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5C5BFC5D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A63FC2">
        <w:rPr>
          <w:b/>
          <w:szCs w:val="22"/>
        </w:rPr>
        <w:t>Areál tramvaje Poruba – VZT - Šatny</w:t>
      </w:r>
      <w:r w:rsidR="00E2317B">
        <w:rPr>
          <w:b/>
          <w:szCs w:val="22"/>
        </w:rPr>
        <w:t>“</w:t>
      </w:r>
    </w:p>
    <w:p w14:paraId="6466F0DE" w14:textId="1204A2D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58226D">
        <w:rPr>
          <w:szCs w:val="22"/>
        </w:rPr>
        <w:t>DOD202216</w:t>
      </w:r>
      <w:r w:rsidR="00A63FC2">
        <w:rPr>
          <w:szCs w:val="22"/>
        </w:rPr>
        <w:t>24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4F08350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63FC2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FF00F2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4D652031" w:rsidR="00E2317B" w:rsidRP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</w:rPr>
      </w:pPr>
      <w:r>
        <w:t>Auto</w:t>
      </w:r>
      <w:r w:rsidR="00152CD0">
        <w:t xml:space="preserve">rský dozor při realizaci stavby </w:t>
      </w:r>
      <w:r w:rsidR="00E2317B" w:rsidRPr="00944FFF">
        <w:rPr>
          <w:i/>
        </w:rPr>
        <w:t>“</w:t>
      </w:r>
      <w:r w:rsidR="00A63FC2" w:rsidRPr="00944FFF">
        <w:rPr>
          <w:i/>
          <w:szCs w:val="22"/>
        </w:rPr>
        <w:t>Areál tramvaje Poruba – VZT - Šatny</w:t>
      </w:r>
      <w:r w:rsidR="00152CD0" w:rsidRPr="00944FFF">
        <w:rPr>
          <w:i/>
          <w:szCs w:val="22"/>
        </w:rPr>
        <w:t>“</w:t>
      </w:r>
      <w:r w:rsidR="00152CD0" w:rsidRPr="00A63FC2">
        <w:rPr>
          <w:szCs w:val="22"/>
        </w:rPr>
        <w:t>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7EA16DDB" w:rsid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357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721F33">
        <w:t>2</w:t>
      </w:r>
      <w:r w:rsidR="00152CD0">
        <w:t xml:space="preserve"> měsíce, rok 202</w:t>
      </w:r>
      <w:r w:rsidR="00FD3FC8">
        <w:t>3</w:t>
      </w:r>
      <w:r w:rsidR="00152CD0">
        <w:t xml:space="preserve">. </w:t>
      </w:r>
    </w:p>
    <w:p w14:paraId="4E20FAE7" w14:textId="797694B6" w:rsidR="00811E6C" w:rsidRDefault="00811E6C" w:rsidP="00152CD0">
      <w:pPr>
        <w:spacing w:after="0" w:line="276" w:lineRule="auto"/>
        <w:ind w:left="426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18F50A33" w:rsidR="00811E6C" w:rsidRDefault="00811E6C" w:rsidP="00CA0197">
      <w:pPr>
        <w:spacing w:after="0"/>
      </w:pPr>
    </w:p>
    <w:p w14:paraId="0B951834" w14:textId="737467A2" w:rsidR="00FF00F2" w:rsidRDefault="00FF00F2" w:rsidP="00CA0197">
      <w:pPr>
        <w:spacing w:after="0"/>
      </w:pPr>
      <w:r>
        <w:t>Za Dopravní podnik Ostrava a.s.</w:t>
      </w:r>
      <w:r>
        <w:tab/>
      </w:r>
      <w:r>
        <w:tab/>
      </w:r>
      <w:r>
        <w:tab/>
      </w:r>
      <w:r>
        <w:tab/>
        <w:t>Za zhotovitele</w:t>
      </w:r>
    </w:p>
    <w:p w14:paraId="0EF74699" w14:textId="77777777" w:rsidR="00FF00F2" w:rsidRPr="001960F7" w:rsidRDefault="00FF00F2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5EAF5F77" w:rsidR="00EE1AEC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80039" w14:textId="77777777" w:rsidR="001511FD" w:rsidRDefault="001511FD" w:rsidP="00360830">
      <w:r>
        <w:separator/>
      </w:r>
    </w:p>
  </w:endnote>
  <w:endnote w:type="continuationSeparator" w:id="0">
    <w:p w14:paraId="468AF4E8" w14:textId="77777777" w:rsidR="001511FD" w:rsidRDefault="001511F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53D08FD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A63FC2" w:rsidRPr="00A63FC2">
      <w:rPr>
        <w:rFonts w:ascii="Times New Roman" w:hAnsi="Times New Roman" w:cs="Times New Roman"/>
        <w:i/>
        <w:sz w:val="20"/>
        <w:szCs w:val="20"/>
      </w:rPr>
      <w:t xml:space="preserve"> Areál tramvaje Poruba – VZT - Šatny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6FFD2E33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58226D">
      <w:rPr>
        <w:rFonts w:ascii="Times New Roman" w:hAnsi="Times New Roman" w:cs="Times New Roman"/>
        <w:i/>
        <w:sz w:val="20"/>
        <w:szCs w:val="20"/>
      </w:rPr>
      <w:t xml:space="preserve"> </w:t>
    </w:r>
    <w:r w:rsidR="00A63FC2" w:rsidRPr="00A63FC2">
      <w:rPr>
        <w:rFonts w:ascii="Times New Roman" w:hAnsi="Times New Roman" w:cs="Times New Roman"/>
        <w:i/>
        <w:sz w:val="20"/>
        <w:szCs w:val="20"/>
      </w:rPr>
      <w:t>Areál tramvaje Poruba – VZT - Šatny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2F3C3" w14:textId="77777777" w:rsidR="001511FD" w:rsidRDefault="001511FD" w:rsidP="00360830">
      <w:r>
        <w:separator/>
      </w:r>
    </w:p>
  </w:footnote>
  <w:footnote w:type="continuationSeparator" w:id="0">
    <w:p w14:paraId="66896B99" w14:textId="77777777" w:rsidR="001511FD" w:rsidRDefault="001511F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11FD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1460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461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226D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44FFF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9F5CF6"/>
    <w:rsid w:val="00A042D1"/>
    <w:rsid w:val="00A07672"/>
    <w:rsid w:val="00A10F10"/>
    <w:rsid w:val="00A22122"/>
    <w:rsid w:val="00A40880"/>
    <w:rsid w:val="00A51E13"/>
    <w:rsid w:val="00A53003"/>
    <w:rsid w:val="00A63FC2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77782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4E91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00F2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6985-BD89-4C2C-9851-058AD595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2022-08-16T05:58:00Z</dcterms:created>
  <dcterms:modified xsi:type="dcterms:W3CDTF">2022-08-16T05:58:00Z</dcterms:modified>
</cp:coreProperties>
</file>