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29A4EB0A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3E64F7">
        <w:rPr>
          <w:b/>
          <w:sz w:val="22"/>
          <w:szCs w:val="22"/>
        </w:rPr>
        <w:t>Areál trolejbusy Ostrava – Sanace objektu gumárny</w:t>
      </w:r>
      <w:r w:rsidR="00F41119" w:rsidRPr="00F41119">
        <w:rPr>
          <w:b/>
          <w:sz w:val="22"/>
          <w:szCs w:val="22"/>
        </w:rPr>
        <w:t>“</w:t>
      </w:r>
    </w:p>
    <w:p w14:paraId="5BC37256" w14:textId="1EAD5A1C" w:rsidR="00D86672" w:rsidRPr="00C073F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F41119">
        <w:rPr>
          <w:sz w:val="22"/>
          <w:szCs w:val="22"/>
        </w:rPr>
        <w:t>smlouvy objednatele:</w:t>
      </w:r>
      <w:r w:rsidR="00F41119">
        <w:rPr>
          <w:sz w:val="22"/>
          <w:szCs w:val="22"/>
        </w:rPr>
        <w:tab/>
      </w:r>
      <w:r w:rsidR="00787B46">
        <w:rPr>
          <w:sz w:val="22"/>
          <w:szCs w:val="22"/>
        </w:rPr>
        <w:t>DOD2022</w:t>
      </w:r>
      <w:r w:rsidR="003E64F7">
        <w:rPr>
          <w:sz w:val="22"/>
          <w:szCs w:val="22"/>
        </w:rPr>
        <w:t>1295</w:t>
      </w:r>
      <w:bookmarkStart w:id="0" w:name="_GoBack"/>
      <w:bookmarkEnd w:id="0"/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25B9D1E8" w:rsidR="00850009" w:rsidRPr="00A07E2A" w:rsidRDefault="00D86672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t xml:space="preserve">Příloha č. </w:t>
      </w:r>
      <w:r w:rsidR="00F41119">
        <w:t>6</w:t>
      </w:r>
      <w:r>
        <w:t xml:space="preserve"> </w:t>
      </w:r>
      <w:r w:rsidR="00A4121E">
        <w:t>smlouvy</w:t>
      </w:r>
      <w:r>
        <w:t xml:space="preserve"> o dílo 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6C7C0E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B0A57" w14:textId="77777777" w:rsidR="006C7C0E" w:rsidRDefault="006C7C0E" w:rsidP="00850009">
      <w:r>
        <w:separator/>
      </w:r>
    </w:p>
  </w:endnote>
  <w:endnote w:type="continuationSeparator" w:id="0">
    <w:p w14:paraId="3F13F385" w14:textId="77777777" w:rsidR="006C7C0E" w:rsidRDefault="006C7C0E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487C812B" w:rsidR="00D86672" w:rsidRDefault="006C7C0E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3E64F7" w:rsidRPr="003E64F7">
              <w:rPr>
                <w:i/>
              </w:rPr>
              <w:t>Areál trolejbusy Ostrava – Sanace objektu gumárny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3E64F7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3E64F7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27BAD" w14:textId="77777777" w:rsidR="006C7C0E" w:rsidRDefault="006C7C0E" w:rsidP="00850009">
      <w:r>
        <w:separator/>
      </w:r>
    </w:p>
  </w:footnote>
  <w:footnote w:type="continuationSeparator" w:id="0">
    <w:p w14:paraId="3297FA4D" w14:textId="77777777" w:rsidR="006C7C0E" w:rsidRDefault="006C7C0E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93C71"/>
    <w:rsid w:val="002356A4"/>
    <w:rsid w:val="00346B6A"/>
    <w:rsid w:val="00396494"/>
    <w:rsid w:val="003A50E4"/>
    <w:rsid w:val="003E64F7"/>
    <w:rsid w:val="003F210F"/>
    <w:rsid w:val="005454B5"/>
    <w:rsid w:val="0056124B"/>
    <w:rsid w:val="006C7C0E"/>
    <w:rsid w:val="00787B46"/>
    <w:rsid w:val="00850009"/>
    <w:rsid w:val="008F379F"/>
    <w:rsid w:val="00A07E2A"/>
    <w:rsid w:val="00A4121E"/>
    <w:rsid w:val="00A8027D"/>
    <w:rsid w:val="00AA6EB3"/>
    <w:rsid w:val="00C073F2"/>
    <w:rsid w:val="00D267DF"/>
    <w:rsid w:val="00D86672"/>
    <w:rsid w:val="00DC01BD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E0468-2934-4C32-9A30-E5C9E4034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435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8</cp:revision>
  <dcterms:created xsi:type="dcterms:W3CDTF">2021-03-30T05:35:00Z</dcterms:created>
  <dcterms:modified xsi:type="dcterms:W3CDTF">2022-07-08T06:45:00Z</dcterms:modified>
</cp:coreProperties>
</file>