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B75C41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</w:t>
      </w:r>
      <w:r w:rsidR="0030424A">
        <w:rPr>
          <w:b/>
          <w:i/>
          <w:sz w:val="22"/>
          <w:szCs w:val="22"/>
        </w:rPr>
        <w:t> </w:t>
      </w:r>
      <w:r w:rsidRPr="001501FF">
        <w:rPr>
          <w:b/>
          <w:i/>
          <w:sz w:val="22"/>
          <w:szCs w:val="22"/>
        </w:rPr>
        <w:t>střetu zájmů</w:t>
      </w:r>
      <w:r w:rsidR="0030424A" w:rsidRPr="001501FF">
        <w:rPr>
          <w:b/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), včetně prohlášení</w:t>
      </w:r>
      <w:r w:rsidR="00052988">
        <w:rPr>
          <w:i/>
          <w:sz w:val="22"/>
          <w:szCs w:val="22"/>
        </w:rPr>
        <w:t xml:space="preserve"> vztahujícímu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532340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532340" w:rsidRPr="00AB0F24" w:rsidRDefault="00532340" w:rsidP="00532340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11D3432B" w:rsidR="00532340" w:rsidRPr="00CF6FED" w:rsidRDefault="00532340" w:rsidP="00532340">
            <w:pPr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4460F9" w:rsidRPr="004460F9">
              <w:rPr>
                <w:b/>
                <w:sz w:val="22"/>
                <w:szCs w:val="22"/>
              </w:rPr>
              <w:t>PD měnírny Hrušov</w:t>
            </w:r>
            <w:r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658C28A3" w:rsidR="00AB0F24" w:rsidRPr="00CF6FED" w:rsidRDefault="007616DE" w:rsidP="004460F9">
            <w:pPr>
              <w:ind w:left="95"/>
              <w:rPr>
                <w:noProof/>
              </w:rPr>
            </w:pPr>
            <w:r w:rsidRPr="00CF6FED">
              <w:rPr>
                <w:noProof/>
                <w:sz w:val="22"/>
                <w:szCs w:val="22"/>
              </w:rPr>
              <w:t>NR-</w:t>
            </w:r>
            <w:r w:rsidR="004460F9">
              <w:rPr>
                <w:noProof/>
                <w:sz w:val="22"/>
                <w:szCs w:val="22"/>
              </w:rPr>
              <w:t>48</w:t>
            </w:r>
            <w:r w:rsidRPr="00CF6FED">
              <w:rPr>
                <w:noProof/>
                <w:sz w:val="22"/>
                <w:szCs w:val="22"/>
              </w:rPr>
              <w:t>-2</w:t>
            </w:r>
            <w:r w:rsidR="0090351F" w:rsidRPr="00CF6FED">
              <w:rPr>
                <w:noProof/>
                <w:sz w:val="22"/>
                <w:szCs w:val="22"/>
              </w:rPr>
              <w:t>2</w:t>
            </w:r>
            <w:r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</w:t>
            </w:r>
            <w:r w:rsidR="00532340">
              <w:rPr>
                <w:noProof/>
                <w:sz w:val="22"/>
                <w:szCs w:val="22"/>
              </w:rPr>
              <w:t>Ko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7B5C16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04BF6D40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2022 v platném znění.</w:t>
      </w:r>
      <w:bookmarkEnd w:id="0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7077BD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FCB97" w14:textId="77777777" w:rsidR="006E288E" w:rsidRDefault="006E288E" w:rsidP="00CB5688">
      <w:r>
        <w:separator/>
      </w:r>
    </w:p>
  </w:endnote>
  <w:endnote w:type="continuationSeparator" w:id="0">
    <w:p w14:paraId="65A27BC2" w14:textId="77777777" w:rsidR="006E288E" w:rsidRDefault="006E288E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079C9" w14:textId="77777777" w:rsidR="00532340" w:rsidRDefault="0053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21BCB0EC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077B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077B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EAE93" w14:textId="77777777" w:rsidR="00532340" w:rsidRDefault="00532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17592" w14:textId="77777777" w:rsidR="006E288E" w:rsidRDefault="006E288E" w:rsidP="00CB5688">
      <w:r>
        <w:separator/>
      </w:r>
    </w:p>
  </w:footnote>
  <w:footnote w:type="continuationSeparator" w:id="0">
    <w:p w14:paraId="2BA17185" w14:textId="77777777" w:rsidR="006E288E" w:rsidRDefault="006E288E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447CF" w14:textId="77777777" w:rsidR="00532340" w:rsidRDefault="005323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740BE2CF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7077BD">
      <w:rPr>
        <w:i/>
        <w:sz w:val="22"/>
        <w:szCs w:val="22"/>
      </w:rPr>
      <w:t>4</w:t>
    </w:r>
    <w:bookmarkStart w:id="1" w:name="_GoBack"/>
    <w:bookmarkEnd w:id="1"/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EB65D" w14:textId="77777777" w:rsidR="00532340" w:rsidRDefault="005323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0F9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32340"/>
    <w:rsid w:val="00550362"/>
    <w:rsid w:val="005719A9"/>
    <w:rsid w:val="00575EED"/>
    <w:rsid w:val="00594122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6E288E"/>
    <w:rsid w:val="00704328"/>
    <w:rsid w:val="007077BD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339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17</cp:revision>
  <cp:lastPrinted>2019-04-08T07:57:00Z</cp:lastPrinted>
  <dcterms:created xsi:type="dcterms:W3CDTF">2022-05-10T08:25:00Z</dcterms:created>
  <dcterms:modified xsi:type="dcterms:W3CDTF">2022-09-07T08:33:00Z</dcterms:modified>
</cp:coreProperties>
</file>