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F13DD5" w:rsidP="00C63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bookmarkStart w:id="0" w:name="_GoBack"/>
            <w:bookmarkEnd w:id="0"/>
            <w:r w:rsidR="00EF5B65">
              <w:rPr>
                <w:rFonts w:ascii="Arial" w:hAnsi="Arial" w:cs="Arial"/>
                <w:bCs/>
                <w:color w:val="FF0000"/>
                <w:sz w:val="24"/>
              </w:rPr>
              <w:t xml:space="preserve">rojektová dokumentace </w:t>
            </w:r>
            <w:r w:rsidR="00C637F8">
              <w:rPr>
                <w:rFonts w:ascii="Arial" w:hAnsi="Arial" w:cs="Arial"/>
                <w:bCs/>
                <w:color w:val="FF0000"/>
                <w:sz w:val="24"/>
              </w:rPr>
              <w:t>zahrada panského domu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71384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71384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2022-03-17T09:06:00Z</cp:lastPrinted>
  <dcterms:created xsi:type="dcterms:W3CDTF">2019-09-19T08:40:00Z</dcterms:created>
  <dcterms:modified xsi:type="dcterms:W3CDTF">2022-09-13T08:21:00Z</dcterms:modified>
</cp:coreProperties>
</file>