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9E7E52" w14:paraId="49BE3AF4" w14:textId="77777777" w:rsidTr="00736789">
        <w:tc>
          <w:tcPr>
            <w:tcW w:w="9778" w:type="dxa"/>
            <w:shd w:val="clear" w:color="auto" w:fill="FBD4B4" w:themeFill="accent6" w:themeFillTint="66"/>
          </w:tcPr>
          <w:p w14:paraId="6C37D6E5" w14:textId="26B236AC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aps/>
                <w:sz w:val="44"/>
                <w:szCs w:val="44"/>
              </w:rPr>
              <w:t>technická kvalifikace</w:t>
            </w:r>
          </w:p>
          <w:p w14:paraId="353BFE3C" w14:textId="77777777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59952521" w14:textId="77777777" w:rsidR="009E7E52" w:rsidRDefault="009E7E52" w:rsidP="00736789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</w:tc>
      </w:tr>
    </w:tbl>
    <w:p w14:paraId="21E885EC" w14:textId="77777777" w:rsidR="009E7E52" w:rsidRDefault="009E7E52" w:rsidP="009E7E52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130D6EF5" w14:textId="77777777" w:rsidR="00E46059" w:rsidRPr="00634888" w:rsidRDefault="00B22F39" w:rsidP="00E46059">
      <w:pPr>
        <w:shd w:val="clear" w:color="auto" w:fill="FFFFFF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634888">
        <w:rPr>
          <w:rFonts w:cs="Arial"/>
          <w:color w:val="000000" w:themeColor="text1"/>
          <w:sz w:val="28"/>
          <w:szCs w:val="28"/>
        </w:rPr>
        <w:t xml:space="preserve">na veřejnou zakázku </w:t>
      </w:r>
    </w:p>
    <w:p w14:paraId="05666428" w14:textId="77777777" w:rsidR="00E46059" w:rsidRPr="00634888" w:rsidRDefault="00E46059" w:rsidP="00634888">
      <w:pPr>
        <w:shd w:val="clear" w:color="auto" w:fill="FFFFFF"/>
        <w:ind w:right="-1"/>
        <w:jc w:val="center"/>
        <w:outlineLvl w:val="2"/>
        <w:rPr>
          <w:rFonts w:cs="Arial"/>
          <w:bCs/>
          <w:color w:val="000000"/>
          <w:spacing w:val="10"/>
          <w:sz w:val="22"/>
          <w:szCs w:val="22"/>
        </w:rPr>
      </w:pPr>
    </w:p>
    <w:p w14:paraId="441D1106" w14:textId="77777777" w:rsidR="00E46059" w:rsidRPr="00634888" w:rsidRDefault="00E46059" w:rsidP="00634888">
      <w:pPr>
        <w:shd w:val="clear" w:color="auto" w:fill="FFFFFF"/>
        <w:tabs>
          <w:tab w:val="left" w:pos="284"/>
          <w:tab w:val="left" w:pos="709"/>
          <w:tab w:val="left" w:pos="1985"/>
          <w:tab w:val="left" w:pos="2552"/>
          <w:tab w:val="left" w:pos="5670"/>
          <w:tab w:val="left" w:pos="6379"/>
        </w:tabs>
        <w:ind w:right="-1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76F41096" w14:textId="77777777" w:rsidR="001F3F50" w:rsidRDefault="001F3F50" w:rsidP="001F3F50">
      <w:pPr>
        <w:shd w:val="clear" w:color="auto" w:fill="FFFFFF"/>
        <w:jc w:val="center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„</w:t>
      </w:r>
      <w:r>
        <w:rPr>
          <w:b/>
          <w:bCs/>
          <w:caps/>
          <w:color w:val="FF0000"/>
          <w:sz w:val="28"/>
          <w:szCs w:val="28"/>
        </w:rPr>
        <w:t>BD č. p. 2060 – systém elektronické zabezpečovací signalizace</w:t>
      </w:r>
      <w:r>
        <w:rPr>
          <w:b/>
          <w:color w:val="FF0000"/>
          <w:sz w:val="28"/>
          <w:szCs w:val="28"/>
        </w:rPr>
        <w:t>“</w:t>
      </w:r>
    </w:p>
    <w:p w14:paraId="15FA8C60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47E7F772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290CAF93" w14:textId="6E9F7338" w:rsidR="00A52EA0" w:rsidRPr="00634888" w:rsidRDefault="00006123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formulářem prokazuje do</w:t>
      </w:r>
      <w:r w:rsidR="00E46059" w:rsidRPr="00634888">
        <w:rPr>
          <w:rFonts w:ascii="Arial" w:hAnsi="Arial" w:cs="Arial"/>
          <w:b/>
          <w:sz w:val="22"/>
          <w:szCs w:val="22"/>
        </w:rPr>
        <w:t>davatel</w:t>
      </w:r>
    </w:p>
    <w:p w14:paraId="66B8681A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14:paraId="4B7E9525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22C9544" w14:textId="77777777" w:rsidR="005C05C0" w:rsidRPr="00634888" w:rsidRDefault="005C05C0" w:rsidP="005C05C0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634888">
        <w:rPr>
          <w:rFonts w:cs="Arial"/>
          <w:szCs w:val="22"/>
        </w:rPr>
        <w:t>název</w:t>
      </w:r>
      <w:r w:rsidRPr="00634888">
        <w:rPr>
          <w:rFonts w:cs="Arial"/>
          <w:szCs w:val="22"/>
        </w:rPr>
        <w:tab/>
        <w:t>....................................................................................................</w:t>
      </w:r>
      <w:r w:rsidRPr="00634888">
        <w:rPr>
          <w:rFonts w:cs="Arial"/>
          <w:szCs w:val="22"/>
        </w:rPr>
        <w:tab/>
        <w:t>IČ</w:t>
      </w:r>
      <w:r w:rsidRPr="00634888">
        <w:rPr>
          <w:rFonts w:cs="Arial"/>
          <w:szCs w:val="22"/>
        </w:rPr>
        <w:tab/>
        <w:t>..................................</w:t>
      </w:r>
    </w:p>
    <w:p w14:paraId="5AEAC38F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B5D2946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 xml:space="preserve">technickou kvalifikaci </w:t>
      </w:r>
      <w:r w:rsidRPr="00634888">
        <w:rPr>
          <w:rFonts w:ascii="Arial" w:hAnsi="Arial" w:cs="Arial"/>
          <w:sz w:val="22"/>
          <w:szCs w:val="22"/>
        </w:rPr>
        <w:t>požadovanou zadavatelem veřejné zakázky v rozsahu:</w:t>
      </w:r>
    </w:p>
    <w:p w14:paraId="40056AF3" w14:textId="77777777" w:rsidR="00E46059" w:rsidRPr="00634888" w:rsidRDefault="00E46059" w:rsidP="00E17A0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54C41AD" w14:textId="22EB94DA" w:rsidR="001F50D2" w:rsidRPr="00634888" w:rsidRDefault="00E90BE0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  <w:r w:rsidRPr="00634888">
        <w:rPr>
          <w:rFonts w:cs="Arial"/>
          <w:b/>
          <w:sz w:val="22"/>
          <w:szCs w:val="22"/>
        </w:rPr>
        <w:t>3 významné dodávky</w:t>
      </w:r>
      <w:r w:rsidRPr="00634888">
        <w:rPr>
          <w:rFonts w:cs="Arial"/>
          <w:sz w:val="22"/>
          <w:szCs w:val="22"/>
        </w:rPr>
        <w:t xml:space="preserve"> obdobného charakteru</w:t>
      </w:r>
      <w:r w:rsidR="001F3F50">
        <w:rPr>
          <w:rFonts w:cs="Arial"/>
          <w:sz w:val="22"/>
          <w:szCs w:val="22"/>
        </w:rPr>
        <w:t xml:space="preserve">, </w:t>
      </w:r>
      <w:r w:rsidR="00316741" w:rsidRPr="00316741">
        <w:rPr>
          <w:rFonts w:cs="Arial"/>
          <w:sz w:val="22"/>
          <w:szCs w:val="22"/>
        </w:rPr>
        <w:t>z nichž každá</w:t>
      </w:r>
      <w:r w:rsidR="001F3F50">
        <w:rPr>
          <w:rFonts w:cs="Arial"/>
          <w:sz w:val="22"/>
          <w:szCs w:val="22"/>
        </w:rPr>
        <w:t xml:space="preserve"> bude ve finančním objemu min. 5</w:t>
      </w:r>
      <w:r w:rsidR="00316741" w:rsidRPr="00316741">
        <w:rPr>
          <w:rFonts w:cs="Arial"/>
          <w:sz w:val="22"/>
          <w:szCs w:val="22"/>
        </w:rPr>
        <w:t>00.000 Kč bez DPH</w:t>
      </w:r>
    </w:p>
    <w:p w14:paraId="7980530D" w14:textId="77777777" w:rsidR="007A0CA3" w:rsidRPr="00634888" w:rsidRDefault="007A0CA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AFF0552" w14:textId="77777777" w:rsidR="00251743" w:rsidRPr="00634888" w:rsidRDefault="0025174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E3058C" w:rsidRPr="00634888" w14:paraId="11732107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47BEE56" w14:textId="77777777" w:rsidR="00E3058C" w:rsidRPr="00634888" w:rsidRDefault="00E3058C" w:rsidP="00E46059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1</w:t>
            </w:r>
          </w:p>
        </w:tc>
      </w:tr>
      <w:tr w:rsidR="00E3058C" w:rsidRPr="00634888" w14:paraId="28CD222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8C6BD79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4B5F79B6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60F4301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0A3B5EA" w14:textId="49578C22" w:rsidR="00E3058C" w:rsidRPr="00634888" w:rsidRDefault="001F3F50" w:rsidP="001F3F5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</w:t>
            </w:r>
            <w:r w:rsidR="00E3058C" w:rsidRPr="00634888">
              <w:rPr>
                <w:rFonts w:cs="Arial"/>
                <w:sz w:val="22"/>
                <w:szCs w:val="22"/>
              </w:rPr>
              <w:t>bjednatel</w:t>
            </w:r>
            <w:r>
              <w:rPr>
                <w:rFonts w:cs="Arial"/>
                <w:sz w:val="22"/>
                <w:szCs w:val="22"/>
              </w:rPr>
              <w:t>, místo provedení</w:t>
            </w:r>
          </w:p>
        </w:tc>
        <w:tc>
          <w:tcPr>
            <w:tcW w:w="6550" w:type="dxa"/>
          </w:tcPr>
          <w:p w14:paraId="0386AEFF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66E3F5C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2E50EA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7870475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1F5D05D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81630B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4C186CB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2A99F0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B6F39C" w14:textId="66256D5A" w:rsidR="00E3058C" w:rsidRPr="00634888" w:rsidRDefault="004525AE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finanční objem v</w:t>
            </w:r>
            <w:r w:rsidR="006D641A" w:rsidRPr="00634888">
              <w:rPr>
                <w:rFonts w:cs="Arial"/>
                <w:sz w:val="22"/>
                <w:szCs w:val="22"/>
              </w:rPr>
              <w:t> </w:t>
            </w:r>
            <w:r w:rsidRPr="00634888">
              <w:rPr>
                <w:rFonts w:cs="Arial"/>
                <w:sz w:val="22"/>
                <w:szCs w:val="22"/>
              </w:rPr>
              <w:t>Kč</w:t>
            </w:r>
            <w:r w:rsidR="006D641A" w:rsidRPr="00634888">
              <w:rPr>
                <w:rFonts w:cs="Arial"/>
                <w:sz w:val="22"/>
                <w:szCs w:val="22"/>
              </w:rPr>
              <w:t xml:space="preserve">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BAC78F8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4525AE" w:rsidRPr="00634888" w14:paraId="2685EE96" w14:textId="77777777" w:rsidTr="004525AE">
        <w:trPr>
          <w:trHeight w:val="2006"/>
        </w:trPr>
        <w:tc>
          <w:tcPr>
            <w:tcW w:w="3794" w:type="dxa"/>
            <w:vAlign w:val="center"/>
          </w:tcPr>
          <w:p w14:paraId="4045CC32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50B7640C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1EBC3E" w14:textId="77777777" w:rsidR="00DA2ED2" w:rsidRDefault="00DA2ED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52888DD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5F176751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1FE370E2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4D57F35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D7DF9DB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4E72C15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36E5B80" w14:textId="77777777" w:rsidR="00634888" w:rsidRP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BB92FB0" w14:textId="77777777" w:rsidR="00A30F62" w:rsidRPr="00634888" w:rsidRDefault="00A30F6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2CB089B9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A676C3F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lastRenderedPageBreak/>
              <w:t>REFERENČNÍ ZAKÁZKA č. 2</w:t>
            </w:r>
          </w:p>
        </w:tc>
      </w:tr>
      <w:tr w:rsidR="00000A21" w:rsidRPr="00634888" w14:paraId="661BB557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BA05A1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21AC328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8675696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008C94F" w14:textId="0F9B4A5C" w:rsidR="00000A21" w:rsidRPr="00634888" w:rsidRDefault="001F3F50" w:rsidP="001F3F5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</w:t>
            </w:r>
            <w:r w:rsidR="00000A21" w:rsidRPr="00634888">
              <w:rPr>
                <w:rFonts w:cs="Arial"/>
                <w:sz w:val="22"/>
                <w:szCs w:val="22"/>
              </w:rPr>
              <w:t>bjednatel</w:t>
            </w:r>
            <w:r>
              <w:rPr>
                <w:rFonts w:cs="Arial"/>
                <w:sz w:val="22"/>
                <w:szCs w:val="22"/>
              </w:rPr>
              <w:t>, místo provedení</w:t>
            </w:r>
          </w:p>
        </w:tc>
        <w:tc>
          <w:tcPr>
            <w:tcW w:w="6550" w:type="dxa"/>
          </w:tcPr>
          <w:p w14:paraId="7C1FBB7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186AEA68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F71A5A9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25ED3730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22CC478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8AF5393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926064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001C1BBA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1E20A66" w14:textId="72F77F3F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="00B81A24" w:rsidRPr="00634888">
              <w:rPr>
                <w:rFonts w:cs="Arial"/>
                <w:sz w:val="22"/>
                <w:szCs w:val="22"/>
              </w:rPr>
              <w:t xml:space="preserve"> </w:t>
            </w:r>
            <w:r w:rsidRPr="00634888">
              <w:rPr>
                <w:rFonts w:cs="Arial"/>
                <w:sz w:val="22"/>
                <w:szCs w:val="22"/>
              </w:rPr>
              <w:t>DPH</w:t>
            </w:r>
          </w:p>
        </w:tc>
        <w:tc>
          <w:tcPr>
            <w:tcW w:w="6550" w:type="dxa"/>
          </w:tcPr>
          <w:p w14:paraId="27B5AF8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027AE0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516052D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7756B248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E30D3FD" w14:textId="77777777" w:rsidR="006F4104" w:rsidRPr="00634888" w:rsidRDefault="006F4104" w:rsidP="006F4104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p w14:paraId="32419157" w14:textId="77777777" w:rsidR="00000A21" w:rsidRPr="00634888" w:rsidRDefault="00000A21" w:rsidP="00634888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53EDE30E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187176F9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3</w:t>
            </w:r>
          </w:p>
        </w:tc>
      </w:tr>
      <w:tr w:rsidR="00000A21" w:rsidRPr="00634888" w14:paraId="6FCB104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82C7D8E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0DD998E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31084AA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C3D8A5A" w14:textId="60710C65" w:rsidR="00000A21" w:rsidRPr="00634888" w:rsidRDefault="001F3F50" w:rsidP="001F3F50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</w:t>
            </w:r>
            <w:r w:rsidR="00000A21" w:rsidRPr="00634888">
              <w:rPr>
                <w:rFonts w:cs="Arial"/>
                <w:sz w:val="22"/>
                <w:szCs w:val="22"/>
              </w:rPr>
              <w:t>bjednatel</w:t>
            </w:r>
            <w:r>
              <w:rPr>
                <w:rFonts w:cs="Arial"/>
                <w:sz w:val="22"/>
                <w:szCs w:val="22"/>
              </w:rPr>
              <w:t>, místo provedení</w:t>
            </w:r>
          </w:p>
        </w:tc>
        <w:tc>
          <w:tcPr>
            <w:tcW w:w="6550" w:type="dxa"/>
          </w:tcPr>
          <w:p w14:paraId="3FF18F0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E13383E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26246CA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5E689B1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8D5BC64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72618FC4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23D54C1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D2A12D0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AA92996" w14:textId="252CF609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6AD307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CE0A8D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6220828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143BCA5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F779DBC" w14:textId="77777777" w:rsidR="0043492B" w:rsidRDefault="0043492B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56BFCC0B" w14:textId="657031E2" w:rsidR="009E7E52" w:rsidRPr="00634888" w:rsidRDefault="009E7E52" w:rsidP="006E1554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20"/>
        </w:rPr>
        <w:t xml:space="preserve">Dodavatel poskytuje zadavateli </w:t>
      </w:r>
      <w:r w:rsidRPr="00391A78">
        <w:rPr>
          <w:szCs w:val="20"/>
        </w:rPr>
        <w:t xml:space="preserve">souhlas, že </w:t>
      </w:r>
      <w:r>
        <w:rPr>
          <w:szCs w:val="20"/>
        </w:rPr>
        <w:t xml:space="preserve">si </w:t>
      </w:r>
      <w:r w:rsidRPr="00391A78">
        <w:rPr>
          <w:szCs w:val="20"/>
        </w:rPr>
        <w:t xml:space="preserve">zadavatel může reference ověřit u </w:t>
      </w:r>
      <w:r>
        <w:rPr>
          <w:szCs w:val="20"/>
        </w:rPr>
        <w:t>jednotlivých výše uvedených objednatelů.</w:t>
      </w:r>
    </w:p>
    <w:p w14:paraId="2AEB1F52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91D6788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18197E9C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1C9F792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C2B56EF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5B2DFD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1A4179B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5CE6658C" w14:textId="77777777" w:rsidR="00000A21" w:rsidRPr="00634888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000A21" w:rsidRPr="00634888" w:rsidSect="00502A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5A1B5" w14:textId="77777777" w:rsidR="00F17A33" w:rsidRDefault="00F17A33" w:rsidP="000E55E5">
      <w:r>
        <w:separator/>
      </w:r>
    </w:p>
  </w:endnote>
  <w:endnote w:type="continuationSeparator" w:id="0">
    <w:p w14:paraId="66B98AE5" w14:textId="77777777" w:rsidR="00F17A33" w:rsidRDefault="00F17A33" w:rsidP="000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4B0AE" w14:textId="77777777" w:rsidR="00381365" w:rsidRDefault="003813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1963E" w14:textId="77777777" w:rsidR="00381365" w:rsidRDefault="0038136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9CE29" w14:textId="77777777" w:rsidR="00381365" w:rsidRDefault="003813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29B6E" w14:textId="77777777" w:rsidR="00F17A33" w:rsidRDefault="00F17A33" w:rsidP="000E55E5">
      <w:r>
        <w:separator/>
      </w:r>
    </w:p>
  </w:footnote>
  <w:footnote w:type="continuationSeparator" w:id="0">
    <w:p w14:paraId="63A19031" w14:textId="77777777" w:rsidR="00F17A33" w:rsidRDefault="00F17A33" w:rsidP="000E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AD96B" w14:textId="77777777" w:rsidR="00381365" w:rsidRDefault="003813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773B1" w14:textId="012026A8" w:rsidR="00381365" w:rsidRDefault="00381365">
    <w:pPr>
      <w:pStyle w:val="Zhlav"/>
    </w:pPr>
    <w:r>
      <w:tab/>
    </w:r>
    <w:r>
      <w:tab/>
      <w:t>Příloha č. 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8C926" w14:textId="77777777" w:rsidR="00381365" w:rsidRDefault="003813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30286"/>
    <w:multiLevelType w:val="hybridMultilevel"/>
    <w:tmpl w:val="E2CA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75097"/>
    <w:multiLevelType w:val="hybridMultilevel"/>
    <w:tmpl w:val="DEE0BD1C"/>
    <w:lvl w:ilvl="0" w:tplc="04050001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4E7EAA8E">
      <w:start w:val="1"/>
      <w:numFmt w:val="bullet"/>
      <w:pStyle w:val="Styl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0A21"/>
    <w:rsid w:val="00006123"/>
    <w:rsid w:val="00031901"/>
    <w:rsid w:val="000432C9"/>
    <w:rsid w:val="000647C6"/>
    <w:rsid w:val="0007327E"/>
    <w:rsid w:val="000D1CD6"/>
    <w:rsid w:val="000D2A7C"/>
    <w:rsid w:val="000E3BB6"/>
    <w:rsid w:val="000E55E5"/>
    <w:rsid w:val="00107F68"/>
    <w:rsid w:val="001119F2"/>
    <w:rsid w:val="0012154F"/>
    <w:rsid w:val="00157323"/>
    <w:rsid w:val="00160BF6"/>
    <w:rsid w:val="00167D83"/>
    <w:rsid w:val="001A7E11"/>
    <w:rsid w:val="001B0F22"/>
    <w:rsid w:val="001C487F"/>
    <w:rsid w:val="001C4EC4"/>
    <w:rsid w:val="001E6DAB"/>
    <w:rsid w:val="001E6DFC"/>
    <w:rsid w:val="001F0302"/>
    <w:rsid w:val="001F3F50"/>
    <w:rsid w:val="001F50D2"/>
    <w:rsid w:val="002048D7"/>
    <w:rsid w:val="00211D8F"/>
    <w:rsid w:val="00217AB5"/>
    <w:rsid w:val="00251743"/>
    <w:rsid w:val="00263827"/>
    <w:rsid w:val="00264324"/>
    <w:rsid w:val="00267D5F"/>
    <w:rsid w:val="002802D7"/>
    <w:rsid w:val="002A5250"/>
    <w:rsid w:val="002C5F95"/>
    <w:rsid w:val="002D525F"/>
    <w:rsid w:val="002E14A8"/>
    <w:rsid w:val="002F14B3"/>
    <w:rsid w:val="003147BF"/>
    <w:rsid w:val="00316741"/>
    <w:rsid w:val="00317735"/>
    <w:rsid w:val="003551A0"/>
    <w:rsid w:val="0037096C"/>
    <w:rsid w:val="003763F8"/>
    <w:rsid w:val="00377A85"/>
    <w:rsid w:val="00381365"/>
    <w:rsid w:val="003905F2"/>
    <w:rsid w:val="00394482"/>
    <w:rsid w:val="003959FC"/>
    <w:rsid w:val="003A4D40"/>
    <w:rsid w:val="003C6F47"/>
    <w:rsid w:val="003E12A9"/>
    <w:rsid w:val="003F23B4"/>
    <w:rsid w:val="00403C87"/>
    <w:rsid w:val="0041414E"/>
    <w:rsid w:val="0043329A"/>
    <w:rsid w:val="0043492B"/>
    <w:rsid w:val="00444986"/>
    <w:rsid w:val="00452412"/>
    <w:rsid w:val="004525AE"/>
    <w:rsid w:val="004567C1"/>
    <w:rsid w:val="0045696B"/>
    <w:rsid w:val="00461973"/>
    <w:rsid w:val="00492067"/>
    <w:rsid w:val="004940E5"/>
    <w:rsid w:val="00497047"/>
    <w:rsid w:val="004A0C34"/>
    <w:rsid w:val="004B0707"/>
    <w:rsid w:val="004B35F6"/>
    <w:rsid w:val="004D6948"/>
    <w:rsid w:val="00502ABD"/>
    <w:rsid w:val="00504808"/>
    <w:rsid w:val="00515571"/>
    <w:rsid w:val="005305EB"/>
    <w:rsid w:val="005408FF"/>
    <w:rsid w:val="00574305"/>
    <w:rsid w:val="005B360B"/>
    <w:rsid w:val="005C05C0"/>
    <w:rsid w:val="005C382B"/>
    <w:rsid w:val="005C3B45"/>
    <w:rsid w:val="005C5B6A"/>
    <w:rsid w:val="005C7AF6"/>
    <w:rsid w:val="005F1109"/>
    <w:rsid w:val="00627824"/>
    <w:rsid w:val="00634634"/>
    <w:rsid w:val="00634888"/>
    <w:rsid w:val="00644ECC"/>
    <w:rsid w:val="00663F99"/>
    <w:rsid w:val="006649EC"/>
    <w:rsid w:val="006661FE"/>
    <w:rsid w:val="00697B3C"/>
    <w:rsid w:val="006A1E98"/>
    <w:rsid w:val="006B3680"/>
    <w:rsid w:val="006B61EE"/>
    <w:rsid w:val="006C34F4"/>
    <w:rsid w:val="006D4C31"/>
    <w:rsid w:val="006D641A"/>
    <w:rsid w:val="006E1554"/>
    <w:rsid w:val="006F4104"/>
    <w:rsid w:val="006F72B4"/>
    <w:rsid w:val="0070148A"/>
    <w:rsid w:val="00703FD6"/>
    <w:rsid w:val="00735B39"/>
    <w:rsid w:val="00763623"/>
    <w:rsid w:val="00767B2C"/>
    <w:rsid w:val="00777933"/>
    <w:rsid w:val="007A0CA3"/>
    <w:rsid w:val="007E00CF"/>
    <w:rsid w:val="00806950"/>
    <w:rsid w:val="00842704"/>
    <w:rsid w:val="008554B7"/>
    <w:rsid w:val="008612B5"/>
    <w:rsid w:val="0088593B"/>
    <w:rsid w:val="00943FDB"/>
    <w:rsid w:val="009524A0"/>
    <w:rsid w:val="009564A8"/>
    <w:rsid w:val="00963B22"/>
    <w:rsid w:val="0098239B"/>
    <w:rsid w:val="009A35C8"/>
    <w:rsid w:val="009B2A8F"/>
    <w:rsid w:val="009B3465"/>
    <w:rsid w:val="009B5FE0"/>
    <w:rsid w:val="009C2DAD"/>
    <w:rsid w:val="009E7E52"/>
    <w:rsid w:val="00A007A5"/>
    <w:rsid w:val="00A070F2"/>
    <w:rsid w:val="00A07D17"/>
    <w:rsid w:val="00A112F8"/>
    <w:rsid w:val="00A209DA"/>
    <w:rsid w:val="00A30F62"/>
    <w:rsid w:val="00A32E83"/>
    <w:rsid w:val="00A52EA0"/>
    <w:rsid w:val="00AC3F66"/>
    <w:rsid w:val="00AF7254"/>
    <w:rsid w:val="00B07D97"/>
    <w:rsid w:val="00B13501"/>
    <w:rsid w:val="00B22F39"/>
    <w:rsid w:val="00B231EE"/>
    <w:rsid w:val="00B25DE4"/>
    <w:rsid w:val="00B32EAA"/>
    <w:rsid w:val="00B43033"/>
    <w:rsid w:val="00B47D86"/>
    <w:rsid w:val="00B51583"/>
    <w:rsid w:val="00B5286C"/>
    <w:rsid w:val="00B53925"/>
    <w:rsid w:val="00B81A24"/>
    <w:rsid w:val="00B843AC"/>
    <w:rsid w:val="00B90053"/>
    <w:rsid w:val="00BA4162"/>
    <w:rsid w:val="00BC589A"/>
    <w:rsid w:val="00BC6116"/>
    <w:rsid w:val="00BF67ED"/>
    <w:rsid w:val="00C40E88"/>
    <w:rsid w:val="00C613E8"/>
    <w:rsid w:val="00C92DB8"/>
    <w:rsid w:val="00CB5EC1"/>
    <w:rsid w:val="00CC126E"/>
    <w:rsid w:val="00CC1F67"/>
    <w:rsid w:val="00CC3FDE"/>
    <w:rsid w:val="00CE70AD"/>
    <w:rsid w:val="00CF1123"/>
    <w:rsid w:val="00D130E4"/>
    <w:rsid w:val="00D230BE"/>
    <w:rsid w:val="00D33B9B"/>
    <w:rsid w:val="00D608F0"/>
    <w:rsid w:val="00D747B3"/>
    <w:rsid w:val="00D92DAA"/>
    <w:rsid w:val="00DA2ED2"/>
    <w:rsid w:val="00DA64B8"/>
    <w:rsid w:val="00DB4E9D"/>
    <w:rsid w:val="00DC0318"/>
    <w:rsid w:val="00DF1EBC"/>
    <w:rsid w:val="00DF5BFD"/>
    <w:rsid w:val="00E14ADB"/>
    <w:rsid w:val="00E17A0C"/>
    <w:rsid w:val="00E26D5D"/>
    <w:rsid w:val="00E3058C"/>
    <w:rsid w:val="00E30CB3"/>
    <w:rsid w:val="00E46059"/>
    <w:rsid w:val="00E50112"/>
    <w:rsid w:val="00E71E60"/>
    <w:rsid w:val="00E87C09"/>
    <w:rsid w:val="00E90BE0"/>
    <w:rsid w:val="00EF0C36"/>
    <w:rsid w:val="00F16B1D"/>
    <w:rsid w:val="00F17A33"/>
    <w:rsid w:val="00F237CF"/>
    <w:rsid w:val="00F33BDF"/>
    <w:rsid w:val="00F3417F"/>
    <w:rsid w:val="00F41F04"/>
    <w:rsid w:val="00F63E30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8885BA"/>
  <w15:docId w15:val="{F19F3B40-8EA3-4B45-AD14-CD7A247F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9BBA12-62A5-4908-B539-30B579609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648FF-E95E-45AF-96DC-C86B4397F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C9148-10B1-4F6A-ABCC-46FEF7C9808E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0E91F5-B23A-41CF-91E7-966B38D0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9</cp:revision>
  <cp:lastPrinted>2017-03-18T19:33:00Z</cp:lastPrinted>
  <dcterms:created xsi:type="dcterms:W3CDTF">2020-09-08T07:24:00Z</dcterms:created>
  <dcterms:modified xsi:type="dcterms:W3CDTF">2022-09-21T07:25:00Z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