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983B18" w:rsidP="00680F07">
            <w:pPr>
              <w:spacing w:after="0" w:line="240" w:lineRule="auto"/>
              <w:jc w:val="both"/>
              <w:rPr>
                <w:rFonts w:ascii="Arial" w:eastAsia="Times New Roman" w:hAnsi="Arial" w:cs="Arial"/>
                <w:highlight w:val="yellow"/>
                <w:lang w:eastAsia="cs-CZ"/>
              </w:rPr>
            </w:pP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6E4351" w:rsidRDefault="006E4351" w:rsidP="006E4351">
            <w:pPr>
              <w:spacing w:after="0" w:line="240" w:lineRule="auto"/>
              <w:jc w:val="both"/>
              <w:rPr>
                <w:rFonts w:ascii="Arial" w:hAnsi="Arial" w:cs="Arial"/>
                <w:b/>
              </w:rPr>
            </w:pPr>
            <w:r w:rsidRPr="006E4351">
              <w:rPr>
                <w:rFonts w:ascii="Arial" w:eastAsia="Times New Roman" w:hAnsi="Arial" w:cs="Arial"/>
                <w:b/>
                <w:lang w:eastAsia="cs-CZ"/>
              </w:rPr>
              <w:t>Propojovací cesta Hnědka - Přímětice</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983B18" w:rsidP="00503D33">
            <w:pPr>
              <w:spacing w:after="0" w:line="240" w:lineRule="auto"/>
              <w:jc w:val="both"/>
              <w:rPr>
                <w:rFonts w:ascii="Arial" w:eastAsia="Times New Roman" w:hAnsi="Arial" w:cs="Arial"/>
                <w:highlight w:val="yellow"/>
                <w:lang w:eastAsia="cs-CZ"/>
              </w:rPr>
            </w:pP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6E4351" w:rsidP="00502C02">
            <w:pPr>
              <w:spacing w:after="0" w:line="240" w:lineRule="auto"/>
              <w:jc w:val="both"/>
              <w:rPr>
                <w:rFonts w:ascii="Arial" w:eastAsia="Times New Roman" w:hAnsi="Arial" w:cs="Arial"/>
                <w:lang w:eastAsia="cs-CZ"/>
              </w:rPr>
            </w:pPr>
            <w:r>
              <w:rPr>
                <w:rFonts w:ascii="Arial" w:eastAsia="Times New Roman" w:hAnsi="Arial" w:cs="Arial"/>
                <w:lang w:eastAsia="cs-CZ"/>
              </w:rPr>
              <w:t>Michal Jančík</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6E4351">
              <w:rPr>
                <w:rFonts w:ascii="Arial" w:eastAsia="Times New Roman" w:hAnsi="Arial" w:cs="Arial"/>
                <w:lang w:eastAsia="cs-CZ"/>
              </w:rPr>
              <w:t>302, 733 781 641</w:t>
            </w:r>
          </w:p>
          <w:p w:rsidR="00983B18" w:rsidRPr="00983B18" w:rsidRDefault="00CA75A7" w:rsidP="006E4351">
            <w:pPr>
              <w:spacing w:after="0" w:line="240" w:lineRule="auto"/>
              <w:jc w:val="both"/>
              <w:rPr>
                <w:rFonts w:ascii="Arial" w:eastAsia="Times New Roman" w:hAnsi="Arial" w:cs="Arial"/>
                <w:highlight w:val="yellow"/>
                <w:lang w:eastAsia="cs-CZ"/>
              </w:rPr>
            </w:pPr>
            <w:hyperlink r:id="rId8" w:history="1">
              <w:r w:rsidR="006E4351" w:rsidRPr="00422A4C">
                <w:rPr>
                  <w:rStyle w:val="Hypertextovodkaz"/>
                  <w:rFonts w:ascii="Arial" w:eastAsia="Times New Roman" w:hAnsi="Arial" w:cs="Arial"/>
                  <w:lang w:eastAsia="cs-CZ"/>
                </w:rPr>
                <w:t>michal.jancik@muznojmo.cz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983B18" w:rsidRPr="00176F1D" w:rsidRDefault="007465B2" w:rsidP="00055887">
            <w:pPr>
              <w:pStyle w:val="Default"/>
              <w:jc w:val="both"/>
              <w:rPr>
                <w:b/>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3A44D8">
              <w:rPr>
                <w:sz w:val="22"/>
                <w:szCs w:val="22"/>
                <w:lang w:eastAsia="cs-CZ"/>
              </w:rPr>
              <w:t>……</w:t>
            </w:r>
            <w:proofErr w:type="gramStart"/>
            <w:r w:rsidR="003A44D8">
              <w:rPr>
                <w:sz w:val="22"/>
                <w:szCs w:val="22"/>
                <w:lang w:eastAsia="cs-CZ"/>
              </w:rPr>
              <w:t>…</w:t>
            </w:r>
            <w:r w:rsidR="00D81AFE">
              <w:rPr>
                <w:sz w:val="22"/>
                <w:szCs w:val="22"/>
                <w:lang w:eastAsia="cs-CZ"/>
              </w:rPr>
              <w:t>.2022</w:t>
            </w:r>
            <w:proofErr w:type="gramEnd"/>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983B18" w:rsidRPr="00176F1D" w:rsidRDefault="006E4351" w:rsidP="006E4351">
            <w:pPr>
              <w:spacing w:after="0" w:line="240" w:lineRule="auto"/>
              <w:jc w:val="both"/>
              <w:rPr>
                <w:rFonts w:eastAsia="Times New Roman"/>
                <w:lang w:eastAsia="cs-CZ"/>
              </w:rPr>
            </w:pPr>
            <w:r w:rsidRPr="006E4351">
              <w:rPr>
                <w:rFonts w:ascii="Arial" w:eastAsia="Times New Roman" w:hAnsi="Arial" w:cs="Arial"/>
                <w:lang w:eastAsia="cs-CZ"/>
              </w:rPr>
              <w:t xml:space="preserve">Vybudování stezky pro pěší a cyklisty propojující sídliště Přímětice s lokalitou zahrádek Pražská. Součástí stavby je překonání koryta potoku Leska pod silničním obchvatem </w:t>
            </w:r>
            <w:r w:rsidR="00C22977" w:rsidRPr="006E4351">
              <w:rPr>
                <w:rFonts w:ascii="Arial" w:eastAsia="Times New Roman" w:hAnsi="Arial" w:cs="Arial"/>
                <w:lang w:eastAsia="cs-CZ"/>
              </w:rPr>
              <w:t>Součástí plnění jsou práce i povinnosti vycházející z výkazu výměr</w:t>
            </w:r>
            <w:r w:rsidR="00896C20" w:rsidRPr="006E4351">
              <w:rPr>
                <w:rFonts w:ascii="Arial" w:eastAsia="Times New Roman" w:hAnsi="Arial" w:cs="Arial"/>
                <w:lang w:eastAsia="cs-CZ"/>
              </w:rPr>
              <w:t xml:space="preserve"> a smlouvy o dílo.</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CB741F" w:rsidRDefault="00CB741F" w:rsidP="00CB741F">
            <w:pPr>
              <w:spacing w:after="0" w:line="240" w:lineRule="auto"/>
              <w:jc w:val="both"/>
              <w:rPr>
                <w:rFonts w:ascii="Arial" w:eastAsia="Times New Roman" w:hAnsi="Arial" w:cs="Arial"/>
                <w:lang w:eastAsia="cs-CZ"/>
              </w:rPr>
            </w:pPr>
            <w:r>
              <w:rPr>
                <w:rFonts w:ascii="Arial" w:eastAsia="Times New Roman" w:hAnsi="Arial" w:cs="Arial"/>
                <w:lang w:eastAsia="cs-CZ"/>
              </w:rPr>
              <w:t xml:space="preserve">Předpoklad zahájení prací je březen 2023. Termín dokončení 2 měsíce od předání staveniště. </w:t>
            </w:r>
          </w:p>
          <w:p w:rsidR="00C00456" w:rsidRPr="007465B2" w:rsidRDefault="00896C20" w:rsidP="00CB741F">
            <w:pPr>
              <w:spacing w:after="0" w:line="240" w:lineRule="auto"/>
              <w:jc w:val="both"/>
              <w:rPr>
                <w:rFonts w:ascii="Arial" w:eastAsia="Times New Roman" w:hAnsi="Arial" w:cs="Arial"/>
                <w:highlight w:val="yellow"/>
                <w:lang w:eastAsia="cs-CZ"/>
              </w:rPr>
            </w:pPr>
            <w:bookmarkStart w:id="0" w:name="_GoBack"/>
            <w:bookmarkEnd w:id="0"/>
            <w:r>
              <w:rPr>
                <w:rFonts w:ascii="Arial" w:eastAsia="Times New Roman" w:hAnsi="Arial" w:cs="Arial"/>
                <w:lang w:eastAsia="cs-CZ"/>
              </w:rPr>
              <w:t xml:space="preserve">Místem plnění </w:t>
            </w:r>
            <w:r w:rsidR="00CB741F">
              <w:rPr>
                <w:rFonts w:ascii="Arial" w:eastAsia="Times New Roman" w:hAnsi="Arial" w:cs="Arial"/>
                <w:lang w:eastAsia="cs-CZ"/>
              </w:rPr>
              <w:t xml:space="preserve">jsou pozemky </w:t>
            </w:r>
            <w:proofErr w:type="spellStart"/>
            <w:r w:rsidR="00CB741F">
              <w:rPr>
                <w:rFonts w:ascii="Arial" w:eastAsia="Times New Roman" w:hAnsi="Arial" w:cs="Arial"/>
                <w:lang w:eastAsia="cs-CZ"/>
              </w:rPr>
              <w:t>parc</w:t>
            </w:r>
            <w:proofErr w:type="spellEnd"/>
            <w:r w:rsidR="00CB741F">
              <w:rPr>
                <w:rFonts w:ascii="Arial" w:eastAsia="Times New Roman" w:hAnsi="Arial" w:cs="Arial"/>
                <w:lang w:eastAsia="cs-CZ"/>
              </w:rPr>
              <w:t>. č. 386/1, 386/2 a 935 v </w:t>
            </w:r>
            <w:proofErr w:type="spellStart"/>
            <w:proofErr w:type="gramStart"/>
            <w:r w:rsidR="00CB741F">
              <w:rPr>
                <w:rFonts w:ascii="Arial" w:eastAsia="Times New Roman" w:hAnsi="Arial" w:cs="Arial"/>
                <w:lang w:eastAsia="cs-CZ"/>
              </w:rPr>
              <w:t>k.ú</w:t>
            </w:r>
            <w:proofErr w:type="spellEnd"/>
            <w:r w:rsidR="00CB741F">
              <w:rPr>
                <w:rFonts w:ascii="Arial" w:eastAsia="Times New Roman" w:hAnsi="Arial" w:cs="Arial"/>
                <w:lang w:eastAsia="cs-CZ"/>
              </w:rPr>
              <w:t>.</w:t>
            </w:r>
            <w:proofErr w:type="gramEnd"/>
            <w:r w:rsidR="00CB741F">
              <w:rPr>
                <w:rFonts w:ascii="Arial" w:eastAsia="Times New Roman" w:hAnsi="Arial" w:cs="Arial"/>
                <w:lang w:eastAsia="cs-CZ"/>
              </w:rPr>
              <w:t xml:space="preserve"> Přímětice. </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176F1D" w:rsidRDefault="00A61B90" w:rsidP="007A67B1">
            <w:pPr>
              <w:spacing w:after="0" w:line="240" w:lineRule="auto"/>
              <w:jc w:val="both"/>
              <w:rPr>
                <w:rFonts w:ascii="Arial" w:eastAsia="Times New Roman" w:hAnsi="Arial" w:cs="Arial"/>
                <w:lang w:eastAsia="cs-CZ"/>
              </w:rPr>
            </w:pPr>
            <w:r>
              <w:rPr>
                <w:rFonts w:ascii="Arial" w:hAnsi="Arial" w:cs="Arial"/>
              </w:rPr>
              <w:t>1 352 535</w:t>
            </w:r>
            <w:r w:rsidR="00503D33" w:rsidRPr="00176F1D">
              <w:rPr>
                <w:rFonts w:ascii="Arial" w:hAnsi="Arial" w:cs="Arial"/>
              </w:rPr>
              <w:t xml:space="preserve"> </w:t>
            </w:r>
            <w:r w:rsidR="003264CB" w:rsidRPr="00176F1D">
              <w:rPr>
                <w:rFonts w:ascii="Arial" w:hAnsi="Arial" w:cs="Arial"/>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503D33" w:rsidP="00A61B90">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Prohlídka místa </w:t>
            </w:r>
            <w:r w:rsidR="00A61B90">
              <w:rPr>
                <w:rFonts w:ascii="Arial" w:eastAsia="Times New Roman" w:hAnsi="Arial" w:cs="Arial"/>
                <w:lang w:eastAsia="cs-CZ"/>
              </w:rPr>
              <w:t>nebude organizována, místo je volné přístupné.</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176F1D" w:rsidRDefault="00983B18" w:rsidP="00176F1D">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176F1D"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A7" w:rsidRDefault="00CA75A7" w:rsidP="007465B2">
      <w:pPr>
        <w:spacing w:after="0" w:line="240" w:lineRule="auto"/>
      </w:pPr>
      <w:r>
        <w:separator/>
      </w:r>
    </w:p>
  </w:endnote>
  <w:endnote w:type="continuationSeparator" w:id="0">
    <w:p w:rsidR="00CA75A7" w:rsidRDefault="00CA75A7"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B741F">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CB741F">
                            <w:rPr>
                              <w:noProof/>
                              <w:color w:val="8C8C8C" w:themeColor="background1" w:themeShade="8C"/>
                            </w:rPr>
                            <w:t>2</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A7" w:rsidRDefault="00CA75A7" w:rsidP="007465B2">
      <w:pPr>
        <w:spacing w:after="0" w:line="240" w:lineRule="auto"/>
      </w:pPr>
      <w:r>
        <w:separator/>
      </w:r>
    </w:p>
  </w:footnote>
  <w:footnote w:type="continuationSeparator" w:id="0">
    <w:p w:rsidR="00CA75A7" w:rsidRDefault="00CA75A7"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A5A8E"/>
    <w:rsid w:val="000B1D3D"/>
    <w:rsid w:val="000F4A0F"/>
    <w:rsid w:val="00165116"/>
    <w:rsid w:val="00165665"/>
    <w:rsid w:val="0017576D"/>
    <w:rsid w:val="00176F1D"/>
    <w:rsid w:val="001E14DA"/>
    <w:rsid w:val="001E6C24"/>
    <w:rsid w:val="00206969"/>
    <w:rsid w:val="00221475"/>
    <w:rsid w:val="00236478"/>
    <w:rsid w:val="002469EF"/>
    <w:rsid w:val="00284128"/>
    <w:rsid w:val="00292525"/>
    <w:rsid w:val="002A37C5"/>
    <w:rsid w:val="003264CB"/>
    <w:rsid w:val="00381F60"/>
    <w:rsid w:val="003945F0"/>
    <w:rsid w:val="003A44D8"/>
    <w:rsid w:val="00402DD7"/>
    <w:rsid w:val="00420C8C"/>
    <w:rsid w:val="00430E01"/>
    <w:rsid w:val="0045141E"/>
    <w:rsid w:val="00486D9F"/>
    <w:rsid w:val="004965A9"/>
    <w:rsid w:val="004A1E8E"/>
    <w:rsid w:val="004C1FF2"/>
    <w:rsid w:val="004E7C75"/>
    <w:rsid w:val="00502C02"/>
    <w:rsid w:val="00503D33"/>
    <w:rsid w:val="0050559D"/>
    <w:rsid w:val="00534D5A"/>
    <w:rsid w:val="00563A2E"/>
    <w:rsid w:val="005741FE"/>
    <w:rsid w:val="00594ED5"/>
    <w:rsid w:val="005F7E04"/>
    <w:rsid w:val="0060562E"/>
    <w:rsid w:val="00605BAE"/>
    <w:rsid w:val="006169BF"/>
    <w:rsid w:val="00680F07"/>
    <w:rsid w:val="006E4351"/>
    <w:rsid w:val="00712118"/>
    <w:rsid w:val="00734E54"/>
    <w:rsid w:val="007465B2"/>
    <w:rsid w:val="007741D2"/>
    <w:rsid w:val="00787F32"/>
    <w:rsid w:val="007A2F90"/>
    <w:rsid w:val="007A6157"/>
    <w:rsid w:val="007A67B1"/>
    <w:rsid w:val="007C0231"/>
    <w:rsid w:val="00816F46"/>
    <w:rsid w:val="00830A71"/>
    <w:rsid w:val="00834E3F"/>
    <w:rsid w:val="008828A5"/>
    <w:rsid w:val="00896C20"/>
    <w:rsid w:val="008B123B"/>
    <w:rsid w:val="008D64C8"/>
    <w:rsid w:val="009052DA"/>
    <w:rsid w:val="0091538A"/>
    <w:rsid w:val="00983B18"/>
    <w:rsid w:val="009D1F5B"/>
    <w:rsid w:val="009F0204"/>
    <w:rsid w:val="00A43976"/>
    <w:rsid w:val="00A61B90"/>
    <w:rsid w:val="00A671C4"/>
    <w:rsid w:val="00A70C34"/>
    <w:rsid w:val="00A81DEA"/>
    <w:rsid w:val="00AB05A5"/>
    <w:rsid w:val="00AD2725"/>
    <w:rsid w:val="00B6698E"/>
    <w:rsid w:val="00BB5A02"/>
    <w:rsid w:val="00BB74EA"/>
    <w:rsid w:val="00BD269A"/>
    <w:rsid w:val="00C00456"/>
    <w:rsid w:val="00C22977"/>
    <w:rsid w:val="00C37ABA"/>
    <w:rsid w:val="00C458C9"/>
    <w:rsid w:val="00C62EEC"/>
    <w:rsid w:val="00C66016"/>
    <w:rsid w:val="00CA75A7"/>
    <w:rsid w:val="00CB741F"/>
    <w:rsid w:val="00CC7848"/>
    <w:rsid w:val="00CF1C94"/>
    <w:rsid w:val="00D614EC"/>
    <w:rsid w:val="00D63F02"/>
    <w:rsid w:val="00D81AFE"/>
    <w:rsid w:val="00DC6761"/>
    <w:rsid w:val="00DC6DF7"/>
    <w:rsid w:val="00DE6095"/>
    <w:rsid w:val="00E215D3"/>
    <w:rsid w:val="00E75BE9"/>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6357B"/>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jancik@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9C75-5C12-46CA-9D04-C34B2F22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826</Words>
  <Characters>4877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Bartušek Karel</cp:lastModifiedBy>
  <cp:revision>13</cp:revision>
  <dcterms:created xsi:type="dcterms:W3CDTF">2022-05-19T11:46:00Z</dcterms:created>
  <dcterms:modified xsi:type="dcterms:W3CDTF">2022-10-12T06:08:00Z</dcterms:modified>
</cp:coreProperties>
</file>