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626B47" w:rsidRDefault="003229EA" w:rsidP="00EA52A4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626B47">
        <w:rPr>
          <w:rFonts w:ascii="Arial Black" w:hAnsi="Arial Black"/>
          <w:b/>
          <w:sz w:val="22"/>
          <w:szCs w:val="22"/>
        </w:rPr>
        <w:t>„</w:t>
      </w:r>
      <w:r w:rsidR="0015077A">
        <w:rPr>
          <w:rFonts w:ascii="Arial Black" w:hAnsi="Arial Black"/>
          <w:b/>
          <w:sz w:val="22"/>
          <w:szCs w:val="22"/>
        </w:rPr>
        <w:t xml:space="preserve">Dodávka 2 kusů </w:t>
      </w:r>
      <w:r w:rsidR="007B0798" w:rsidRPr="00626B47">
        <w:rPr>
          <w:rFonts w:ascii="Arial Black" w:hAnsi="Arial Black"/>
          <w:b/>
          <w:sz w:val="22"/>
          <w:szCs w:val="22"/>
        </w:rPr>
        <w:t>montážních vozidel svářečů</w:t>
      </w:r>
      <w:r w:rsidR="00A10A30" w:rsidRPr="00626B47">
        <w:rPr>
          <w:rFonts w:ascii="Arial Black" w:hAnsi="Arial Black"/>
          <w:b/>
          <w:sz w:val="22"/>
          <w:szCs w:val="22"/>
        </w:rPr>
        <w:t>“</w:t>
      </w:r>
      <w:r w:rsidR="00CB5688" w:rsidRPr="00626B47">
        <w:rPr>
          <w:rFonts w:ascii="Arial Black" w:hAnsi="Arial Black"/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819"/>
        <w:gridCol w:w="3544"/>
      </w:tblGrid>
      <w:tr w:rsidR="00653DE5" w:rsidRPr="005C7B13" w:rsidTr="0077740A">
        <w:trPr>
          <w:trHeight w:val="615"/>
          <w:jc w:val="center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77740A">
        <w:trPr>
          <w:trHeight w:val="600"/>
          <w:jc w:val="center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8B4252" w:rsidP="00B0749E">
            <w:pPr>
              <w:rPr>
                <w:color w:val="000000"/>
              </w:rPr>
            </w:pPr>
            <w:r w:rsidRPr="008B4252">
              <w:rPr>
                <w:b/>
                <w:bCs/>
                <w:color w:val="000000"/>
                <w:sz w:val="22"/>
                <w:szCs w:val="22"/>
              </w:rPr>
              <w:t>Nabídková cena</w:t>
            </w:r>
            <w:r>
              <w:rPr>
                <w:bCs/>
                <w:color w:val="000000"/>
                <w:sz w:val="22"/>
                <w:szCs w:val="22"/>
              </w:rPr>
              <w:t xml:space="preserve"> za 2 ks nových montážních vozidel svářečů </w:t>
            </w:r>
            <w:r w:rsidR="00653DE5"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B4252" w:rsidRPr="005C7B13" w:rsidTr="00683671">
        <w:trPr>
          <w:trHeight w:val="713"/>
          <w:jc w:val="center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4252" w:rsidRPr="005C7B13" w:rsidRDefault="008B4252" w:rsidP="008B4252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252" w:rsidRPr="005C7B13" w:rsidRDefault="008B4252" w:rsidP="008B4252">
            <w:pPr>
              <w:rPr>
                <w:color w:val="000000"/>
              </w:rPr>
            </w:pPr>
            <w:r w:rsidRPr="00C94F73">
              <w:rPr>
                <w:b/>
                <w:bCs/>
                <w:color w:val="000000"/>
                <w:sz w:val="22"/>
                <w:szCs w:val="22"/>
              </w:rPr>
              <w:t>Náklady na předepsanou údržbu celkem za 2 roky</w:t>
            </w:r>
            <w:r>
              <w:rPr>
                <w:bCs/>
                <w:color w:val="000000"/>
                <w:sz w:val="22"/>
                <w:szCs w:val="22"/>
              </w:rPr>
              <w:t xml:space="preserve"> a 2 ks nových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montážních vozidel svářečů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4252" w:rsidRPr="005C7B13" w:rsidRDefault="008B4252" w:rsidP="008B4252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B4252" w:rsidRPr="005C7B13" w:rsidTr="0077740A">
        <w:trPr>
          <w:trHeight w:val="540"/>
          <w:jc w:val="center"/>
        </w:trPr>
        <w:tc>
          <w:tcPr>
            <w:tcW w:w="559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8B4252" w:rsidRDefault="008B4252" w:rsidP="008B42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  <w:p w:rsidR="0083717D" w:rsidRPr="0083717D" w:rsidRDefault="0083717D" w:rsidP="008B4252">
            <w:pPr>
              <w:jc w:val="center"/>
              <w:rPr>
                <w:b/>
                <w:bCs/>
                <w:color w:val="FF0000"/>
              </w:rPr>
            </w:pPr>
            <w:r w:rsidRPr="0083717D">
              <w:rPr>
                <w:bCs/>
                <w:i/>
                <w:color w:val="FF0000"/>
                <w:sz w:val="22"/>
                <w:szCs w:val="22"/>
              </w:rPr>
              <w:t>(POZN. tuto nabídkovou cenu uvede účastník zadávacího řízení do elektronického nástroje zadavatele</w:t>
            </w:r>
            <w:r w:rsidR="00C5242F">
              <w:rPr>
                <w:bCs/>
                <w:i/>
                <w:color w:val="FF0000"/>
                <w:sz w:val="22"/>
                <w:szCs w:val="22"/>
              </w:rPr>
              <w:t>!</w:t>
            </w:r>
            <w:bookmarkStart w:id="0" w:name="_GoBack"/>
            <w:bookmarkEnd w:id="0"/>
            <w:r w:rsidRPr="0083717D">
              <w:rPr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8B4252" w:rsidRPr="0083717D" w:rsidRDefault="008B4252" w:rsidP="008B4252">
            <w:pPr>
              <w:jc w:val="center"/>
              <w:rPr>
                <w:b/>
                <w:bCs/>
                <w:color w:val="FF0000"/>
              </w:rPr>
            </w:pPr>
            <w:r w:rsidRPr="0083717D">
              <w:rPr>
                <w:color w:val="FF0000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5242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5242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B4252"/>
    <w:rsid w:val="008D11E7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0749E"/>
    <w:rsid w:val="00B15FC7"/>
    <w:rsid w:val="00B5122E"/>
    <w:rsid w:val="00B76791"/>
    <w:rsid w:val="00B776F2"/>
    <w:rsid w:val="00B8356F"/>
    <w:rsid w:val="00B83AB8"/>
    <w:rsid w:val="00BC15BE"/>
    <w:rsid w:val="00BC5E5C"/>
    <w:rsid w:val="00BD0682"/>
    <w:rsid w:val="00BD1885"/>
    <w:rsid w:val="00BE2E7C"/>
    <w:rsid w:val="00BE3217"/>
    <w:rsid w:val="00BF1A71"/>
    <w:rsid w:val="00C00B88"/>
    <w:rsid w:val="00C15E8F"/>
    <w:rsid w:val="00C5242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33B45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B03A53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95</cp:revision>
  <cp:lastPrinted>2022-11-02T07:45:00Z</cp:lastPrinted>
  <dcterms:created xsi:type="dcterms:W3CDTF">2016-12-02T11:36:00Z</dcterms:created>
  <dcterms:modified xsi:type="dcterms:W3CDTF">2022-11-02T07:54:00Z</dcterms:modified>
</cp:coreProperties>
</file>