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88F4AA" w14:textId="77777777" w:rsidR="001F5BC8" w:rsidRPr="00F7769B" w:rsidRDefault="001F5BC8" w:rsidP="001F5BC8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center"/>
        <w:outlineLvl w:val="0"/>
        <w:rPr>
          <w:rFonts w:asciiTheme="minorHAnsi" w:hAnsiTheme="minorHAnsi" w:cstheme="minorHAnsi"/>
          <w:b/>
          <w:bCs/>
          <w:sz w:val="22"/>
          <w:szCs w:val="22"/>
        </w:rPr>
      </w:pPr>
      <w:r w:rsidRPr="00F7769B">
        <w:rPr>
          <w:rFonts w:asciiTheme="minorHAnsi" w:hAnsiTheme="minorHAnsi" w:cstheme="minorHAnsi"/>
          <w:b/>
          <w:bCs/>
          <w:sz w:val="22"/>
          <w:szCs w:val="22"/>
        </w:rPr>
        <w:t>Formulář pro zpracování specifikace technických parametrů</w:t>
      </w:r>
    </w:p>
    <w:p w14:paraId="331EF965" w14:textId="77777777" w:rsidR="001F5BC8" w:rsidRPr="00F7769B" w:rsidRDefault="001F5BC8" w:rsidP="001F5BC8">
      <w:pPr>
        <w:pStyle w:val="Nadpis1"/>
        <w:numPr>
          <w:ilvl w:val="0"/>
          <w:numId w:val="0"/>
        </w:numPr>
        <w:rPr>
          <w:rFonts w:asciiTheme="minorHAnsi" w:hAnsiTheme="minorHAnsi" w:cstheme="minorHAnsi"/>
          <w:color w:val="000000"/>
          <w:sz w:val="22"/>
          <w:szCs w:val="22"/>
        </w:rPr>
      </w:pPr>
    </w:p>
    <w:tbl>
      <w:tblPr>
        <w:tblW w:w="92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7193"/>
      </w:tblGrid>
      <w:tr w:rsidR="00006998" w:rsidRPr="00F7769B" w14:paraId="157A1E75" w14:textId="77777777" w:rsidTr="00677177"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27726" w14:textId="77777777" w:rsidR="00006998" w:rsidRPr="00F7769B" w:rsidRDefault="00006998" w:rsidP="00006998">
            <w:pPr>
              <w:rPr>
                <w:rFonts w:asciiTheme="minorHAnsi" w:hAnsiTheme="minorHAnsi" w:cstheme="minorHAnsi"/>
                <w:b/>
              </w:rPr>
            </w:pPr>
            <w:r w:rsidRPr="00F7769B">
              <w:rPr>
                <w:rFonts w:asciiTheme="minorHAnsi" w:hAnsiTheme="minorHAnsi" w:cstheme="minorHAnsi"/>
                <w:b/>
                <w:sz w:val="22"/>
                <w:szCs w:val="22"/>
              </w:rPr>
              <w:t>Název zadavatele:</w:t>
            </w:r>
          </w:p>
        </w:tc>
        <w:tc>
          <w:tcPr>
            <w:tcW w:w="7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1D660" w14:textId="77777777" w:rsidR="00006998" w:rsidRPr="00F7769B" w:rsidRDefault="00006998" w:rsidP="00006998">
            <w:pPr>
              <w:rPr>
                <w:rFonts w:asciiTheme="minorHAnsi" w:hAnsiTheme="minorHAnsi" w:cstheme="minorHAnsi"/>
                <w:bCs/>
              </w:rPr>
            </w:pPr>
            <w:r w:rsidRPr="00F7769B">
              <w:rPr>
                <w:rFonts w:asciiTheme="minorHAnsi" w:hAnsiTheme="minorHAnsi" w:cstheme="minorHAnsi"/>
                <w:bCs/>
                <w:sz w:val="22"/>
                <w:szCs w:val="22"/>
              </w:rPr>
              <w:t>Nemocnice s poliklinikou Česká Lípa, a.s.</w:t>
            </w:r>
          </w:p>
        </w:tc>
      </w:tr>
      <w:tr w:rsidR="00006998" w:rsidRPr="00F7769B" w14:paraId="6B7489E4" w14:textId="77777777" w:rsidTr="00677177"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F3278" w14:textId="77777777" w:rsidR="00006998" w:rsidRPr="00F7769B" w:rsidRDefault="00006998" w:rsidP="00006998">
            <w:pPr>
              <w:rPr>
                <w:rFonts w:asciiTheme="minorHAnsi" w:hAnsiTheme="minorHAnsi" w:cstheme="minorHAnsi"/>
                <w:b/>
                <w:iCs/>
              </w:rPr>
            </w:pPr>
            <w:r w:rsidRPr="00F7769B"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 xml:space="preserve">Sídlo: </w:t>
            </w:r>
            <w:r w:rsidRPr="00F7769B"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ab/>
            </w:r>
          </w:p>
        </w:tc>
        <w:tc>
          <w:tcPr>
            <w:tcW w:w="7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FCF67" w14:textId="77777777" w:rsidR="00006998" w:rsidRPr="00F7769B" w:rsidRDefault="00006998" w:rsidP="00006998">
            <w:pPr>
              <w:rPr>
                <w:rFonts w:asciiTheme="minorHAnsi" w:hAnsiTheme="minorHAnsi" w:cstheme="minorHAnsi"/>
                <w:bCs/>
              </w:rPr>
            </w:pPr>
            <w:r w:rsidRPr="00F7769B">
              <w:rPr>
                <w:rFonts w:asciiTheme="minorHAnsi" w:hAnsiTheme="minorHAnsi" w:cstheme="minorHAnsi"/>
                <w:bCs/>
                <w:sz w:val="22"/>
                <w:szCs w:val="22"/>
              </w:rPr>
              <w:t>Purkyňova 1849, 470 01 Česká Lípa</w:t>
            </w:r>
          </w:p>
        </w:tc>
      </w:tr>
      <w:tr w:rsidR="00006998" w:rsidRPr="00F7769B" w14:paraId="4B2E3DDE" w14:textId="77777777" w:rsidTr="00677177"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AEA1C" w14:textId="77777777" w:rsidR="00006998" w:rsidRPr="00F7769B" w:rsidRDefault="00006998" w:rsidP="00006998">
            <w:pPr>
              <w:rPr>
                <w:rFonts w:asciiTheme="minorHAnsi" w:hAnsiTheme="minorHAnsi" w:cstheme="minorHAnsi"/>
                <w:b/>
                <w:bCs/>
              </w:rPr>
            </w:pPr>
            <w:r w:rsidRPr="00F7769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IČ:</w:t>
            </w:r>
            <w:r w:rsidRPr="00F7769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ab/>
            </w:r>
            <w:r w:rsidRPr="00F7769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ab/>
            </w:r>
          </w:p>
        </w:tc>
        <w:tc>
          <w:tcPr>
            <w:tcW w:w="7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41ECC" w14:textId="77777777" w:rsidR="00006998" w:rsidRPr="00F7769B" w:rsidRDefault="00006998" w:rsidP="00006998">
            <w:pPr>
              <w:rPr>
                <w:rFonts w:asciiTheme="minorHAnsi" w:hAnsiTheme="minorHAnsi" w:cstheme="minorHAnsi"/>
              </w:rPr>
            </w:pPr>
            <w:r w:rsidRPr="00F7769B">
              <w:rPr>
                <w:rFonts w:asciiTheme="minorHAnsi" w:hAnsiTheme="minorHAnsi" w:cstheme="minorHAnsi"/>
                <w:sz w:val="22"/>
                <w:szCs w:val="22"/>
              </w:rPr>
              <w:t>27283518</w:t>
            </w:r>
          </w:p>
        </w:tc>
      </w:tr>
      <w:tr w:rsidR="00006998" w:rsidRPr="00F7769B" w14:paraId="797FB700" w14:textId="77777777" w:rsidTr="00677177"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84B9C" w14:textId="77777777" w:rsidR="00006998" w:rsidRPr="00F7769B" w:rsidRDefault="00006998" w:rsidP="00006998">
            <w:pPr>
              <w:rPr>
                <w:rFonts w:asciiTheme="minorHAnsi" w:hAnsiTheme="minorHAnsi" w:cstheme="minorHAnsi"/>
                <w:b/>
                <w:bCs/>
              </w:rPr>
            </w:pPr>
            <w:r w:rsidRPr="00F7769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Zastoupený:   </w:t>
            </w:r>
          </w:p>
        </w:tc>
        <w:tc>
          <w:tcPr>
            <w:tcW w:w="7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970F9" w14:textId="77777777" w:rsidR="00006998" w:rsidRPr="00F7769B" w:rsidRDefault="00006998" w:rsidP="00006998">
            <w:pPr>
              <w:rPr>
                <w:rFonts w:asciiTheme="minorHAnsi" w:hAnsiTheme="minorHAnsi" w:cstheme="minorHAnsi"/>
              </w:rPr>
            </w:pPr>
            <w:r w:rsidRPr="00F7769B">
              <w:rPr>
                <w:rFonts w:asciiTheme="minorHAnsi" w:hAnsiTheme="minorHAnsi" w:cstheme="minorHAnsi"/>
                <w:sz w:val="22"/>
                <w:szCs w:val="22"/>
              </w:rPr>
              <w:t>Ing. Pavel Marek, předseda představenstva, generální ředitel</w:t>
            </w:r>
          </w:p>
        </w:tc>
      </w:tr>
    </w:tbl>
    <w:p w14:paraId="339C8432" w14:textId="77777777" w:rsidR="00006998" w:rsidRPr="00F7769B" w:rsidRDefault="00006998" w:rsidP="00006998">
      <w:pPr>
        <w:rPr>
          <w:rFonts w:asciiTheme="minorHAnsi" w:hAnsiTheme="minorHAnsi" w:cstheme="minorHAnsi"/>
          <w:sz w:val="22"/>
          <w:szCs w:val="22"/>
        </w:rPr>
      </w:pPr>
    </w:p>
    <w:p w14:paraId="168847A9" w14:textId="77777777" w:rsidR="001F5BC8" w:rsidRPr="00F7769B" w:rsidRDefault="00BE3CE7" w:rsidP="001F5BC8">
      <w:pPr>
        <w:shd w:val="clear" w:color="auto" w:fill="FFFFFF"/>
        <w:spacing w:before="120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F7769B">
        <w:rPr>
          <w:rFonts w:asciiTheme="minorHAnsi" w:hAnsiTheme="minorHAnsi" w:cstheme="minorHAnsi"/>
          <w:b/>
          <w:bCs/>
          <w:color w:val="000000"/>
          <w:sz w:val="22"/>
          <w:szCs w:val="22"/>
        </w:rPr>
        <w:t>Lůžko vyhřívané s fototerapií</w:t>
      </w:r>
    </w:p>
    <w:p w14:paraId="0531DB8A" w14:textId="77777777" w:rsidR="001F5BC8" w:rsidRPr="00F7769B" w:rsidRDefault="001F5BC8" w:rsidP="001F5BC8">
      <w:pPr>
        <w:shd w:val="clear" w:color="auto" w:fill="FFFFFF"/>
        <w:rPr>
          <w:rFonts w:asciiTheme="minorHAnsi" w:hAnsiTheme="minorHAnsi" w:cstheme="minorHAnsi"/>
          <w:noProof/>
          <w:color w:val="000000"/>
          <w:sz w:val="22"/>
          <w:szCs w:val="22"/>
        </w:rPr>
      </w:pPr>
    </w:p>
    <w:p w14:paraId="64BFF900" w14:textId="77777777" w:rsidR="001F5BC8" w:rsidRPr="00F7769B" w:rsidRDefault="001F5BC8" w:rsidP="001F5BC8">
      <w:pPr>
        <w:shd w:val="clear" w:color="auto" w:fill="FFFFFF"/>
        <w:ind w:left="-426" w:right="-426"/>
        <w:rPr>
          <w:rFonts w:asciiTheme="minorHAnsi" w:hAnsiTheme="minorHAnsi" w:cstheme="minorHAnsi"/>
          <w:noProof/>
          <w:color w:val="000000"/>
          <w:sz w:val="22"/>
          <w:szCs w:val="22"/>
        </w:rPr>
      </w:pPr>
    </w:p>
    <w:p w14:paraId="33C053DC" w14:textId="77777777" w:rsidR="001F5BC8" w:rsidRPr="00F7769B" w:rsidRDefault="001F5BC8" w:rsidP="001F5B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 w:right="-426"/>
        <w:jc w:val="both"/>
        <w:rPr>
          <w:rFonts w:asciiTheme="minorHAnsi" w:hAnsiTheme="minorHAnsi" w:cstheme="minorHAnsi"/>
          <w:noProof/>
          <w:color w:val="000000"/>
          <w:sz w:val="22"/>
          <w:szCs w:val="22"/>
        </w:rPr>
      </w:pPr>
      <w:r w:rsidRPr="00F7769B">
        <w:rPr>
          <w:rFonts w:asciiTheme="minorHAnsi" w:hAnsiTheme="minorHAnsi" w:cstheme="minorHAnsi"/>
          <w:noProof/>
          <w:color w:val="000000"/>
          <w:sz w:val="22"/>
          <w:szCs w:val="22"/>
        </w:rPr>
        <w:t>Obsahem veřejné zakázky je pořízení</w:t>
      </w:r>
      <w:r w:rsidR="00BE3CE7" w:rsidRPr="00F7769B">
        <w:rPr>
          <w:rFonts w:asciiTheme="minorHAnsi" w:hAnsiTheme="minorHAnsi" w:cstheme="minorHAnsi"/>
          <w:noProof/>
          <w:color w:val="000000"/>
          <w:sz w:val="22"/>
          <w:szCs w:val="22"/>
        </w:rPr>
        <w:t xml:space="preserve"> dvou vyhřívaných lůžek s fototerapií pro novorozenecké oddělení JIP </w:t>
      </w:r>
      <w:r w:rsidRPr="00F7769B">
        <w:rPr>
          <w:rFonts w:asciiTheme="minorHAnsi" w:hAnsiTheme="minorHAnsi" w:cstheme="minorHAnsi"/>
          <w:noProof/>
          <w:color w:val="000000"/>
          <w:sz w:val="22"/>
          <w:szCs w:val="22"/>
        </w:rPr>
        <w:t>v Nemocnici s poliklinikou Česká Lípa, a.s.</w:t>
      </w:r>
    </w:p>
    <w:p w14:paraId="745DF71C" w14:textId="77777777" w:rsidR="001F5BC8" w:rsidRPr="00F7769B" w:rsidRDefault="001F5BC8" w:rsidP="001F5B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 w:right="-426"/>
        <w:jc w:val="both"/>
        <w:rPr>
          <w:rFonts w:asciiTheme="minorHAnsi" w:hAnsiTheme="minorHAnsi" w:cstheme="minorHAnsi"/>
          <w:noProof/>
          <w:color w:val="000000"/>
          <w:sz w:val="22"/>
          <w:szCs w:val="22"/>
        </w:rPr>
      </w:pPr>
    </w:p>
    <w:p w14:paraId="53DDE55B" w14:textId="77777777" w:rsidR="001F5BC8" w:rsidRPr="00F7769B" w:rsidRDefault="001F5BC8" w:rsidP="001F5B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 w:right="-426"/>
        <w:jc w:val="both"/>
        <w:rPr>
          <w:rFonts w:asciiTheme="minorHAnsi" w:hAnsiTheme="minorHAnsi" w:cstheme="minorHAnsi"/>
          <w:noProof/>
          <w:color w:val="000000"/>
          <w:sz w:val="22"/>
          <w:szCs w:val="22"/>
        </w:rPr>
      </w:pPr>
      <w:r w:rsidRPr="00F7769B">
        <w:rPr>
          <w:rFonts w:asciiTheme="minorHAnsi" w:hAnsiTheme="minorHAnsi" w:cstheme="minorHAnsi"/>
          <w:noProof/>
          <w:color w:val="000000"/>
          <w:sz w:val="22"/>
          <w:szCs w:val="22"/>
        </w:rPr>
        <w:t xml:space="preserve">Je-li v požadavcích uvedeno specifické technické řešení, připouští se i jiné technické řešení, pokud má stejný medicínský účel a prokazatelně obdobné (nebo lepší) účinky. Jiné technické řešení nechť je řádně dotazováno v čase tomu určeném, po podání nabídky nemusí být na jiné technické řešení brán zřetel. Jsou-li použity chráněné, registrované, či jinak specifické názvy pro zařízení, nebo jeho funkce, tak jde pouze o ilustrační příklad možného řešení, s výjimkou požadavků na kompatibilitu. </w:t>
      </w:r>
    </w:p>
    <w:p w14:paraId="02B4BB64" w14:textId="77777777" w:rsidR="001F5BC8" w:rsidRPr="00F7769B" w:rsidRDefault="001F5BC8" w:rsidP="001F5B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 w:right="-426"/>
        <w:jc w:val="both"/>
        <w:rPr>
          <w:rFonts w:asciiTheme="minorHAnsi" w:hAnsiTheme="minorHAnsi" w:cstheme="minorHAnsi"/>
          <w:noProof/>
          <w:color w:val="000000"/>
          <w:sz w:val="22"/>
          <w:szCs w:val="22"/>
        </w:rPr>
      </w:pPr>
    </w:p>
    <w:p w14:paraId="6A858AF2" w14:textId="3E8BF18F" w:rsidR="001F5BC8" w:rsidRPr="00F7769B" w:rsidRDefault="001F5BC8" w:rsidP="001F5B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 w:right="-426"/>
        <w:jc w:val="both"/>
        <w:rPr>
          <w:rFonts w:asciiTheme="minorHAnsi" w:hAnsiTheme="minorHAnsi" w:cstheme="minorHAnsi"/>
          <w:noProof/>
          <w:color w:val="000000"/>
          <w:sz w:val="22"/>
          <w:szCs w:val="22"/>
        </w:rPr>
      </w:pPr>
      <w:r w:rsidRPr="00F7769B">
        <w:rPr>
          <w:rFonts w:asciiTheme="minorHAnsi" w:hAnsiTheme="minorHAnsi" w:cstheme="minorHAnsi"/>
          <w:noProof/>
          <w:color w:val="000000"/>
          <w:sz w:val="22"/>
          <w:szCs w:val="22"/>
        </w:rPr>
        <w:t xml:space="preserve">Číselné parametry mají toleranci </w:t>
      </w:r>
      <w:r w:rsidRPr="00F7769B">
        <w:rPr>
          <w:rFonts w:asciiTheme="minorHAnsi" w:hAnsiTheme="minorHAnsi" w:cstheme="minorHAnsi"/>
          <w:i/>
          <w:sz w:val="22"/>
          <w:szCs w:val="22"/>
        </w:rPr>
        <w:t>±</w:t>
      </w:r>
      <w:r w:rsidRPr="00F7769B">
        <w:rPr>
          <w:rFonts w:asciiTheme="minorHAnsi" w:hAnsiTheme="minorHAnsi" w:cstheme="minorHAnsi"/>
          <w:noProof/>
          <w:color w:val="000000"/>
          <w:sz w:val="22"/>
          <w:szCs w:val="22"/>
        </w:rPr>
        <w:t>10 %, vždy však uveďte přesnou hodnotu danou Vámi nabízeným zařízením.</w:t>
      </w:r>
      <w:bookmarkStart w:id="0" w:name="_Hlk88114999"/>
      <w:r w:rsidR="00486781">
        <w:rPr>
          <w:rFonts w:asciiTheme="minorHAnsi" w:hAnsiTheme="minorHAnsi" w:cstheme="minorHAnsi"/>
          <w:noProof/>
          <w:color w:val="000000"/>
          <w:sz w:val="22"/>
          <w:szCs w:val="22"/>
        </w:rPr>
        <w:t xml:space="preserve"> </w:t>
      </w:r>
      <w:r w:rsidRPr="00F7769B">
        <w:rPr>
          <w:rFonts w:asciiTheme="minorHAnsi" w:hAnsiTheme="minorHAnsi" w:cstheme="minorHAnsi"/>
          <w:iCs/>
          <w:sz w:val="22"/>
          <w:szCs w:val="22"/>
        </w:rPr>
        <w:t>U parametru, který je označen **, výše uvedené rozmezí neplatí; tolerance je buď započítána v uvedeném rozpětí, nebo platí hodnota parametru bez možnosti odchylky.</w:t>
      </w:r>
    </w:p>
    <w:bookmarkEnd w:id="0"/>
    <w:p w14:paraId="203058C9" w14:textId="77777777" w:rsidR="001F5BC8" w:rsidRPr="00F7769B" w:rsidRDefault="001F5BC8" w:rsidP="001F5B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 w:right="-426"/>
        <w:jc w:val="both"/>
        <w:rPr>
          <w:rFonts w:asciiTheme="minorHAnsi" w:hAnsiTheme="minorHAnsi" w:cstheme="minorHAnsi"/>
          <w:noProof/>
          <w:color w:val="000000"/>
          <w:sz w:val="22"/>
          <w:szCs w:val="22"/>
        </w:rPr>
      </w:pPr>
    </w:p>
    <w:p w14:paraId="79CACC97" w14:textId="77777777" w:rsidR="001F5BC8" w:rsidRPr="00F7769B" w:rsidRDefault="001F5BC8" w:rsidP="001F5B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 w:right="-426"/>
        <w:jc w:val="both"/>
        <w:rPr>
          <w:rFonts w:asciiTheme="minorHAnsi" w:hAnsiTheme="minorHAnsi" w:cstheme="minorHAnsi"/>
          <w:noProof/>
          <w:color w:val="000000"/>
          <w:sz w:val="22"/>
          <w:szCs w:val="22"/>
        </w:rPr>
      </w:pPr>
      <w:r w:rsidRPr="00F7769B">
        <w:rPr>
          <w:rFonts w:asciiTheme="minorHAnsi" w:hAnsiTheme="minorHAnsi" w:cstheme="minorHAnsi"/>
          <w:noProof/>
          <w:color w:val="000000"/>
          <w:sz w:val="22"/>
          <w:szCs w:val="22"/>
        </w:rPr>
        <w:t>V případě uvedení odkazu na přílohu (tj. návod k použití, technické specifikaci přístroje aj.), uvádějte odkaz na konkrétní stranu přílohy.</w:t>
      </w:r>
    </w:p>
    <w:p w14:paraId="7417B82F" w14:textId="77777777" w:rsidR="001F5BC8" w:rsidRPr="00F7769B" w:rsidRDefault="001F5BC8" w:rsidP="001F5B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 w:right="-426"/>
        <w:jc w:val="both"/>
        <w:rPr>
          <w:rFonts w:asciiTheme="minorHAnsi" w:hAnsiTheme="minorHAnsi" w:cstheme="minorHAnsi"/>
          <w:noProof/>
          <w:color w:val="000000"/>
          <w:sz w:val="22"/>
          <w:szCs w:val="22"/>
        </w:rPr>
      </w:pPr>
    </w:p>
    <w:p w14:paraId="4D01E2AD" w14:textId="77777777" w:rsidR="001F5BC8" w:rsidRPr="00F7769B" w:rsidRDefault="001F5BC8" w:rsidP="001F5B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 w:right="-426"/>
        <w:jc w:val="both"/>
        <w:rPr>
          <w:rFonts w:asciiTheme="minorHAnsi" w:hAnsiTheme="minorHAnsi" w:cstheme="minorHAnsi"/>
          <w:noProof/>
          <w:color w:val="000000"/>
          <w:sz w:val="22"/>
          <w:szCs w:val="22"/>
        </w:rPr>
      </w:pPr>
      <w:r w:rsidRPr="00F7769B">
        <w:rPr>
          <w:rFonts w:asciiTheme="minorHAnsi" w:hAnsiTheme="minorHAnsi" w:cstheme="minorHAnsi"/>
          <w:noProof/>
          <w:color w:val="000000"/>
          <w:sz w:val="22"/>
          <w:szCs w:val="22"/>
        </w:rPr>
        <w:t>Zadavatel požaduje všechny součásti vždy nové, nerepasované a schválené do nemocničního provozu. Současně všechny softwary, které jsou součástí této zakázky musí být výrobce původní a nikoli produktem třetích stran.</w:t>
      </w:r>
    </w:p>
    <w:p w14:paraId="5C61ED93" w14:textId="77777777" w:rsidR="00630BD5" w:rsidRPr="00F7769B" w:rsidRDefault="00630BD5" w:rsidP="001F5B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 w:right="-426"/>
        <w:jc w:val="both"/>
        <w:rPr>
          <w:rFonts w:asciiTheme="minorHAnsi" w:hAnsiTheme="minorHAnsi" w:cstheme="minorHAnsi"/>
          <w:noProof/>
          <w:color w:val="000000"/>
          <w:sz w:val="22"/>
          <w:szCs w:val="22"/>
        </w:rPr>
      </w:pPr>
    </w:p>
    <w:p w14:paraId="4FB441DA" w14:textId="77777777" w:rsidR="004329DB" w:rsidRPr="00F7769B" w:rsidRDefault="004329DB">
      <w:pPr>
        <w:spacing w:after="160" w:line="259" w:lineRule="auto"/>
        <w:rPr>
          <w:rFonts w:asciiTheme="minorHAnsi" w:hAnsiTheme="minorHAnsi" w:cstheme="minorHAnsi"/>
          <w:noProof/>
          <w:sz w:val="22"/>
          <w:szCs w:val="22"/>
        </w:rPr>
      </w:pPr>
      <w:r w:rsidRPr="00F7769B">
        <w:rPr>
          <w:rFonts w:asciiTheme="minorHAnsi" w:hAnsiTheme="minorHAnsi" w:cstheme="minorHAnsi"/>
          <w:noProof/>
          <w:sz w:val="22"/>
          <w:szCs w:val="22"/>
        </w:rPr>
        <w:br w:type="page"/>
      </w:r>
    </w:p>
    <w:p w14:paraId="514F2BD9" w14:textId="77777777" w:rsidR="001F5BC8" w:rsidRPr="00F7769B" w:rsidRDefault="001F5BC8" w:rsidP="000069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426"/>
        <w:rPr>
          <w:rFonts w:asciiTheme="minorHAnsi" w:hAnsiTheme="minorHAnsi" w:cstheme="minorHAnsi"/>
          <w:b/>
          <w:bCs/>
          <w:noProof/>
          <w:color w:val="000000"/>
          <w:sz w:val="22"/>
          <w:szCs w:val="22"/>
        </w:rPr>
      </w:pPr>
      <w:r w:rsidRPr="00F7769B">
        <w:rPr>
          <w:rFonts w:asciiTheme="minorHAnsi" w:hAnsiTheme="minorHAnsi" w:cstheme="minorHAnsi"/>
          <w:b/>
          <w:bCs/>
          <w:noProof/>
          <w:color w:val="000000"/>
          <w:sz w:val="22"/>
          <w:szCs w:val="22"/>
        </w:rPr>
        <w:lastRenderedPageBreak/>
        <w:t xml:space="preserve">Technická specifikace: </w:t>
      </w:r>
    </w:p>
    <w:p w14:paraId="655213FF" w14:textId="77777777" w:rsidR="004329DB" w:rsidRPr="00F7769B" w:rsidRDefault="004329DB" w:rsidP="000069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426"/>
        <w:rPr>
          <w:rFonts w:asciiTheme="minorHAnsi" w:hAnsiTheme="minorHAnsi" w:cstheme="minorHAnsi"/>
          <w:b/>
          <w:bCs/>
          <w:noProof/>
          <w:color w:val="000000"/>
          <w:sz w:val="22"/>
          <w:szCs w:val="22"/>
        </w:rPr>
      </w:pPr>
    </w:p>
    <w:tbl>
      <w:tblPr>
        <w:tblW w:w="96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62"/>
        <w:gridCol w:w="1934"/>
        <w:gridCol w:w="1843"/>
        <w:gridCol w:w="59"/>
        <w:gridCol w:w="1642"/>
      </w:tblGrid>
      <w:tr w:rsidR="004329DB" w:rsidRPr="00F7769B" w14:paraId="68C7F856" w14:textId="77777777" w:rsidTr="00630211">
        <w:trPr>
          <w:cantSplit/>
        </w:trPr>
        <w:tc>
          <w:tcPr>
            <w:tcW w:w="9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bottom"/>
          </w:tcPr>
          <w:p w14:paraId="18D61A9F" w14:textId="77777777" w:rsidR="004329DB" w:rsidRPr="00F7769B" w:rsidRDefault="004329DB" w:rsidP="00630211">
            <w:pPr>
              <w:pStyle w:val="Tabellentext"/>
              <w:keepLines w:val="0"/>
              <w:spacing w:before="0" w:after="120"/>
              <w:jc w:val="center"/>
              <w:rPr>
                <w:rFonts w:asciiTheme="minorHAnsi" w:hAnsiTheme="minorHAnsi" w:cstheme="minorHAnsi"/>
                <w:b/>
                <w:lang w:val="cs-CZ"/>
              </w:rPr>
            </w:pPr>
            <w:r w:rsidRPr="00F7769B">
              <w:rPr>
                <w:rFonts w:asciiTheme="minorHAnsi" w:hAnsiTheme="minorHAnsi" w:cstheme="minorHAnsi"/>
                <w:b/>
                <w:bCs/>
                <w:color w:val="000000"/>
                <w:szCs w:val="22"/>
                <w:lang w:val="cs-CZ"/>
              </w:rPr>
              <w:t>Vyhřívané lůžko s fototerapií</w:t>
            </w:r>
          </w:p>
        </w:tc>
      </w:tr>
      <w:tr w:rsidR="004329DB" w:rsidRPr="00F7769B" w14:paraId="3E7FFF5C" w14:textId="77777777" w:rsidTr="00630211">
        <w:trPr>
          <w:cantSplit/>
        </w:trPr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EEC62" w14:textId="77777777" w:rsidR="004329DB" w:rsidRPr="00F7769B" w:rsidRDefault="004329DB" w:rsidP="00630211">
            <w:pPr>
              <w:snapToGrid w:val="0"/>
              <w:rPr>
                <w:rFonts w:asciiTheme="minorHAnsi" w:hAnsiTheme="minorHAnsi" w:cstheme="minorHAnsi"/>
                <w:b/>
                <w:bCs/>
              </w:rPr>
            </w:pPr>
            <w:r w:rsidRPr="00F7769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Obchodní název a typové označení přístroje</w:t>
            </w:r>
          </w:p>
        </w:tc>
        <w:tc>
          <w:tcPr>
            <w:tcW w:w="54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F5015" w14:textId="77777777" w:rsidR="004329DB" w:rsidRPr="00F7769B" w:rsidRDefault="004329DB" w:rsidP="00630211">
            <w:pPr>
              <w:pStyle w:val="Tabellentext"/>
              <w:keepLines w:val="0"/>
              <w:spacing w:before="0" w:after="120"/>
              <w:rPr>
                <w:rFonts w:asciiTheme="minorHAnsi" w:hAnsiTheme="minorHAnsi" w:cstheme="minorHAnsi"/>
                <w:lang w:val="cs-CZ"/>
              </w:rPr>
            </w:pPr>
          </w:p>
        </w:tc>
      </w:tr>
      <w:tr w:rsidR="004329DB" w:rsidRPr="00F7769B" w14:paraId="3593ED5A" w14:textId="77777777" w:rsidTr="00630211">
        <w:trPr>
          <w:cantSplit/>
        </w:trPr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43C12" w14:textId="77777777" w:rsidR="004329DB" w:rsidRPr="00F7769B" w:rsidRDefault="004329DB" w:rsidP="00630211">
            <w:pPr>
              <w:snapToGrid w:val="0"/>
              <w:rPr>
                <w:rFonts w:asciiTheme="minorHAnsi" w:hAnsiTheme="minorHAnsi" w:cstheme="minorHAnsi"/>
                <w:b/>
                <w:bCs/>
              </w:rPr>
            </w:pPr>
            <w:r w:rsidRPr="00F7769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Výrobce přístroje</w:t>
            </w:r>
          </w:p>
        </w:tc>
        <w:tc>
          <w:tcPr>
            <w:tcW w:w="54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15B9A" w14:textId="77777777" w:rsidR="004329DB" w:rsidRPr="00F7769B" w:rsidRDefault="004329DB" w:rsidP="00630211">
            <w:pPr>
              <w:pStyle w:val="Tabellentext"/>
              <w:keepLines w:val="0"/>
              <w:spacing w:before="0" w:after="120"/>
              <w:rPr>
                <w:rFonts w:asciiTheme="minorHAnsi" w:hAnsiTheme="minorHAnsi" w:cstheme="minorHAnsi"/>
                <w:lang w:val="cs-CZ"/>
              </w:rPr>
            </w:pPr>
          </w:p>
        </w:tc>
      </w:tr>
      <w:tr w:rsidR="004329DB" w:rsidRPr="00F7769B" w14:paraId="690D3FEE" w14:textId="77777777" w:rsidTr="00630211">
        <w:trPr>
          <w:cantSplit/>
        </w:trPr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7055756" w14:textId="77777777" w:rsidR="004329DB" w:rsidRPr="00F7769B" w:rsidRDefault="004329DB" w:rsidP="00630211">
            <w:pPr>
              <w:pStyle w:val="Tabellentext"/>
              <w:keepLines w:val="0"/>
              <w:spacing w:before="0" w:after="120"/>
              <w:rPr>
                <w:rFonts w:asciiTheme="minorHAnsi" w:hAnsiTheme="minorHAnsi" w:cstheme="minorHAnsi"/>
                <w:lang w:val="cs-CZ"/>
              </w:rPr>
            </w:pPr>
            <w:r w:rsidRPr="00F7769B">
              <w:rPr>
                <w:rFonts w:asciiTheme="minorHAnsi" w:hAnsiTheme="minorHAnsi" w:cstheme="minorHAnsi"/>
                <w:b/>
                <w:bCs/>
                <w:szCs w:val="22"/>
                <w:lang w:val="cs-CZ"/>
              </w:rPr>
              <w:t>Základní požadavky</w:t>
            </w:r>
          </w:p>
        </w:tc>
        <w:tc>
          <w:tcPr>
            <w:tcW w:w="3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2F43636" w14:textId="77777777" w:rsidR="004329DB" w:rsidRPr="00F7769B" w:rsidRDefault="004329DB" w:rsidP="00630211">
            <w:pPr>
              <w:pStyle w:val="Tabellentext"/>
              <w:keepLines w:val="0"/>
              <w:spacing w:before="0" w:after="120"/>
              <w:rPr>
                <w:rFonts w:asciiTheme="minorHAnsi" w:hAnsiTheme="minorHAnsi" w:cstheme="minorHAnsi"/>
                <w:b/>
                <w:lang w:val="cs-CZ"/>
              </w:rPr>
            </w:pPr>
            <w:r w:rsidRPr="00F7769B">
              <w:rPr>
                <w:rFonts w:asciiTheme="minorHAnsi" w:hAnsiTheme="minorHAnsi" w:cstheme="minorHAnsi"/>
                <w:b/>
                <w:szCs w:val="22"/>
                <w:lang w:val="cs-CZ"/>
              </w:rPr>
              <w:t>Požadovaný počet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DD0A9C2" w14:textId="77777777" w:rsidR="004329DB" w:rsidRPr="00F7769B" w:rsidRDefault="004329DB" w:rsidP="00630211">
            <w:pPr>
              <w:pStyle w:val="Tabellentext"/>
              <w:keepLines w:val="0"/>
              <w:spacing w:before="0" w:after="120"/>
              <w:jc w:val="center"/>
              <w:rPr>
                <w:rFonts w:asciiTheme="minorHAnsi" w:hAnsiTheme="minorHAnsi" w:cstheme="minorHAnsi"/>
                <w:b/>
                <w:lang w:val="cs-CZ"/>
              </w:rPr>
            </w:pPr>
            <w:r w:rsidRPr="00F7769B">
              <w:rPr>
                <w:rFonts w:asciiTheme="minorHAnsi" w:hAnsiTheme="minorHAnsi" w:cstheme="minorHAnsi"/>
                <w:b/>
                <w:szCs w:val="22"/>
                <w:lang w:val="cs-CZ"/>
              </w:rPr>
              <w:t>2 ks</w:t>
            </w:r>
          </w:p>
        </w:tc>
      </w:tr>
      <w:tr w:rsidR="004329DB" w:rsidRPr="00F7769B" w14:paraId="28C81B39" w14:textId="77777777" w:rsidTr="00630211"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C5A801A" w14:textId="77777777" w:rsidR="004329DB" w:rsidRPr="00F7769B" w:rsidRDefault="004329DB" w:rsidP="00630211">
            <w:pPr>
              <w:pStyle w:val="Tabellentext"/>
              <w:keepLines w:val="0"/>
              <w:spacing w:before="0" w:after="120"/>
              <w:jc w:val="center"/>
              <w:rPr>
                <w:rFonts w:asciiTheme="minorHAnsi" w:hAnsiTheme="minorHAnsi" w:cstheme="minorHAnsi"/>
                <w:b/>
                <w:lang w:val="cs-CZ"/>
              </w:rPr>
            </w:pPr>
            <w:r w:rsidRPr="00F7769B">
              <w:rPr>
                <w:rFonts w:asciiTheme="minorHAnsi" w:hAnsiTheme="minorHAnsi" w:cstheme="minorHAnsi"/>
                <w:b/>
                <w:szCs w:val="22"/>
                <w:lang w:val="cs-CZ"/>
              </w:rPr>
              <w:t>Parametr</w:t>
            </w:r>
          </w:p>
        </w:tc>
        <w:tc>
          <w:tcPr>
            <w:tcW w:w="1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13BD6" w14:textId="77777777" w:rsidR="004329DB" w:rsidRPr="00F7769B" w:rsidRDefault="004329DB" w:rsidP="00630211">
            <w:pPr>
              <w:pStyle w:val="Tabellentext"/>
              <w:keepLines w:val="0"/>
              <w:spacing w:before="0" w:after="120"/>
              <w:jc w:val="center"/>
              <w:rPr>
                <w:rFonts w:asciiTheme="minorHAnsi" w:hAnsiTheme="minorHAnsi" w:cstheme="minorHAnsi"/>
                <w:b/>
                <w:lang w:val="cs-CZ"/>
              </w:rPr>
            </w:pPr>
            <w:r w:rsidRPr="00F7769B">
              <w:rPr>
                <w:rFonts w:asciiTheme="minorHAnsi" w:hAnsiTheme="minorHAnsi" w:cstheme="minorHAnsi"/>
                <w:b/>
                <w:szCs w:val="22"/>
                <w:lang w:val="cs-CZ"/>
              </w:rPr>
              <w:t>ANO/Hodnota/Parametr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16B25" w14:textId="77777777" w:rsidR="004329DB" w:rsidRPr="00F7769B" w:rsidRDefault="004329DB" w:rsidP="00630211">
            <w:pPr>
              <w:pStyle w:val="Tabellentext"/>
              <w:keepLines w:val="0"/>
              <w:spacing w:before="0" w:after="120"/>
              <w:jc w:val="center"/>
              <w:rPr>
                <w:rFonts w:asciiTheme="minorHAnsi" w:hAnsiTheme="minorHAnsi" w:cstheme="minorHAnsi"/>
                <w:b/>
                <w:lang w:val="cs-CZ"/>
              </w:rPr>
            </w:pPr>
            <w:r w:rsidRPr="00F7769B">
              <w:rPr>
                <w:rFonts w:asciiTheme="minorHAnsi" w:hAnsiTheme="minorHAnsi" w:cstheme="minorHAnsi"/>
                <w:b/>
                <w:szCs w:val="22"/>
                <w:lang w:val="cs-CZ"/>
              </w:rPr>
              <w:t>Nabídnuto*</w:t>
            </w:r>
          </w:p>
        </w:tc>
      </w:tr>
      <w:tr w:rsidR="004329DB" w:rsidRPr="00DD2442" w14:paraId="3BFFFF45" w14:textId="77777777" w:rsidTr="00630211"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FC916B3" w14:textId="77777777" w:rsidR="004329DB" w:rsidRPr="00DD2442" w:rsidRDefault="009E428C" w:rsidP="00630211">
            <w:pPr>
              <w:jc w:val="both"/>
              <w:rPr>
                <w:rFonts w:asciiTheme="minorHAnsi" w:hAnsiTheme="minorHAnsi" w:cstheme="minorHAnsi"/>
                <w:bCs/>
              </w:rPr>
            </w:pPr>
            <w:r w:rsidRPr="00DD244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Vyhřívané lůžko s fototerapií určené pro provoz na novorozeneckém </w:t>
            </w:r>
            <w:r w:rsidR="00CE1AA6" w:rsidRPr="00DD2442">
              <w:rPr>
                <w:rFonts w:asciiTheme="minorHAnsi" w:hAnsiTheme="minorHAnsi" w:cstheme="minorHAnsi"/>
                <w:bCs/>
                <w:sz w:val="22"/>
                <w:szCs w:val="22"/>
              </w:rPr>
              <w:t>oddělení</w:t>
            </w:r>
          </w:p>
        </w:tc>
        <w:tc>
          <w:tcPr>
            <w:tcW w:w="1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78A553" w14:textId="77777777" w:rsidR="004329DB" w:rsidRPr="00DD2442" w:rsidRDefault="004329DB" w:rsidP="00630211">
            <w:pPr>
              <w:pStyle w:val="Zhlav"/>
              <w:spacing w:after="120"/>
              <w:jc w:val="center"/>
              <w:rPr>
                <w:rFonts w:asciiTheme="minorHAnsi" w:hAnsiTheme="minorHAnsi" w:cstheme="minorHAnsi"/>
                <w:bCs/>
              </w:rPr>
            </w:pPr>
            <w:r w:rsidRPr="00DD2442">
              <w:rPr>
                <w:rFonts w:asciiTheme="minorHAnsi" w:hAnsiTheme="minorHAnsi" w:cstheme="minorHAnsi"/>
                <w:bCs/>
                <w:sz w:val="22"/>
                <w:szCs w:val="22"/>
              </w:rPr>
              <w:t>Ano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B21E4" w14:textId="77777777" w:rsidR="004329DB" w:rsidRPr="00DD2442" w:rsidRDefault="004329DB" w:rsidP="00630211">
            <w:pPr>
              <w:pStyle w:val="Normlnweb"/>
              <w:jc w:val="center"/>
              <w:rPr>
                <w:rFonts w:asciiTheme="minorHAnsi" w:hAnsiTheme="minorHAnsi" w:cstheme="minorHAnsi"/>
                <w:bCs/>
                <w:color w:val="333399"/>
              </w:rPr>
            </w:pPr>
          </w:p>
        </w:tc>
      </w:tr>
      <w:tr w:rsidR="00BC34FB" w:rsidRPr="00DD2442" w14:paraId="5EE56EAC" w14:textId="77777777" w:rsidTr="00F33811"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6F0DE6E" w14:textId="77777777" w:rsidR="00BC34FB" w:rsidRPr="00DD2442" w:rsidRDefault="00E52BCE" w:rsidP="00630211">
            <w:pPr>
              <w:rPr>
                <w:rFonts w:asciiTheme="minorHAnsi" w:hAnsiTheme="minorHAnsi" w:cstheme="minorHAnsi"/>
                <w:bCs/>
              </w:rPr>
            </w:pPr>
            <w:r w:rsidRPr="00DD244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Polohovatelné lůžko (výška, náklon) </w:t>
            </w:r>
          </w:p>
        </w:tc>
        <w:tc>
          <w:tcPr>
            <w:tcW w:w="1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921ABF" w14:textId="77777777" w:rsidR="00BC34FB" w:rsidRPr="00DD2442" w:rsidRDefault="00BC34FB" w:rsidP="00630211">
            <w:pPr>
              <w:pStyle w:val="Zhlav"/>
              <w:spacing w:after="120"/>
              <w:jc w:val="center"/>
              <w:rPr>
                <w:rFonts w:asciiTheme="minorHAnsi" w:hAnsiTheme="minorHAnsi" w:cstheme="minorHAnsi"/>
                <w:bCs/>
              </w:rPr>
            </w:pPr>
            <w:r w:rsidRPr="00DD2442">
              <w:rPr>
                <w:rFonts w:asciiTheme="minorHAnsi" w:hAnsiTheme="minorHAnsi" w:cstheme="minorHAnsi"/>
                <w:bCs/>
                <w:sz w:val="22"/>
                <w:szCs w:val="22"/>
              </w:rPr>
              <w:t>Ano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8E3BC" w14:textId="77777777" w:rsidR="00BC34FB" w:rsidRPr="00DD2442" w:rsidRDefault="00BC34FB" w:rsidP="00630211">
            <w:pPr>
              <w:pStyle w:val="Normlnweb"/>
              <w:jc w:val="center"/>
              <w:rPr>
                <w:rFonts w:asciiTheme="minorHAnsi" w:hAnsiTheme="minorHAnsi" w:cstheme="minorHAnsi"/>
                <w:bCs/>
                <w:color w:val="333399"/>
              </w:rPr>
            </w:pPr>
          </w:p>
        </w:tc>
      </w:tr>
      <w:tr w:rsidR="00BC34FB" w:rsidRPr="00DD2442" w14:paraId="6DA62F0E" w14:textId="77777777" w:rsidTr="00F33811"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2D3B259" w14:textId="77777777" w:rsidR="00BC34FB" w:rsidRPr="00DD2442" w:rsidRDefault="00E52BCE" w:rsidP="00630211">
            <w:pPr>
              <w:rPr>
                <w:rFonts w:asciiTheme="minorHAnsi" w:hAnsiTheme="minorHAnsi" w:cstheme="minorHAnsi"/>
                <w:bCs/>
              </w:rPr>
            </w:pPr>
            <w:r w:rsidRPr="00DD2442">
              <w:rPr>
                <w:rFonts w:asciiTheme="minorHAnsi" w:hAnsiTheme="minorHAnsi" w:cstheme="minorHAnsi"/>
                <w:bCs/>
                <w:sz w:val="22"/>
                <w:szCs w:val="22"/>
              </w:rPr>
              <w:t>Lůžko vhodné pro umístění dvojčat, rozměr</w:t>
            </w:r>
          </w:p>
        </w:tc>
        <w:tc>
          <w:tcPr>
            <w:tcW w:w="1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6DCF75" w14:textId="77777777" w:rsidR="00BC34FB" w:rsidRPr="00DD2442" w:rsidRDefault="00AE02AC" w:rsidP="00630211">
            <w:pPr>
              <w:pStyle w:val="Zhlav"/>
              <w:spacing w:after="120"/>
              <w:jc w:val="center"/>
              <w:rPr>
                <w:rFonts w:asciiTheme="minorHAnsi" w:hAnsiTheme="minorHAnsi" w:cstheme="minorHAnsi"/>
                <w:bCs/>
              </w:rPr>
            </w:pPr>
            <w:r w:rsidRPr="00DD244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min. </w:t>
            </w:r>
            <w:r w:rsidR="00E52BCE" w:rsidRPr="00DD2442">
              <w:rPr>
                <w:rFonts w:asciiTheme="minorHAnsi" w:hAnsiTheme="minorHAnsi" w:cstheme="minorHAnsi"/>
                <w:bCs/>
                <w:sz w:val="22"/>
                <w:szCs w:val="22"/>
              </w:rPr>
              <w:t>620 x 800 mm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C8E26" w14:textId="77777777" w:rsidR="00BC34FB" w:rsidRPr="00DD2442" w:rsidRDefault="00BC34FB" w:rsidP="00630211">
            <w:pPr>
              <w:pStyle w:val="Normlnweb"/>
              <w:jc w:val="center"/>
              <w:rPr>
                <w:rFonts w:asciiTheme="minorHAnsi" w:hAnsiTheme="minorHAnsi" w:cstheme="minorHAnsi"/>
                <w:bCs/>
                <w:color w:val="333399"/>
              </w:rPr>
            </w:pPr>
          </w:p>
        </w:tc>
      </w:tr>
      <w:tr w:rsidR="00FE2BF0" w:rsidRPr="00DD2442" w14:paraId="093BD66E" w14:textId="77777777" w:rsidTr="00F33811"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87CF460" w14:textId="67DA172B" w:rsidR="00FE2BF0" w:rsidRPr="00DD2442" w:rsidRDefault="00FE2BF0" w:rsidP="00FE2BF0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Spodní regulovatelný výhřev na celou ložnou plochu lůžka</w:t>
            </w:r>
          </w:p>
        </w:tc>
        <w:tc>
          <w:tcPr>
            <w:tcW w:w="1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B7D686" w14:textId="34B7BCDD" w:rsidR="00FE2BF0" w:rsidRPr="00DD2442" w:rsidRDefault="00FE2BF0" w:rsidP="00FE2BF0">
            <w:pPr>
              <w:pStyle w:val="Zhlav"/>
              <w:spacing w:after="120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Ano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DAFBE" w14:textId="77777777" w:rsidR="00FE2BF0" w:rsidRPr="00DD2442" w:rsidRDefault="00FE2BF0" w:rsidP="00FE2BF0">
            <w:pPr>
              <w:pStyle w:val="Normlnweb"/>
              <w:jc w:val="center"/>
              <w:rPr>
                <w:rFonts w:asciiTheme="minorHAnsi" w:hAnsiTheme="minorHAnsi" w:cstheme="minorHAnsi"/>
                <w:bCs/>
                <w:color w:val="333399"/>
              </w:rPr>
            </w:pPr>
          </w:p>
        </w:tc>
      </w:tr>
      <w:tr w:rsidR="00FE2BF0" w:rsidRPr="00DD2442" w14:paraId="0C5C2A5A" w14:textId="77777777" w:rsidTr="00F33811"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B681177" w14:textId="77777777" w:rsidR="00FE2BF0" w:rsidRPr="00DD2442" w:rsidRDefault="00FE2BF0" w:rsidP="00FE2BF0">
            <w:pPr>
              <w:rPr>
                <w:rFonts w:asciiTheme="minorHAnsi" w:hAnsiTheme="minorHAnsi" w:cstheme="minorHAnsi"/>
                <w:bCs/>
              </w:rPr>
            </w:pPr>
            <w:r w:rsidRPr="00DD2442">
              <w:rPr>
                <w:rFonts w:asciiTheme="minorHAnsi" w:hAnsiTheme="minorHAnsi" w:cstheme="minorHAnsi"/>
                <w:bCs/>
                <w:sz w:val="22"/>
                <w:szCs w:val="22"/>
              </w:rPr>
              <w:t>Průhledné sklopné bočnice, výška bočnic</w:t>
            </w:r>
          </w:p>
        </w:tc>
        <w:tc>
          <w:tcPr>
            <w:tcW w:w="1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72D2EF" w14:textId="77777777" w:rsidR="00FE2BF0" w:rsidRPr="00DD2442" w:rsidRDefault="00FE2BF0" w:rsidP="00FE2BF0">
            <w:pPr>
              <w:pStyle w:val="Zhlav"/>
              <w:spacing w:after="120"/>
              <w:jc w:val="center"/>
              <w:rPr>
                <w:rFonts w:asciiTheme="minorHAnsi" w:hAnsiTheme="minorHAnsi" w:cstheme="minorHAnsi"/>
                <w:bCs/>
              </w:rPr>
            </w:pPr>
            <w:r w:rsidRPr="00DD2442">
              <w:rPr>
                <w:rFonts w:asciiTheme="minorHAnsi" w:hAnsiTheme="minorHAnsi" w:cstheme="minorHAnsi"/>
                <w:bCs/>
                <w:sz w:val="22"/>
                <w:szCs w:val="22"/>
              </w:rPr>
              <w:t>min. 150 mm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2BFFE" w14:textId="77777777" w:rsidR="00FE2BF0" w:rsidRPr="00DD2442" w:rsidRDefault="00FE2BF0" w:rsidP="00FE2BF0">
            <w:pPr>
              <w:pStyle w:val="Normlnweb"/>
              <w:jc w:val="center"/>
              <w:rPr>
                <w:rFonts w:asciiTheme="minorHAnsi" w:hAnsiTheme="minorHAnsi" w:cstheme="minorHAnsi"/>
                <w:bCs/>
                <w:color w:val="333399"/>
              </w:rPr>
            </w:pPr>
          </w:p>
        </w:tc>
      </w:tr>
      <w:tr w:rsidR="00FE2BF0" w:rsidRPr="00DD2442" w14:paraId="656A9384" w14:textId="77777777" w:rsidTr="00711B42"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6D17635" w14:textId="77777777" w:rsidR="00FE2BF0" w:rsidRPr="00DD2442" w:rsidRDefault="00FE2BF0" w:rsidP="00FE2BF0">
            <w:pPr>
              <w:jc w:val="both"/>
              <w:rPr>
                <w:rFonts w:asciiTheme="minorHAnsi" w:hAnsiTheme="minorHAnsi" w:cstheme="minorHAnsi"/>
                <w:bCs/>
              </w:rPr>
            </w:pPr>
            <w:r w:rsidRPr="00DD2442">
              <w:rPr>
                <w:rFonts w:asciiTheme="minorHAnsi" w:hAnsiTheme="minorHAnsi" w:cstheme="minorHAnsi"/>
                <w:bCs/>
                <w:sz w:val="22"/>
                <w:szCs w:val="22"/>
              </w:rPr>
              <w:t>Matrace plnohodnotného rozměru ložné plochy lůžka</w:t>
            </w:r>
          </w:p>
        </w:tc>
        <w:tc>
          <w:tcPr>
            <w:tcW w:w="1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B0B0B0" w14:textId="77777777" w:rsidR="00FE2BF0" w:rsidRPr="00DD2442" w:rsidRDefault="00FE2BF0" w:rsidP="00FE2BF0">
            <w:pPr>
              <w:pStyle w:val="Zhlav"/>
              <w:spacing w:after="120"/>
              <w:jc w:val="center"/>
              <w:rPr>
                <w:rFonts w:asciiTheme="minorHAnsi" w:hAnsiTheme="minorHAnsi" w:cstheme="minorHAnsi"/>
                <w:bCs/>
              </w:rPr>
            </w:pPr>
            <w:r w:rsidRPr="00DD2442">
              <w:rPr>
                <w:rFonts w:asciiTheme="minorHAnsi" w:hAnsiTheme="minorHAnsi" w:cstheme="minorHAnsi"/>
                <w:bCs/>
                <w:sz w:val="22"/>
                <w:szCs w:val="22"/>
              </w:rPr>
              <w:t>Ano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7364A" w14:textId="77777777" w:rsidR="00FE2BF0" w:rsidRPr="00DD2442" w:rsidRDefault="00FE2BF0" w:rsidP="00FE2BF0">
            <w:pPr>
              <w:pStyle w:val="Normlnweb"/>
              <w:jc w:val="center"/>
              <w:rPr>
                <w:rFonts w:asciiTheme="minorHAnsi" w:hAnsiTheme="minorHAnsi" w:cstheme="minorHAnsi"/>
                <w:bCs/>
                <w:color w:val="333399"/>
              </w:rPr>
            </w:pPr>
          </w:p>
        </w:tc>
      </w:tr>
      <w:tr w:rsidR="00FE2BF0" w:rsidRPr="00DD2442" w14:paraId="7F951A58" w14:textId="77777777" w:rsidTr="00F33811"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4AA189A" w14:textId="77777777" w:rsidR="00FE2BF0" w:rsidRPr="00DD2442" w:rsidRDefault="00FE2BF0" w:rsidP="00FE2BF0">
            <w:pPr>
              <w:rPr>
                <w:rFonts w:asciiTheme="minorHAnsi" w:hAnsiTheme="minorHAnsi" w:cstheme="minorHAnsi"/>
                <w:bCs/>
              </w:rPr>
            </w:pPr>
            <w:r w:rsidRPr="00DD2442">
              <w:rPr>
                <w:rFonts w:asciiTheme="minorHAnsi" w:hAnsiTheme="minorHAnsi" w:cstheme="minorHAnsi"/>
                <w:bCs/>
                <w:sz w:val="22"/>
                <w:szCs w:val="22"/>
              </w:rPr>
              <w:t>Ovládání teploty, režim automatické regulace</w:t>
            </w:r>
          </w:p>
        </w:tc>
        <w:tc>
          <w:tcPr>
            <w:tcW w:w="1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7EAA21" w14:textId="77777777" w:rsidR="00FE2BF0" w:rsidRPr="00DD2442" w:rsidRDefault="00FE2BF0" w:rsidP="00FE2BF0">
            <w:pPr>
              <w:pStyle w:val="Zhlav"/>
              <w:spacing w:after="120"/>
              <w:jc w:val="center"/>
              <w:rPr>
                <w:rFonts w:asciiTheme="minorHAnsi" w:hAnsiTheme="minorHAnsi" w:cstheme="minorHAnsi"/>
                <w:bCs/>
              </w:rPr>
            </w:pPr>
            <w:r w:rsidRPr="00DD2442">
              <w:rPr>
                <w:rFonts w:asciiTheme="minorHAnsi" w:hAnsiTheme="minorHAnsi" w:cstheme="minorHAnsi"/>
                <w:bCs/>
                <w:sz w:val="22"/>
                <w:szCs w:val="22"/>
              </w:rPr>
              <w:t>Ano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19A31" w14:textId="77777777" w:rsidR="00FE2BF0" w:rsidRPr="00DD2442" w:rsidRDefault="00FE2BF0" w:rsidP="00FE2BF0">
            <w:pPr>
              <w:pStyle w:val="Normlnweb"/>
              <w:jc w:val="center"/>
              <w:rPr>
                <w:rFonts w:asciiTheme="minorHAnsi" w:hAnsiTheme="minorHAnsi" w:cstheme="minorHAnsi"/>
                <w:bCs/>
                <w:color w:val="333399"/>
              </w:rPr>
            </w:pPr>
          </w:p>
        </w:tc>
      </w:tr>
      <w:tr w:rsidR="00FE2BF0" w:rsidRPr="00DD2442" w14:paraId="1791E5C4" w14:textId="77777777" w:rsidTr="00F33811"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620AC4A" w14:textId="77777777" w:rsidR="00FE2BF0" w:rsidRPr="00DD2442" w:rsidRDefault="00FE2BF0" w:rsidP="00FE2BF0">
            <w:pPr>
              <w:spacing w:after="120"/>
              <w:rPr>
                <w:rFonts w:asciiTheme="minorHAnsi" w:hAnsiTheme="minorHAnsi" w:cstheme="minorHAnsi"/>
                <w:color w:val="000000"/>
              </w:rPr>
            </w:pPr>
            <w:r w:rsidRPr="00DD244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Ovládání pomocí dotykového displeje/tlačítek a displeje</w:t>
            </w:r>
          </w:p>
        </w:tc>
        <w:tc>
          <w:tcPr>
            <w:tcW w:w="1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7E5258" w14:textId="77777777" w:rsidR="00FE2BF0" w:rsidRPr="00DD2442" w:rsidRDefault="00FE2BF0" w:rsidP="00FE2BF0">
            <w:pPr>
              <w:pStyle w:val="Zhlav"/>
              <w:spacing w:after="120"/>
              <w:jc w:val="center"/>
              <w:rPr>
                <w:rFonts w:asciiTheme="minorHAnsi" w:hAnsiTheme="minorHAnsi" w:cstheme="minorHAnsi"/>
                <w:bCs/>
              </w:rPr>
            </w:pPr>
            <w:r w:rsidRPr="00DD2442">
              <w:rPr>
                <w:rFonts w:asciiTheme="minorHAnsi" w:hAnsiTheme="minorHAnsi" w:cstheme="minorHAnsi"/>
                <w:bCs/>
                <w:sz w:val="22"/>
                <w:szCs w:val="22"/>
              </w:rPr>
              <w:t>Ano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9F467" w14:textId="77777777" w:rsidR="00FE2BF0" w:rsidRPr="00DD2442" w:rsidRDefault="00FE2BF0" w:rsidP="00FE2BF0">
            <w:pPr>
              <w:pStyle w:val="Normlnweb"/>
              <w:jc w:val="center"/>
              <w:rPr>
                <w:rFonts w:asciiTheme="minorHAnsi" w:hAnsiTheme="minorHAnsi" w:cstheme="minorHAnsi"/>
                <w:bCs/>
                <w:color w:val="333399"/>
              </w:rPr>
            </w:pPr>
          </w:p>
        </w:tc>
      </w:tr>
      <w:tr w:rsidR="00FE2BF0" w:rsidRPr="00DD2442" w14:paraId="77586EAE" w14:textId="77777777" w:rsidTr="00F33811"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3285B95" w14:textId="77777777" w:rsidR="00FE2BF0" w:rsidRPr="00DD2442" w:rsidRDefault="00FE2BF0" w:rsidP="00FE2BF0">
            <w:pPr>
              <w:spacing w:after="120"/>
              <w:rPr>
                <w:rFonts w:asciiTheme="minorHAnsi" w:hAnsiTheme="minorHAnsi" w:cstheme="minorHAnsi"/>
                <w:color w:val="000000"/>
              </w:rPr>
            </w:pPr>
            <w:r w:rsidRPr="00DD244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Plošné osvětlení</w:t>
            </w:r>
          </w:p>
        </w:tc>
        <w:tc>
          <w:tcPr>
            <w:tcW w:w="1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4E32A1" w14:textId="77777777" w:rsidR="00FE2BF0" w:rsidRPr="00DD2442" w:rsidRDefault="00FE2BF0" w:rsidP="00FE2BF0">
            <w:pPr>
              <w:pStyle w:val="Zhlav"/>
              <w:spacing w:after="120"/>
              <w:jc w:val="center"/>
              <w:rPr>
                <w:rFonts w:asciiTheme="minorHAnsi" w:hAnsiTheme="minorHAnsi" w:cstheme="minorHAnsi"/>
                <w:bCs/>
              </w:rPr>
            </w:pPr>
            <w:r w:rsidRPr="00DD2442">
              <w:rPr>
                <w:rFonts w:asciiTheme="minorHAnsi" w:hAnsiTheme="minorHAnsi" w:cstheme="minorHAnsi"/>
                <w:bCs/>
                <w:sz w:val="22"/>
                <w:szCs w:val="22"/>
              </w:rPr>
              <w:t>Ano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9199D" w14:textId="77777777" w:rsidR="00FE2BF0" w:rsidRPr="00DD2442" w:rsidRDefault="00FE2BF0" w:rsidP="00FE2BF0">
            <w:pPr>
              <w:pStyle w:val="Normlnweb"/>
              <w:jc w:val="center"/>
              <w:rPr>
                <w:rFonts w:asciiTheme="minorHAnsi" w:hAnsiTheme="minorHAnsi" w:cstheme="minorHAnsi"/>
                <w:bCs/>
                <w:color w:val="333399"/>
              </w:rPr>
            </w:pPr>
          </w:p>
        </w:tc>
      </w:tr>
      <w:tr w:rsidR="00FE2BF0" w:rsidRPr="00DD2442" w14:paraId="3335BAEF" w14:textId="77777777" w:rsidTr="00F33811"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69AF077" w14:textId="77777777" w:rsidR="00FE2BF0" w:rsidRPr="00DD2442" w:rsidRDefault="00FE2BF0" w:rsidP="00FE2BF0">
            <w:pPr>
              <w:spacing w:after="120"/>
              <w:rPr>
                <w:rFonts w:asciiTheme="minorHAnsi" w:hAnsiTheme="minorHAnsi" w:cstheme="minorHAnsi"/>
                <w:color w:val="000000"/>
              </w:rPr>
            </w:pPr>
            <w:r w:rsidRPr="00DD244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Vyšetřovací světlo bodové (na flexibilním ramenu)</w:t>
            </w:r>
          </w:p>
        </w:tc>
        <w:tc>
          <w:tcPr>
            <w:tcW w:w="1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07C465" w14:textId="77777777" w:rsidR="00FE2BF0" w:rsidRPr="00DD2442" w:rsidRDefault="00FE2BF0" w:rsidP="00FE2BF0">
            <w:pPr>
              <w:pStyle w:val="Zhlav"/>
              <w:spacing w:after="120"/>
              <w:jc w:val="center"/>
              <w:rPr>
                <w:rFonts w:asciiTheme="minorHAnsi" w:hAnsiTheme="minorHAnsi" w:cstheme="minorHAnsi"/>
                <w:bCs/>
              </w:rPr>
            </w:pPr>
            <w:r w:rsidRPr="00DD2442">
              <w:rPr>
                <w:rFonts w:asciiTheme="minorHAnsi" w:hAnsiTheme="minorHAnsi" w:cstheme="minorHAnsi"/>
                <w:bCs/>
                <w:sz w:val="22"/>
                <w:szCs w:val="22"/>
              </w:rPr>
              <w:t>Ano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63541" w14:textId="77777777" w:rsidR="00FE2BF0" w:rsidRPr="00DD2442" w:rsidRDefault="00FE2BF0" w:rsidP="00FE2BF0">
            <w:pPr>
              <w:pStyle w:val="Normlnweb"/>
              <w:jc w:val="center"/>
              <w:rPr>
                <w:rFonts w:asciiTheme="minorHAnsi" w:hAnsiTheme="minorHAnsi" w:cstheme="minorHAnsi"/>
                <w:bCs/>
                <w:color w:val="333399"/>
              </w:rPr>
            </w:pPr>
          </w:p>
        </w:tc>
      </w:tr>
      <w:tr w:rsidR="00FE2BF0" w:rsidRPr="00DD2442" w14:paraId="0E553A05" w14:textId="77777777" w:rsidTr="00F33811"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F511EC5" w14:textId="77777777" w:rsidR="00FE2BF0" w:rsidRPr="00DD2442" w:rsidRDefault="00FE2BF0" w:rsidP="00FE2BF0">
            <w:pPr>
              <w:spacing w:after="120"/>
              <w:rPr>
                <w:rFonts w:asciiTheme="minorHAnsi" w:hAnsiTheme="minorHAnsi" w:cstheme="minorHAnsi"/>
              </w:rPr>
            </w:pPr>
            <w:r w:rsidRPr="00DD2442">
              <w:rPr>
                <w:rFonts w:asciiTheme="minorHAnsi" w:hAnsiTheme="minorHAnsi" w:cstheme="minorHAnsi"/>
                <w:sz w:val="22"/>
                <w:szCs w:val="22"/>
              </w:rPr>
              <w:t xml:space="preserve">Výhřev z vrchu </w:t>
            </w:r>
          </w:p>
        </w:tc>
        <w:tc>
          <w:tcPr>
            <w:tcW w:w="1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162B08" w14:textId="77777777" w:rsidR="00FE2BF0" w:rsidRPr="00DD2442" w:rsidRDefault="00FE2BF0" w:rsidP="00FE2BF0">
            <w:pPr>
              <w:pStyle w:val="Zhlav"/>
              <w:spacing w:after="120"/>
              <w:jc w:val="center"/>
              <w:rPr>
                <w:rFonts w:asciiTheme="minorHAnsi" w:hAnsiTheme="minorHAnsi" w:cstheme="minorHAnsi"/>
                <w:bCs/>
              </w:rPr>
            </w:pPr>
            <w:r w:rsidRPr="00DD2442">
              <w:rPr>
                <w:rFonts w:asciiTheme="minorHAnsi" w:hAnsiTheme="minorHAnsi" w:cstheme="minorHAnsi"/>
                <w:bCs/>
                <w:sz w:val="22"/>
                <w:szCs w:val="22"/>
              </w:rPr>
              <w:t>Ano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DA5FA" w14:textId="77777777" w:rsidR="00FE2BF0" w:rsidRPr="00DD2442" w:rsidRDefault="00FE2BF0" w:rsidP="00FE2BF0">
            <w:pPr>
              <w:pStyle w:val="Normlnweb"/>
              <w:jc w:val="center"/>
              <w:rPr>
                <w:rFonts w:asciiTheme="minorHAnsi" w:hAnsiTheme="minorHAnsi" w:cstheme="minorHAnsi"/>
                <w:bCs/>
                <w:color w:val="333399"/>
              </w:rPr>
            </w:pPr>
          </w:p>
        </w:tc>
      </w:tr>
      <w:tr w:rsidR="00FE2BF0" w:rsidRPr="00DD2442" w14:paraId="5EE6F8E7" w14:textId="77777777" w:rsidTr="00F33811"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69F8F41" w14:textId="77777777" w:rsidR="00FE2BF0" w:rsidRPr="00DD2442" w:rsidRDefault="00FE2BF0" w:rsidP="00FE2BF0">
            <w:pPr>
              <w:spacing w:after="120"/>
              <w:rPr>
                <w:rFonts w:asciiTheme="minorHAnsi" w:hAnsiTheme="minorHAnsi" w:cstheme="minorHAnsi"/>
              </w:rPr>
            </w:pPr>
            <w:r w:rsidRPr="00DD2442">
              <w:rPr>
                <w:rFonts w:asciiTheme="minorHAnsi" w:hAnsiTheme="minorHAnsi" w:cstheme="minorHAnsi"/>
                <w:sz w:val="22"/>
                <w:szCs w:val="22"/>
              </w:rPr>
              <w:t>Regulace teploty</w:t>
            </w:r>
          </w:p>
        </w:tc>
        <w:tc>
          <w:tcPr>
            <w:tcW w:w="1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47AEB7" w14:textId="77777777" w:rsidR="00FE2BF0" w:rsidRPr="00DD2442" w:rsidRDefault="00FE2BF0" w:rsidP="00FE2BF0">
            <w:pPr>
              <w:pStyle w:val="Zhlav"/>
              <w:spacing w:after="120"/>
              <w:jc w:val="center"/>
              <w:rPr>
                <w:rFonts w:asciiTheme="minorHAnsi" w:hAnsiTheme="minorHAnsi" w:cstheme="minorHAnsi"/>
                <w:bCs/>
              </w:rPr>
            </w:pPr>
            <w:r w:rsidRPr="00DD2442">
              <w:rPr>
                <w:rFonts w:asciiTheme="minorHAnsi" w:hAnsiTheme="minorHAnsi" w:cstheme="minorHAnsi"/>
                <w:sz w:val="22"/>
                <w:szCs w:val="22"/>
              </w:rPr>
              <w:t>min. 33 – 37 °C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6974A" w14:textId="77777777" w:rsidR="00FE2BF0" w:rsidRPr="00DD2442" w:rsidRDefault="00FE2BF0" w:rsidP="00FE2BF0">
            <w:pPr>
              <w:pStyle w:val="Normlnweb"/>
              <w:jc w:val="center"/>
              <w:rPr>
                <w:rFonts w:asciiTheme="minorHAnsi" w:hAnsiTheme="minorHAnsi" w:cstheme="minorHAnsi"/>
                <w:bCs/>
                <w:color w:val="333399"/>
              </w:rPr>
            </w:pPr>
          </w:p>
        </w:tc>
      </w:tr>
      <w:tr w:rsidR="00FE2BF0" w:rsidRPr="00DD2442" w14:paraId="45CBFBA5" w14:textId="77777777" w:rsidTr="00F33811"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DE79C0B" w14:textId="77777777" w:rsidR="00FE2BF0" w:rsidRPr="00DD2442" w:rsidRDefault="00FE2BF0" w:rsidP="00FE2BF0">
            <w:pPr>
              <w:rPr>
                <w:rFonts w:asciiTheme="minorHAnsi" w:hAnsiTheme="minorHAnsi" w:cstheme="minorHAnsi"/>
                <w:bCs/>
              </w:rPr>
            </w:pPr>
            <w:r w:rsidRPr="00DD2442">
              <w:rPr>
                <w:rFonts w:asciiTheme="minorHAnsi" w:hAnsiTheme="minorHAnsi" w:cstheme="minorHAnsi"/>
                <w:bCs/>
                <w:sz w:val="22"/>
                <w:szCs w:val="22"/>
              </w:rPr>
              <w:t>Autodiagnostický systém pro eliminaci poruch</w:t>
            </w:r>
          </w:p>
        </w:tc>
        <w:tc>
          <w:tcPr>
            <w:tcW w:w="1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5A41F1" w14:textId="77777777" w:rsidR="00FE2BF0" w:rsidRPr="00DD2442" w:rsidRDefault="00FE2BF0" w:rsidP="00FE2BF0">
            <w:pPr>
              <w:pStyle w:val="Zhlav"/>
              <w:spacing w:after="120"/>
              <w:jc w:val="center"/>
              <w:rPr>
                <w:rFonts w:asciiTheme="minorHAnsi" w:hAnsiTheme="minorHAnsi" w:cstheme="minorHAnsi"/>
                <w:bCs/>
              </w:rPr>
            </w:pPr>
            <w:r w:rsidRPr="00DD2442">
              <w:rPr>
                <w:rFonts w:asciiTheme="minorHAnsi" w:hAnsiTheme="minorHAnsi" w:cstheme="minorHAnsi"/>
                <w:bCs/>
                <w:sz w:val="22"/>
                <w:szCs w:val="22"/>
              </w:rPr>
              <w:t>Ano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07C44" w14:textId="77777777" w:rsidR="00FE2BF0" w:rsidRPr="00DD2442" w:rsidRDefault="00FE2BF0" w:rsidP="00FE2BF0">
            <w:pPr>
              <w:pStyle w:val="Normlnweb"/>
              <w:jc w:val="center"/>
              <w:rPr>
                <w:rFonts w:asciiTheme="minorHAnsi" w:hAnsiTheme="minorHAnsi" w:cstheme="minorHAnsi"/>
                <w:bCs/>
                <w:color w:val="333399"/>
              </w:rPr>
            </w:pPr>
          </w:p>
        </w:tc>
      </w:tr>
      <w:tr w:rsidR="00FE2BF0" w:rsidRPr="00DD2442" w14:paraId="0C569DB6" w14:textId="77777777" w:rsidTr="00F33811"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D81B299" w14:textId="77777777" w:rsidR="00FE2BF0" w:rsidRPr="00DD2442" w:rsidRDefault="00FE2BF0" w:rsidP="00FE2BF0">
            <w:pPr>
              <w:rPr>
                <w:rFonts w:asciiTheme="minorHAnsi" w:hAnsiTheme="minorHAnsi" w:cstheme="minorHAnsi"/>
                <w:bCs/>
              </w:rPr>
            </w:pPr>
            <w:r w:rsidRPr="00DD2442">
              <w:rPr>
                <w:rFonts w:asciiTheme="minorHAnsi" w:hAnsiTheme="minorHAnsi" w:cstheme="minorHAnsi"/>
                <w:bCs/>
                <w:sz w:val="22"/>
                <w:szCs w:val="22"/>
              </w:rPr>
              <w:t>Optoakustické alarmy</w:t>
            </w:r>
          </w:p>
        </w:tc>
        <w:tc>
          <w:tcPr>
            <w:tcW w:w="1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AD6043" w14:textId="77777777" w:rsidR="00FE2BF0" w:rsidRPr="00DD2442" w:rsidRDefault="00FE2BF0" w:rsidP="00FE2BF0">
            <w:pPr>
              <w:pStyle w:val="Zhlav"/>
              <w:spacing w:after="120"/>
              <w:jc w:val="center"/>
              <w:rPr>
                <w:rFonts w:asciiTheme="minorHAnsi" w:hAnsiTheme="minorHAnsi" w:cstheme="minorHAnsi"/>
                <w:bCs/>
              </w:rPr>
            </w:pPr>
            <w:r w:rsidRPr="00DD2442">
              <w:rPr>
                <w:rFonts w:asciiTheme="minorHAnsi" w:hAnsiTheme="minorHAnsi" w:cstheme="minorHAnsi"/>
                <w:bCs/>
                <w:sz w:val="22"/>
                <w:szCs w:val="22"/>
              </w:rPr>
              <w:t>Ano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2CB86" w14:textId="77777777" w:rsidR="00FE2BF0" w:rsidRPr="00DD2442" w:rsidRDefault="00FE2BF0" w:rsidP="00FE2BF0">
            <w:pPr>
              <w:pStyle w:val="Normlnweb"/>
              <w:jc w:val="center"/>
              <w:rPr>
                <w:rFonts w:asciiTheme="minorHAnsi" w:hAnsiTheme="minorHAnsi" w:cstheme="minorHAnsi"/>
                <w:bCs/>
                <w:color w:val="333399"/>
              </w:rPr>
            </w:pPr>
          </w:p>
        </w:tc>
      </w:tr>
      <w:tr w:rsidR="00FE2BF0" w:rsidRPr="00DD2442" w14:paraId="077CB82B" w14:textId="77777777" w:rsidTr="00F33811"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1ED1446" w14:textId="77777777" w:rsidR="00FE2BF0" w:rsidRPr="00DD2442" w:rsidRDefault="00FE2BF0" w:rsidP="00FE2BF0">
            <w:pPr>
              <w:rPr>
                <w:rFonts w:asciiTheme="minorHAnsi" w:hAnsiTheme="minorHAnsi" w:cstheme="minorHAnsi"/>
                <w:bCs/>
              </w:rPr>
            </w:pPr>
            <w:r w:rsidRPr="00DD2442">
              <w:rPr>
                <w:rFonts w:asciiTheme="minorHAnsi" w:hAnsiTheme="minorHAnsi" w:cstheme="minorHAnsi"/>
                <w:bCs/>
                <w:sz w:val="22"/>
                <w:szCs w:val="22"/>
              </w:rPr>
              <w:t>Systém plně mobilní, pojezdová otočná kolečka (z toho minimálně 2 brzditelná)</w:t>
            </w:r>
          </w:p>
        </w:tc>
        <w:tc>
          <w:tcPr>
            <w:tcW w:w="1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2FB45F" w14:textId="77777777" w:rsidR="00FE2BF0" w:rsidRPr="00DD2442" w:rsidRDefault="00FE2BF0" w:rsidP="00FE2BF0">
            <w:pPr>
              <w:pStyle w:val="Zhlav"/>
              <w:spacing w:after="120"/>
              <w:jc w:val="center"/>
              <w:rPr>
                <w:rFonts w:asciiTheme="minorHAnsi" w:hAnsiTheme="minorHAnsi" w:cstheme="minorHAnsi"/>
                <w:bCs/>
              </w:rPr>
            </w:pPr>
            <w:r w:rsidRPr="00DD2442">
              <w:rPr>
                <w:rFonts w:asciiTheme="minorHAnsi" w:hAnsiTheme="minorHAnsi" w:cstheme="minorHAnsi"/>
                <w:bCs/>
                <w:sz w:val="22"/>
                <w:szCs w:val="22"/>
              </w:rPr>
              <w:t>Ano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76C90" w14:textId="77777777" w:rsidR="00FE2BF0" w:rsidRPr="00DD2442" w:rsidRDefault="00FE2BF0" w:rsidP="00FE2BF0">
            <w:pPr>
              <w:pStyle w:val="Normlnweb"/>
              <w:jc w:val="center"/>
              <w:rPr>
                <w:rFonts w:asciiTheme="minorHAnsi" w:hAnsiTheme="minorHAnsi" w:cstheme="minorHAnsi"/>
                <w:bCs/>
                <w:color w:val="333399"/>
              </w:rPr>
            </w:pPr>
          </w:p>
        </w:tc>
      </w:tr>
      <w:tr w:rsidR="00FE2BF0" w:rsidRPr="00DD2442" w14:paraId="03DD4A0E" w14:textId="77777777" w:rsidTr="007B061F">
        <w:tc>
          <w:tcPr>
            <w:tcW w:w="9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bottom"/>
          </w:tcPr>
          <w:p w14:paraId="56B1F3A8" w14:textId="77777777" w:rsidR="00FE2BF0" w:rsidRPr="00F7769B" w:rsidRDefault="00FE2BF0" w:rsidP="00FE2BF0">
            <w:pPr>
              <w:pStyle w:val="Tabellentext"/>
              <w:keepLines w:val="0"/>
              <w:spacing w:before="0" w:after="120"/>
              <w:rPr>
                <w:rFonts w:asciiTheme="minorHAnsi" w:hAnsiTheme="minorHAnsi" w:cstheme="minorHAnsi"/>
                <w:b/>
                <w:lang w:val="cs-CZ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Cs w:val="22"/>
                <w:lang w:val="cs-CZ"/>
              </w:rPr>
              <w:t>Příslušenství pro každé lůžko</w:t>
            </w:r>
          </w:p>
        </w:tc>
      </w:tr>
      <w:tr w:rsidR="00FE2BF0" w:rsidRPr="00DD2442" w14:paraId="13AAB2F1" w14:textId="77777777" w:rsidTr="00F33811"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B6E9C47" w14:textId="409E8F72" w:rsidR="00FE2BF0" w:rsidRPr="00DD2442" w:rsidRDefault="00FE2BF0" w:rsidP="00FE2BF0">
            <w:pPr>
              <w:rPr>
                <w:rFonts w:asciiTheme="minorHAnsi" w:hAnsiTheme="minorHAnsi" w:cstheme="minorHAnsi"/>
                <w:bCs/>
              </w:rPr>
            </w:pPr>
            <w:r w:rsidRPr="00DD2442">
              <w:rPr>
                <w:rFonts w:asciiTheme="minorHAnsi" w:hAnsiTheme="minorHAnsi" w:cstheme="minorHAnsi"/>
                <w:bCs/>
                <w:sz w:val="22"/>
                <w:szCs w:val="22"/>
              </w:rPr>
              <w:t>Součástí</w:t>
            </w:r>
            <w:r w:rsidR="009755C8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dodávky</w:t>
            </w:r>
            <w:r w:rsidRPr="00DD244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je LED fototerapie s modrým světlem</w:t>
            </w:r>
          </w:p>
        </w:tc>
        <w:tc>
          <w:tcPr>
            <w:tcW w:w="1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6E3B8A" w14:textId="77777777" w:rsidR="00FE2BF0" w:rsidRPr="00DD2442" w:rsidRDefault="00FE2BF0" w:rsidP="00FE2BF0">
            <w:pPr>
              <w:pStyle w:val="Zhlav"/>
              <w:spacing w:after="120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 ks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EFE9D" w14:textId="77777777" w:rsidR="00FE2BF0" w:rsidRPr="00DD2442" w:rsidRDefault="00FE2BF0" w:rsidP="00FE2BF0">
            <w:pPr>
              <w:pStyle w:val="Normlnweb"/>
              <w:jc w:val="center"/>
              <w:rPr>
                <w:rFonts w:asciiTheme="minorHAnsi" w:hAnsiTheme="minorHAnsi" w:cstheme="minorHAnsi"/>
                <w:bCs/>
                <w:color w:val="333399"/>
              </w:rPr>
            </w:pPr>
          </w:p>
        </w:tc>
      </w:tr>
      <w:tr w:rsidR="00FE2BF0" w:rsidRPr="00DD2442" w14:paraId="4EF21E0E" w14:textId="77777777" w:rsidTr="009E428C"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69F7C3A" w14:textId="27892342" w:rsidR="00FE2BF0" w:rsidRPr="00DD2442" w:rsidRDefault="00FE2BF0" w:rsidP="00FE2BF0">
            <w:pPr>
              <w:jc w:val="both"/>
              <w:rPr>
                <w:rFonts w:asciiTheme="minorHAnsi" w:hAnsiTheme="minorHAnsi" w:cstheme="minorHAnsi"/>
                <w:bCs/>
              </w:rPr>
            </w:pPr>
            <w:r w:rsidRPr="00DD2442">
              <w:rPr>
                <w:rFonts w:asciiTheme="minorHAnsi" w:hAnsiTheme="minorHAnsi" w:cstheme="minorHAnsi"/>
                <w:bCs/>
                <w:sz w:val="22"/>
                <w:szCs w:val="22"/>
              </w:rPr>
              <w:t>Součástí</w:t>
            </w:r>
            <w:r w:rsidR="009755C8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dodávky</w:t>
            </w:r>
            <w:r w:rsidRPr="00DD244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je eurolišta</w:t>
            </w:r>
          </w:p>
        </w:tc>
        <w:tc>
          <w:tcPr>
            <w:tcW w:w="1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6D8B24" w14:textId="77777777" w:rsidR="00FE2BF0" w:rsidRPr="00DD2442" w:rsidRDefault="00FE2BF0" w:rsidP="00FE2BF0">
            <w:pPr>
              <w:pStyle w:val="Zhlav"/>
              <w:spacing w:after="120"/>
              <w:jc w:val="center"/>
              <w:rPr>
                <w:rFonts w:asciiTheme="minorHAnsi" w:hAnsiTheme="minorHAnsi" w:cstheme="minorHAnsi"/>
                <w:bCs/>
              </w:rPr>
            </w:pPr>
            <w:r w:rsidRPr="00DD2442">
              <w:rPr>
                <w:rFonts w:asciiTheme="minorHAnsi" w:hAnsiTheme="minorHAnsi" w:cstheme="minorHAnsi"/>
                <w:bCs/>
                <w:sz w:val="22"/>
                <w:szCs w:val="22"/>
              </w:rPr>
              <w:t>1 ks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FEE9F" w14:textId="77777777" w:rsidR="00FE2BF0" w:rsidRPr="00DD2442" w:rsidRDefault="00FE2BF0" w:rsidP="00FE2BF0">
            <w:pPr>
              <w:pStyle w:val="Normlnweb"/>
              <w:jc w:val="center"/>
              <w:rPr>
                <w:rFonts w:asciiTheme="minorHAnsi" w:hAnsiTheme="minorHAnsi" w:cstheme="minorHAnsi"/>
                <w:bCs/>
                <w:color w:val="333399"/>
              </w:rPr>
            </w:pPr>
          </w:p>
        </w:tc>
      </w:tr>
      <w:tr w:rsidR="00FE2BF0" w:rsidRPr="00DD2442" w14:paraId="4618141E" w14:textId="77777777" w:rsidTr="009E428C"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977E630" w14:textId="35711098" w:rsidR="00FE2BF0" w:rsidRPr="00DD2442" w:rsidRDefault="00FE2BF0" w:rsidP="00FE2BF0">
            <w:pPr>
              <w:jc w:val="both"/>
              <w:rPr>
                <w:rFonts w:asciiTheme="minorHAnsi" w:hAnsiTheme="minorHAnsi" w:cstheme="minorHAnsi"/>
                <w:bCs/>
              </w:rPr>
            </w:pPr>
            <w:r w:rsidRPr="00DD2442">
              <w:rPr>
                <w:rFonts w:asciiTheme="minorHAnsi" w:hAnsiTheme="minorHAnsi" w:cstheme="minorHAnsi"/>
                <w:sz w:val="22"/>
                <w:szCs w:val="22"/>
              </w:rPr>
              <w:t>Součástí</w:t>
            </w:r>
            <w:r w:rsidR="009755C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9755C8">
              <w:rPr>
                <w:rFonts w:asciiTheme="minorHAnsi" w:hAnsiTheme="minorHAnsi" w:cstheme="minorHAnsi"/>
                <w:bCs/>
                <w:sz w:val="22"/>
                <w:szCs w:val="22"/>
              </w:rPr>
              <w:t>dodávky</w:t>
            </w:r>
            <w:r w:rsidRPr="00DD2442">
              <w:rPr>
                <w:rFonts w:asciiTheme="minorHAnsi" w:hAnsiTheme="minorHAnsi" w:cstheme="minorHAnsi"/>
                <w:sz w:val="22"/>
                <w:szCs w:val="22"/>
              </w:rPr>
              <w:t xml:space="preserve"> je infusní stojan (držák infusí)</w:t>
            </w:r>
          </w:p>
        </w:tc>
        <w:tc>
          <w:tcPr>
            <w:tcW w:w="1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C696E1" w14:textId="77777777" w:rsidR="00FE2BF0" w:rsidRPr="00DD2442" w:rsidRDefault="00FE2BF0" w:rsidP="00FE2BF0">
            <w:pPr>
              <w:pStyle w:val="Zhlav"/>
              <w:spacing w:after="120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 ks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70E9B" w14:textId="77777777" w:rsidR="00FE2BF0" w:rsidRPr="00DD2442" w:rsidRDefault="00FE2BF0" w:rsidP="00FE2BF0">
            <w:pPr>
              <w:pStyle w:val="Normlnweb"/>
              <w:jc w:val="center"/>
              <w:rPr>
                <w:rFonts w:asciiTheme="minorHAnsi" w:hAnsiTheme="minorHAnsi" w:cstheme="minorHAnsi"/>
                <w:bCs/>
                <w:color w:val="333399"/>
              </w:rPr>
            </w:pPr>
          </w:p>
        </w:tc>
      </w:tr>
      <w:tr w:rsidR="00FE2BF0" w:rsidRPr="00DD2442" w14:paraId="5E0CAB3C" w14:textId="77777777" w:rsidTr="009E428C"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4C8AB80" w14:textId="1FB87B68" w:rsidR="00FE2BF0" w:rsidRPr="00DD2442" w:rsidRDefault="00FE2BF0" w:rsidP="00FE2BF0">
            <w:pPr>
              <w:jc w:val="both"/>
              <w:rPr>
                <w:rFonts w:asciiTheme="minorHAnsi" w:hAnsiTheme="minorHAnsi" w:cstheme="minorHAnsi"/>
                <w:bCs/>
              </w:rPr>
            </w:pPr>
            <w:r w:rsidRPr="00DD2442">
              <w:rPr>
                <w:rFonts w:asciiTheme="minorHAnsi" w:hAnsiTheme="minorHAnsi" w:cstheme="minorHAnsi"/>
                <w:bCs/>
                <w:sz w:val="22"/>
                <w:szCs w:val="22"/>
              </w:rPr>
              <w:t>Součástí</w:t>
            </w:r>
            <w:r w:rsidR="009755C8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dodávky</w:t>
            </w:r>
            <w:r w:rsidRPr="00DD244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jsou police pro příslušenství v blízkosti novorozence (na stojanu lůžka)</w:t>
            </w:r>
          </w:p>
        </w:tc>
        <w:tc>
          <w:tcPr>
            <w:tcW w:w="1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6816DB" w14:textId="77777777" w:rsidR="00FE2BF0" w:rsidRPr="00DD2442" w:rsidRDefault="00FE2BF0" w:rsidP="00FE2BF0">
            <w:pPr>
              <w:pStyle w:val="Zhlav"/>
              <w:spacing w:after="120"/>
              <w:jc w:val="center"/>
              <w:rPr>
                <w:rFonts w:asciiTheme="minorHAnsi" w:hAnsiTheme="minorHAnsi" w:cstheme="minorHAnsi"/>
                <w:bCs/>
              </w:rPr>
            </w:pPr>
            <w:r w:rsidRPr="00DD2442">
              <w:rPr>
                <w:rFonts w:asciiTheme="minorHAnsi" w:hAnsiTheme="minorHAnsi" w:cstheme="minorHAnsi"/>
                <w:bCs/>
                <w:sz w:val="22"/>
                <w:szCs w:val="22"/>
              </w:rPr>
              <w:t>3 ks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1A2BA" w14:textId="77777777" w:rsidR="00FE2BF0" w:rsidRPr="00DD2442" w:rsidRDefault="00FE2BF0" w:rsidP="00FE2BF0">
            <w:pPr>
              <w:pStyle w:val="Normlnweb"/>
              <w:jc w:val="center"/>
              <w:rPr>
                <w:rFonts w:asciiTheme="minorHAnsi" w:hAnsiTheme="minorHAnsi" w:cstheme="minorHAnsi"/>
                <w:bCs/>
                <w:color w:val="333399"/>
              </w:rPr>
            </w:pPr>
          </w:p>
        </w:tc>
      </w:tr>
      <w:tr w:rsidR="00FE2BF0" w:rsidRPr="00DD2442" w14:paraId="2D536DEA" w14:textId="77777777" w:rsidTr="009E428C"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7120BB1" w14:textId="0B10BD28" w:rsidR="00FE2BF0" w:rsidRPr="00DD2442" w:rsidRDefault="00FE2BF0" w:rsidP="00FE2BF0">
            <w:pPr>
              <w:jc w:val="both"/>
              <w:rPr>
                <w:rFonts w:asciiTheme="minorHAnsi" w:hAnsiTheme="minorHAnsi" w:cstheme="minorHAnsi"/>
                <w:bCs/>
              </w:rPr>
            </w:pPr>
            <w:r w:rsidRPr="00DD2442">
              <w:rPr>
                <w:rFonts w:asciiTheme="minorHAnsi" w:hAnsiTheme="minorHAnsi" w:cstheme="minorHAnsi"/>
                <w:bCs/>
                <w:sz w:val="22"/>
                <w:szCs w:val="22"/>
              </w:rPr>
              <w:t>Součástí</w:t>
            </w:r>
            <w:r w:rsidR="009755C8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dodávky</w:t>
            </w:r>
            <w:r w:rsidRPr="00DD244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je kontejner s min. dvěma šuplíky a poličkou (pod lůžkem)</w:t>
            </w:r>
          </w:p>
        </w:tc>
        <w:tc>
          <w:tcPr>
            <w:tcW w:w="1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57588B" w14:textId="77777777" w:rsidR="00FE2BF0" w:rsidRPr="00DD2442" w:rsidRDefault="00FE2BF0" w:rsidP="00FE2BF0">
            <w:pPr>
              <w:pStyle w:val="Zhlav"/>
              <w:spacing w:after="120"/>
              <w:jc w:val="center"/>
              <w:rPr>
                <w:rFonts w:asciiTheme="minorHAnsi" w:hAnsiTheme="minorHAnsi" w:cstheme="minorHAnsi"/>
                <w:bCs/>
              </w:rPr>
            </w:pPr>
            <w:r w:rsidRPr="00DD2442">
              <w:rPr>
                <w:rFonts w:asciiTheme="minorHAnsi" w:hAnsiTheme="minorHAnsi" w:cstheme="minorHAnsi"/>
                <w:bCs/>
                <w:sz w:val="22"/>
                <w:szCs w:val="22"/>
              </w:rPr>
              <w:t>1 ks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CC522" w14:textId="77777777" w:rsidR="00FE2BF0" w:rsidRPr="00DD2442" w:rsidRDefault="00FE2BF0" w:rsidP="00FE2BF0">
            <w:pPr>
              <w:pStyle w:val="Normlnweb"/>
              <w:jc w:val="center"/>
              <w:rPr>
                <w:rFonts w:asciiTheme="minorHAnsi" w:hAnsiTheme="minorHAnsi" w:cstheme="minorHAnsi"/>
                <w:bCs/>
                <w:color w:val="333399"/>
              </w:rPr>
            </w:pPr>
          </w:p>
        </w:tc>
      </w:tr>
      <w:tr w:rsidR="00FE2BF0" w:rsidRPr="00DD2442" w14:paraId="777F13C6" w14:textId="77777777" w:rsidTr="009E428C"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4AC6533" w14:textId="2E27432F" w:rsidR="00FE2BF0" w:rsidRPr="00DD2442" w:rsidRDefault="00FE2BF0" w:rsidP="00FE2BF0">
            <w:pPr>
              <w:jc w:val="both"/>
              <w:rPr>
                <w:rFonts w:asciiTheme="minorHAnsi" w:hAnsiTheme="minorHAnsi" w:cstheme="minorHAnsi"/>
                <w:bCs/>
              </w:rPr>
            </w:pPr>
            <w:r w:rsidRPr="00DD244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Součástí </w:t>
            </w:r>
            <w:r w:rsidR="009755C8">
              <w:rPr>
                <w:rFonts w:asciiTheme="minorHAnsi" w:hAnsiTheme="minorHAnsi" w:cstheme="minorHAnsi"/>
                <w:bCs/>
                <w:sz w:val="22"/>
                <w:szCs w:val="22"/>
              </w:rPr>
              <w:t>dodávky</w:t>
            </w:r>
            <w:r w:rsidR="009755C8" w:rsidRPr="00DD244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Pr="00DD2442">
              <w:rPr>
                <w:rFonts w:asciiTheme="minorHAnsi" w:hAnsiTheme="minorHAnsi" w:cstheme="minorHAnsi"/>
                <w:bCs/>
                <w:sz w:val="22"/>
                <w:szCs w:val="22"/>
              </w:rPr>
              <w:t>je držák tlakových lahví</w:t>
            </w:r>
          </w:p>
        </w:tc>
        <w:tc>
          <w:tcPr>
            <w:tcW w:w="1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B34267" w14:textId="77777777" w:rsidR="00FE2BF0" w:rsidRPr="00DD2442" w:rsidRDefault="00FE2BF0" w:rsidP="00FE2BF0">
            <w:pPr>
              <w:pStyle w:val="Zhlav"/>
              <w:spacing w:after="120"/>
              <w:jc w:val="center"/>
              <w:rPr>
                <w:rFonts w:asciiTheme="minorHAnsi" w:hAnsiTheme="minorHAnsi" w:cstheme="minorHAnsi"/>
                <w:bCs/>
              </w:rPr>
            </w:pPr>
            <w:r w:rsidRPr="00DD2442">
              <w:rPr>
                <w:rFonts w:asciiTheme="minorHAnsi" w:hAnsiTheme="minorHAnsi" w:cstheme="minorHAnsi"/>
                <w:bCs/>
                <w:sz w:val="22"/>
                <w:szCs w:val="22"/>
              </w:rPr>
              <w:t>1 ks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71A0C" w14:textId="77777777" w:rsidR="00FE2BF0" w:rsidRPr="00DD2442" w:rsidRDefault="00FE2BF0" w:rsidP="00FE2BF0">
            <w:pPr>
              <w:pStyle w:val="Normlnweb"/>
              <w:jc w:val="center"/>
              <w:rPr>
                <w:rFonts w:asciiTheme="minorHAnsi" w:hAnsiTheme="minorHAnsi" w:cstheme="minorHAnsi"/>
                <w:bCs/>
                <w:color w:val="333399"/>
              </w:rPr>
            </w:pPr>
          </w:p>
        </w:tc>
      </w:tr>
      <w:tr w:rsidR="00FE2BF0" w:rsidRPr="00DD2442" w14:paraId="20E85C75" w14:textId="77777777" w:rsidTr="009E428C"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12695D4" w14:textId="0DC7341F" w:rsidR="00FE2BF0" w:rsidRPr="00DD2442" w:rsidRDefault="00FE2BF0" w:rsidP="00FE2BF0">
            <w:pPr>
              <w:jc w:val="both"/>
              <w:rPr>
                <w:rFonts w:asciiTheme="minorHAnsi" w:hAnsiTheme="minorHAnsi" w:cstheme="minorHAnsi"/>
                <w:bCs/>
              </w:rPr>
            </w:pPr>
            <w:r w:rsidRPr="00DD244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Součástí </w:t>
            </w:r>
            <w:r w:rsidR="009755C8">
              <w:rPr>
                <w:rFonts w:asciiTheme="minorHAnsi" w:hAnsiTheme="minorHAnsi" w:cstheme="minorHAnsi"/>
                <w:bCs/>
                <w:sz w:val="22"/>
                <w:szCs w:val="22"/>
              </w:rPr>
              <w:t>dodávky</w:t>
            </w:r>
            <w:r w:rsidR="009755C8" w:rsidRPr="00DD244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Pr="00DD2442">
              <w:rPr>
                <w:rFonts w:asciiTheme="minorHAnsi" w:hAnsiTheme="minorHAnsi" w:cstheme="minorHAnsi"/>
                <w:bCs/>
                <w:sz w:val="22"/>
                <w:szCs w:val="22"/>
              </w:rPr>
              <w:t>je elektroinstalace vhodná pro připojení dalších přístrojů</w:t>
            </w:r>
          </w:p>
        </w:tc>
        <w:tc>
          <w:tcPr>
            <w:tcW w:w="1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4ECC72" w14:textId="77777777" w:rsidR="00FE2BF0" w:rsidRPr="00DD2442" w:rsidRDefault="00FE2BF0" w:rsidP="00FE2BF0">
            <w:pPr>
              <w:pStyle w:val="Zhlav"/>
              <w:spacing w:after="120"/>
              <w:jc w:val="center"/>
              <w:rPr>
                <w:rFonts w:asciiTheme="minorHAnsi" w:hAnsiTheme="minorHAnsi" w:cstheme="minorHAnsi"/>
                <w:bCs/>
              </w:rPr>
            </w:pPr>
            <w:r w:rsidRPr="00DD2442">
              <w:rPr>
                <w:rFonts w:asciiTheme="minorHAnsi" w:hAnsiTheme="minorHAnsi" w:cstheme="minorHAnsi"/>
                <w:bCs/>
                <w:sz w:val="22"/>
                <w:szCs w:val="22"/>
              </w:rPr>
              <w:t>Ano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5F082" w14:textId="77777777" w:rsidR="00FE2BF0" w:rsidRPr="00DD2442" w:rsidRDefault="00FE2BF0" w:rsidP="00FE2BF0">
            <w:pPr>
              <w:pStyle w:val="Normlnweb"/>
              <w:jc w:val="center"/>
              <w:rPr>
                <w:rFonts w:asciiTheme="minorHAnsi" w:hAnsiTheme="minorHAnsi" w:cstheme="minorHAnsi"/>
                <w:bCs/>
                <w:color w:val="333399"/>
              </w:rPr>
            </w:pPr>
          </w:p>
        </w:tc>
      </w:tr>
      <w:tr w:rsidR="00FE2BF0" w:rsidRPr="00DD2442" w14:paraId="45CACEBB" w14:textId="77777777" w:rsidTr="001A3E98"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D2FB4F2" w14:textId="182558DE" w:rsidR="00FE2BF0" w:rsidRPr="00DD2442" w:rsidRDefault="00FE2BF0" w:rsidP="00FE2BF0">
            <w:pPr>
              <w:jc w:val="both"/>
              <w:rPr>
                <w:rFonts w:asciiTheme="minorHAnsi" w:hAnsiTheme="minorHAnsi" w:cstheme="minorHAnsi"/>
                <w:bCs/>
              </w:rPr>
            </w:pPr>
            <w:r w:rsidRPr="00DD244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Součástí </w:t>
            </w:r>
            <w:r w:rsidR="009755C8">
              <w:rPr>
                <w:rFonts w:asciiTheme="minorHAnsi" w:hAnsiTheme="minorHAnsi" w:cstheme="minorHAnsi"/>
                <w:bCs/>
                <w:sz w:val="22"/>
                <w:szCs w:val="22"/>
              </w:rPr>
              <w:t>dodávky</w:t>
            </w:r>
            <w:r w:rsidR="009755C8" w:rsidRPr="00DD244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Pr="00DD2442">
              <w:rPr>
                <w:rFonts w:asciiTheme="minorHAnsi" w:hAnsiTheme="minorHAnsi" w:cstheme="minorHAnsi"/>
                <w:bCs/>
                <w:sz w:val="22"/>
                <w:szCs w:val="22"/>
              </w:rPr>
              <w:t>je centrální rozvod kyslíku</w:t>
            </w:r>
          </w:p>
        </w:tc>
        <w:tc>
          <w:tcPr>
            <w:tcW w:w="1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3D637B" w14:textId="77777777" w:rsidR="00FE2BF0" w:rsidRPr="00DD2442" w:rsidRDefault="00FE2BF0" w:rsidP="00FE2BF0">
            <w:pPr>
              <w:pStyle w:val="Zhlav"/>
              <w:spacing w:after="120"/>
              <w:jc w:val="center"/>
              <w:rPr>
                <w:rFonts w:asciiTheme="minorHAnsi" w:hAnsiTheme="minorHAnsi" w:cstheme="minorHAnsi"/>
                <w:bCs/>
              </w:rPr>
            </w:pPr>
            <w:r w:rsidRPr="00DD2442">
              <w:rPr>
                <w:rFonts w:asciiTheme="minorHAnsi" w:hAnsiTheme="minorHAnsi" w:cstheme="minorHAnsi"/>
                <w:bCs/>
                <w:sz w:val="22"/>
                <w:szCs w:val="22"/>
              </w:rPr>
              <w:t>4 výstupy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E4F09" w14:textId="77777777" w:rsidR="00FE2BF0" w:rsidRPr="00DD2442" w:rsidRDefault="00FE2BF0" w:rsidP="00FE2BF0">
            <w:pPr>
              <w:pStyle w:val="Normlnweb"/>
              <w:jc w:val="center"/>
              <w:rPr>
                <w:rFonts w:asciiTheme="minorHAnsi" w:hAnsiTheme="minorHAnsi" w:cstheme="minorHAnsi"/>
                <w:bCs/>
                <w:color w:val="333399"/>
              </w:rPr>
            </w:pPr>
          </w:p>
        </w:tc>
      </w:tr>
      <w:tr w:rsidR="00FE2BF0" w:rsidRPr="00DD2442" w14:paraId="4A9FE8B0" w14:textId="77777777" w:rsidTr="009E428C"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B241C05" w14:textId="5C7111E1" w:rsidR="00FE2BF0" w:rsidRPr="00E9672A" w:rsidRDefault="00FE2BF0" w:rsidP="00FE2BF0">
            <w:pPr>
              <w:jc w:val="both"/>
              <w:rPr>
                <w:rFonts w:asciiTheme="minorHAnsi" w:hAnsiTheme="minorHAnsi" w:cstheme="minorHAnsi"/>
                <w:bCs/>
              </w:rPr>
            </w:pPr>
            <w:r w:rsidRPr="00E9672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Součástí </w:t>
            </w:r>
            <w:r w:rsidR="009755C8">
              <w:rPr>
                <w:rFonts w:asciiTheme="minorHAnsi" w:hAnsiTheme="minorHAnsi" w:cstheme="minorHAnsi"/>
                <w:bCs/>
                <w:sz w:val="22"/>
                <w:szCs w:val="22"/>
              </w:rPr>
              <w:t>dodávky</w:t>
            </w:r>
            <w:r w:rsidR="00423494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Pr="00E9672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jsou vyhřívané podložky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s vlastní regulací, rozměr ložné plochy 350 x 550 x 30 mm</w:t>
            </w:r>
          </w:p>
        </w:tc>
        <w:tc>
          <w:tcPr>
            <w:tcW w:w="1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53C667" w14:textId="6FCB7566" w:rsidR="00FE2BF0" w:rsidRPr="00DD2442" w:rsidRDefault="00150ABA" w:rsidP="00FE2BF0">
            <w:pPr>
              <w:pStyle w:val="Zhlav"/>
              <w:spacing w:after="120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2</w:t>
            </w:r>
            <w:r w:rsidR="00FE2BF0">
              <w:rPr>
                <w:rFonts w:asciiTheme="minorHAnsi" w:hAnsiTheme="minorHAnsi" w:cstheme="minorHAnsi"/>
                <w:bCs/>
              </w:rPr>
              <w:t xml:space="preserve"> ks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F4E68" w14:textId="77777777" w:rsidR="00FE2BF0" w:rsidRPr="00DD2442" w:rsidRDefault="00FE2BF0" w:rsidP="00FE2BF0">
            <w:pPr>
              <w:pStyle w:val="Normlnweb"/>
              <w:jc w:val="center"/>
              <w:rPr>
                <w:rFonts w:asciiTheme="minorHAnsi" w:hAnsiTheme="minorHAnsi" w:cstheme="minorHAnsi"/>
                <w:bCs/>
                <w:color w:val="333399"/>
              </w:rPr>
            </w:pPr>
          </w:p>
        </w:tc>
      </w:tr>
      <w:tr w:rsidR="00FE2BF0" w:rsidRPr="00DD2442" w14:paraId="2D8DEDDD" w14:textId="77777777" w:rsidTr="00630211">
        <w:tc>
          <w:tcPr>
            <w:tcW w:w="9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14:paraId="53E25970" w14:textId="77777777" w:rsidR="00FE2BF0" w:rsidRPr="00DD2442" w:rsidRDefault="00FE2BF0" w:rsidP="00FE2BF0">
            <w:pPr>
              <w:pStyle w:val="Normlnweb"/>
              <w:rPr>
                <w:rFonts w:asciiTheme="minorHAnsi" w:hAnsiTheme="minorHAnsi" w:cstheme="minorHAnsi"/>
                <w:bCs/>
                <w:color w:val="333399"/>
              </w:rPr>
            </w:pPr>
            <w:r w:rsidRPr="00DD2442">
              <w:rPr>
                <w:rFonts w:asciiTheme="minorHAnsi" w:hAnsiTheme="minorHAnsi" w:cstheme="minorHAnsi"/>
                <w:sz w:val="22"/>
                <w:szCs w:val="22"/>
              </w:rPr>
              <w:br w:type="page"/>
            </w:r>
            <w:r w:rsidRPr="00DD244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Doplňující požadavky pro celou dodávku</w:t>
            </w:r>
          </w:p>
        </w:tc>
      </w:tr>
      <w:tr w:rsidR="00FE2BF0" w:rsidRPr="00DD2442" w14:paraId="75262E4F" w14:textId="77777777" w:rsidTr="00630211">
        <w:trPr>
          <w:trHeight w:val="472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8EAF866" w14:textId="77777777" w:rsidR="00FE2BF0" w:rsidRPr="00DD2442" w:rsidRDefault="00FE2BF0" w:rsidP="00FE2BF0">
            <w:pPr>
              <w:rPr>
                <w:rFonts w:asciiTheme="minorHAnsi" w:hAnsiTheme="minorHAnsi" w:cstheme="minorHAnsi"/>
              </w:rPr>
            </w:pPr>
            <w:r w:rsidRPr="00DD2442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Dodávka obsahuje veškeré příslušenství k zahájení provozu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4834FA" w14:textId="77777777" w:rsidR="00FE2BF0" w:rsidRPr="00DD2442" w:rsidRDefault="00FE2BF0" w:rsidP="00FE2BF0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DD2442">
              <w:rPr>
                <w:rFonts w:asciiTheme="minorHAnsi" w:hAnsiTheme="minorHAnsi" w:cstheme="minorHAnsi"/>
                <w:bCs/>
                <w:sz w:val="22"/>
                <w:szCs w:val="22"/>
              </w:rPr>
              <w:t>Ano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51F14" w14:textId="77777777" w:rsidR="00FE2BF0" w:rsidRPr="00DD2442" w:rsidRDefault="00FE2BF0" w:rsidP="00FE2BF0">
            <w:pPr>
              <w:pStyle w:val="Normlnweb"/>
              <w:jc w:val="center"/>
              <w:rPr>
                <w:rFonts w:asciiTheme="minorHAnsi" w:hAnsiTheme="minorHAnsi" w:cstheme="minorHAnsi"/>
                <w:bCs/>
                <w:color w:val="333399"/>
              </w:rPr>
            </w:pPr>
          </w:p>
        </w:tc>
      </w:tr>
      <w:tr w:rsidR="00FE2BF0" w:rsidRPr="00DD2442" w14:paraId="6B92F64C" w14:textId="77777777" w:rsidTr="00630211">
        <w:trPr>
          <w:trHeight w:val="472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4CB8A0E" w14:textId="77777777" w:rsidR="00FE2BF0" w:rsidRPr="00DD2442" w:rsidRDefault="00FE2BF0" w:rsidP="00FE2BF0">
            <w:pPr>
              <w:rPr>
                <w:rFonts w:asciiTheme="minorHAnsi" w:hAnsiTheme="minorHAnsi" w:cstheme="minorHAnsi"/>
              </w:rPr>
            </w:pPr>
            <w:r w:rsidRPr="00DD2442">
              <w:rPr>
                <w:rFonts w:asciiTheme="minorHAnsi" w:hAnsiTheme="minorHAnsi" w:cstheme="minorHAnsi"/>
                <w:sz w:val="22"/>
                <w:szCs w:val="22"/>
              </w:rPr>
              <w:t>Dodávka je včetně instalace na místo určení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7C1095" w14:textId="77777777" w:rsidR="00FE2BF0" w:rsidRPr="00DD2442" w:rsidRDefault="00FE2BF0" w:rsidP="00FE2BF0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DD2442">
              <w:rPr>
                <w:rFonts w:asciiTheme="minorHAnsi" w:hAnsiTheme="minorHAnsi" w:cstheme="minorHAnsi"/>
                <w:bCs/>
                <w:sz w:val="22"/>
                <w:szCs w:val="22"/>
              </w:rPr>
              <w:t>Ano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4E144" w14:textId="77777777" w:rsidR="00FE2BF0" w:rsidRPr="00DD2442" w:rsidRDefault="00FE2BF0" w:rsidP="00FE2BF0">
            <w:pPr>
              <w:pStyle w:val="Normlnweb"/>
              <w:jc w:val="center"/>
              <w:rPr>
                <w:rFonts w:asciiTheme="minorHAnsi" w:hAnsiTheme="minorHAnsi" w:cstheme="minorHAnsi"/>
                <w:bCs/>
                <w:color w:val="333399"/>
              </w:rPr>
            </w:pPr>
          </w:p>
        </w:tc>
      </w:tr>
      <w:tr w:rsidR="00FE2BF0" w:rsidRPr="00F7769B" w14:paraId="59F4B465" w14:textId="77777777" w:rsidTr="00630211">
        <w:trPr>
          <w:trHeight w:val="472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FFFA08A" w14:textId="77777777" w:rsidR="00FE2BF0" w:rsidRPr="00DD2442" w:rsidRDefault="00FE2BF0" w:rsidP="00FE2BF0">
            <w:pPr>
              <w:rPr>
                <w:rFonts w:asciiTheme="minorHAnsi" w:hAnsiTheme="minorHAnsi" w:cstheme="minorHAnsi"/>
              </w:rPr>
            </w:pPr>
            <w:r w:rsidRPr="00DD2442">
              <w:rPr>
                <w:rFonts w:asciiTheme="minorHAnsi" w:hAnsiTheme="minorHAnsi" w:cstheme="minorHAnsi"/>
                <w:sz w:val="22"/>
                <w:szCs w:val="22"/>
              </w:rPr>
              <w:t>Dodávka zahrnuje školení personálu ve dvou termínech dle potřeb personálu odd. pediatrie, resp. novorozeneckého oddělení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BED3BC" w14:textId="77777777" w:rsidR="00FE2BF0" w:rsidRPr="00F7769B" w:rsidRDefault="00FE2BF0" w:rsidP="00FE2BF0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DD2442">
              <w:rPr>
                <w:rFonts w:asciiTheme="minorHAnsi" w:hAnsiTheme="minorHAnsi" w:cstheme="minorHAnsi"/>
                <w:bCs/>
                <w:sz w:val="22"/>
                <w:szCs w:val="22"/>
              </w:rPr>
              <w:t>Ano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D81AE" w14:textId="77777777" w:rsidR="00FE2BF0" w:rsidRPr="00F7769B" w:rsidRDefault="00FE2BF0" w:rsidP="00FE2BF0">
            <w:pPr>
              <w:pStyle w:val="Normlnweb"/>
              <w:jc w:val="center"/>
              <w:rPr>
                <w:rFonts w:asciiTheme="minorHAnsi" w:hAnsiTheme="minorHAnsi" w:cstheme="minorHAnsi"/>
                <w:bCs/>
                <w:color w:val="333399"/>
              </w:rPr>
            </w:pPr>
          </w:p>
        </w:tc>
      </w:tr>
    </w:tbl>
    <w:p w14:paraId="1BB96BC6" w14:textId="77777777" w:rsidR="004329DB" w:rsidRPr="00F7769B" w:rsidRDefault="004329DB" w:rsidP="000069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426"/>
        <w:rPr>
          <w:rFonts w:asciiTheme="minorHAnsi" w:hAnsiTheme="minorHAnsi" w:cstheme="minorHAnsi"/>
          <w:b/>
          <w:bCs/>
          <w:noProof/>
          <w:color w:val="000000"/>
          <w:sz w:val="22"/>
          <w:szCs w:val="22"/>
        </w:rPr>
      </w:pPr>
    </w:p>
    <w:p w14:paraId="33683FAE" w14:textId="77777777" w:rsidR="001F5BC8" w:rsidRPr="00F7769B" w:rsidRDefault="001F5BC8" w:rsidP="001F5BC8">
      <w:pPr>
        <w:pStyle w:val="Zkladntextodsazen"/>
        <w:ind w:left="-426" w:right="-567"/>
        <w:rPr>
          <w:rFonts w:asciiTheme="minorHAnsi" w:hAnsiTheme="minorHAnsi" w:cstheme="minorHAnsi"/>
          <w:sz w:val="22"/>
          <w:szCs w:val="22"/>
        </w:rPr>
      </w:pPr>
      <w:r w:rsidRPr="00F7769B">
        <w:rPr>
          <w:rFonts w:asciiTheme="minorHAnsi" w:hAnsiTheme="minorHAnsi" w:cstheme="minorHAnsi"/>
          <w:sz w:val="22"/>
          <w:szCs w:val="22"/>
        </w:rPr>
        <w:t xml:space="preserve">*Účastník uvede údaje prokazující splnění požadovaných technických parametrů, případně uvede odkaz na přílohu nabídky, kde jsou tyto údaje uvedeny. </w:t>
      </w:r>
    </w:p>
    <w:p w14:paraId="415FCB41" w14:textId="77777777" w:rsidR="001F5BC8" w:rsidRPr="00F7769B" w:rsidRDefault="001F5BC8" w:rsidP="001F5BC8">
      <w:pPr>
        <w:jc w:val="both"/>
        <w:rPr>
          <w:rFonts w:asciiTheme="minorHAnsi" w:hAnsiTheme="minorHAnsi" w:cstheme="minorHAnsi"/>
          <w:i/>
          <w:sz w:val="22"/>
          <w:szCs w:val="22"/>
        </w:rPr>
      </w:pPr>
    </w:p>
    <w:p w14:paraId="13055CAD" w14:textId="77777777" w:rsidR="001F5BC8" w:rsidRPr="00F7769B" w:rsidRDefault="001F5BC8" w:rsidP="001F5BC8">
      <w:pPr>
        <w:ind w:left="-426" w:right="-567"/>
        <w:jc w:val="both"/>
        <w:rPr>
          <w:rFonts w:asciiTheme="minorHAnsi" w:hAnsiTheme="minorHAnsi" w:cstheme="minorHAnsi"/>
          <w:i/>
          <w:sz w:val="22"/>
          <w:szCs w:val="22"/>
        </w:rPr>
      </w:pPr>
      <w:r w:rsidRPr="00F7769B">
        <w:rPr>
          <w:rFonts w:asciiTheme="minorHAnsi" w:hAnsiTheme="minorHAnsi" w:cstheme="minorHAnsi"/>
          <w:i/>
          <w:sz w:val="22"/>
          <w:szCs w:val="22"/>
        </w:rPr>
        <w:t xml:space="preserve">Za splnění numerického parametru (číselně vyjádřeného) se považuje i případ, kdy se hodnota nabízeného parametru odchyluje od požadovaného parametru v rozmezí do ±10%. </w:t>
      </w:r>
      <w:r w:rsidRPr="00F7769B">
        <w:rPr>
          <w:rFonts w:asciiTheme="minorHAnsi" w:hAnsiTheme="minorHAnsi" w:cstheme="minorHAnsi"/>
          <w:i/>
          <w:iCs/>
          <w:sz w:val="22"/>
          <w:szCs w:val="22"/>
        </w:rPr>
        <w:t>U parametru, který je označen **, výše uvedené rozmezí neplatí; tolerance je buď započítána v uvedeném rozpětí, nebo platí hodnota parametru bez možnosti odchylky.</w:t>
      </w:r>
    </w:p>
    <w:p w14:paraId="4FC10714" w14:textId="77777777" w:rsidR="001F5BC8" w:rsidRPr="00F7769B" w:rsidRDefault="001F5BC8" w:rsidP="001F5BC8">
      <w:pPr>
        <w:jc w:val="both"/>
        <w:rPr>
          <w:rFonts w:asciiTheme="minorHAnsi" w:hAnsiTheme="minorHAnsi" w:cstheme="minorHAnsi"/>
          <w:i/>
          <w:sz w:val="22"/>
          <w:szCs w:val="22"/>
        </w:rPr>
      </w:pPr>
    </w:p>
    <w:p w14:paraId="3B3966E1" w14:textId="77777777" w:rsidR="001F5BC8" w:rsidRPr="00F7769B" w:rsidRDefault="001F5BC8" w:rsidP="001F5BC8">
      <w:pPr>
        <w:jc w:val="both"/>
        <w:rPr>
          <w:rFonts w:asciiTheme="minorHAnsi" w:hAnsiTheme="minorHAnsi" w:cstheme="minorHAnsi"/>
          <w:i/>
          <w:sz w:val="22"/>
          <w:szCs w:val="22"/>
        </w:rPr>
      </w:pPr>
    </w:p>
    <w:p w14:paraId="242C8CB3" w14:textId="77777777" w:rsidR="001F5BC8" w:rsidRPr="00F7769B" w:rsidRDefault="001F5BC8" w:rsidP="001F5BC8">
      <w:pPr>
        <w:jc w:val="both"/>
        <w:rPr>
          <w:rFonts w:asciiTheme="minorHAnsi" w:hAnsiTheme="minorHAnsi" w:cstheme="minorHAnsi"/>
          <w:i/>
          <w:sz w:val="22"/>
          <w:szCs w:val="22"/>
        </w:rPr>
      </w:pPr>
    </w:p>
    <w:p w14:paraId="5C1E6307" w14:textId="77777777" w:rsidR="001F5BC8" w:rsidRPr="00F7769B" w:rsidRDefault="001F5BC8" w:rsidP="001F5BC8">
      <w:pPr>
        <w:jc w:val="both"/>
        <w:rPr>
          <w:rFonts w:asciiTheme="minorHAnsi" w:hAnsiTheme="minorHAnsi" w:cstheme="minorHAnsi"/>
          <w:i/>
          <w:sz w:val="22"/>
          <w:szCs w:val="22"/>
        </w:rPr>
      </w:pPr>
    </w:p>
    <w:p w14:paraId="14C9DFA2" w14:textId="77777777" w:rsidR="001F5BC8" w:rsidRPr="00F7769B" w:rsidRDefault="001F5BC8" w:rsidP="001F5BC8">
      <w:pPr>
        <w:jc w:val="both"/>
        <w:rPr>
          <w:rFonts w:asciiTheme="minorHAnsi" w:hAnsiTheme="minorHAnsi" w:cstheme="minorHAnsi"/>
          <w:i/>
          <w:sz w:val="22"/>
          <w:szCs w:val="22"/>
        </w:rPr>
      </w:pPr>
    </w:p>
    <w:p w14:paraId="1F950665" w14:textId="77777777" w:rsidR="001F5BC8" w:rsidRPr="00F7769B" w:rsidRDefault="001F5BC8" w:rsidP="001F5BC8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323218A" w14:textId="77777777" w:rsidR="001F5BC8" w:rsidRPr="00F7769B" w:rsidRDefault="001F5BC8" w:rsidP="001F5BC8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5CA8498" w14:textId="77777777" w:rsidR="001F5BC8" w:rsidRPr="00F7769B" w:rsidRDefault="001F5BC8" w:rsidP="001F5BC8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54DB6C7" w14:textId="77777777" w:rsidR="001F5BC8" w:rsidRPr="00F7769B" w:rsidRDefault="001F5BC8" w:rsidP="001F5BC8">
      <w:pPr>
        <w:jc w:val="center"/>
        <w:rPr>
          <w:rFonts w:asciiTheme="minorHAnsi" w:hAnsiTheme="minorHAnsi" w:cstheme="minorHAnsi"/>
          <w:sz w:val="22"/>
          <w:szCs w:val="22"/>
        </w:rPr>
      </w:pPr>
      <w:r w:rsidRPr="00F7769B">
        <w:rPr>
          <w:rFonts w:asciiTheme="minorHAnsi" w:hAnsiTheme="minorHAnsi" w:cstheme="minorHAnsi"/>
          <w:sz w:val="22"/>
          <w:szCs w:val="22"/>
        </w:rPr>
        <w:t>V ……………. dne …………..</w:t>
      </w:r>
      <w:r w:rsidRPr="00F7769B">
        <w:rPr>
          <w:rFonts w:asciiTheme="minorHAnsi" w:hAnsiTheme="minorHAnsi" w:cstheme="minorHAnsi"/>
          <w:sz w:val="22"/>
          <w:szCs w:val="22"/>
        </w:rPr>
        <w:tab/>
      </w:r>
      <w:r w:rsidRPr="00F7769B">
        <w:rPr>
          <w:rFonts w:asciiTheme="minorHAnsi" w:hAnsiTheme="minorHAnsi" w:cstheme="minorHAnsi"/>
          <w:sz w:val="22"/>
          <w:szCs w:val="22"/>
        </w:rPr>
        <w:tab/>
        <w:t>Za účastníka:</w:t>
      </w:r>
      <w:r w:rsidRPr="00F7769B">
        <w:rPr>
          <w:rFonts w:asciiTheme="minorHAnsi" w:hAnsiTheme="minorHAnsi" w:cstheme="minorHAnsi"/>
          <w:sz w:val="22"/>
          <w:szCs w:val="22"/>
        </w:rPr>
        <w:tab/>
        <w:t>………………………..</w:t>
      </w:r>
    </w:p>
    <w:p w14:paraId="3169B7ED" w14:textId="77777777" w:rsidR="001F5BC8" w:rsidRPr="00F7769B" w:rsidRDefault="001F5BC8">
      <w:pPr>
        <w:rPr>
          <w:rFonts w:asciiTheme="minorHAnsi" w:hAnsiTheme="minorHAnsi" w:cstheme="minorHAnsi"/>
          <w:sz w:val="22"/>
          <w:szCs w:val="22"/>
        </w:rPr>
      </w:pPr>
    </w:p>
    <w:sectPr w:rsidR="001F5BC8" w:rsidRPr="00F7769B" w:rsidSect="00C459D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9D2EB9" w14:textId="77777777" w:rsidR="00E120BD" w:rsidRDefault="00E120BD" w:rsidP="001F5BC8">
      <w:r>
        <w:separator/>
      </w:r>
    </w:p>
  </w:endnote>
  <w:endnote w:type="continuationSeparator" w:id="0">
    <w:p w14:paraId="7FFCF785" w14:textId="77777777" w:rsidR="00E120BD" w:rsidRDefault="00E120BD" w:rsidP="001F5B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rpo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718D99" w14:textId="77777777" w:rsidR="00E120BD" w:rsidRDefault="00E120BD" w:rsidP="001F5BC8">
      <w:r>
        <w:separator/>
      </w:r>
    </w:p>
  </w:footnote>
  <w:footnote w:type="continuationSeparator" w:id="0">
    <w:p w14:paraId="33F56043" w14:textId="77777777" w:rsidR="00E120BD" w:rsidRDefault="00E120BD" w:rsidP="001F5B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1D1FC0" w14:textId="77777777" w:rsidR="001F5BC8" w:rsidRDefault="001F5BC8">
    <w:pPr>
      <w:pStyle w:val="Zhlav"/>
    </w:pPr>
    <w:r>
      <w:rPr>
        <w:noProof/>
      </w:rPr>
      <w:drawing>
        <wp:inline distT="0" distB="0" distL="0" distR="0" wp14:anchorId="272590AC" wp14:editId="672BE9E1">
          <wp:extent cx="1266825" cy="304800"/>
          <wp:effectExtent l="0" t="0" r="0" b="0"/>
          <wp:docPr id="6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6825" cy="30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6B3A79"/>
    <w:multiLevelType w:val="multilevel"/>
    <w:tmpl w:val="71C612DC"/>
    <w:lvl w:ilvl="0">
      <w:start w:val="1"/>
      <w:numFmt w:val="decimal"/>
      <w:pStyle w:val="Nadpis1"/>
      <w:lvlText w:val="%1."/>
      <w:lvlJc w:val="left"/>
      <w:pPr>
        <w:ind w:left="360" w:hanging="360"/>
      </w:pPr>
    </w:lvl>
    <w:lvl w:ilvl="1">
      <w:start w:val="1"/>
      <w:numFmt w:val="decimal"/>
      <w:pStyle w:val="Nadpis2"/>
      <w:lvlText w:val="%1.%2."/>
      <w:lvlJc w:val="left"/>
      <w:pPr>
        <w:ind w:left="792" w:hanging="432"/>
      </w:pPr>
    </w:lvl>
    <w:lvl w:ilvl="2">
      <w:start w:val="1"/>
      <w:numFmt w:val="decimal"/>
      <w:pStyle w:val="Nadpis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77B07D70"/>
    <w:multiLevelType w:val="hybridMultilevel"/>
    <w:tmpl w:val="F9942730"/>
    <w:lvl w:ilvl="0" w:tplc="E10888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4871547">
    <w:abstractNumId w:val="0"/>
  </w:num>
  <w:num w:numId="2" w16cid:durableId="1407921141">
    <w:abstractNumId w:val="0"/>
  </w:num>
  <w:num w:numId="3" w16cid:durableId="566451321">
    <w:abstractNumId w:val="0"/>
  </w:num>
  <w:num w:numId="4" w16cid:durableId="18329823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1321" w:allStyles="1" w:customStyles="0" w:latentStyles="0" w:stylesInUse="0" w:headingStyles="1" w:numberingStyles="0" w:tableStyles="0" w:directFormattingOnRuns="1" w:directFormattingOnParagraphs="1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F5BC8"/>
    <w:rsid w:val="00006998"/>
    <w:rsid w:val="000235EB"/>
    <w:rsid w:val="00150ABA"/>
    <w:rsid w:val="00193CA2"/>
    <w:rsid w:val="001F5BC8"/>
    <w:rsid w:val="00271DF4"/>
    <w:rsid w:val="00360854"/>
    <w:rsid w:val="003724BD"/>
    <w:rsid w:val="003B2FEE"/>
    <w:rsid w:val="00423494"/>
    <w:rsid w:val="004329DB"/>
    <w:rsid w:val="00486781"/>
    <w:rsid w:val="004C329E"/>
    <w:rsid w:val="004D576A"/>
    <w:rsid w:val="00604CB2"/>
    <w:rsid w:val="00630BD5"/>
    <w:rsid w:val="0066011D"/>
    <w:rsid w:val="006E34D4"/>
    <w:rsid w:val="007B061F"/>
    <w:rsid w:val="008B4895"/>
    <w:rsid w:val="00971E53"/>
    <w:rsid w:val="009755C8"/>
    <w:rsid w:val="009773B2"/>
    <w:rsid w:val="009E428C"/>
    <w:rsid w:val="00AB1C11"/>
    <w:rsid w:val="00AD12FC"/>
    <w:rsid w:val="00AD7EBE"/>
    <w:rsid w:val="00AE02AC"/>
    <w:rsid w:val="00AF033A"/>
    <w:rsid w:val="00B83D44"/>
    <w:rsid w:val="00BC34FB"/>
    <w:rsid w:val="00BE3CE7"/>
    <w:rsid w:val="00C459D9"/>
    <w:rsid w:val="00CE1AA6"/>
    <w:rsid w:val="00D02DA0"/>
    <w:rsid w:val="00D07763"/>
    <w:rsid w:val="00DD185E"/>
    <w:rsid w:val="00DD2442"/>
    <w:rsid w:val="00E120BD"/>
    <w:rsid w:val="00E45514"/>
    <w:rsid w:val="00E52BCE"/>
    <w:rsid w:val="00E9672A"/>
    <w:rsid w:val="00F7769B"/>
    <w:rsid w:val="00FE2B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6F272"/>
  <w15:docId w15:val="{18DE5A4E-7232-4E8E-84DB-B4FAA8493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F5B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Odstavecseseznamem"/>
    <w:next w:val="Normln"/>
    <w:link w:val="Nadpis1Char"/>
    <w:qFormat/>
    <w:rsid w:val="006E34D4"/>
    <w:pPr>
      <w:numPr>
        <w:numId w:val="3"/>
      </w:numPr>
      <w:spacing w:after="120" w:line="360" w:lineRule="auto"/>
      <w:jc w:val="both"/>
      <w:outlineLvl w:val="0"/>
    </w:pPr>
    <w:rPr>
      <w:b/>
      <w:sz w:val="30"/>
      <w:szCs w:val="30"/>
    </w:rPr>
  </w:style>
  <w:style w:type="paragraph" w:styleId="Nadpis2">
    <w:name w:val="heading 2"/>
    <w:basedOn w:val="Nadpis1"/>
    <w:next w:val="Normln"/>
    <w:link w:val="Nadpis2Char"/>
    <w:uiPriority w:val="9"/>
    <w:unhideWhenUsed/>
    <w:qFormat/>
    <w:rsid w:val="006E34D4"/>
    <w:pPr>
      <w:numPr>
        <w:ilvl w:val="1"/>
      </w:numPr>
      <w:outlineLvl w:val="1"/>
    </w:pPr>
    <w:rPr>
      <w:sz w:val="28"/>
      <w:szCs w:val="28"/>
    </w:rPr>
  </w:style>
  <w:style w:type="paragraph" w:styleId="Nadpis3">
    <w:name w:val="heading 3"/>
    <w:basedOn w:val="Nadpis2"/>
    <w:next w:val="Normln"/>
    <w:link w:val="Nadpis3Char"/>
    <w:uiPriority w:val="9"/>
    <w:unhideWhenUsed/>
    <w:qFormat/>
    <w:rsid w:val="006E34D4"/>
    <w:pPr>
      <w:numPr>
        <w:ilvl w:val="2"/>
      </w:numPr>
      <w:outlineLvl w:val="2"/>
    </w:pPr>
    <w:rPr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6E34D4"/>
    <w:rPr>
      <w:rFonts w:ascii="Times New Roman" w:hAnsi="Times New Roman" w:cs="Times New Roman"/>
      <w:b/>
      <w:sz w:val="30"/>
      <w:szCs w:val="30"/>
    </w:rPr>
  </w:style>
  <w:style w:type="paragraph" w:styleId="Odstavecseseznamem">
    <w:name w:val="List Paragraph"/>
    <w:basedOn w:val="Normln"/>
    <w:uiPriority w:val="34"/>
    <w:qFormat/>
    <w:rsid w:val="006E34D4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uiPriority w:val="9"/>
    <w:rsid w:val="006E34D4"/>
    <w:rPr>
      <w:rFonts w:ascii="Times New Roman" w:hAnsi="Times New Roman" w:cs="Times New Roman"/>
      <w:b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rsid w:val="006E34D4"/>
    <w:rPr>
      <w:rFonts w:ascii="Times New Roman" w:hAnsi="Times New Roman" w:cs="Times New Roman"/>
      <w:b/>
      <w:sz w:val="26"/>
      <w:szCs w:val="26"/>
    </w:rPr>
  </w:style>
  <w:style w:type="character" w:styleId="Zdraznnjemn">
    <w:name w:val="Subtle Emphasis"/>
    <w:uiPriority w:val="19"/>
    <w:qFormat/>
    <w:rsid w:val="00E45514"/>
    <w:rPr>
      <w:b/>
    </w:rPr>
  </w:style>
  <w:style w:type="paragraph" w:styleId="Zhlav">
    <w:name w:val="header"/>
    <w:basedOn w:val="Normln"/>
    <w:link w:val="ZhlavChar"/>
    <w:uiPriority w:val="99"/>
    <w:unhideWhenUsed/>
    <w:rsid w:val="001F5BC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F5BC8"/>
  </w:style>
  <w:style w:type="paragraph" w:styleId="Zpat">
    <w:name w:val="footer"/>
    <w:basedOn w:val="Normln"/>
    <w:link w:val="ZpatChar"/>
    <w:uiPriority w:val="99"/>
    <w:unhideWhenUsed/>
    <w:rsid w:val="001F5BC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F5BC8"/>
  </w:style>
  <w:style w:type="paragraph" w:customStyle="1" w:styleId="Tabellentext">
    <w:name w:val="Tabellentext"/>
    <w:basedOn w:val="Normln"/>
    <w:rsid w:val="001F5BC8"/>
    <w:pPr>
      <w:keepLines/>
      <w:spacing w:before="40" w:after="40"/>
    </w:pPr>
    <w:rPr>
      <w:rFonts w:ascii="CorpoS" w:hAnsi="CorpoS"/>
      <w:sz w:val="22"/>
      <w:lang w:val="de-DE"/>
    </w:rPr>
  </w:style>
  <w:style w:type="paragraph" w:styleId="Normlnweb">
    <w:name w:val="Normal (Web)"/>
    <w:basedOn w:val="Normln"/>
    <w:rsid w:val="001F5BC8"/>
    <w:pPr>
      <w:spacing w:before="100" w:beforeAutospacing="1" w:after="100" w:afterAutospacing="1"/>
    </w:pPr>
  </w:style>
  <w:style w:type="table" w:styleId="Mkatabulky">
    <w:name w:val="Table Grid"/>
    <w:basedOn w:val="Normlntabulka"/>
    <w:uiPriority w:val="59"/>
    <w:rsid w:val="001F5B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odsazen">
    <w:name w:val="Body Text Indent"/>
    <w:basedOn w:val="Normln"/>
    <w:link w:val="ZkladntextodsazenChar"/>
    <w:semiHidden/>
    <w:rsid w:val="001F5BC8"/>
    <w:pPr>
      <w:suppressAutoHyphens/>
      <w:ind w:left="360"/>
      <w:jc w:val="both"/>
    </w:pPr>
    <w:rPr>
      <w:rFonts w:ascii="Arial" w:hAnsi="Arial" w:cs="Arial"/>
      <w:i/>
      <w:iCs/>
      <w:sz w:val="20"/>
      <w:lang w:eastAsia="ar-SA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1F5BC8"/>
    <w:rPr>
      <w:rFonts w:ascii="Arial" w:eastAsia="Times New Roman" w:hAnsi="Arial" w:cs="Arial"/>
      <w:i/>
      <w:iCs/>
      <w:sz w:val="20"/>
      <w:szCs w:val="24"/>
      <w:lang w:eastAsia="ar-SA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06998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00699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E3CE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E3CE7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43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582</Words>
  <Characters>3439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Jaroslav ZDOBINSKÝ</dc:creator>
  <cp:keywords/>
  <dc:description/>
  <cp:lastModifiedBy>Ing. Vladimíra PINDROCHOVÁ</cp:lastModifiedBy>
  <cp:revision>27</cp:revision>
  <dcterms:created xsi:type="dcterms:W3CDTF">2022-09-23T07:44:00Z</dcterms:created>
  <dcterms:modified xsi:type="dcterms:W3CDTF">2022-10-18T06:53:00Z</dcterms:modified>
</cp:coreProperties>
</file>