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022C74D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3B320ECF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bookmarkStart w:id="0" w:name="_GoBack"/>
      <w:bookmarkEnd w:id="0"/>
      <w:r w:rsidRPr="00636D0C">
        <w:rPr>
          <w:sz w:val="28"/>
          <w:szCs w:val="28"/>
        </w:rPr>
        <w:t>POŽADAVKY NA ELEKTRONICKO</w:t>
      </w:r>
      <w:r w:rsidR="00275169">
        <w:rPr>
          <w:sz w:val="28"/>
          <w:szCs w:val="28"/>
        </w:rPr>
        <w:t>U</w:t>
      </w:r>
      <w:r w:rsidRPr="00636D0C">
        <w:rPr>
          <w:sz w:val="28"/>
          <w:szCs w:val="28"/>
        </w:rPr>
        <w:t xml:space="preserve">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2751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2751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2751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2751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2751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27516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AB7550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75169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75169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5169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2AF0E-9A95-4367-A101-E9A46461A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5</cp:revision>
  <dcterms:created xsi:type="dcterms:W3CDTF">2021-07-19T06:07:00Z</dcterms:created>
  <dcterms:modified xsi:type="dcterms:W3CDTF">2022-12-05T07:03:00Z</dcterms:modified>
</cp:coreProperties>
</file>