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216B3" w14:textId="2684FDA8" w:rsidR="009D07D1" w:rsidRPr="004E716E" w:rsidRDefault="009C1DD8" w:rsidP="009D07D1">
      <w:pPr>
        <w:tabs>
          <w:tab w:val="left" w:pos="2410"/>
        </w:tabs>
        <w:rPr>
          <w:rFonts w:ascii="Arial Black" w:hAnsi="Arial Black"/>
          <w:b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>Příloha č. 3 Kupní smlouvy</w:t>
      </w:r>
      <w:r w:rsidR="008D405C" w:rsidRPr="004E716E">
        <w:rPr>
          <w:rFonts w:ascii="Arial Black" w:hAnsi="Arial Black"/>
          <w:b/>
          <w:sz w:val="24"/>
          <w:szCs w:val="24"/>
        </w:rPr>
        <w:t xml:space="preserve"> – Rozsah autorizace</w:t>
      </w:r>
    </w:p>
    <w:p w14:paraId="33C216B4" w14:textId="77777777" w:rsidR="009D07D1" w:rsidRDefault="00F0101A" w:rsidP="00125467">
      <w:pPr>
        <w:tabs>
          <w:tab w:val="left" w:pos="2410"/>
        </w:tabs>
        <w:rPr>
          <w:b/>
          <w:sz w:val="24"/>
          <w:szCs w:val="24"/>
          <w:u w:val="single"/>
        </w:rPr>
      </w:pPr>
    </w:p>
    <w:p w14:paraId="33C216B5" w14:textId="77777777" w:rsidR="003D00A3" w:rsidRPr="005A62F3" w:rsidRDefault="008D405C" w:rsidP="00125467">
      <w:pPr>
        <w:tabs>
          <w:tab w:val="left" w:pos="2410"/>
        </w:tabs>
        <w:rPr>
          <w:b/>
          <w:sz w:val="24"/>
          <w:szCs w:val="24"/>
          <w:u w:val="single"/>
        </w:rPr>
      </w:pPr>
      <w:r w:rsidRPr="005A62F3">
        <w:rPr>
          <w:b/>
          <w:sz w:val="24"/>
          <w:szCs w:val="24"/>
          <w:u w:val="single"/>
        </w:rPr>
        <w:t xml:space="preserve">Autorizace </w:t>
      </w:r>
    </w:p>
    <w:p w14:paraId="33C216B6" w14:textId="77777777" w:rsidR="003D00A3" w:rsidRPr="005A62F3" w:rsidRDefault="00F0101A">
      <w:pPr>
        <w:rPr>
          <w:sz w:val="24"/>
          <w:szCs w:val="24"/>
        </w:rPr>
      </w:pPr>
    </w:p>
    <w:p w14:paraId="33C216B7" w14:textId="77777777" w:rsidR="003D00A3" w:rsidRDefault="008D405C">
      <w:pPr>
        <w:numPr>
          <w:ilvl w:val="0"/>
          <w:numId w:val="7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5A62F3">
        <w:rPr>
          <w:sz w:val="24"/>
          <w:szCs w:val="24"/>
        </w:rPr>
        <w:t xml:space="preserve"> uděluje </w:t>
      </w:r>
      <w:r>
        <w:rPr>
          <w:sz w:val="24"/>
          <w:szCs w:val="24"/>
        </w:rPr>
        <w:t xml:space="preserve">kupujícímu autorizaci </w:t>
      </w:r>
      <w:r w:rsidRPr="0030071F">
        <w:rPr>
          <w:sz w:val="24"/>
        </w:rPr>
        <w:t>na provádění záručních oprav, mimozáručních oprav a údržby</w:t>
      </w:r>
      <w:r>
        <w:rPr>
          <w:sz w:val="24"/>
        </w:rPr>
        <w:t xml:space="preserve"> (včetně oprav po nehodách a jiných mimořádných událostech)</w:t>
      </w:r>
      <w:r w:rsidRPr="004A3EB7">
        <w:rPr>
          <w:sz w:val="24"/>
          <w:szCs w:val="24"/>
        </w:rPr>
        <w:t xml:space="preserve"> v rozsahu</w:t>
      </w:r>
      <w:r w:rsidRPr="005A62F3">
        <w:rPr>
          <w:sz w:val="24"/>
          <w:szCs w:val="24"/>
        </w:rPr>
        <w:t>:</w:t>
      </w:r>
    </w:p>
    <w:p w14:paraId="33C216B8" w14:textId="77777777" w:rsidR="008F6047" w:rsidRPr="005A62F3" w:rsidRDefault="00F0101A" w:rsidP="00D6204C">
      <w:pPr>
        <w:ind w:left="720"/>
        <w:jc w:val="both"/>
        <w:rPr>
          <w:sz w:val="24"/>
          <w:szCs w:val="24"/>
        </w:rPr>
      </w:pPr>
    </w:p>
    <w:p w14:paraId="33C216B9" w14:textId="77777777" w:rsidR="003D00A3" w:rsidRPr="005A62F3" w:rsidRDefault="00F0101A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976"/>
        <w:gridCol w:w="2934"/>
        <w:gridCol w:w="2628"/>
        <w:gridCol w:w="1545"/>
        <w:gridCol w:w="1360"/>
        <w:gridCol w:w="2752"/>
      </w:tblGrid>
      <w:tr w:rsidR="00A70EF2" w14:paraId="33C216C3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6BA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1976" w:type="dxa"/>
            <w:vAlign w:val="center"/>
          </w:tcPr>
          <w:p w14:paraId="33C216BB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Konstrukční skupina</w:t>
            </w:r>
          </w:p>
        </w:tc>
        <w:tc>
          <w:tcPr>
            <w:tcW w:w="2934" w:type="dxa"/>
            <w:vAlign w:val="center"/>
          </w:tcPr>
          <w:p w14:paraId="33C216BC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Podskupina, systém, díl</w:t>
            </w:r>
          </w:p>
        </w:tc>
        <w:tc>
          <w:tcPr>
            <w:tcW w:w="2628" w:type="dxa"/>
            <w:vAlign w:val="center"/>
          </w:tcPr>
          <w:p w14:paraId="33C216BD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Plná autorizace</w:t>
            </w:r>
          </w:p>
        </w:tc>
        <w:tc>
          <w:tcPr>
            <w:tcW w:w="1545" w:type="dxa"/>
            <w:vAlign w:val="center"/>
          </w:tcPr>
          <w:p w14:paraId="33C216BE" w14:textId="77777777" w:rsidR="003D00A3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Oprava</w:t>
            </w:r>
            <w:r w:rsidRPr="005A62F3">
              <w:rPr>
                <w:sz w:val="24"/>
                <w:szCs w:val="24"/>
              </w:rPr>
              <w:t xml:space="preserve"> v rozsahu popsaném v Dílenské instrukci</w:t>
            </w:r>
          </w:p>
        </w:tc>
        <w:tc>
          <w:tcPr>
            <w:tcW w:w="1360" w:type="dxa"/>
            <w:vAlign w:val="center"/>
          </w:tcPr>
          <w:p w14:paraId="33C216BF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Demontáž a montáž</w:t>
            </w:r>
          </w:p>
        </w:tc>
        <w:tc>
          <w:tcPr>
            <w:tcW w:w="2752" w:type="dxa"/>
            <w:vAlign w:val="center"/>
          </w:tcPr>
          <w:p w14:paraId="33C216C0" w14:textId="77777777" w:rsidR="003D00A3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Údržba</w:t>
            </w:r>
            <w:r w:rsidRPr="005A62F3">
              <w:rPr>
                <w:sz w:val="24"/>
                <w:szCs w:val="24"/>
              </w:rPr>
              <w:t xml:space="preserve"> v souladu s plánem prohlídek</w:t>
            </w:r>
          </w:p>
          <w:p w14:paraId="33C216C1" w14:textId="77777777" w:rsidR="003D00A3" w:rsidRPr="005A62F3" w:rsidRDefault="008D405C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Diagnostika</w:t>
            </w:r>
          </w:p>
          <w:p w14:paraId="33C216C2" w14:textId="77777777" w:rsidR="003D00A3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Seřízení</w:t>
            </w:r>
            <w:r w:rsidRPr="005A62F3">
              <w:rPr>
                <w:sz w:val="24"/>
                <w:szCs w:val="24"/>
              </w:rPr>
              <w:t xml:space="preserve"> v souladu s Dílenskou instrukcí</w:t>
            </w:r>
          </w:p>
        </w:tc>
      </w:tr>
      <w:tr w:rsidR="00A70EF2" w14:paraId="33C216CF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6C4" w14:textId="77777777" w:rsidR="008F6047" w:rsidRDefault="00F0101A">
            <w:pPr>
              <w:jc w:val="center"/>
              <w:rPr>
                <w:sz w:val="24"/>
                <w:szCs w:val="24"/>
              </w:rPr>
            </w:pPr>
          </w:p>
          <w:p w14:paraId="33C216C5" w14:textId="77777777" w:rsidR="008F6047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33C216C6" w14:textId="77777777" w:rsidR="008F6047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33C216C7" w14:textId="77777777" w:rsidR="008F6047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</w:t>
            </w:r>
          </w:p>
        </w:tc>
        <w:tc>
          <w:tcPr>
            <w:tcW w:w="2934" w:type="dxa"/>
          </w:tcPr>
          <w:p w14:paraId="33C216C8" w14:textId="77777777" w:rsidR="008F6047" w:rsidRDefault="008D405C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Uložení motoru</w:t>
            </w:r>
          </w:p>
          <w:p w14:paraId="33C216C9" w14:textId="77777777" w:rsidR="008F6047" w:rsidRDefault="008D405C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Přívodní svorkovnice</w:t>
            </w:r>
          </w:p>
          <w:p w14:paraId="33C216CA" w14:textId="77777777" w:rsidR="008F6047" w:rsidRPr="005A62F3" w:rsidRDefault="008D405C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Promazávání ložisek</w:t>
            </w:r>
          </w:p>
        </w:tc>
        <w:tc>
          <w:tcPr>
            <w:tcW w:w="2628" w:type="dxa"/>
            <w:vAlign w:val="center"/>
          </w:tcPr>
          <w:p w14:paraId="33C216CB" w14:textId="77777777" w:rsidR="008F6047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6CC" w14:textId="77777777" w:rsidR="008F6047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6CD" w14:textId="77777777" w:rsidR="008F6047" w:rsidRDefault="008D405C" w:rsidP="00546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6CE" w14:textId="77777777" w:rsidR="008F6047" w:rsidRDefault="008D405C" w:rsidP="005A6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6D9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6D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2.</w:t>
            </w:r>
          </w:p>
        </w:tc>
        <w:tc>
          <w:tcPr>
            <w:tcW w:w="1976" w:type="dxa"/>
            <w:vAlign w:val="center"/>
          </w:tcPr>
          <w:p w14:paraId="33C216D1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chlazení</w:t>
            </w:r>
            <w:r>
              <w:rPr>
                <w:sz w:val="24"/>
                <w:szCs w:val="24"/>
              </w:rPr>
              <w:t xml:space="preserve"> motoru</w:t>
            </w:r>
          </w:p>
        </w:tc>
        <w:tc>
          <w:tcPr>
            <w:tcW w:w="2934" w:type="dxa"/>
          </w:tcPr>
          <w:p w14:paraId="33C216D2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Čerpadlo</w:t>
            </w:r>
            <w:r w:rsidR="00A1380C">
              <w:rPr>
                <w:sz w:val="24"/>
                <w:szCs w:val="24"/>
              </w:rPr>
              <w:t>/ventilátor</w:t>
            </w:r>
          </w:p>
          <w:p w14:paraId="33C216D3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Chladič</w:t>
            </w:r>
          </w:p>
          <w:p w14:paraId="33C216D4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6D5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6D6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6D7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6D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6E1" w14:textId="77777777" w:rsidTr="00D260EA">
        <w:trPr>
          <w:trHeight w:val="535"/>
          <w:jc w:val="center"/>
        </w:trPr>
        <w:tc>
          <w:tcPr>
            <w:tcW w:w="797" w:type="dxa"/>
            <w:vAlign w:val="center"/>
          </w:tcPr>
          <w:p w14:paraId="33C216DA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3.</w:t>
            </w:r>
          </w:p>
        </w:tc>
        <w:tc>
          <w:tcPr>
            <w:tcW w:w="1976" w:type="dxa"/>
            <w:vAlign w:val="center"/>
          </w:tcPr>
          <w:p w14:paraId="33C216DB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Kardanový hřídel</w:t>
            </w:r>
          </w:p>
        </w:tc>
        <w:tc>
          <w:tcPr>
            <w:tcW w:w="2934" w:type="dxa"/>
            <w:vAlign w:val="center"/>
          </w:tcPr>
          <w:p w14:paraId="33C216DC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Kardanový hřídel</w:t>
            </w:r>
          </w:p>
        </w:tc>
        <w:tc>
          <w:tcPr>
            <w:tcW w:w="2628" w:type="dxa"/>
            <w:vAlign w:val="center"/>
          </w:tcPr>
          <w:p w14:paraId="33C216DD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6DE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6DF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6E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6EF" w14:textId="77777777" w:rsidTr="00D260EA">
        <w:trPr>
          <w:trHeight w:val="535"/>
          <w:jc w:val="center"/>
        </w:trPr>
        <w:tc>
          <w:tcPr>
            <w:tcW w:w="797" w:type="dxa"/>
            <w:vAlign w:val="center"/>
          </w:tcPr>
          <w:p w14:paraId="33C216E2" w14:textId="77777777" w:rsidR="00C86F6C" w:rsidRDefault="00F0101A">
            <w:pPr>
              <w:jc w:val="center"/>
              <w:rPr>
                <w:sz w:val="24"/>
                <w:szCs w:val="24"/>
              </w:rPr>
            </w:pPr>
          </w:p>
          <w:p w14:paraId="33C216E3" w14:textId="77777777" w:rsidR="00C86F6C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33C216E4" w14:textId="77777777" w:rsidR="00C86F6C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33C216E5" w14:textId="77777777" w:rsidR="00C86F6C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Trakční měnič</w:t>
            </w:r>
          </w:p>
        </w:tc>
        <w:tc>
          <w:tcPr>
            <w:tcW w:w="2934" w:type="dxa"/>
            <w:vAlign w:val="center"/>
          </w:tcPr>
          <w:p w14:paraId="33C216E6" w14:textId="77777777" w:rsidR="00C86F6C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Vstupní obvod</w:t>
            </w:r>
          </w:p>
          <w:p w14:paraId="33C216E7" w14:textId="77777777" w:rsidR="005639C4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Měnič trakčního pohonu</w:t>
            </w:r>
          </w:p>
          <w:p w14:paraId="33C216E8" w14:textId="77777777" w:rsidR="005639C4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Měnič pro pomocné pohony</w:t>
            </w:r>
          </w:p>
          <w:p w14:paraId="33C216E9" w14:textId="77777777" w:rsidR="005639C4" w:rsidRPr="005A62F3" w:rsidRDefault="008D405C" w:rsidP="005639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Nabíječ vozové baterie</w:t>
            </w:r>
          </w:p>
        </w:tc>
        <w:tc>
          <w:tcPr>
            <w:tcW w:w="2628" w:type="dxa"/>
            <w:vAlign w:val="center"/>
          </w:tcPr>
          <w:p w14:paraId="33C216EA" w14:textId="77777777" w:rsidR="00C86F6C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6EB" w14:textId="77777777" w:rsidR="00C86F6C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6EC" w14:textId="77777777" w:rsidR="00C86F6C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6ED" w14:textId="77777777" w:rsidR="00C86F6C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3C216EE" w14:textId="77777777" w:rsidR="008465E0" w:rsidRDefault="00F0101A">
            <w:pPr>
              <w:jc w:val="center"/>
              <w:rPr>
                <w:sz w:val="24"/>
                <w:szCs w:val="24"/>
              </w:rPr>
            </w:pPr>
          </w:p>
        </w:tc>
      </w:tr>
      <w:tr w:rsidR="00A70EF2" w14:paraId="33C216FA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6F0" w14:textId="77777777" w:rsidR="00546E91" w:rsidRPr="005A62F3" w:rsidRDefault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8D405C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6F1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Pneumatické pérování</w:t>
            </w:r>
          </w:p>
        </w:tc>
        <w:tc>
          <w:tcPr>
            <w:tcW w:w="2934" w:type="dxa"/>
          </w:tcPr>
          <w:p w14:paraId="33C216F2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Vzduchové vaky pérování</w:t>
            </w:r>
          </w:p>
          <w:p w14:paraId="33C216F3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Tlumiče</w:t>
            </w:r>
          </w:p>
          <w:p w14:paraId="33C216F4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ECAS</w:t>
            </w:r>
          </w:p>
          <w:p w14:paraId="33C216F5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6F6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6F7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6F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6F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07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6FB" w14:textId="77777777" w:rsidR="00546E91" w:rsidRPr="005A62F3" w:rsidRDefault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6" w:type="dxa"/>
            <w:vAlign w:val="center"/>
          </w:tcPr>
          <w:p w14:paraId="33C216FC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Brzdový systém</w:t>
            </w:r>
          </w:p>
        </w:tc>
        <w:tc>
          <w:tcPr>
            <w:tcW w:w="2934" w:type="dxa"/>
          </w:tcPr>
          <w:p w14:paraId="33C216FD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ABS/ASR</w:t>
            </w:r>
          </w:p>
          <w:p w14:paraId="33C216FE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EBS</w:t>
            </w:r>
          </w:p>
          <w:p w14:paraId="33C216FF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Brzdové kotouče</w:t>
            </w:r>
          </w:p>
          <w:p w14:paraId="33C21700" w14:textId="77777777" w:rsidR="00546E91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Brzdové obložení</w:t>
            </w:r>
          </w:p>
          <w:p w14:paraId="33C21701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Brzdové třmeny</w:t>
            </w:r>
          </w:p>
          <w:p w14:paraId="33C21702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703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04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05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06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11" w14:textId="77777777" w:rsidTr="00D260EA">
        <w:trPr>
          <w:trHeight w:val="624"/>
          <w:jc w:val="center"/>
        </w:trPr>
        <w:tc>
          <w:tcPr>
            <w:tcW w:w="797" w:type="dxa"/>
            <w:vAlign w:val="center"/>
          </w:tcPr>
          <w:p w14:paraId="33C21708" w14:textId="77777777" w:rsidR="00546E91" w:rsidRPr="005A62F3" w:rsidRDefault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405C"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0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řízení</w:t>
            </w:r>
          </w:p>
        </w:tc>
        <w:tc>
          <w:tcPr>
            <w:tcW w:w="2934" w:type="dxa"/>
          </w:tcPr>
          <w:p w14:paraId="33C2170A" w14:textId="77777777" w:rsidR="00546E91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Převodka řízení</w:t>
            </w:r>
          </w:p>
          <w:p w14:paraId="33C2170B" w14:textId="77777777" w:rsidR="008F6047" w:rsidRPr="005A62F3" w:rsidRDefault="008D4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Hydraulické čerpadlo</w:t>
            </w:r>
          </w:p>
          <w:p w14:paraId="33C2170C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70D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0E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0F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1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1A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12" w14:textId="77777777" w:rsidR="00546E91" w:rsidRPr="005A62F3" w:rsidRDefault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D405C"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13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Kola, pneumatiky</w:t>
            </w:r>
          </w:p>
        </w:tc>
        <w:tc>
          <w:tcPr>
            <w:tcW w:w="2934" w:type="dxa"/>
          </w:tcPr>
          <w:p w14:paraId="33C21714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Kola</w:t>
            </w:r>
          </w:p>
          <w:p w14:paraId="33C21715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Pneumatiky</w:t>
            </w:r>
          </w:p>
        </w:tc>
        <w:tc>
          <w:tcPr>
            <w:tcW w:w="2628" w:type="dxa"/>
            <w:vAlign w:val="center"/>
          </w:tcPr>
          <w:p w14:paraId="33C21716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45" w:type="dxa"/>
            <w:vAlign w:val="center"/>
          </w:tcPr>
          <w:p w14:paraId="33C21717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1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1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23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1B" w14:textId="77777777" w:rsidR="00546E91" w:rsidRPr="005A62F3" w:rsidRDefault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405C"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1C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Skelet karoserie</w:t>
            </w:r>
            <w:r>
              <w:rPr>
                <w:sz w:val="24"/>
                <w:szCs w:val="24"/>
              </w:rPr>
              <w:t xml:space="preserve"> a rámu</w:t>
            </w:r>
          </w:p>
        </w:tc>
        <w:tc>
          <w:tcPr>
            <w:tcW w:w="2934" w:type="dxa"/>
          </w:tcPr>
          <w:p w14:paraId="33C2171D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Skelet karoserie</w:t>
            </w:r>
            <w:r>
              <w:rPr>
                <w:sz w:val="24"/>
                <w:szCs w:val="24"/>
              </w:rPr>
              <w:t xml:space="preserve"> a rámu</w:t>
            </w:r>
          </w:p>
          <w:p w14:paraId="33C2171E" w14:textId="77777777" w:rsidR="00546E91" w:rsidRPr="005A62F3" w:rsidRDefault="00F01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33C2171F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2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21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22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31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24" w14:textId="77777777" w:rsidR="00546E91" w:rsidRPr="005A62F3" w:rsidRDefault="00D260EA" w:rsidP="00563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405C"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25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Elektroinstalace</w:t>
            </w:r>
          </w:p>
        </w:tc>
        <w:tc>
          <w:tcPr>
            <w:tcW w:w="2934" w:type="dxa"/>
          </w:tcPr>
          <w:p w14:paraId="33C21726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Řídící jednotky</w:t>
            </w:r>
          </w:p>
          <w:p w14:paraId="33C21727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 xml:space="preserve">Rozvodné desky </w:t>
            </w:r>
          </w:p>
          <w:p w14:paraId="33C21728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Palubní deska řidiče</w:t>
            </w:r>
          </w:p>
          <w:p w14:paraId="33C21729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Osvětlení</w:t>
            </w:r>
          </w:p>
          <w:p w14:paraId="33C2172A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Akumulátory</w:t>
            </w:r>
          </w:p>
          <w:p w14:paraId="33C2172B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Elektrické svazky</w:t>
            </w:r>
          </w:p>
          <w:p w14:paraId="33C2172C" w14:textId="77777777" w:rsidR="00546E91" w:rsidRPr="005A62F3" w:rsidRDefault="008D405C" w:rsidP="004E384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72D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2E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2F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3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3A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32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1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33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Rádio, ozvučení</w:t>
            </w:r>
          </w:p>
        </w:tc>
        <w:tc>
          <w:tcPr>
            <w:tcW w:w="2934" w:type="dxa"/>
          </w:tcPr>
          <w:p w14:paraId="33C21734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Rádio</w:t>
            </w:r>
          </w:p>
          <w:p w14:paraId="33C21735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lastRenderedPageBreak/>
              <w:t>Ozvučení</w:t>
            </w:r>
          </w:p>
        </w:tc>
        <w:tc>
          <w:tcPr>
            <w:tcW w:w="2628" w:type="dxa"/>
            <w:vAlign w:val="center"/>
          </w:tcPr>
          <w:p w14:paraId="33C21736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37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3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3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44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3B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2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3C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Oplechování, plastové díly</w:t>
            </w:r>
          </w:p>
        </w:tc>
        <w:tc>
          <w:tcPr>
            <w:tcW w:w="2934" w:type="dxa"/>
          </w:tcPr>
          <w:p w14:paraId="33C2173D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Vnější oplechování</w:t>
            </w:r>
          </w:p>
          <w:p w14:paraId="33C2173E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Panely</w:t>
            </w:r>
          </w:p>
          <w:p w14:paraId="33C2173F" w14:textId="77777777" w:rsidR="00546E91" w:rsidRPr="005A62F3" w:rsidRDefault="008D405C" w:rsidP="004E384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Maska</w:t>
            </w:r>
          </w:p>
        </w:tc>
        <w:tc>
          <w:tcPr>
            <w:tcW w:w="2628" w:type="dxa"/>
            <w:vAlign w:val="center"/>
          </w:tcPr>
          <w:p w14:paraId="33C21740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41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42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43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50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45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3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46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 xml:space="preserve">Topení, ventilace, </w:t>
            </w:r>
          </w:p>
        </w:tc>
        <w:tc>
          <w:tcPr>
            <w:tcW w:w="2934" w:type="dxa"/>
          </w:tcPr>
          <w:p w14:paraId="33C21747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Topení</w:t>
            </w:r>
          </w:p>
          <w:p w14:paraId="33C21748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Konvektory</w:t>
            </w:r>
          </w:p>
          <w:p w14:paraId="33C21749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Řídící jednotka</w:t>
            </w:r>
          </w:p>
          <w:p w14:paraId="33C2174A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Střešní okna</w:t>
            </w:r>
          </w:p>
          <w:p w14:paraId="33C2174B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628" w:type="dxa"/>
            <w:vAlign w:val="center"/>
          </w:tcPr>
          <w:p w14:paraId="33C2174C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4D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4E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4F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5A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51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4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52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Vnitřní vybavení</w:t>
            </w:r>
          </w:p>
        </w:tc>
        <w:tc>
          <w:tcPr>
            <w:tcW w:w="2934" w:type="dxa"/>
          </w:tcPr>
          <w:p w14:paraId="33C21753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Madla</w:t>
            </w:r>
          </w:p>
          <w:p w14:paraId="33C21754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Kryty</w:t>
            </w:r>
          </w:p>
          <w:p w14:paraId="33C21755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Kryty vzduchových kanálů</w:t>
            </w:r>
          </w:p>
        </w:tc>
        <w:tc>
          <w:tcPr>
            <w:tcW w:w="2628" w:type="dxa"/>
            <w:vAlign w:val="center"/>
          </w:tcPr>
          <w:p w14:paraId="33C21756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57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5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5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63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5B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5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5C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Dodatečné vybavení</w:t>
            </w:r>
          </w:p>
        </w:tc>
        <w:tc>
          <w:tcPr>
            <w:tcW w:w="2934" w:type="dxa"/>
          </w:tcPr>
          <w:p w14:paraId="33C2175D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Centrální mazání</w:t>
            </w:r>
          </w:p>
          <w:p w14:paraId="33C2175E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</w:t>
            </w:r>
          </w:p>
        </w:tc>
        <w:tc>
          <w:tcPr>
            <w:tcW w:w="2628" w:type="dxa"/>
            <w:vAlign w:val="center"/>
          </w:tcPr>
          <w:p w14:paraId="33C2175F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60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61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62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6B" w14:textId="77777777" w:rsidTr="00D260EA">
        <w:trPr>
          <w:trHeight w:val="439"/>
          <w:jc w:val="center"/>
        </w:trPr>
        <w:tc>
          <w:tcPr>
            <w:tcW w:w="797" w:type="dxa"/>
            <w:vAlign w:val="center"/>
          </w:tcPr>
          <w:p w14:paraId="33C21764" w14:textId="77777777" w:rsidR="00546E91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6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65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Zasklení</w:t>
            </w:r>
          </w:p>
        </w:tc>
        <w:tc>
          <w:tcPr>
            <w:tcW w:w="2934" w:type="dxa"/>
            <w:vAlign w:val="center"/>
          </w:tcPr>
          <w:p w14:paraId="33C21766" w14:textId="77777777" w:rsidR="00546E91" w:rsidRPr="005A62F3" w:rsidRDefault="008D405C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Zasklení</w:t>
            </w:r>
          </w:p>
        </w:tc>
        <w:tc>
          <w:tcPr>
            <w:tcW w:w="2628" w:type="dxa"/>
            <w:vAlign w:val="center"/>
          </w:tcPr>
          <w:p w14:paraId="33C21767" w14:textId="77777777" w:rsidR="00546E91" w:rsidRPr="005A62F3" w:rsidRDefault="00F01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68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69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6A" w14:textId="77777777" w:rsidR="00546E91" w:rsidRPr="005A62F3" w:rsidRDefault="008D4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74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6C" w14:textId="77777777" w:rsidR="00E26D82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7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6D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Dveře</w:t>
            </w:r>
          </w:p>
        </w:tc>
        <w:tc>
          <w:tcPr>
            <w:tcW w:w="2934" w:type="dxa"/>
          </w:tcPr>
          <w:p w14:paraId="33C2176E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Dveře</w:t>
            </w:r>
          </w:p>
          <w:p w14:paraId="33C2176F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Ovládací systém dveří</w:t>
            </w:r>
          </w:p>
        </w:tc>
        <w:tc>
          <w:tcPr>
            <w:tcW w:w="2628" w:type="dxa"/>
            <w:vAlign w:val="center"/>
          </w:tcPr>
          <w:p w14:paraId="33C21770" w14:textId="77777777" w:rsidR="00E26D82" w:rsidRPr="005A62F3" w:rsidRDefault="00F0101A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71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72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73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7D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75" w14:textId="77777777" w:rsidR="00E26D82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60EA">
              <w:rPr>
                <w:sz w:val="24"/>
                <w:szCs w:val="24"/>
              </w:rPr>
              <w:t>8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76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Sedadla</w:t>
            </w:r>
          </w:p>
        </w:tc>
        <w:tc>
          <w:tcPr>
            <w:tcW w:w="2934" w:type="dxa"/>
          </w:tcPr>
          <w:p w14:paraId="33C21777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Sedadla cestujících</w:t>
            </w:r>
          </w:p>
          <w:p w14:paraId="33C21778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Sedadlo řidiče</w:t>
            </w:r>
          </w:p>
        </w:tc>
        <w:tc>
          <w:tcPr>
            <w:tcW w:w="2628" w:type="dxa"/>
            <w:vAlign w:val="center"/>
          </w:tcPr>
          <w:p w14:paraId="33C21779" w14:textId="77777777" w:rsidR="00E26D82" w:rsidRPr="005A62F3" w:rsidRDefault="00F0101A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7A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7B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7C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86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7E" w14:textId="77777777" w:rsidR="00E26D82" w:rsidRPr="005A62F3" w:rsidRDefault="00D260EA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405C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7F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Hnací náprava</w:t>
            </w:r>
          </w:p>
        </w:tc>
        <w:tc>
          <w:tcPr>
            <w:tcW w:w="2934" w:type="dxa"/>
          </w:tcPr>
          <w:p w14:paraId="33C21780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Hnací náprava</w:t>
            </w:r>
          </w:p>
          <w:p w14:paraId="33C21781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Stabilizátory</w:t>
            </w:r>
          </w:p>
        </w:tc>
        <w:tc>
          <w:tcPr>
            <w:tcW w:w="2628" w:type="dxa"/>
            <w:vAlign w:val="center"/>
          </w:tcPr>
          <w:p w14:paraId="33C21782" w14:textId="77777777" w:rsidR="00E26D82" w:rsidRPr="005A62F3" w:rsidRDefault="00F0101A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83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84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85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8F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87" w14:textId="77777777" w:rsidR="00E26D82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0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88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Přední náprava</w:t>
            </w:r>
          </w:p>
        </w:tc>
        <w:tc>
          <w:tcPr>
            <w:tcW w:w="2934" w:type="dxa"/>
          </w:tcPr>
          <w:p w14:paraId="33C21789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Přední náprava</w:t>
            </w:r>
          </w:p>
          <w:p w14:paraId="33C2178A" w14:textId="77777777" w:rsidR="00E26D82" w:rsidRPr="005A62F3" w:rsidRDefault="008D405C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Stabilizátory</w:t>
            </w:r>
          </w:p>
        </w:tc>
        <w:tc>
          <w:tcPr>
            <w:tcW w:w="2628" w:type="dxa"/>
            <w:vAlign w:val="center"/>
          </w:tcPr>
          <w:p w14:paraId="33C2178B" w14:textId="77777777" w:rsidR="00E26D82" w:rsidRPr="005A62F3" w:rsidRDefault="00F0101A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8C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8D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8E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40458" w14:paraId="33C21798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90" w14:textId="77777777" w:rsidR="00640458" w:rsidRDefault="00640458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0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91" w14:textId="77777777" w:rsidR="00640458" w:rsidRPr="005A62F3" w:rsidRDefault="00640458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Vlečená náprava</w:t>
            </w:r>
          </w:p>
        </w:tc>
        <w:tc>
          <w:tcPr>
            <w:tcW w:w="2934" w:type="dxa"/>
          </w:tcPr>
          <w:p w14:paraId="33C21792" w14:textId="77777777" w:rsidR="00640458" w:rsidRDefault="00640458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Vlečená náprava</w:t>
            </w:r>
          </w:p>
          <w:p w14:paraId="33C21793" w14:textId="77777777" w:rsidR="00640458" w:rsidRPr="005A62F3" w:rsidRDefault="00640458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Stabilizátory</w:t>
            </w:r>
          </w:p>
        </w:tc>
        <w:tc>
          <w:tcPr>
            <w:tcW w:w="2628" w:type="dxa"/>
            <w:vAlign w:val="center"/>
          </w:tcPr>
          <w:p w14:paraId="33C21794" w14:textId="77777777" w:rsidR="00640458" w:rsidRPr="005A62F3" w:rsidRDefault="00640458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95" w14:textId="77777777" w:rsidR="00640458" w:rsidRDefault="00640458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96" w14:textId="77777777" w:rsidR="00640458" w:rsidRDefault="00640458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97" w14:textId="77777777" w:rsidR="00640458" w:rsidRDefault="00640458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06A4" w14:paraId="33C217A0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99" w14:textId="77777777" w:rsidR="00BE06A4" w:rsidRDefault="00BE06A4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0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9A" w14:textId="77777777" w:rsidR="00BE06A4" w:rsidRDefault="00BE06A4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Sběrací soustava</w:t>
            </w:r>
          </w:p>
        </w:tc>
        <w:tc>
          <w:tcPr>
            <w:tcW w:w="2934" w:type="dxa"/>
          </w:tcPr>
          <w:p w14:paraId="33C2179B" w14:textId="77777777" w:rsidR="00BE06A4" w:rsidRDefault="00BE06A4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Mechanismus a jeho seřizování a nastavování včetně navijáků lan</w:t>
            </w:r>
          </w:p>
        </w:tc>
        <w:tc>
          <w:tcPr>
            <w:tcW w:w="2628" w:type="dxa"/>
            <w:vAlign w:val="center"/>
          </w:tcPr>
          <w:p w14:paraId="33C2179C" w14:textId="77777777" w:rsidR="00BE06A4" w:rsidRPr="005A62F3" w:rsidRDefault="00BE06A4" w:rsidP="0022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3C2179D" w14:textId="77777777" w:rsidR="00BE06A4" w:rsidRDefault="00BE06A4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9E" w14:textId="77777777" w:rsidR="00BE06A4" w:rsidRDefault="00BE06A4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9F" w14:textId="77777777" w:rsidR="00BE06A4" w:rsidRDefault="00BE06A4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70EF2" w14:paraId="33C217AB" w14:textId="77777777" w:rsidTr="00D260EA">
        <w:trPr>
          <w:jc w:val="center"/>
        </w:trPr>
        <w:tc>
          <w:tcPr>
            <w:tcW w:w="797" w:type="dxa"/>
            <w:vAlign w:val="center"/>
          </w:tcPr>
          <w:p w14:paraId="33C217A1" w14:textId="77777777" w:rsidR="00E26D82" w:rsidRPr="005A62F3" w:rsidRDefault="008D405C" w:rsidP="00D2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0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3C217A2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Klimatizace</w:t>
            </w:r>
            <w:r w:rsidRPr="005A6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</w:tcPr>
          <w:p w14:paraId="33C217A3" w14:textId="77777777" w:rsidR="00E26D82" w:rsidRDefault="008D405C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Klimatizační jednotka – řidič</w:t>
            </w:r>
          </w:p>
          <w:p w14:paraId="33C217A4" w14:textId="77777777" w:rsidR="00402E3E" w:rsidRPr="005A62F3" w:rsidRDefault="008D405C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Klimatizační jednotka - cestující</w:t>
            </w:r>
          </w:p>
          <w:p w14:paraId="33C217A5" w14:textId="77777777" w:rsidR="00E26D82" w:rsidRDefault="008D405C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klimatizace – řidič</w:t>
            </w:r>
          </w:p>
          <w:p w14:paraId="33C217A6" w14:textId="77777777" w:rsidR="0085572B" w:rsidRPr="005A62F3" w:rsidRDefault="008D405C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klimatizace - cestující</w:t>
            </w:r>
          </w:p>
        </w:tc>
        <w:tc>
          <w:tcPr>
            <w:tcW w:w="2628" w:type="dxa"/>
            <w:vAlign w:val="center"/>
          </w:tcPr>
          <w:p w14:paraId="33C217A7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45" w:type="dxa"/>
            <w:vAlign w:val="center"/>
          </w:tcPr>
          <w:p w14:paraId="33C217A8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33C217A9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52" w:type="dxa"/>
            <w:vAlign w:val="center"/>
          </w:tcPr>
          <w:p w14:paraId="33C217AA" w14:textId="77777777" w:rsidR="00E26D82" w:rsidRPr="005A62F3" w:rsidRDefault="008D405C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3C217AC" w14:textId="77777777" w:rsidR="003D00A3" w:rsidRPr="005A62F3" w:rsidRDefault="00F0101A">
      <w:pPr>
        <w:jc w:val="both"/>
        <w:rPr>
          <w:sz w:val="24"/>
          <w:szCs w:val="24"/>
        </w:rPr>
      </w:pPr>
    </w:p>
    <w:p w14:paraId="33C217AD" w14:textId="77777777" w:rsidR="003D00A3" w:rsidRPr="005A62F3" w:rsidRDefault="008D405C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Podrobný technologický popis činnosti při</w:t>
      </w:r>
      <w:r>
        <w:rPr>
          <w:sz w:val="24"/>
          <w:szCs w:val="24"/>
        </w:rPr>
        <w:t xml:space="preserve"> </w:t>
      </w:r>
      <w:r w:rsidRPr="0030071F">
        <w:rPr>
          <w:sz w:val="24"/>
        </w:rPr>
        <w:t>provádění záručních oprav, mimozáručních oprav a údržby</w:t>
      </w:r>
      <w:r w:rsidRPr="0030071F">
        <w:rPr>
          <w:sz w:val="24"/>
          <w:szCs w:val="24"/>
        </w:rPr>
        <w:t xml:space="preserve"> </w:t>
      </w:r>
      <w:r w:rsidRPr="005A62F3">
        <w:rPr>
          <w:sz w:val="24"/>
          <w:szCs w:val="24"/>
        </w:rPr>
        <w:t>je obsahem předané technické dokumentace.</w:t>
      </w:r>
    </w:p>
    <w:p w14:paraId="33C217AE" w14:textId="77777777" w:rsidR="003D00A3" w:rsidRPr="005A62F3" w:rsidRDefault="00F0101A">
      <w:pPr>
        <w:jc w:val="both"/>
        <w:rPr>
          <w:sz w:val="24"/>
          <w:szCs w:val="24"/>
        </w:rPr>
      </w:pPr>
    </w:p>
    <w:p w14:paraId="33C217AF" w14:textId="77777777" w:rsidR="003D00A3" w:rsidRPr="005A62F3" w:rsidRDefault="008D405C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Rozsah udělené autorizace je závislý na:</w:t>
      </w:r>
    </w:p>
    <w:p w14:paraId="33C217B0" w14:textId="77777777" w:rsidR="003D00A3" w:rsidRPr="005A62F3" w:rsidRDefault="008D405C">
      <w:pPr>
        <w:numPr>
          <w:ilvl w:val="0"/>
          <w:numId w:val="2"/>
        </w:numPr>
        <w:ind w:hanging="538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odpovídajícím zaškolení dílenského personálu,</w:t>
      </w:r>
    </w:p>
    <w:p w14:paraId="33C217B1" w14:textId="77777777" w:rsidR="003D00A3" w:rsidRPr="005A62F3" w:rsidRDefault="008D405C">
      <w:pPr>
        <w:numPr>
          <w:ilvl w:val="0"/>
          <w:numId w:val="2"/>
        </w:numPr>
        <w:ind w:hanging="538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odpovídajícím vybavení servisním nářadím a diagnostickým zařízením.</w:t>
      </w:r>
    </w:p>
    <w:p w14:paraId="33C217B2" w14:textId="77777777" w:rsidR="003D00A3" w:rsidRPr="005A62F3" w:rsidRDefault="00F0101A">
      <w:pPr>
        <w:jc w:val="both"/>
        <w:rPr>
          <w:sz w:val="24"/>
          <w:szCs w:val="24"/>
        </w:rPr>
      </w:pPr>
    </w:p>
    <w:p w14:paraId="33C217B3" w14:textId="77777777" w:rsidR="003D00A3" w:rsidRDefault="008D405C">
      <w:pPr>
        <w:numPr>
          <w:ilvl w:val="0"/>
          <w:numId w:val="9"/>
        </w:numPr>
        <w:tabs>
          <w:tab w:val="clear" w:pos="1080"/>
          <w:tab w:val="num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5A62F3">
        <w:rPr>
          <w:sz w:val="24"/>
          <w:szCs w:val="24"/>
        </w:rPr>
        <w:t xml:space="preserve"> připouští možnost postupného rozšíření udělené autorizace v závislosti na servisním vybavení a odpovídajícím zaškolení technického personálu </w:t>
      </w:r>
      <w:r>
        <w:rPr>
          <w:sz w:val="24"/>
          <w:szCs w:val="24"/>
        </w:rPr>
        <w:t>kupujícího</w:t>
      </w:r>
      <w:r w:rsidRPr="005A62F3">
        <w:rPr>
          <w:sz w:val="24"/>
          <w:szCs w:val="24"/>
        </w:rPr>
        <w:t>.</w:t>
      </w:r>
    </w:p>
    <w:p w14:paraId="33C217B4" w14:textId="77777777" w:rsidR="00B83D35" w:rsidRDefault="00B83D35" w:rsidP="00B83D35">
      <w:pPr>
        <w:ind w:left="709"/>
        <w:jc w:val="both"/>
        <w:rPr>
          <w:sz w:val="24"/>
          <w:szCs w:val="24"/>
        </w:rPr>
      </w:pPr>
    </w:p>
    <w:p w14:paraId="33C217B5" w14:textId="77777777" w:rsidR="00B83D35" w:rsidRDefault="00B83D35" w:rsidP="00B83D35">
      <w:pPr>
        <w:ind w:left="709"/>
        <w:jc w:val="both"/>
        <w:rPr>
          <w:sz w:val="24"/>
          <w:szCs w:val="24"/>
        </w:rPr>
      </w:pPr>
    </w:p>
    <w:p w14:paraId="33C217B6" w14:textId="77777777" w:rsidR="00B83D35" w:rsidRPr="005A62F3" w:rsidRDefault="00B83D35" w:rsidP="00B83D35">
      <w:pPr>
        <w:ind w:left="709"/>
        <w:jc w:val="both"/>
        <w:rPr>
          <w:sz w:val="24"/>
          <w:szCs w:val="24"/>
        </w:rPr>
      </w:pPr>
    </w:p>
    <w:p w14:paraId="33C217B7" w14:textId="77777777" w:rsidR="005A62F3" w:rsidRDefault="00F0101A">
      <w:pPr>
        <w:jc w:val="both"/>
        <w:rPr>
          <w:b/>
          <w:sz w:val="24"/>
          <w:szCs w:val="24"/>
          <w:u w:val="single"/>
        </w:rPr>
      </w:pPr>
    </w:p>
    <w:p w14:paraId="33C217B8" w14:textId="77777777" w:rsidR="004A3EB7" w:rsidRPr="004A3EB7" w:rsidRDefault="008D405C" w:rsidP="004A3EB7">
      <w:pPr>
        <w:jc w:val="both"/>
        <w:rPr>
          <w:b/>
          <w:sz w:val="24"/>
          <w:szCs w:val="24"/>
          <w:u w:val="single"/>
        </w:rPr>
      </w:pPr>
      <w:r w:rsidRPr="004A3EB7">
        <w:rPr>
          <w:b/>
          <w:sz w:val="24"/>
          <w:szCs w:val="24"/>
          <w:u w:val="single"/>
        </w:rPr>
        <w:lastRenderedPageBreak/>
        <w:t>VYSVĚTLIVKY:</w:t>
      </w:r>
    </w:p>
    <w:p w14:paraId="33C217B9" w14:textId="77777777" w:rsidR="003D00A3" w:rsidRDefault="00F0101A">
      <w:pPr>
        <w:jc w:val="both"/>
        <w:rPr>
          <w:sz w:val="24"/>
          <w:szCs w:val="24"/>
        </w:rPr>
      </w:pPr>
    </w:p>
    <w:p w14:paraId="33C217BA" w14:textId="77777777" w:rsidR="004A3EB7" w:rsidRDefault="008D405C">
      <w:pPr>
        <w:jc w:val="both"/>
        <w:rPr>
          <w:sz w:val="24"/>
          <w:szCs w:val="24"/>
        </w:rPr>
      </w:pPr>
      <w:r>
        <w:rPr>
          <w:sz w:val="24"/>
          <w:szCs w:val="24"/>
        </w:rPr>
        <w:t>X – pevný požadavek kupujícího na poskytnutí autorizace</w:t>
      </w:r>
    </w:p>
    <w:p w14:paraId="33C217BB" w14:textId="77777777" w:rsidR="004A3EB7" w:rsidRPr="004A3EB7" w:rsidRDefault="008D405C">
      <w:pPr>
        <w:jc w:val="both"/>
        <w:rPr>
          <w:i/>
          <w:color w:val="0070C0"/>
          <w:sz w:val="24"/>
          <w:szCs w:val="24"/>
        </w:rPr>
      </w:pPr>
      <w:r>
        <w:rPr>
          <w:sz w:val="24"/>
          <w:szCs w:val="24"/>
        </w:rPr>
        <w:t>ANO – autorizace prodávajícím</w:t>
      </w:r>
      <w:r w:rsidRPr="004A3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udělená </w:t>
      </w:r>
      <w:r w:rsidRPr="004A3EB7">
        <w:rPr>
          <w:i/>
          <w:color w:val="0070C0"/>
          <w:sz w:val="24"/>
          <w:szCs w:val="24"/>
        </w:rPr>
        <w:t xml:space="preserve">(POZN.: doplní </w:t>
      </w:r>
      <w:r>
        <w:rPr>
          <w:i/>
          <w:color w:val="0070C0"/>
          <w:sz w:val="24"/>
          <w:szCs w:val="24"/>
        </w:rPr>
        <w:t>dodavatel</w:t>
      </w:r>
      <w:r w:rsidRPr="004A3EB7">
        <w:rPr>
          <w:i/>
          <w:color w:val="0070C0"/>
          <w:sz w:val="24"/>
          <w:szCs w:val="24"/>
        </w:rPr>
        <w:t>)</w:t>
      </w:r>
    </w:p>
    <w:p w14:paraId="33C217BC" w14:textId="77777777" w:rsidR="004A3EB7" w:rsidRPr="005A62F3" w:rsidRDefault="008D405C">
      <w:pPr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NE – autorizace prodávajícím</w:t>
      </w:r>
      <w:r w:rsidRPr="004A3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neudělená </w:t>
      </w:r>
      <w:r w:rsidRPr="004A3EB7">
        <w:rPr>
          <w:i/>
          <w:color w:val="0070C0"/>
          <w:sz w:val="24"/>
          <w:szCs w:val="24"/>
        </w:rPr>
        <w:t xml:space="preserve">(POZN.: doplní </w:t>
      </w:r>
      <w:r>
        <w:rPr>
          <w:i/>
          <w:color w:val="0070C0"/>
          <w:sz w:val="24"/>
          <w:szCs w:val="24"/>
        </w:rPr>
        <w:t>dodavatel</w:t>
      </w:r>
      <w:r w:rsidRPr="004A3EB7">
        <w:rPr>
          <w:i/>
          <w:color w:val="0070C0"/>
          <w:sz w:val="24"/>
          <w:szCs w:val="24"/>
        </w:rPr>
        <w:t>)</w:t>
      </w:r>
    </w:p>
    <w:p w14:paraId="33C217BD" w14:textId="77777777" w:rsidR="003D00A3" w:rsidRPr="005A62F3" w:rsidRDefault="00F0101A">
      <w:pPr>
        <w:jc w:val="both"/>
        <w:rPr>
          <w:color w:val="0070C0"/>
          <w:sz w:val="24"/>
          <w:szCs w:val="24"/>
        </w:rPr>
      </w:pPr>
    </w:p>
    <w:p w14:paraId="33C217BE" w14:textId="77777777" w:rsidR="003D00A3" w:rsidRPr="005A62F3" w:rsidRDefault="008D405C">
      <w:pPr>
        <w:rPr>
          <w:sz w:val="24"/>
          <w:szCs w:val="24"/>
        </w:rPr>
      </w:pPr>
      <w:r w:rsidRPr="005A62F3">
        <w:rPr>
          <w:sz w:val="24"/>
          <w:szCs w:val="24"/>
        </w:rPr>
        <w:t xml:space="preserve">        </w:t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</w:p>
    <w:p w14:paraId="33C217BF" w14:textId="77777777" w:rsidR="003D00A3" w:rsidRPr="005A62F3" w:rsidRDefault="008D405C">
      <w:pPr>
        <w:jc w:val="both"/>
        <w:rPr>
          <w:sz w:val="24"/>
          <w:szCs w:val="24"/>
        </w:rPr>
      </w:pP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  <w:r w:rsidRPr="005A62F3">
        <w:rPr>
          <w:sz w:val="24"/>
          <w:szCs w:val="24"/>
        </w:rPr>
        <w:tab/>
      </w:r>
    </w:p>
    <w:sectPr w:rsidR="003D00A3" w:rsidRPr="005A62F3" w:rsidSect="005A62F3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418" w:right="1418" w:bottom="1418" w:left="1418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17C2" w14:textId="77777777" w:rsidR="0087370D" w:rsidRDefault="0087370D">
      <w:r>
        <w:separator/>
      </w:r>
    </w:p>
  </w:endnote>
  <w:endnote w:type="continuationSeparator" w:id="0">
    <w:p w14:paraId="33C217C3" w14:textId="77777777" w:rsidR="0087370D" w:rsidRDefault="0087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17CC" w14:textId="77777777" w:rsidR="00227DD7" w:rsidRDefault="008D40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C217CD" w14:textId="77777777" w:rsidR="00227DD7" w:rsidRDefault="00F0101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17CE" w14:textId="77777777" w:rsidR="00227DD7" w:rsidRDefault="00F0101A">
    <w:pPr>
      <w:pStyle w:val="Zpat"/>
      <w:jc w:val="right"/>
      <w:rPr>
        <w:i/>
        <w:sz w:val="22"/>
        <w:szCs w:val="22"/>
      </w:rPr>
    </w:pPr>
  </w:p>
  <w:p w14:paraId="33C217CF" w14:textId="77777777" w:rsidR="00227DD7" w:rsidRDefault="00F0101A">
    <w:pPr>
      <w:pStyle w:val="Zpat"/>
      <w:jc w:val="right"/>
      <w:rPr>
        <w:i/>
        <w:sz w:val="22"/>
        <w:szCs w:val="22"/>
      </w:rPr>
    </w:pPr>
  </w:p>
  <w:p w14:paraId="33C217D0" w14:textId="6F0AF177" w:rsidR="00227DD7" w:rsidRDefault="008D405C">
    <w:pPr>
      <w:pStyle w:val="Zpat"/>
      <w:jc w:val="right"/>
    </w:pPr>
    <w:r w:rsidRPr="005A62F3">
      <w:rPr>
        <w:i/>
        <w:sz w:val="22"/>
        <w:szCs w:val="22"/>
      </w:rPr>
      <w:t xml:space="preserve">Stránka </w:t>
    </w:r>
    <w:r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PAGE</w:instrText>
    </w:r>
    <w:r w:rsidRPr="005A62F3">
      <w:rPr>
        <w:i/>
        <w:sz w:val="22"/>
        <w:szCs w:val="22"/>
      </w:rPr>
      <w:fldChar w:fldCharType="separate"/>
    </w:r>
    <w:r w:rsidR="00F0101A">
      <w:rPr>
        <w:i/>
        <w:noProof/>
        <w:sz w:val="22"/>
        <w:szCs w:val="22"/>
      </w:rPr>
      <w:t>1</w:t>
    </w:r>
    <w:r w:rsidRPr="005A62F3">
      <w:rPr>
        <w:i/>
        <w:sz w:val="22"/>
        <w:szCs w:val="22"/>
      </w:rPr>
      <w:fldChar w:fldCharType="end"/>
    </w:r>
    <w:r w:rsidRPr="005A62F3">
      <w:rPr>
        <w:i/>
        <w:sz w:val="22"/>
        <w:szCs w:val="22"/>
      </w:rPr>
      <w:t xml:space="preserve"> z </w:t>
    </w:r>
    <w:r>
      <w:rPr>
        <w:i/>
        <w:noProof/>
        <w:sz w:val="22"/>
        <w:szCs w:val="22"/>
      </w:rPr>
      <w:t>5</w:t>
    </w:r>
  </w:p>
  <w:p w14:paraId="33C217D1" w14:textId="77777777" w:rsidR="00227DD7" w:rsidRDefault="00F0101A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217C0" w14:textId="77777777" w:rsidR="0087370D" w:rsidRDefault="0087370D">
      <w:r>
        <w:separator/>
      </w:r>
    </w:p>
  </w:footnote>
  <w:footnote w:type="continuationSeparator" w:id="0">
    <w:p w14:paraId="33C217C1" w14:textId="77777777" w:rsidR="0087370D" w:rsidRDefault="0087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17C4" w14:textId="77777777" w:rsidR="00227DD7" w:rsidRDefault="008D40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C217C5" w14:textId="77777777" w:rsidR="00227DD7" w:rsidRDefault="00F0101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17C6" w14:textId="77777777" w:rsidR="00227DD7" w:rsidRDefault="00F0101A">
    <w:pPr>
      <w:pStyle w:val="Zhlav"/>
      <w:framePr w:wrap="around" w:vAnchor="text" w:hAnchor="margin" w:xAlign="right" w:y="1"/>
      <w:rPr>
        <w:rStyle w:val="slostrnky"/>
      </w:rPr>
    </w:pPr>
  </w:p>
  <w:p w14:paraId="33C217C7" w14:textId="705F76E5" w:rsidR="007A6600" w:rsidRDefault="009C1DD8" w:rsidP="00B657AD">
    <w:pPr>
      <w:pStyle w:val="Zhlav"/>
      <w:tabs>
        <w:tab w:val="clear" w:pos="4536"/>
        <w:tab w:val="clear" w:pos="9072"/>
      </w:tabs>
      <w:ind w:right="360"/>
      <w:jc w:val="center"/>
      <w:rPr>
        <w:sz w:val="24"/>
        <w:szCs w:val="24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2D1782A3" wp14:editId="330D2E5E">
          <wp:simplePos x="0" y="0"/>
          <wp:positionH relativeFrom="page">
            <wp:posOffset>900430</wp:posOffset>
          </wp:positionH>
          <wp:positionV relativeFrom="page">
            <wp:posOffset>192405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2791133D" wp14:editId="3F180BDC">
          <wp:simplePos x="0" y="0"/>
          <wp:positionH relativeFrom="margin">
            <wp:posOffset>7134225</wp:posOffset>
          </wp:positionH>
          <wp:positionV relativeFrom="page">
            <wp:posOffset>186690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C217C8" w14:textId="77777777" w:rsidR="007A6600" w:rsidRDefault="00F0101A" w:rsidP="00B657AD">
    <w:pPr>
      <w:pStyle w:val="Zhlav"/>
      <w:tabs>
        <w:tab w:val="clear" w:pos="4536"/>
        <w:tab w:val="clear" w:pos="9072"/>
      </w:tabs>
      <w:ind w:right="360"/>
      <w:jc w:val="center"/>
      <w:rPr>
        <w:sz w:val="24"/>
        <w:szCs w:val="24"/>
      </w:rPr>
    </w:pPr>
  </w:p>
  <w:p w14:paraId="33C217C9" w14:textId="20B92E34" w:rsidR="00B657AD" w:rsidRDefault="008D405C" w:rsidP="007A6600">
    <w:pPr>
      <w:pStyle w:val="Zhlav"/>
      <w:tabs>
        <w:tab w:val="clear" w:pos="4536"/>
        <w:tab w:val="clear" w:pos="9072"/>
      </w:tabs>
      <w:ind w:right="360"/>
      <w:jc w:val="right"/>
      <w:rPr>
        <w:sz w:val="24"/>
        <w:szCs w:val="24"/>
      </w:rPr>
    </w:pPr>
    <w:r w:rsidRPr="00B657AD">
      <w:rPr>
        <w:noProof/>
        <w:sz w:val="24"/>
        <w:szCs w:val="24"/>
        <w:lang w:val="sk-SK" w:eastAsia="sk-SK"/>
      </w:rPr>
      <w:drawing>
        <wp:inline distT="0" distB="0" distL="0" distR="0" wp14:anchorId="33C217D6" wp14:editId="25B8DCAF">
          <wp:extent cx="4511040" cy="746760"/>
          <wp:effectExtent l="0" t="0" r="0" b="0"/>
          <wp:docPr id="100003" name="Obrázek 1000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1104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217CA" w14:textId="77777777" w:rsidR="00227DD7" w:rsidRDefault="00F0101A" w:rsidP="00C21218">
    <w:pPr>
      <w:pStyle w:val="Zhlav"/>
      <w:tabs>
        <w:tab w:val="clear" w:pos="4536"/>
        <w:tab w:val="clear" w:pos="9072"/>
      </w:tabs>
      <w:ind w:right="360"/>
      <w:jc w:val="center"/>
      <w:rPr>
        <w:sz w:val="24"/>
        <w:szCs w:val="24"/>
      </w:rPr>
    </w:pPr>
  </w:p>
  <w:p w14:paraId="33C217CB" w14:textId="77777777" w:rsidR="00227DD7" w:rsidRPr="005A62F3" w:rsidRDefault="00F0101A" w:rsidP="00C21218">
    <w:pPr>
      <w:pStyle w:val="Zhlav"/>
      <w:tabs>
        <w:tab w:val="clear" w:pos="4536"/>
        <w:tab w:val="clear" w:pos="9072"/>
      </w:tabs>
      <w:ind w:right="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B683976"/>
    <w:lvl w:ilvl="0">
      <w:start w:val="1"/>
      <w:numFmt w:val="none"/>
      <w:suff w:val="nothing"/>
      <w:lvlText w:val=""/>
      <w:lvlJc w:val="left"/>
      <w:pPr>
        <w:ind w:left="-1134" w:hanging="708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0"/>
        </w:tabs>
        <w:ind w:left="1700" w:hanging="708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pStyle w:val="Nadpis5"/>
      <w:lvlText w:val="(%5)"/>
      <w:lvlJc w:val="left"/>
      <w:pPr>
        <w:tabs>
          <w:tab w:val="num" w:pos="0"/>
        </w:tabs>
        <w:ind w:left="3116" w:hanging="708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0"/>
        </w:tabs>
        <w:ind w:left="3824" w:hanging="708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0"/>
        </w:tabs>
        <w:ind w:left="4532" w:hanging="708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0"/>
        </w:tabs>
        <w:ind w:left="5240" w:hanging="708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0"/>
        </w:tabs>
        <w:ind w:left="5948" w:hanging="708"/>
      </w:pPr>
    </w:lvl>
  </w:abstractNum>
  <w:abstractNum w:abstractNumId="1" w15:restartNumberingAfterBreak="0">
    <w:nsid w:val="2BF20C6A"/>
    <w:multiLevelType w:val="hybridMultilevel"/>
    <w:tmpl w:val="05AAAAFE"/>
    <w:lvl w:ilvl="0" w:tplc="4A72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2"/>
      </w:rPr>
    </w:lvl>
    <w:lvl w:ilvl="1" w:tplc="39AA8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23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24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4E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6F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4D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6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22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D4680"/>
    <w:multiLevelType w:val="hybridMultilevel"/>
    <w:tmpl w:val="571E8B54"/>
    <w:lvl w:ilvl="0" w:tplc="DECE20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E70C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60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27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4A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EB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23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0D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C5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400B4"/>
    <w:multiLevelType w:val="multilevel"/>
    <w:tmpl w:val="8EDC3876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86A0AD9"/>
    <w:multiLevelType w:val="multilevel"/>
    <w:tmpl w:val="52F01B94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95C4002"/>
    <w:multiLevelType w:val="hybridMultilevel"/>
    <w:tmpl w:val="874AB160"/>
    <w:lvl w:ilvl="0" w:tplc="209A1C2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DF7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C7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D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3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87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C5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D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8D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93C67"/>
    <w:multiLevelType w:val="multilevel"/>
    <w:tmpl w:val="DC52F65A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D2A714E"/>
    <w:multiLevelType w:val="hybridMultilevel"/>
    <w:tmpl w:val="FE14DFB4"/>
    <w:lvl w:ilvl="0" w:tplc="359E714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70D05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CF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4A4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0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04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47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2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9CD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85C27"/>
    <w:multiLevelType w:val="multilevel"/>
    <w:tmpl w:val="37E0D8E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72521418"/>
    <w:multiLevelType w:val="hybridMultilevel"/>
    <w:tmpl w:val="439E5B24"/>
    <w:lvl w:ilvl="0" w:tplc="F1C0F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2"/>
      </w:rPr>
    </w:lvl>
    <w:lvl w:ilvl="1" w:tplc="82EC1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60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2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02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4A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8E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01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EA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664CA"/>
    <w:multiLevelType w:val="hybridMultilevel"/>
    <w:tmpl w:val="ACE2C708"/>
    <w:lvl w:ilvl="0" w:tplc="304AD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2"/>
      </w:rPr>
    </w:lvl>
    <w:lvl w:ilvl="1" w:tplc="D9A07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2B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6E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0B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C0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62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C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C9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2"/>
    <w:rsid w:val="00020F62"/>
    <w:rsid w:val="0003416F"/>
    <w:rsid w:val="0004412C"/>
    <w:rsid w:val="00144926"/>
    <w:rsid w:val="00177055"/>
    <w:rsid w:val="002324B8"/>
    <w:rsid w:val="004E716E"/>
    <w:rsid w:val="00574FEB"/>
    <w:rsid w:val="00640458"/>
    <w:rsid w:val="006C066F"/>
    <w:rsid w:val="0087370D"/>
    <w:rsid w:val="008D405C"/>
    <w:rsid w:val="009313A3"/>
    <w:rsid w:val="009B6704"/>
    <w:rsid w:val="009C1DD8"/>
    <w:rsid w:val="00A1380C"/>
    <w:rsid w:val="00A61853"/>
    <w:rsid w:val="00A70EF2"/>
    <w:rsid w:val="00B83D35"/>
    <w:rsid w:val="00BE06A4"/>
    <w:rsid w:val="00D260EA"/>
    <w:rsid w:val="00E32F79"/>
    <w:rsid w:val="00F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216B3"/>
  <w15:docId w15:val="{5F876EEE-5B60-4689-A2F5-A069306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4990"/>
  </w:style>
  <w:style w:type="paragraph" w:styleId="Nadpis1">
    <w:name w:val="heading 1"/>
    <w:basedOn w:val="Normln"/>
    <w:next w:val="Normln"/>
    <w:qFormat/>
    <w:rsid w:val="00FD4990"/>
    <w:pPr>
      <w:keepNext/>
      <w:outlineLvl w:val="0"/>
    </w:pPr>
    <w:rPr>
      <w:rFonts w:ascii="Tahoma" w:hAnsi="Tahoma"/>
      <w:sz w:val="24"/>
    </w:rPr>
  </w:style>
  <w:style w:type="paragraph" w:styleId="Nadpis2">
    <w:name w:val="heading 2"/>
    <w:basedOn w:val="Normln"/>
    <w:next w:val="Normln"/>
    <w:qFormat/>
    <w:rsid w:val="00FD4990"/>
    <w:pPr>
      <w:keepNext/>
      <w:ind w:left="426" w:hanging="426"/>
      <w:jc w:val="both"/>
      <w:outlineLvl w:val="1"/>
    </w:pPr>
    <w:rPr>
      <w:rFonts w:ascii="Tahoma" w:hAnsi="Tahoma"/>
      <w:i/>
      <w:sz w:val="26"/>
    </w:rPr>
  </w:style>
  <w:style w:type="paragraph" w:styleId="Nadpis3">
    <w:name w:val="heading 3"/>
    <w:basedOn w:val="Normln"/>
    <w:next w:val="Normln"/>
    <w:qFormat/>
    <w:rsid w:val="00FD4990"/>
    <w:pPr>
      <w:keepNext/>
      <w:numPr>
        <w:ilvl w:val="2"/>
        <w:numId w:val="1"/>
      </w:numPr>
      <w:spacing w:before="240" w:after="60"/>
      <w:outlineLvl w:val="2"/>
    </w:pPr>
    <w:rPr>
      <w:b/>
      <w:sz w:val="24"/>
      <w:lang w:val="pl-PL"/>
    </w:rPr>
  </w:style>
  <w:style w:type="paragraph" w:styleId="Nadpis4">
    <w:name w:val="heading 4"/>
    <w:basedOn w:val="Normln"/>
    <w:next w:val="Normln"/>
    <w:qFormat/>
    <w:rsid w:val="00FD499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  <w:lang w:val="pl-PL"/>
    </w:rPr>
  </w:style>
  <w:style w:type="paragraph" w:styleId="Nadpis5">
    <w:name w:val="heading 5"/>
    <w:basedOn w:val="Normln"/>
    <w:next w:val="Normln"/>
    <w:qFormat/>
    <w:rsid w:val="00FD499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lang w:val="pl-PL"/>
    </w:rPr>
  </w:style>
  <w:style w:type="paragraph" w:styleId="Nadpis6">
    <w:name w:val="heading 6"/>
    <w:basedOn w:val="Normln"/>
    <w:next w:val="Normln"/>
    <w:qFormat/>
    <w:rsid w:val="00FD499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lang w:val="pl-PL"/>
    </w:rPr>
  </w:style>
  <w:style w:type="paragraph" w:styleId="Nadpis7">
    <w:name w:val="heading 7"/>
    <w:basedOn w:val="Normln"/>
    <w:next w:val="Normln"/>
    <w:qFormat/>
    <w:rsid w:val="00FD4990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pl-PL"/>
    </w:rPr>
  </w:style>
  <w:style w:type="paragraph" w:styleId="Nadpis8">
    <w:name w:val="heading 8"/>
    <w:basedOn w:val="Normln"/>
    <w:next w:val="Normln"/>
    <w:qFormat/>
    <w:rsid w:val="00FD4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pl-PL"/>
    </w:rPr>
  </w:style>
  <w:style w:type="paragraph" w:styleId="Nadpis9">
    <w:name w:val="heading 9"/>
    <w:basedOn w:val="Normln"/>
    <w:next w:val="Normln"/>
    <w:qFormat/>
    <w:rsid w:val="00FD499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4990"/>
    <w:pPr>
      <w:ind w:left="705" w:hanging="705"/>
      <w:jc w:val="center"/>
    </w:pPr>
    <w:rPr>
      <w:rFonts w:ascii="Tahoma" w:hAnsi="Tahoma"/>
      <w:b/>
      <w:sz w:val="36"/>
    </w:rPr>
  </w:style>
  <w:style w:type="paragraph" w:styleId="Zkladntextodsazen2">
    <w:name w:val="Body Text Indent 2"/>
    <w:basedOn w:val="Normln"/>
    <w:rsid w:val="00FD4990"/>
    <w:pPr>
      <w:ind w:firstLine="708"/>
      <w:jc w:val="both"/>
    </w:pPr>
    <w:rPr>
      <w:rFonts w:ascii="Tahoma" w:hAnsi="Tahoma"/>
      <w:sz w:val="24"/>
    </w:rPr>
  </w:style>
  <w:style w:type="paragraph" w:styleId="Zhlav">
    <w:name w:val="header"/>
    <w:basedOn w:val="Normln"/>
    <w:rsid w:val="00FD49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D499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D4990"/>
    <w:pPr>
      <w:jc w:val="center"/>
    </w:pPr>
    <w:rPr>
      <w:rFonts w:ascii="Tahoma" w:hAnsi="Tahoma"/>
      <w:sz w:val="40"/>
    </w:rPr>
  </w:style>
  <w:style w:type="paragraph" w:styleId="Rozloendokumentu">
    <w:name w:val="Document Map"/>
    <w:basedOn w:val="Normln"/>
    <w:semiHidden/>
    <w:rsid w:val="00FD4990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FD4990"/>
    <w:pPr>
      <w:jc w:val="both"/>
    </w:pPr>
    <w:rPr>
      <w:rFonts w:ascii="Tahoma" w:hAnsi="Tahoma"/>
      <w:i/>
      <w:sz w:val="26"/>
    </w:rPr>
  </w:style>
  <w:style w:type="paragraph" w:customStyle="1" w:styleId="odstavec">
    <w:name w:val="odstavec"/>
    <w:basedOn w:val="Normln"/>
    <w:rsid w:val="00FD4990"/>
    <w:pPr>
      <w:ind w:left="1021"/>
      <w:jc w:val="both"/>
    </w:pPr>
    <w:rPr>
      <w:rFonts w:ascii="Arial" w:hAnsi="Arial"/>
    </w:rPr>
  </w:style>
  <w:style w:type="character" w:styleId="Hypertextovodkaz">
    <w:name w:val="Hyperlink"/>
    <w:basedOn w:val="Standardnpsmoodstavce"/>
    <w:rsid w:val="00FD4990"/>
    <w:rPr>
      <w:color w:val="0000FF"/>
      <w:u w:val="single"/>
    </w:rPr>
  </w:style>
  <w:style w:type="character" w:styleId="Sledovanodkaz">
    <w:name w:val="FollowedHyperlink"/>
    <w:basedOn w:val="Standardnpsmoodstavce"/>
    <w:rsid w:val="00FD4990"/>
    <w:rPr>
      <w:color w:val="800080"/>
      <w:u w:val="single"/>
    </w:rPr>
  </w:style>
  <w:style w:type="character" w:styleId="slostrnky">
    <w:name w:val="page number"/>
    <w:basedOn w:val="Standardnpsmoodstavce"/>
    <w:rsid w:val="00FD4990"/>
  </w:style>
  <w:style w:type="paragraph" w:styleId="Zkladntextodsazen3">
    <w:name w:val="Body Text Indent 3"/>
    <w:basedOn w:val="Normln"/>
    <w:rsid w:val="00FD4990"/>
    <w:pPr>
      <w:ind w:left="708"/>
      <w:jc w:val="both"/>
    </w:pPr>
    <w:rPr>
      <w:rFonts w:ascii="Tahoma" w:hAnsi="Tahoma"/>
      <w:i/>
      <w:sz w:val="26"/>
    </w:rPr>
  </w:style>
  <w:style w:type="paragraph" w:styleId="Nzev">
    <w:name w:val="Title"/>
    <w:basedOn w:val="Normln"/>
    <w:qFormat/>
    <w:rsid w:val="00FD4990"/>
    <w:pPr>
      <w:jc w:val="center"/>
    </w:pPr>
    <w:rPr>
      <w:b/>
      <w:sz w:val="32"/>
      <w:lang w:val="pl-PL" w:eastAsia="pl-PL"/>
    </w:rPr>
  </w:style>
  <w:style w:type="paragraph" w:styleId="Textkomente">
    <w:name w:val="annotation text"/>
    <w:basedOn w:val="Normln"/>
    <w:semiHidden/>
    <w:rsid w:val="00FD4990"/>
    <w:rPr>
      <w:lang w:val="pl-PL"/>
    </w:rPr>
  </w:style>
  <w:style w:type="paragraph" w:styleId="Zkladntext3">
    <w:name w:val="Body Text 3"/>
    <w:basedOn w:val="Normln"/>
    <w:rsid w:val="00FD4990"/>
    <w:pPr>
      <w:jc w:val="both"/>
    </w:pPr>
    <w:rPr>
      <w:sz w:val="22"/>
      <w:lang w:val="pl-PL"/>
    </w:rPr>
  </w:style>
  <w:style w:type="paragraph" w:styleId="Textbubliny">
    <w:name w:val="Balloon Text"/>
    <w:basedOn w:val="Normln"/>
    <w:semiHidden/>
    <w:rsid w:val="00FD499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A62F3"/>
  </w:style>
  <w:style w:type="paragraph" w:styleId="Odstavecseseznamem">
    <w:name w:val="List Paragraph"/>
    <w:basedOn w:val="Normln"/>
    <w:uiPriority w:val="34"/>
    <w:qFormat/>
    <w:rsid w:val="00DD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dcterms:created xsi:type="dcterms:W3CDTF">2023-01-11T13:38:00Z</dcterms:created>
  <dcterms:modified xsi:type="dcterms:W3CDTF">2023-01-11T13:38:00Z</dcterms:modified>
</cp:coreProperties>
</file>