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C210" w14:textId="4C1F6A95" w:rsidR="00120B0B" w:rsidRDefault="00120B0B" w:rsidP="00120B0B">
      <w:pPr>
        <w:pStyle w:val="Nzev"/>
        <w:ind w:right="21"/>
        <w:rPr>
          <w:sz w:val="22"/>
          <w:szCs w:val="22"/>
        </w:rPr>
      </w:pPr>
      <w:r>
        <w:rPr>
          <w:sz w:val="22"/>
          <w:szCs w:val="22"/>
        </w:rPr>
        <w:t>SERVISNÍ SMLOUVA</w:t>
      </w:r>
    </w:p>
    <w:p w14:paraId="54D5CA44" w14:textId="77777777" w:rsidR="00120B0B" w:rsidRPr="00250C4B" w:rsidRDefault="00120B0B" w:rsidP="00120B0B">
      <w:pPr>
        <w:pStyle w:val="Nzev"/>
        <w:ind w:right="21"/>
        <w:rPr>
          <w:sz w:val="22"/>
          <w:szCs w:val="22"/>
        </w:rPr>
      </w:pPr>
    </w:p>
    <w:p w14:paraId="6B9CD61F" w14:textId="44577123" w:rsidR="00120B0B" w:rsidRPr="00120B0B" w:rsidRDefault="00120B0B" w:rsidP="00120B0B">
      <w:pPr>
        <w:pStyle w:val="Nadpis1"/>
        <w:ind w:left="851" w:right="21"/>
        <w:jc w:val="left"/>
        <w:rPr>
          <w:rFonts w:ascii="Times New Roman" w:hAnsi="Times New Roman" w:cs="Times New Roman"/>
          <w:b w:val="0"/>
          <w:bCs w:val="0"/>
        </w:rPr>
      </w:pPr>
      <w:r w:rsidRPr="00120B0B">
        <w:rPr>
          <w:rFonts w:ascii="Times New Roman" w:hAnsi="Times New Roman" w:cs="Times New Roman"/>
          <w:b w:val="0"/>
          <w:bCs w:val="0"/>
        </w:rPr>
        <w:t xml:space="preserve">Číslo </w:t>
      </w:r>
      <w:proofErr w:type="spellStart"/>
      <w:r w:rsidRPr="00120B0B">
        <w:rPr>
          <w:rFonts w:ascii="Times New Roman" w:hAnsi="Times New Roman" w:cs="Times New Roman"/>
          <w:b w:val="0"/>
          <w:bCs w:val="0"/>
        </w:rPr>
        <w:t>sml</w:t>
      </w:r>
      <w:proofErr w:type="spellEnd"/>
      <w:r w:rsidR="004C02EE">
        <w:rPr>
          <w:rFonts w:ascii="Times New Roman" w:hAnsi="Times New Roman" w:cs="Times New Roman"/>
          <w:b w:val="0"/>
          <w:bCs w:val="0"/>
        </w:rPr>
        <w:t>.</w:t>
      </w:r>
      <w:r w:rsidRPr="00120B0B">
        <w:rPr>
          <w:rFonts w:ascii="Times New Roman" w:hAnsi="Times New Roman" w:cs="Times New Roman"/>
          <w:b w:val="0"/>
          <w:bCs w:val="0"/>
        </w:rPr>
        <w:t xml:space="preserve"> </w:t>
      </w:r>
      <w:r w:rsidR="004C02EE">
        <w:rPr>
          <w:rFonts w:ascii="Times New Roman" w:hAnsi="Times New Roman" w:cs="Times New Roman"/>
          <w:b w:val="0"/>
          <w:bCs w:val="0"/>
        </w:rPr>
        <w:t>O</w:t>
      </w:r>
      <w:r w:rsidRPr="00120B0B">
        <w:rPr>
          <w:rFonts w:ascii="Times New Roman" w:hAnsi="Times New Roman" w:cs="Times New Roman"/>
          <w:b w:val="0"/>
          <w:bCs w:val="0"/>
        </w:rPr>
        <w:t xml:space="preserve">bjednatele: </w:t>
      </w:r>
      <w:r w:rsidRPr="00120B0B">
        <w:rPr>
          <w:rFonts w:ascii="Times New Roman" w:hAnsi="Times New Roman" w:cs="Times New Roman"/>
          <w:b w:val="0"/>
          <w:bCs w:val="0"/>
          <w:highlight w:val="yellow"/>
        </w:rPr>
        <w:t>…</w:t>
      </w:r>
      <w:r w:rsidRPr="00120B0B">
        <w:rPr>
          <w:rFonts w:ascii="Times New Roman" w:hAnsi="Times New Roman" w:cs="Times New Roman"/>
          <w:b w:val="0"/>
          <w:bCs w:val="0"/>
        </w:rPr>
        <w:t xml:space="preserve"> [</w:t>
      </w:r>
      <w:r w:rsidRPr="00120B0B">
        <w:rPr>
          <w:rFonts w:ascii="Times New Roman" w:hAnsi="Times New Roman" w:cs="Times New Roman"/>
          <w:b w:val="0"/>
          <w:bCs w:val="0"/>
          <w:i/>
          <w:iCs/>
          <w:highlight w:val="cyan"/>
        </w:rPr>
        <w:t>pozn.:</w:t>
      </w:r>
      <w:r w:rsidRPr="00120B0B">
        <w:rPr>
          <w:rFonts w:ascii="Times New Roman" w:hAnsi="Times New Roman" w:cs="Times New Roman"/>
          <w:b w:val="0"/>
          <w:bCs w:val="0"/>
        </w:rPr>
        <w:t xml:space="preserve"> </w:t>
      </w:r>
      <w:r w:rsidRPr="00120B0B">
        <w:rPr>
          <w:rFonts w:ascii="Times New Roman" w:hAnsi="Times New Roman" w:cs="Times New Roman"/>
          <w:b w:val="0"/>
          <w:bCs w:val="0"/>
          <w:i/>
          <w:iCs/>
          <w:highlight w:val="cyan"/>
        </w:rPr>
        <w:t>dodavatel nevyplňuje, bude doplněno až před podpisem smlouvy</w:t>
      </w:r>
      <w:r w:rsidRPr="00120B0B">
        <w:rPr>
          <w:rFonts w:ascii="Times New Roman" w:hAnsi="Times New Roman" w:cs="Times New Roman"/>
          <w:b w:val="0"/>
          <w:bCs w:val="0"/>
        </w:rPr>
        <w:t>]</w:t>
      </w:r>
    </w:p>
    <w:p w14:paraId="7ACF5C45" w14:textId="23BBB251" w:rsidR="00120B0B" w:rsidRPr="00120B0B" w:rsidRDefault="00120B0B" w:rsidP="00120B0B">
      <w:pPr>
        <w:pStyle w:val="Nadpis1"/>
        <w:ind w:left="851" w:right="21"/>
        <w:jc w:val="left"/>
        <w:rPr>
          <w:rFonts w:ascii="Times New Roman" w:hAnsi="Times New Roman" w:cs="Times New Roman"/>
          <w:b w:val="0"/>
          <w:bCs w:val="0"/>
        </w:rPr>
      </w:pPr>
      <w:r w:rsidRPr="00120B0B">
        <w:rPr>
          <w:rFonts w:ascii="Times New Roman" w:hAnsi="Times New Roman" w:cs="Times New Roman"/>
          <w:b w:val="0"/>
          <w:bCs w:val="0"/>
        </w:rPr>
        <w:t xml:space="preserve">Číslo </w:t>
      </w:r>
      <w:proofErr w:type="spellStart"/>
      <w:r w:rsidRPr="00120B0B">
        <w:rPr>
          <w:rFonts w:ascii="Times New Roman" w:hAnsi="Times New Roman" w:cs="Times New Roman"/>
          <w:b w:val="0"/>
          <w:bCs w:val="0"/>
        </w:rPr>
        <w:t>sm</w:t>
      </w:r>
      <w:r w:rsidR="004C02EE">
        <w:rPr>
          <w:rFonts w:ascii="Times New Roman" w:hAnsi="Times New Roman" w:cs="Times New Roman"/>
          <w:b w:val="0"/>
          <w:bCs w:val="0"/>
        </w:rPr>
        <w:t>l</w:t>
      </w:r>
      <w:proofErr w:type="spellEnd"/>
      <w:r w:rsidR="004C02EE">
        <w:rPr>
          <w:rFonts w:ascii="Times New Roman" w:hAnsi="Times New Roman" w:cs="Times New Roman"/>
          <w:b w:val="0"/>
          <w:bCs w:val="0"/>
        </w:rPr>
        <w:t>.</w:t>
      </w:r>
      <w:r w:rsidRPr="00120B0B">
        <w:rPr>
          <w:rFonts w:ascii="Times New Roman" w:hAnsi="Times New Roman" w:cs="Times New Roman"/>
          <w:b w:val="0"/>
          <w:bCs w:val="0"/>
        </w:rPr>
        <w:t xml:space="preserve"> </w:t>
      </w:r>
      <w:r w:rsidR="004C02EE">
        <w:rPr>
          <w:rFonts w:ascii="Times New Roman" w:hAnsi="Times New Roman" w:cs="Times New Roman"/>
          <w:b w:val="0"/>
          <w:bCs w:val="0"/>
        </w:rPr>
        <w:t>Poskytova</w:t>
      </w:r>
      <w:r w:rsidRPr="00120B0B">
        <w:rPr>
          <w:rFonts w:ascii="Times New Roman" w:hAnsi="Times New Roman" w:cs="Times New Roman"/>
          <w:b w:val="0"/>
          <w:bCs w:val="0"/>
        </w:rPr>
        <w:t xml:space="preserve">tele: </w:t>
      </w:r>
      <w:r w:rsidRPr="00120B0B">
        <w:rPr>
          <w:rFonts w:ascii="Times New Roman" w:hAnsi="Times New Roman" w:cs="Times New Roman"/>
          <w:b w:val="0"/>
          <w:bCs w:val="0"/>
          <w:highlight w:val="yellow"/>
        </w:rPr>
        <w:t>…</w:t>
      </w:r>
      <w:r w:rsidRPr="00120B0B">
        <w:rPr>
          <w:rFonts w:ascii="Times New Roman" w:hAnsi="Times New Roman" w:cs="Times New Roman"/>
          <w:b w:val="0"/>
          <w:bCs w:val="0"/>
        </w:rPr>
        <w:t xml:space="preserve"> [</w:t>
      </w:r>
      <w:r w:rsidRPr="00120B0B">
        <w:rPr>
          <w:rFonts w:ascii="Times New Roman" w:hAnsi="Times New Roman" w:cs="Times New Roman"/>
          <w:b w:val="0"/>
          <w:bCs w:val="0"/>
          <w:i/>
          <w:iCs/>
          <w:highlight w:val="cyan"/>
        </w:rPr>
        <w:t>pozn.:</w:t>
      </w:r>
      <w:r w:rsidRPr="00120B0B">
        <w:rPr>
          <w:rFonts w:ascii="Times New Roman" w:hAnsi="Times New Roman" w:cs="Times New Roman"/>
          <w:b w:val="0"/>
          <w:bCs w:val="0"/>
        </w:rPr>
        <w:t xml:space="preserve"> </w:t>
      </w:r>
      <w:r w:rsidRPr="00120B0B">
        <w:rPr>
          <w:rFonts w:ascii="Times New Roman" w:hAnsi="Times New Roman" w:cs="Times New Roman"/>
          <w:b w:val="0"/>
          <w:bCs w:val="0"/>
          <w:i/>
          <w:iCs/>
          <w:highlight w:val="cyan"/>
        </w:rPr>
        <w:t>dodavatel nevyplňuje, bude doplněno až před podpisem smlouvy</w:t>
      </w:r>
      <w:r w:rsidRPr="00120B0B">
        <w:rPr>
          <w:rFonts w:ascii="Times New Roman" w:hAnsi="Times New Roman" w:cs="Times New Roman"/>
          <w:b w:val="0"/>
          <w:bCs w:val="0"/>
        </w:rPr>
        <w:t>]</w:t>
      </w:r>
    </w:p>
    <w:p w14:paraId="0013AA66" w14:textId="77777777" w:rsidR="00120B0B" w:rsidRDefault="00120B0B" w:rsidP="00120B0B"/>
    <w:p w14:paraId="0D7CAAC1" w14:textId="77777777" w:rsidR="00120B0B" w:rsidRPr="00250C4B" w:rsidRDefault="00120B0B" w:rsidP="00C36D49">
      <w:pPr>
        <w:pStyle w:val="Odstavecseseznamem"/>
        <w:numPr>
          <w:ilvl w:val="0"/>
          <w:numId w:val="3"/>
        </w:numPr>
        <w:spacing w:before="120"/>
        <w:ind w:left="0" w:right="21" w:firstLine="0"/>
        <w:contextualSpacing w:val="0"/>
        <w:jc w:val="center"/>
        <w:rPr>
          <w:b/>
        </w:rPr>
      </w:pPr>
      <w:r w:rsidRPr="00250C4B">
        <w:rPr>
          <w:b/>
        </w:rPr>
        <w:t>Smluvní strany</w:t>
      </w:r>
    </w:p>
    <w:p w14:paraId="02AF5B3A" w14:textId="77777777" w:rsidR="00120B0B" w:rsidRPr="00296D17" w:rsidRDefault="00120B0B" w:rsidP="00C36D49">
      <w:pPr>
        <w:numPr>
          <w:ilvl w:val="0"/>
          <w:numId w:val="4"/>
        </w:numPr>
        <w:spacing w:before="240" w:line="240" w:lineRule="atLeast"/>
        <w:ind w:left="426" w:hanging="426"/>
        <w:rPr>
          <w:b/>
          <w:lang w:val="pl-PL"/>
        </w:rPr>
      </w:pPr>
      <w:r w:rsidRPr="00250C4B">
        <w:rPr>
          <w:b/>
          <w:sz w:val="22"/>
          <w:szCs w:val="22"/>
        </w:rPr>
        <w:t>Objednatel:</w:t>
      </w:r>
      <w:r w:rsidRPr="00250C4B">
        <w:rPr>
          <w:b/>
          <w:sz w:val="22"/>
          <w:szCs w:val="22"/>
        </w:rPr>
        <w:tab/>
      </w:r>
      <w:r>
        <w:rPr>
          <w:b/>
          <w:sz w:val="22"/>
          <w:szCs w:val="22"/>
        </w:rPr>
        <w:t xml:space="preserve">                                 </w:t>
      </w:r>
      <w:r w:rsidRPr="00296D17">
        <w:rPr>
          <w:b/>
          <w:lang w:val="pl-PL"/>
        </w:rPr>
        <w:t>Dopravní podnik Ostrava a.s.</w:t>
      </w:r>
    </w:p>
    <w:p w14:paraId="1C4B682E" w14:textId="77777777" w:rsidR="00120B0B" w:rsidRPr="00C8634D" w:rsidRDefault="00120B0B" w:rsidP="00120B0B">
      <w:pPr>
        <w:tabs>
          <w:tab w:val="left" w:pos="3969"/>
        </w:tabs>
        <w:ind w:right="21"/>
        <w:jc w:val="both"/>
        <w:rPr>
          <w:sz w:val="22"/>
          <w:szCs w:val="22"/>
        </w:rPr>
      </w:pPr>
      <w:r w:rsidRPr="00C8634D">
        <w:rPr>
          <w:sz w:val="22"/>
          <w:szCs w:val="22"/>
        </w:rPr>
        <w:t xml:space="preserve">se sídlem: </w:t>
      </w:r>
      <w:r w:rsidRPr="00C8634D">
        <w:rPr>
          <w:sz w:val="22"/>
          <w:szCs w:val="22"/>
        </w:rPr>
        <w:tab/>
        <w:t>Poděbradova 494/2, Moravská Ostrava, PSČ 702 00 Ostrava</w:t>
      </w:r>
    </w:p>
    <w:p w14:paraId="13E85F29" w14:textId="77777777" w:rsidR="00120B0B" w:rsidRPr="00C8634D" w:rsidRDefault="00120B0B" w:rsidP="00120B0B">
      <w:pPr>
        <w:tabs>
          <w:tab w:val="left" w:pos="3969"/>
        </w:tabs>
        <w:ind w:right="21"/>
        <w:jc w:val="both"/>
        <w:rPr>
          <w:sz w:val="22"/>
          <w:szCs w:val="22"/>
        </w:rPr>
      </w:pPr>
      <w:r w:rsidRPr="00C8634D">
        <w:rPr>
          <w:sz w:val="22"/>
          <w:szCs w:val="22"/>
        </w:rPr>
        <w:t>právní forma:</w:t>
      </w:r>
      <w:r w:rsidRPr="00C8634D">
        <w:rPr>
          <w:sz w:val="22"/>
          <w:szCs w:val="22"/>
        </w:rPr>
        <w:tab/>
        <w:t>akciová společnost</w:t>
      </w:r>
    </w:p>
    <w:p w14:paraId="549773DF" w14:textId="77777777" w:rsidR="00120B0B" w:rsidRPr="00C8634D" w:rsidRDefault="00120B0B" w:rsidP="00120B0B">
      <w:pPr>
        <w:tabs>
          <w:tab w:val="left" w:pos="3969"/>
        </w:tabs>
        <w:ind w:right="21"/>
        <w:jc w:val="both"/>
        <w:rPr>
          <w:sz w:val="22"/>
          <w:szCs w:val="22"/>
        </w:rPr>
      </w:pPr>
      <w:r w:rsidRPr="00C8634D">
        <w:rPr>
          <w:sz w:val="22"/>
          <w:szCs w:val="22"/>
        </w:rPr>
        <w:t xml:space="preserve">zapsaná v obch. </w:t>
      </w:r>
      <w:proofErr w:type="gramStart"/>
      <w:r w:rsidRPr="00C8634D">
        <w:rPr>
          <w:sz w:val="22"/>
          <w:szCs w:val="22"/>
        </w:rPr>
        <w:t xml:space="preserve">rejstříku:   </w:t>
      </w:r>
      <w:proofErr w:type="gramEnd"/>
      <w:r w:rsidRPr="00C8634D">
        <w:rPr>
          <w:sz w:val="22"/>
          <w:szCs w:val="22"/>
        </w:rPr>
        <w:t xml:space="preserve"> </w:t>
      </w:r>
      <w:r w:rsidRPr="00C8634D">
        <w:rPr>
          <w:sz w:val="22"/>
          <w:szCs w:val="22"/>
        </w:rPr>
        <w:tab/>
        <w:t>vedeném u Krajského soudu Ostrava, oddíl B., vložka číslo 1104</w:t>
      </w:r>
    </w:p>
    <w:p w14:paraId="514512E5" w14:textId="77777777" w:rsidR="00120B0B" w:rsidRPr="00C8634D" w:rsidRDefault="00120B0B" w:rsidP="00120B0B">
      <w:pPr>
        <w:tabs>
          <w:tab w:val="left" w:pos="3969"/>
        </w:tabs>
        <w:ind w:right="21"/>
        <w:jc w:val="both"/>
        <w:rPr>
          <w:sz w:val="22"/>
          <w:szCs w:val="22"/>
        </w:rPr>
      </w:pPr>
      <w:r w:rsidRPr="00C8634D">
        <w:rPr>
          <w:sz w:val="22"/>
          <w:szCs w:val="22"/>
        </w:rPr>
        <w:t xml:space="preserve">IČ: </w:t>
      </w:r>
      <w:r w:rsidRPr="00C8634D">
        <w:rPr>
          <w:sz w:val="22"/>
          <w:szCs w:val="22"/>
        </w:rPr>
        <w:tab/>
        <w:t>61974757</w:t>
      </w:r>
    </w:p>
    <w:p w14:paraId="61F2AFB5" w14:textId="77777777" w:rsidR="00120B0B" w:rsidRPr="00C8634D" w:rsidRDefault="00120B0B" w:rsidP="00120B0B">
      <w:pPr>
        <w:tabs>
          <w:tab w:val="left" w:pos="3969"/>
        </w:tabs>
        <w:ind w:right="21"/>
        <w:jc w:val="both"/>
        <w:rPr>
          <w:sz w:val="22"/>
          <w:szCs w:val="22"/>
        </w:rPr>
      </w:pPr>
      <w:r w:rsidRPr="00C8634D">
        <w:rPr>
          <w:sz w:val="22"/>
          <w:szCs w:val="22"/>
        </w:rPr>
        <w:t>DIČ:</w:t>
      </w:r>
      <w:r w:rsidRPr="00C8634D">
        <w:rPr>
          <w:sz w:val="22"/>
          <w:szCs w:val="22"/>
        </w:rPr>
        <w:tab/>
        <w:t>CZ61974757</w:t>
      </w:r>
      <w:r>
        <w:rPr>
          <w:sz w:val="22"/>
          <w:szCs w:val="22"/>
        </w:rPr>
        <w:t>,</w:t>
      </w:r>
      <w:r w:rsidRPr="00C8634D">
        <w:rPr>
          <w:sz w:val="22"/>
          <w:szCs w:val="22"/>
        </w:rPr>
        <w:t xml:space="preserve"> plátce DPH</w:t>
      </w:r>
    </w:p>
    <w:p w14:paraId="4959CF45" w14:textId="77777777" w:rsidR="00DF11DA" w:rsidRDefault="00DF11DA" w:rsidP="00DF11DA">
      <w:pPr>
        <w:tabs>
          <w:tab w:val="left" w:pos="3969"/>
        </w:tabs>
        <w:ind w:right="21"/>
        <w:jc w:val="both"/>
        <w:rPr>
          <w:sz w:val="22"/>
          <w:szCs w:val="22"/>
        </w:rPr>
      </w:pPr>
      <w:r>
        <w:rPr>
          <w:sz w:val="22"/>
          <w:szCs w:val="22"/>
        </w:rPr>
        <w:t>bankovní spojení:</w:t>
      </w:r>
      <w:r>
        <w:rPr>
          <w:sz w:val="22"/>
          <w:szCs w:val="22"/>
        </w:rPr>
        <w:tab/>
        <w:t xml:space="preserve">UniCredit Bank Czech Republic, a.s. </w:t>
      </w:r>
    </w:p>
    <w:p w14:paraId="15715CB7" w14:textId="77777777" w:rsidR="00DF11DA" w:rsidRDefault="00DF11DA" w:rsidP="00DF11DA">
      <w:pPr>
        <w:tabs>
          <w:tab w:val="left" w:pos="3969"/>
        </w:tabs>
        <w:ind w:right="21"/>
        <w:jc w:val="both"/>
        <w:rPr>
          <w:sz w:val="22"/>
          <w:szCs w:val="22"/>
        </w:rPr>
      </w:pPr>
      <w:r>
        <w:rPr>
          <w:sz w:val="22"/>
          <w:szCs w:val="22"/>
        </w:rPr>
        <w:t xml:space="preserve">číslo účtu: </w:t>
      </w:r>
      <w:r>
        <w:rPr>
          <w:sz w:val="22"/>
          <w:szCs w:val="22"/>
        </w:rPr>
        <w:tab/>
        <w:t>2105677586/2700</w:t>
      </w:r>
    </w:p>
    <w:p w14:paraId="08C6C65D" w14:textId="77777777" w:rsidR="00120B0B" w:rsidRPr="00F94401" w:rsidRDefault="00120B0B" w:rsidP="00120B0B">
      <w:pPr>
        <w:tabs>
          <w:tab w:val="left" w:pos="3969"/>
        </w:tabs>
        <w:ind w:right="21"/>
        <w:rPr>
          <w:sz w:val="22"/>
          <w:szCs w:val="22"/>
        </w:rPr>
      </w:pPr>
      <w:r w:rsidRPr="00F94401">
        <w:rPr>
          <w:sz w:val="22"/>
          <w:szCs w:val="22"/>
        </w:rPr>
        <w:t>datová schránka:</w:t>
      </w:r>
      <w:r w:rsidRPr="00F94401">
        <w:rPr>
          <w:sz w:val="22"/>
          <w:szCs w:val="22"/>
        </w:rPr>
        <w:tab/>
        <w:t>f7mdrpg</w:t>
      </w:r>
    </w:p>
    <w:p w14:paraId="4CB49708" w14:textId="77777777" w:rsidR="00120B0B" w:rsidRPr="00C1714C" w:rsidRDefault="00120B0B" w:rsidP="00120B0B">
      <w:pPr>
        <w:tabs>
          <w:tab w:val="left" w:pos="3969"/>
        </w:tabs>
        <w:ind w:right="21"/>
        <w:rPr>
          <w:color w:val="000000" w:themeColor="text1"/>
          <w:sz w:val="22"/>
          <w:szCs w:val="22"/>
        </w:rPr>
      </w:pPr>
      <w:r w:rsidRPr="00F94401">
        <w:rPr>
          <w:sz w:val="22"/>
          <w:szCs w:val="22"/>
        </w:rPr>
        <w:t>zastoupen:</w:t>
      </w:r>
      <w:r w:rsidRPr="00F94401">
        <w:rPr>
          <w:sz w:val="22"/>
          <w:szCs w:val="22"/>
        </w:rPr>
        <w:tab/>
        <w:t xml:space="preserve">Ing. </w:t>
      </w:r>
      <w:r w:rsidRPr="00C1714C">
        <w:rPr>
          <w:color w:val="000000" w:themeColor="text1"/>
          <w:sz w:val="22"/>
          <w:szCs w:val="22"/>
        </w:rPr>
        <w:t xml:space="preserve">Danielem </w:t>
      </w:r>
      <w:proofErr w:type="spellStart"/>
      <w:r w:rsidRPr="00C1714C">
        <w:rPr>
          <w:color w:val="000000" w:themeColor="text1"/>
          <w:sz w:val="22"/>
          <w:szCs w:val="22"/>
        </w:rPr>
        <w:t>Morysem</w:t>
      </w:r>
      <w:proofErr w:type="spellEnd"/>
      <w:r w:rsidRPr="00C1714C">
        <w:rPr>
          <w:color w:val="000000" w:themeColor="text1"/>
          <w:sz w:val="22"/>
          <w:szCs w:val="22"/>
        </w:rPr>
        <w:t>, MBA, předsedou představenstva</w:t>
      </w:r>
    </w:p>
    <w:p w14:paraId="4712DF0E" w14:textId="77777777" w:rsidR="00120B0B" w:rsidRPr="00C1714C" w:rsidRDefault="00120B0B" w:rsidP="00120B0B">
      <w:pPr>
        <w:tabs>
          <w:tab w:val="left" w:pos="3969"/>
        </w:tabs>
        <w:ind w:right="21"/>
        <w:rPr>
          <w:color w:val="000000" w:themeColor="text1"/>
          <w:sz w:val="22"/>
          <w:szCs w:val="22"/>
        </w:rPr>
      </w:pPr>
      <w:r w:rsidRPr="00C1714C">
        <w:rPr>
          <w:color w:val="000000" w:themeColor="text1"/>
          <w:sz w:val="22"/>
          <w:szCs w:val="22"/>
        </w:rPr>
        <w:tab/>
        <w:t xml:space="preserve">Ing. Martinem Chovancem, členem představenstva </w:t>
      </w:r>
    </w:p>
    <w:p w14:paraId="3A03EB10" w14:textId="77777777" w:rsidR="00120B0B" w:rsidRPr="00C1714C" w:rsidRDefault="00120B0B" w:rsidP="00120B0B">
      <w:pPr>
        <w:tabs>
          <w:tab w:val="left" w:pos="3969"/>
        </w:tabs>
        <w:ind w:right="21"/>
        <w:rPr>
          <w:color w:val="000000" w:themeColor="text1"/>
          <w:sz w:val="22"/>
          <w:szCs w:val="22"/>
        </w:rPr>
      </w:pPr>
      <w:r w:rsidRPr="00C1714C">
        <w:rPr>
          <w:color w:val="000000" w:themeColor="text1"/>
          <w:sz w:val="22"/>
          <w:szCs w:val="22"/>
        </w:rPr>
        <w:t xml:space="preserve">kontaktní osoba ve věcech </w:t>
      </w:r>
      <w:proofErr w:type="gramStart"/>
      <w:r w:rsidRPr="00C1714C">
        <w:rPr>
          <w:color w:val="000000" w:themeColor="text1"/>
          <w:sz w:val="22"/>
          <w:szCs w:val="22"/>
        </w:rPr>
        <w:t xml:space="preserve">smluvních:   </w:t>
      </w:r>
      <w:proofErr w:type="gramEnd"/>
      <w:r w:rsidRPr="00C1714C">
        <w:rPr>
          <w:color w:val="000000" w:themeColor="text1"/>
          <w:sz w:val="22"/>
          <w:szCs w:val="22"/>
        </w:rPr>
        <w:t xml:space="preserve">        Ing. Petr Holuša, vedoucí odboru dopravní cesta</w:t>
      </w:r>
    </w:p>
    <w:p w14:paraId="435D8986" w14:textId="77777777" w:rsidR="00120B0B" w:rsidRPr="00C1714C" w:rsidRDefault="00120B0B" w:rsidP="00120B0B">
      <w:pPr>
        <w:tabs>
          <w:tab w:val="left" w:pos="3969"/>
        </w:tabs>
        <w:ind w:right="21"/>
        <w:rPr>
          <w:color w:val="000000" w:themeColor="text1"/>
          <w:sz w:val="22"/>
          <w:szCs w:val="22"/>
        </w:rPr>
      </w:pPr>
      <w:r w:rsidRPr="00C1714C">
        <w:rPr>
          <w:color w:val="000000" w:themeColor="text1"/>
          <w:sz w:val="22"/>
          <w:szCs w:val="22"/>
        </w:rPr>
        <w:tab/>
        <w:t xml:space="preserve">tel.: 59 740 2170, email: </w:t>
      </w:r>
      <w:hyperlink r:id="rId8" w:history="1">
        <w:r w:rsidRPr="00C1714C">
          <w:rPr>
            <w:rStyle w:val="Hypertextovodkaz"/>
            <w:color w:val="000000" w:themeColor="text1"/>
            <w:sz w:val="22"/>
            <w:szCs w:val="22"/>
            <w:u w:val="none"/>
          </w:rPr>
          <w:t>Petr. Holusa@dpo.cz</w:t>
        </w:r>
      </w:hyperlink>
    </w:p>
    <w:p w14:paraId="7671A2CF" w14:textId="77777777" w:rsidR="00120B0B" w:rsidRPr="00C1714C" w:rsidRDefault="00120B0B" w:rsidP="00120B0B">
      <w:pPr>
        <w:tabs>
          <w:tab w:val="left" w:pos="3969"/>
        </w:tabs>
        <w:ind w:left="3969" w:right="21" w:hanging="3969"/>
        <w:rPr>
          <w:color w:val="000000" w:themeColor="text1"/>
          <w:sz w:val="22"/>
          <w:szCs w:val="22"/>
        </w:rPr>
      </w:pPr>
      <w:r w:rsidRPr="00C1714C">
        <w:rPr>
          <w:color w:val="000000" w:themeColor="text1"/>
          <w:sz w:val="22"/>
          <w:szCs w:val="22"/>
        </w:rPr>
        <w:t xml:space="preserve">kontaktní osoby ve věcech technických: </w:t>
      </w:r>
      <w:r w:rsidRPr="00C1714C">
        <w:rPr>
          <w:color w:val="000000" w:themeColor="text1"/>
          <w:sz w:val="22"/>
          <w:szCs w:val="22"/>
        </w:rPr>
        <w:tab/>
        <w:t xml:space="preserve">Ing. Petr Holuša, vedoucí odboru dopravní cesta </w:t>
      </w:r>
    </w:p>
    <w:p w14:paraId="007FC3D5" w14:textId="5038ABAD" w:rsidR="00120B0B" w:rsidRPr="00C1714C" w:rsidRDefault="00120B0B" w:rsidP="00120B0B">
      <w:pPr>
        <w:tabs>
          <w:tab w:val="left" w:pos="3969"/>
        </w:tabs>
        <w:ind w:right="21"/>
        <w:rPr>
          <w:rStyle w:val="Hypertextovodkaz"/>
          <w:color w:val="000000" w:themeColor="text1"/>
          <w:sz w:val="22"/>
          <w:szCs w:val="22"/>
          <w:u w:val="none"/>
        </w:rPr>
      </w:pPr>
      <w:r w:rsidRPr="00C1714C">
        <w:rPr>
          <w:color w:val="000000" w:themeColor="text1"/>
          <w:sz w:val="22"/>
          <w:szCs w:val="22"/>
        </w:rPr>
        <w:tab/>
        <w:t xml:space="preserve">tel.: 59 740 2170, e-mail: </w:t>
      </w:r>
      <w:hyperlink r:id="rId9" w:history="1">
        <w:r w:rsidRPr="00C1714C">
          <w:rPr>
            <w:rStyle w:val="Hypertextovodkaz"/>
            <w:color w:val="000000" w:themeColor="text1"/>
            <w:sz w:val="22"/>
            <w:szCs w:val="22"/>
            <w:u w:val="none"/>
          </w:rPr>
          <w:t>Petr.Holusa@dpo.cz</w:t>
        </w:r>
      </w:hyperlink>
    </w:p>
    <w:p w14:paraId="7792F7DB" w14:textId="075A7579" w:rsidR="009D3474" w:rsidRPr="00C1714C" w:rsidRDefault="009D3474" w:rsidP="009D3474">
      <w:pPr>
        <w:tabs>
          <w:tab w:val="left" w:pos="3969"/>
        </w:tabs>
        <w:ind w:right="21"/>
        <w:rPr>
          <w:rStyle w:val="Hypertextovodkaz"/>
          <w:color w:val="000000" w:themeColor="text1"/>
          <w:sz w:val="22"/>
          <w:szCs w:val="22"/>
          <w:u w:val="none"/>
        </w:rPr>
      </w:pPr>
      <w:r w:rsidRPr="00C1714C">
        <w:rPr>
          <w:rStyle w:val="Hypertextovodkaz"/>
          <w:color w:val="000000" w:themeColor="text1"/>
          <w:sz w:val="22"/>
          <w:szCs w:val="22"/>
          <w:u w:val="none"/>
        </w:rPr>
        <w:tab/>
      </w:r>
      <w:r w:rsidR="002C23A8" w:rsidRPr="00C1714C">
        <w:rPr>
          <w:rStyle w:val="Hypertextovodkaz"/>
          <w:color w:val="000000" w:themeColor="text1"/>
          <w:sz w:val="22"/>
          <w:szCs w:val="22"/>
          <w:u w:val="none"/>
        </w:rPr>
        <w:t>Aleš Rýdl</w:t>
      </w:r>
      <w:r w:rsidR="007D08EE">
        <w:rPr>
          <w:rStyle w:val="Hypertextovodkaz"/>
          <w:color w:val="000000" w:themeColor="text1"/>
          <w:sz w:val="22"/>
          <w:szCs w:val="22"/>
          <w:u w:val="none"/>
        </w:rPr>
        <w:t xml:space="preserve">, </w:t>
      </w:r>
      <w:r w:rsidR="007D08EE" w:rsidRPr="007D08EE">
        <w:rPr>
          <w:rStyle w:val="Hypertextovodkaz"/>
          <w:color w:val="000000" w:themeColor="text1"/>
          <w:sz w:val="22"/>
          <w:szCs w:val="22"/>
          <w:u w:val="none"/>
        </w:rPr>
        <w:t>mistr střediska správa a údržba ostatního majetku</w:t>
      </w:r>
    </w:p>
    <w:p w14:paraId="5C3B8C29" w14:textId="67C1C976" w:rsidR="009D3474" w:rsidRPr="00C1714C" w:rsidRDefault="009D3474" w:rsidP="009D3474">
      <w:pPr>
        <w:tabs>
          <w:tab w:val="left" w:pos="3969"/>
        </w:tabs>
        <w:ind w:right="21"/>
        <w:rPr>
          <w:color w:val="000000" w:themeColor="text1"/>
          <w:sz w:val="22"/>
          <w:szCs w:val="22"/>
        </w:rPr>
      </w:pPr>
      <w:r w:rsidRPr="00C1714C">
        <w:rPr>
          <w:rStyle w:val="Hypertextovodkaz"/>
          <w:color w:val="000000" w:themeColor="text1"/>
          <w:sz w:val="22"/>
          <w:szCs w:val="22"/>
          <w:u w:val="none"/>
        </w:rPr>
        <w:tab/>
      </w:r>
      <w:r w:rsidR="007D08EE">
        <w:rPr>
          <w:rStyle w:val="Hypertextovodkaz"/>
          <w:color w:val="000000" w:themeColor="text1"/>
          <w:sz w:val="22"/>
          <w:szCs w:val="22"/>
          <w:u w:val="none"/>
        </w:rPr>
        <w:t>t</w:t>
      </w:r>
      <w:r w:rsidRPr="00C1714C">
        <w:rPr>
          <w:rStyle w:val="Hypertextovodkaz"/>
          <w:color w:val="000000" w:themeColor="text1"/>
          <w:sz w:val="22"/>
          <w:szCs w:val="22"/>
          <w:u w:val="none"/>
        </w:rPr>
        <w:t>el.:</w:t>
      </w:r>
      <w:r w:rsidR="007D08EE">
        <w:rPr>
          <w:rStyle w:val="Hypertextovodkaz"/>
          <w:color w:val="000000" w:themeColor="text1"/>
          <w:sz w:val="22"/>
          <w:szCs w:val="22"/>
          <w:u w:val="none"/>
        </w:rPr>
        <w:t xml:space="preserve"> </w:t>
      </w:r>
      <w:r w:rsidR="002C23A8" w:rsidRPr="00C1714C">
        <w:rPr>
          <w:rStyle w:val="Hypertextovodkaz"/>
          <w:color w:val="000000" w:themeColor="text1"/>
          <w:sz w:val="22"/>
          <w:szCs w:val="22"/>
          <w:u w:val="none"/>
        </w:rPr>
        <w:t>725 931 644</w:t>
      </w:r>
      <w:r w:rsidRPr="00C1714C">
        <w:rPr>
          <w:rStyle w:val="Hypertextovodkaz"/>
          <w:color w:val="000000" w:themeColor="text1"/>
          <w:sz w:val="22"/>
          <w:szCs w:val="22"/>
          <w:u w:val="none"/>
        </w:rPr>
        <w:t>, e-mail:</w:t>
      </w:r>
      <w:r w:rsidR="002C23A8" w:rsidRPr="00C1714C">
        <w:rPr>
          <w:rStyle w:val="Hypertextovodkaz"/>
          <w:color w:val="000000" w:themeColor="text1"/>
          <w:sz w:val="22"/>
          <w:szCs w:val="22"/>
          <w:u w:val="none"/>
        </w:rPr>
        <w:t xml:space="preserve"> ales.rydl</w:t>
      </w:r>
      <w:r w:rsidRPr="00C1714C">
        <w:rPr>
          <w:rStyle w:val="Hypertextovodkaz"/>
          <w:color w:val="000000" w:themeColor="text1"/>
          <w:sz w:val="22"/>
          <w:szCs w:val="22"/>
          <w:u w:val="none"/>
        </w:rPr>
        <w:t>@dpo.cz</w:t>
      </w:r>
    </w:p>
    <w:p w14:paraId="2825AD05" w14:textId="77777777" w:rsidR="009D3474" w:rsidRPr="00F94401" w:rsidRDefault="009D3474" w:rsidP="00120B0B">
      <w:pPr>
        <w:tabs>
          <w:tab w:val="left" w:pos="3969"/>
        </w:tabs>
        <w:ind w:right="21"/>
        <w:rPr>
          <w:sz w:val="22"/>
          <w:szCs w:val="22"/>
        </w:rPr>
      </w:pPr>
    </w:p>
    <w:p w14:paraId="178B2DC4" w14:textId="39BC23FA" w:rsidR="00120B0B" w:rsidRDefault="00120B0B" w:rsidP="00C1714C">
      <w:pPr>
        <w:tabs>
          <w:tab w:val="left" w:pos="3969"/>
        </w:tabs>
        <w:ind w:right="21"/>
        <w:rPr>
          <w:sz w:val="22"/>
          <w:szCs w:val="22"/>
        </w:rPr>
      </w:pPr>
      <w:r>
        <w:rPr>
          <w:sz w:val="22"/>
          <w:szCs w:val="22"/>
        </w:rPr>
        <w:t xml:space="preserve">(dále jen </w:t>
      </w:r>
      <w:r>
        <w:rPr>
          <w:b/>
          <w:sz w:val="22"/>
          <w:szCs w:val="22"/>
        </w:rPr>
        <w:t>„</w:t>
      </w:r>
      <w:r>
        <w:rPr>
          <w:b/>
          <w:i/>
          <w:iCs/>
          <w:sz w:val="22"/>
          <w:szCs w:val="22"/>
        </w:rPr>
        <w:t>O</w:t>
      </w:r>
      <w:r w:rsidRPr="00962D18">
        <w:rPr>
          <w:b/>
          <w:i/>
          <w:iCs/>
          <w:sz w:val="22"/>
          <w:szCs w:val="22"/>
        </w:rPr>
        <w:t>bjednatel</w:t>
      </w:r>
      <w:r>
        <w:rPr>
          <w:b/>
          <w:sz w:val="22"/>
          <w:szCs w:val="22"/>
        </w:rPr>
        <w:t>“</w:t>
      </w:r>
      <w:r>
        <w:rPr>
          <w:sz w:val="22"/>
          <w:szCs w:val="22"/>
        </w:rPr>
        <w:t xml:space="preserve">) </w:t>
      </w:r>
    </w:p>
    <w:p w14:paraId="51678035" w14:textId="77777777" w:rsidR="00120B0B" w:rsidRDefault="00120B0B" w:rsidP="00120B0B">
      <w:pPr>
        <w:widowControl w:val="0"/>
        <w:ind w:right="21"/>
        <w:jc w:val="both"/>
        <w:rPr>
          <w:sz w:val="22"/>
          <w:szCs w:val="22"/>
        </w:rPr>
      </w:pPr>
      <w:r>
        <w:rPr>
          <w:sz w:val="22"/>
          <w:szCs w:val="22"/>
        </w:rPr>
        <w:t>na straně jedné</w:t>
      </w:r>
    </w:p>
    <w:p w14:paraId="0AAE6073" w14:textId="77777777" w:rsidR="00120B0B" w:rsidRPr="00250C4B" w:rsidRDefault="00120B0B" w:rsidP="00120B0B">
      <w:pPr>
        <w:widowControl w:val="0"/>
        <w:spacing w:before="240" w:after="240"/>
        <w:ind w:right="21"/>
        <w:jc w:val="both"/>
        <w:rPr>
          <w:sz w:val="22"/>
          <w:szCs w:val="22"/>
        </w:rPr>
      </w:pPr>
      <w:r w:rsidRPr="00250C4B">
        <w:rPr>
          <w:sz w:val="22"/>
          <w:szCs w:val="22"/>
        </w:rPr>
        <w:t>a</w:t>
      </w:r>
    </w:p>
    <w:p w14:paraId="5EB6E488" w14:textId="03E1C622" w:rsidR="00120B0B" w:rsidRPr="00425088" w:rsidRDefault="00120B0B" w:rsidP="00C36D49">
      <w:pPr>
        <w:pStyle w:val="Odstavecseseznamem"/>
        <w:numPr>
          <w:ilvl w:val="0"/>
          <w:numId w:val="4"/>
        </w:numPr>
        <w:tabs>
          <w:tab w:val="left" w:pos="3969"/>
        </w:tabs>
        <w:ind w:left="426" w:right="21" w:hanging="426"/>
        <w:contextualSpacing w:val="0"/>
        <w:jc w:val="both"/>
        <w:rPr>
          <w:b/>
        </w:rPr>
      </w:pPr>
      <w:r>
        <w:rPr>
          <w:b/>
        </w:rPr>
        <w:t>Poskytova</w:t>
      </w:r>
      <w:r w:rsidRPr="00425088">
        <w:rPr>
          <w:b/>
        </w:rPr>
        <w:t>tel:</w:t>
      </w:r>
      <w:r w:rsidRPr="00425088">
        <w:rPr>
          <w:rFonts w:ascii="Arial" w:hAnsi="Arial" w:cs="Arial"/>
          <w:b/>
        </w:rPr>
        <w:t xml:space="preserve"> </w:t>
      </w:r>
      <w:r w:rsidRPr="00425088">
        <w:rPr>
          <w:rFonts w:ascii="Arial" w:hAnsi="Arial" w:cs="Arial"/>
          <w:b/>
        </w:rPr>
        <w:tab/>
      </w:r>
      <w:r w:rsidRPr="00425088">
        <w:rPr>
          <w:rFonts w:ascii="Arial" w:hAnsi="Arial" w:cs="Arial"/>
          <w:b/>
          <w:highlight w:val="yellow"/>
        </w:rPr>
        <w:t>…</w:t>
      </w:r>
      <w:r w:rsidRPr="00425088">
        <w:rPr>
          <w:rFonts w:ascii="Arial" w:hAnsi="Arial" w:cs="Arial"/>
          <w:b/>
        </w:rPr>
        <w:t xml:space="preserve"> </w:t>
      </w:r>
      <w:r w:rsidRPr="00425088">
        <w:rPr>
          <w:b/>
          <w:bCs/>
          <w:highlight w:val="cyan"/>
        </w:rPr>
        <w:t>[</w:t>
      </w:r>
      <w:r w:rsidRPr="00425088">
        <w:rPr>
          <w:rFonts w:asciiTheme="majorBidi" w:hAnsiTheme="majorBidi" w:cstheme="majorBidi"/>
          <w:b/>
          <w:bCs/>
          <w:i/>
          <w:iCs/>
          <w:highlight w:val="cyan"/>
        </w:rPr>
        <w:t>pozn.:</w:t>
      </w:r>
      <w:r w:rsidRPr="00425088">
        <w:t xml:space="preserve"> </w:t>
      </w:r>
      <w:r w:rsidRPr="00425088">
        <w:rPr>
          <w:b/>
          <w:bCs/>
          <w:i/>
          <w:iCs/>
          <w:highlight w:val="cyan"/>
        </w:rPr>
        <w:t>doplní dodavatel, následně poznámku smaže</w:t>
      </w:r>
      <w:r w:rsidRPr="00425088">
        <w:rPr>
          <w:b/>
          <w:bCs/>
          <w:highlight w:val="cyan"/>
        </w:rPr>
        <w:t>]</w:t>
      </w:r>
      <w:r w:rsidRPr="00425088">
        <w:rPr>
          <w:b/>
          <w:bCs/>
        </w:rPr>
        <w:tab/>
      </w:r>
    </w:p>
    <w:p w14:paraId="296A1D8F" w14:textId="77777777" w:rsidR="00120B0B" w:rsidRPr="00454AA0" w:rsidRDefault="00120B0B" w:rsidP="00120B0B">
      <w:pPr>
        <w:tabs>
          <w:tab w:val="left" w:pos="3969"/>
        </w:tabs>
        <w:ind w:right="21"/>
        <w:rPr>
          <w:sz w:val="22"/>
          <w:szCs w:val="22"/>
        </w:rPr>
      </w:pPr>
      <w:r w:rsidRPr="00454AA0">
        <w:rPr>
          <w:sz w:val="22"/>
          <w:szCs w:val="22"/>
        </w:rPr>
        <w:t xml:space="preserve">se sídlem: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r w:rsidRPr="00454AA0">
        <w:rPr>
          <w:sz w:val="22"/>
          <w:szCs w:val="22"/>
        </w:rPr>
        <w:tab/>
      </w:r>
    </w:p>
    <w:p w14:paraId="66FCBCDB" w14:textId="77777777" w:rsidR="00120B0B" w:rsidRPr="00454AA0" w:rsidRDefault="00120B0B" w:rsidP="00120B0B">
      <w:pPr>
        <w:tabs>
          <w:tab w:val="left" w:pos="3969"/>
        </w:tabs>
        <w:ind w:right="21"/>
        <w:rPr>
          <w:sz w:val="22"/>
          <w:szCs w:val="22"/>
        </w:rPr>
      </w:pPr>
      <w:r w:rsidRPr="00454AA0">
        <w:rPr>
          <w:sz w:val="22"/>
          <w:szCs w:val="22"/>
        </w:rPr>
        <w:t xml:space="preserve">právní forma: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08E60976" w14:textId="77777777" w:rsidR="00120B0B" w:rsidRPr="00454AA0" w:rsidRDefault="00120B0B" w:rsidP="00120B0B">
      <w:pPr>
        <w:tabs>
          <w:tab w:val="left" w:pos="3969"/>
        </w:tabs>
        <w:ind w:right="21"/>
        <w:rPr>
          <w:sz w:val="22"/>
          <w:szCs w:val="22"/>
        </w:rPr>
      </w:pPr>
      <w:r w:rsidRPr="00454AA0">
        <w:rPr>
          <w:sz w:val="22"/>
          <w:szCs w:val="22"/>
        </w:rPr>
        <w:t xml:space="preserve">zapsaná v obch. rejstříku: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7C05968E" w14:textId="77777777" w:rsidR="00120B0B" w:rsidRPr="00454AA0" w:rsidRDefault="00120B0B" w:rsidP="00120B0B">
      <w:pPr>
        <w:tabs>
          <w:tab w:val="left" w:pos="3969"/>
        </w:tabs>
        <w:ind w:right="21"/>
        <w:rPr>
          <w:sz w:val="22"/>
          <w:szCs w:val="22"/>
        </w:rPr>
      </w:pPr>
      <w:r w:rsidRPr="00454AA0">
        <w:rPr>
          <w:sz w:val="22"/>
          <w:szCs w:val="22"/>
        </w:rPr>
        <w:t>IČ:</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7D6DC99B" w14:textId="77777777" w:rsidR="00120B0B" w:rsidRPr="00454AA0" w:rsidRDefault="00120B0B" w:rsidP="00120B0B">
      <w:pPr>
        <w:tabs>
          <w:tab w:val="left" w:pos="3969"/>
        </w:tabs>
        <w:ind w:right="21"/>
        <w:rPr>
          <w:sz w:val="22"/>
          <w:szCs w:val="22"/>
        </w:rPr>
      </w:pPr>
      <w:r w:rsidRPr="00454AA0">
        <w:rPr>
          <w:sz w:val="22"/>
          <w:szCs w:val="22"/>
        </w:rPr>
        <w:t xml:space="preserve">DIČ: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77DC419B" w14:textId="77777777" w:rsidR="00120B0B" w:rsidRPr="00454AA0" w:rsidRDefault="00120B0B" w:rsidP="00120B0B">
      <w:pPr>
        <w:tabs>
          <w:tab w:val="left" w:pos="3969"/>
        </w:tabs>
        <w:ind w:right="21"/>
        <w:rPr>
          <w:sz w:val="22"/>
          <w:szCs w:val="22"/>
        </w:rPr>
      </w:pPr>
      <w:r w:rsidRPr="00454AA0">
        <w:rPr>
          <w:sz w:val="22"/>
          <w:szCs w:val="22"/>
        </w:rPr>
        <w:t xml:space="preserve">bankovní spojení: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57CDD2B7" w14:textId="77777777" w:rsidR="00120B0B" w:rsidRPr="00454AA0" w:rsidRDefault="00120B0B" w:rsidP="00120B0B">
      <w:pPr>
        <w:tabs>
          <w:tab w:val="left" w:pos="3969"/>
        </w:tabs>
        <w:ind w:right="21"/>
        <w:rPr>
          <w:sz w:val="22"/>
          <w:szCs w:val="22"/>
        </w:rPr>
      </w:pPr>
      <w:r w:rsidRPr="00454AA0">
        <w:rPr>
          <w:sz w:val="22"/>
          <w:szCs w:val="22"/>
        </w:rPr>
        <w:t xml:space="preserve">číslo účtu: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0E19969E" w14:textId="77777777" w:rsidR="00120B0B" w:rsidRPr="00454AA0" w:rsidRDefault="00120B0B" w:rsidP="00120B0B">
      <w:pPr>
        <w:tabs>
          <w:tab w:val="left" w:pos="3969"/>
        </w:tabs>
        <w:ind w:right="21"/>
        <w:rPr>
          <w:sz w:val="22"/>
          <w:szCs w:val="22"/>
        </w:rPr>
      </w:pPr>
      <w:r w:rsidRPr="00454AA0">
        <w:rPr>
          <w:sz w:val="22"/>
          <w:szCs w:val="22"/>
        </w:rPr>
        <w:t xml:space="preserve">jednající: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06B3E09A" w14:textId="77777777" w:rsidR="00120B0B" w:rsidRPr="00454AA0" w:rsidRDefault="00120B0B" w:rsidP="00120B0B">
      <w:pPr>
        <w:tabs>
          <w:tab w:val="left" w:pos="3969"/>
        </w:tabs>
        <w:ind w:left="3969" w:right="21" w:hanging="3969"/>
        <w:rPr>
          <w:sz w:val="22"/>
          <w:szCs w:val="22"/>
        </w:rPr>
      </w:pPr>
      <w:r w:rsidRPr="00454AA0">
        <w:rPr>
          <w:sz w:val="22"/>
          <w:szCs w:val="22"/>
        </w:rPr>
        <w:t xml:space="preserve">kontaktní osoba ve věcech smluvních: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3DBC2613" w14:textId="77777777" w:rsidR="00120B0B" w:rsidRPr="00454AA0" w:rsidRDefault="00120B0B" w:rsidP="00120B0B">
      <w:pPr>
        <w:tabs>
          <w:tab w:val="left" w:pos="3969"/>
        </w:tabs>
        <w:ind w:left="3969" w:right="21" w:hanging="3969"/>
        <w:rPr>
          <w:sz w:val="22"/>
          <w:szCs w:val="22"/>
        </w:rPr>
      </w:pPr>
      <w:r w:rsidRPr="00454AA0">
        <w:rPr>
          <w:sz w:val="22"/>
          <w:szCs w:val="22"/>
        </w:rPr>
        <w:t xml:space="preserve">kontaktní osoba ve věcech technických: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760D6E3B" w14:textId="77777777" w:rsidR="00120B0B" w:rsidRPr="00454AA0" w:rsidRDefault="00120B0B" w:rsidP="00120B0B">
      <w:pPr>
        <w:tabs>
          <w:tab w:val="left" w:pos="3969"/>
        </w:tabs>
        <w:ind w:left="3969" w:right="21" w:hanging="3969"/>
        <w:rPr>
          <w:sz w:val="22"/>
          <w:szCs w:val="22"/>
        </w:rPr>
      </w:pPr>
      <w:r w:rsidRPr="00454AA0">
        <w:rPr>
          <w:sz w:val="22"/>
          <w:szCs w:val="22"/>
        </w:rPr>
        <w:t xml:space="preserve">osoba oprávněná pro změny díla: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r w:rsidRPr="00454AA0">
        <w:rPr>
          <w:sz w:val="22"/>
          <w:szCs w:val="22"/>
        </w:rPr>
        <w:tab/>
      </w:r>
    </w:p>
    <w:p w14:paraId="7C4ACAA3" w14:textId="77777777" w:rsidR="00120B0B" w:rsidRPr="00454AA0" w:rsidRDefault="00120B0B" w:rsidP="00120B0B">
      <w:pPr>
        <w:tabs>
          <w:tab w:val="left" w:pos="3969"/>
        </w:tabs>
        <w:ind w:left="3969" w:right="21" w:hanging="3969"/>
        <w:rPr>
          <w:sz w:val="22"/>
          <w:szCs w:val="22"/>
        </w:rPr>
      </w:pPr>
      <w:r w:rsidRPr="00454AA0">
        <w:rPr>
          <w:sz w:val="22"/>
          <w:szCs w:val="22"/>
        </w:rPr>
        <w:t>kontaktní doručovací adresa:</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r w:rsidRPr="00454AA0">
        <w:rPr>
          <w:sz w:val="22"/>
          <w:szCs w:val="22"/>
        </w:rPr>
        <w:tab/>
      </w:r>
    </w:p>
    <w:p w14:paraId="5C4CBD22" w14:textId="70D72D74" w:rsidR="00120B0B" w:rsidRPr="00425088" w:rsidRDefault="00120B0B" w:rsidP="00120B0B">
      <w:pPr>
        <w:widowControl w:val="0"/>
        <w:spacing w:before="120"/>
        <w:ind w:right="23"/>
        <w:jc w:val="both"/>
        <w:rPr>
          <w:sz w:val="22"/>
          <w:szCs w:val="22"/>
        </w:rPr>
      </w:pPr>
      <w:r w:rsidRPr="00425088">
        <w:rPr>
          <w:sz w:val="22"/>
          <w:szCs w:val="22"/>
        </w:rPr>
        <w:t xml:space="preserve">(dále jen </w:t>
      </w:r>
      <w:r w:rsidRPr="00425088">
        <w:rPr>
          <w:b/>
          <w:sz w:val="22"/>
          <w:szCs w:val="22"/>
        </w:rPr>
        <w:t>„</w:t>
      </w:r>
      <w:r>
        <w:rPr>
          <w:b/>
          <w:i/>
          <w:sz w:val="22"/>
          <w:szCs w:val="22"/>
        </w:rPr>
        <w:t>Poskytovatel</w:t>
      </w:r>
      <w:r w:rsidRPr="00425088">
        <w:rPr>
          <w:b/>
          <w:sz w:val="22"/>
          <w:szCs w:val="22"/>
        </w:rPr>
        <w:t>“</w:t>
      </w:r>
      <w:r w:rsidRPr="00425088">
        <w:rPr>
          <w:sz w:val="22"/>
          <w:szCs w:val="22"/>
        </w:rPr>
        <w:t xml:space="preserve">) </w:t>
      </w:r>
    </w:p>
    <w:p w14:paraId="0700AD2D" w14:textId="77777777" w:rsidR="00120B0B" w:rsidRPr="00250C4B" w:rsidRDefault="00120B0B" w:rsidP="00120B0B">
      <w:pPr>
        <w:widowControl w:val="0"/>
        <w:ind w:right="21"/>
        <w:jc w:val="both"/>
        <w:rPr>
          <w:sz w:val="22"/>
          <w:szCs w:val="22"/>
        </w:rPr>
      </w:pPr>
      <w:r w:rsidRPr="00250C4B">
        <w:rPr>
          <w:sz w:val="22"/>
          <w:szCs w:val="22"/>
        </w:rPr>
        <w:t>na straně druhé</w:t>
      </w:r>
    </w:p>
    <w:p w14:paraId="4000596F" w14:textId="77777777" w:rsidR="00120B0B" w:rsidRDefault="00120B0B" w:rsidP="00120B0B">
      <w:pPr>
        <w:widowControl w:val="0"/>
        <w:ind w:right="21"/>
        <w:jc w:val="both"/>
        <w:rPr>
          <w:sz w:val="22"/>
          <w:szCs w:val="22"/>
        </w:rPr>
      </w:pPr>
    </w:p>
    <w:p w14:paraId="39B1EF76" w14:textId="4C480AE5" w:rsidR="00C537C3" w:rsidRDefault="00120B0B" w:rsidP="00120B0B">
      <w:pPr>
        <w:spacing w:before="120"/>
        <w:contextualSpacing/>
        <w:jc w:val="both"/>
        <w:outlineLvl w:val="0"/>
        <w:rPr>
          <w:b/>
          <w:sz w:val="22"/>
          <w:szCs w:val="22"/>
        </w:rPr>
      </w:pPr>
      <w:r w:rsidRPr="00250C4B">
        <w:rPr>
          <w:sz w:val="22"/>
          <w:szCs w:val="22"/>
        </w:rPr>
        <w:t xml:space="preserve">uzavřely </w:t>
      </w:r>
      <w:r>
        <w:rPr>
          <w:sz w:val="22"/>
          <w:szCs w:val="22"/>
        </w:rPr>
        <w:t>níže</w:t>
      </w:r>
      <w:r w:rsidRPr="00250C4B">
        <w:rPr>
          <w:sz w:val="22"/>
          <w:szCs w:val="22"/>
        </w:rPr>
        <w:t xml:space="preserve"> uvedeného dne, měsíce a roku v souladu s § </w:t>
      </w:r>
      <w:r>
        <w:rPr>
          <w:sz w:val="22"/>
          <w:szCs w:val="22"/>
        </w:rPr>
        <w:t>2586</w:t>
      </w:r>
      <w:r w:rsidRPr="00250C4B">
        <w:rPr>
          <w:sz w:val="22"/>
          <w:szCs w:val="22"/>
        </w:rPr>
        <w:t xml:space="preserve"> a násl. zákona č. </w:t>
      </w:r>
      <w:r>
        <w:rPr>
          <w:sz w:val="22"/>
          <w:szCs w:val="22"/>
        </w:rPr>
        <w:t>89</w:t>
      </w:r>
      <w:r w:rsidRPr="00250C4B">
        <w:rPr>
          <w:sz w:val="22"/>
          <w:szCs w:val="22"/>
        </w:rPr>
        <w:t>/</w:t>
      </w:r>
      <w:r>
        <w:rPr>
          <w:sz w:val="22"/>
          <w:szCs w:val="22"/>
        </w:rPr>
        <w:t>2012</w:t>
      </w:r>
      <w:r w:rsidRPr="00250C4B">
        <w:rPr>
          <w:sz w:val="22"/>
          <w:szCs w:val="22"/>
        </w:rPr>
        <w:t xml:space="preserve"> Sb., </w:t>
      </w:r>
      <w:r>
        <w:rPr>
          <w:sz w:val="22"/>
          <w:szCs w:val="22"/>
        </w:rPr>
        <w:t>občanský</w:t>
      </w:r>
      <w:r w:rsidRPr="00250C4B">
        <w:rPr>
          <w:sz w:val="22"/>
          <w:szCs w:val="22"/>
        </w:rPr>
        <w:t xml:space="preserve"> zákoník, </w:t>
      </w:r>
      <w:r>
        <w:rPr>
          <w:sz w:val="22"/>
          <w:szCs w:val="22"/>
        </w:rPr>
        <w:t>v platném</w:t>
      </w:r>
      <w:r w:rsidRPr="00250C4B">
        <w:rPr>
          <w:sz w:val="22"/>
          <w:szCs w:val="22"/>
        </w:rPr>
        <w:t xml:space="preserve"> znění</w:t>
      </w:r>
      <w:r>
        <w:rPr>
          <w:sz w:val="22"/>
          <w:szCs w:val="22"/>
        </w:rPr>
        <w:t xml:space="preserve"> (dále jen „</w:t>
      </w:r>
      <w:r w:rsidRPr="00962D18">
        <w:rPr>
          <w:b/>
          <w:i/>
          <w:iCs/>
          <w:sz w:val="22"/>
          <w:szCs w:val="22"/>
        </w:rPr>
        <w:t>občanský zákoník</w:t>
      </w:r>
      <w:r>
        <w:rPr>
          <w:sz w:val="22"/>
          <w:szCs w:val="22"/>
        </w:rPr>
        <w:t>“)</w:t>
      </w:r>
      <w:r w:rsidRPr="00250C4B">
        <w:rPr>
          <w:sz w:val="22"/>
          <w:szCs w:val="22"/>
        </w:rPr>
        <w:t xml:space="preserve">, a za podmínek dále uvedených tuto </w:t>
      </w:r>
      <w:r>
        <w:rPr>
          <w:b/>
          <w:sz w:val="22"/>
          <w:szCs w:val="22"/>
        </w:rPr>
        <w:t>Servisní smlouvu</w:t>
      </w:r>
      <w:r w:rsidRPr="00250C4B">
        <w:rPr>
          <w:b/>
          <w:sz w:val="22"/>
          <w:szCs w:val="22"/>
        </w:rPr>
        <w:t>.</w:t>
      </w:r>
    </w:p>
    <w:p w14:paraId="75BEE9B8" w14:textId="77777777" w:rsidR="00120B0B" w:rsidRPr="00007F74" w:rsidRDefault="00120B0B" w:rsidP="00120B0B">
      <w:pPr>
        <w:spacing w:before="120"/>
        <w:contextualSpacing/>
        <w:jc w:val="both"/>
        <w:outlineLvl w:val="0"/>
        <w:rPr>
          <w:rFonts w:ascii="Tahoma" w:hAnsi="Tahoma" w:cs="Tahoma"/>
          <w:sz w:val="22"/>
          <w:szCs w:val="22"/>
        </w:rPr>
      </w:pPr>
    </w:p>
    <w:p w14:paraId="58079233" w14:textId="77777777" w:rsidR="00120B0B" w:rsidRPr="004C02EE" w:rsidRDefault="00120B0B" w:rsidP="00C36D49">
      <w:pPr>
        <w:pStyle w:val="Odstavecseseznamem"/>
        <w:widowControl w:val="0"/>
        <w:numPr>
          <w:ilvl w:val="0"/>
          <w:numId w:val="5"/>
        </w:numPr>
        <w:ind w:right="21"/>
        <w:contextualSpacing w:val="0"/>
        <w:jc w:val="both"/>
        <w:rPr>
          <w:b/>
          <w:bCs/>
          <w:sz w:val="22"/>
          <w:szCs w:val="22"/>
        </w:rPr>
      </w:pPr>
      <w:r w:rsidRPr="004C02EE">
        <w:rPr>
          <w:b/>
          <w:bCs/>
          <w:sz w:val="22"/>
          <w:szCs w:val="22"/>
        </w:rPr>
        <w:t>Preambule</w:t>
      </w:r>
    </w:p>
    <w:p w14:paraId="358092B5" w14:textId="77777777" w:rsidR="00120B0B" w:rsidRDefault="00120B0B" w:rsidP="00120B0B">
      <w:pPr>
        <w:widowControl w:val="0"/>
        <w:ind w:right="21"/>
        <w:jc w:val="both"/>
        <w:rPr>
          <w:sz w:val="22"/>
          <w:szCs w:val="22"/>
        </w:rPr>
      </w:pPr>
    </w:p>
    <w:p w14:paraId="2088FDFA" w14:textId="385BD9EF" w:rsidR="00120B0B" w:rsidRPr="00F93E14" w:rsidRDefault="00120B0B" w:rsidP="000C410C">
      <w:pPr>
        <w:pStyle w:val="Odstavecseseznamem"/>
        <w:widowControl w:val="0"/>
        <w:numPr>
          <w:ilvl w:val="1"/>
          <w:numId w:val="5"/>
        </w:numPr>
        <w:spacing w:after="120"/>
        <w:ind w:right="23"/>
        <w:contextualSpacing w:val="0"/>
        <w:jc w:val="both"/>
        <w:rPr>
          <w:noProof/>
          <w:sz w:val="22"/>
          <w:szCs w:val="22"/>
        </w:rPr>
      </w:pPr>
      <w:r w:rsidRPr="00F93E14">
        <w:rPr>
          <w:noProof/>
          <w:sz w:val="22"/>
          <w:szCs w:val="22"/>
        </w:rPr>
        <w:t xml:space="preserve">Objednatel má v úmyslu realizovat projekt „Rozvoj vodíkové mobility v Ostravě, 1. etapa“, přičemž dodavatele této investiční akce vybírá jako veřejný zadavatel postupem dle zákona č. 134/2016 Sb., o zadávání veřejných zakázek </w:t>
      </w:r>
      <w:r w:rsidRPr="00F93E14">
        <w:rPr>
          <w:sz w:val="22"/>
          <w:szCs w:val="22"/>
        </w:rPr>
        <w:t>(dále jen „</w:t>
      </w:r>
      <w:r w:rsidRPr="00F93E14">
        <w:rPr>
          <w:b/>
          <w:i/>
          <w:iCs/>
          <w:sz w:val="22"/>
          <w:szCs w:val="22"/>
        </w:rPr>
        <w:t>ZZVZ</w:t>
      </w:r>
      <w:r w:rsidRPr="00F93E14">
        <w:rPr>
          <w:sz w:val="22"/>
          <w:szCs w:val="22"/>
        </w:rPr>
        <w:t xml:space="preserve">“), když příslušná veřejná zakázka </w:t>
      </w:r>
      <w:r w:rsidRPr="00F93E14">
        <w:rPr>
          <w:noProof/>
          <w:sz w:val="22"/>
          <w:szCs w:val="22"/>
        </w:rPr>
        <w:t xml:space="preserve">byla zveřejněna ve Věstníku veřejných zakázek pod evidenčním číslem </w:t>
      </w:r>
      <w:r w:rsidRPr="00F93E14">
        <w:rPr>
          <w:noProof/>
          <w:sz w:val="22"/>
          <w:szCs w:val="22"/>
          <w:highlight w:val="yellow"/>
        </w:rPr>
        <w:t>…</w:t>
      </w:r>
      <w:r w:rsidRPr="00F93E14">
        <w:rPr>
          <w:noProof/>
          <w:sz w:val="22"/>
          <w:szCs w:val="22"/>
        </w:rPr>
        <w:t xml:space="preserve"> (dále jen „</w:t>
      </w:r>
      <w:r w:rsidRPr="00F93E14">
        <w:rPr>
          <w:b/>
          <w:i/>
          <w:noProof/>
          <w:sz w:val="22"/>
          <w:szCs w:val="22"/>
        </w:rPr>
        <w:t>veřejná zakázka</w:t>
      </w:r>
      <w:r w:rsidRPr="00F93E14">
        <w:rPr>
          <w:noProof/>
          <w:sz w:val="22"/>
          <w:szCs w:val="22"/>
        </w:rPr>
        <w:t xml:space="preserve">“) </w:t>
      </w:r>
      <w:r w:rsidRPr="00F93E14">
        <w:rPr>
          <w:sz w:val="22"/>
          <w:szCs w:val="22"/>
          <w:highlight w:val="cyan"/>
        </w:rPr>
        <w:t>[</w:t>
      </w:r>
      <w:r w:rsidRPr="00F93E14">
        <w:rPr>
          <w:i/>
          <w:iCs/>
          <w:sz w:val="22"/>
          <w:szCs w:val="22"/>
          <w:highlight w:val="cyan"/>
        </w:rPr>
        <w:t>pozn.:</w:t>
      </w:r>
      <w:r w:rsidRPr="00F93E14">
        <w:rPr>
          <w:sz w:val="22"/>
          <w:szCs w:val="22"/>
          <w:highlight w:val="cyan"/>
        </w:rPr>
        <w:t xml:space="preserve"> </w:t>
      </w:r>
      <w:r w:rsidRPr="00F93E14">
        <w:rPr>
          <w:i/>
          <w:iCs/>
          <w:sz w:val="22"/>
          <w:szCs w:val="22"/>
          <w:highlight w:val="cyan"/>
        </w:rPr>
        <w:t>dodavatel nevyplňuje, doplní zadavatel až před podpisem smlouvy]</w:t>
      </w:r>
      <w:r w:rsidRPr="00F93E14">
        <w:rPr>
          <w:i/>
          <w:iCs/>
          <w:sz w:val="22"/>
          <w:szCs w:val="22"/>
        </w:rPr>
        <w:t xml:space="preserve"> </w:t>
      </w:r>
      <w:r w:rsidRPr="00F93E14">
        <w:rPr>
          <w:sz w:val="22"/>
          <w:szCs w:val="22"/>
        </w:rPr>
        <w:t xml:space="preserve">a v rámci řízení u Dopravního podniku Ostrava a.s. je vedena </w:t>
      </w:r>
      <w:r w:rsidRPr="00F93E14">
        <w:rPr>
          <w:sz w:val="22"/>
          <w:szCs w:val="22"/>
        </w:rPr>
        <w:lastRenderedPageBreak/>
        <w:t xml:space="preserve">pod číslem </w:t>
      </w:r>
      <w:r w:rsidR="000C410C" w:rsidRPr="000C410C">
        <w:rPr>
          <w:noProof/>
          <w:sz w:val="22"/>
          <w:szCs w:val="22"/>
        </w:rPr>
        <w:t>NR-16-23-OŘ-Ko-OPD</w:t>
      </w:r>
      <w:r w:rsidR="000C410C">
        <w:rPr>
          <w:noProof/>
          <w:sz w:val="22"/>
          <w:szCs w:val="22"/>
        </w:rPr>
        <w:t>.</w:t>
      </w:r>
    </w:p>
    <w:p w14:paraId="42841997" w14:textId="77777777" w:rsidR="00120B0B" w:rsidRPr="00F93E14" w:rsidRDefault="00120B0B" w:rsidP="00C36D49">
      <w:pPr>
        <w:pStyle w:val="Odstavecseseznamem"/>
        <w:widowControl w:val="0"/>
        <w:numPr>
          <w:ilvl w:val="1"/>
          <w:numId w:val="5"/>
        </w:numPr>
        <w:spacing w:after="120"/>
        <w:ind w:left="709" w:right="23" w:hanging="709"/>
        <w:contextualSpacing w:val="0"/>
        <w:jc w:val="both"/>
        <w:rPr>
          <w:noProof/>
          <w:sz w:val="22"/>
          <w:szCs w:val="22"/>
        </w:rPr>
      </w:pPr>
      <w:r w:rsidRPr="00F93E14">
        <w:rPr>
          <w:noProof/>
          <w:sz w:val="22"/>
          <w:szCs w:val="22"/>
        </w:rPr>
        <w:t>Objednatel s cílem podpořit hospodářkou soutěž rozdělil veřejnou zakázku v souladu s ust. § 35 ZZVZ na dvě části, když v rámci první části veřejné zakázky vybírá dodavatele stavební části zakázky (dále pouze „</w:t>
      </w:r>
      <w:r w:rsidRPr="00F93E14">
        <w:rPr>
          <w:b/>
          <w:bCs/>
          <w:i/>
          <w:iCs/>
          <w:noProof/>
          <w:sz w:val="22"/>
          <w:szCs w:val="22"/>
        </w:rPr>
        <w:t>Část 1 veřejné zakázky</w:t>
      </w:r>
      <w:r w:rsidRPr="00F93E14">
        <w:rPr>
          <w:noProof/>
          <w:sz w:val="22"/>
          <w:szCs w:val="22"/>
        </w:rPr>
        <w:t>“) a v rámci druhé části veřejné zakázky vybírá dodavatele technologické části zakázky včetně následného servisu dodané technologie (dále pouze „</w:t>
      </w:r>
      <w:r w:rsidRPr="00F93E14">
        <w:rPr>
          <w:b/>
          <w:bCs/>
          <w:i/>
          <w:iCs/>
          <w:noProof/>
          <w:sz w:val="22"/>
          <w:szCs w:val="22"/>
        </w:rPr>
        <w:t>Část 2 veřejné zakázky</w:t>
      </w:r>
      <w:r w:rsidRPr="00F93E14">
        <w:rPr>
          <w:noProof/>
          <w:sz w:val="22"/>
          <w:szCs w:val="22"/>
        </w:rPr>
        <w:t>“).</w:t>
      </w:r>
    </w:p>
    <w:p w14:paraId="60D6916B" w14:textId="21A9D562" w:rsidR="00120B0B" w:rsidRPr="00F93E14" w:rsidRDefault="00120B0B" w:rsidP="00C36D49">
      <w:pPr>
        <w:pStyle w:val="Odstavecseseznamem"/>
        <w:widowControl w:val="0"/>
        <w:numPr>
          <w:ilvl w:val="1"/>
          <w:numId w:val="5"/>
        </w:numPr>
        <w:spacing w:after="120"/>
        <w:ind w:left="709" w:right="23" w:hanging="709"/>
        <w:contextualSpacing w:val="0"/>
        <w:jc w:val="both"/>
        <w:rPr>
          <w:noProof/>
          <w:sz w:val="22"/>
          <w:szCs w:val="22"/>
        </w:rPr>
      </w:pPr>
      <w:r w:rsidRPr="00F93E14">
        <w:rPr>
          <w:noProof/>
          <w:sz w:val="22"/>
          <w:szCs w:val="22"/>
        </w:rPr>
        <w:t>Tato servisní smlouva je smlouvou uzavíranou v návaznosti na výsledek zadávacího řízení na zadání Části 2 veřejné zakázky</w:t>
      </w:r>
      <w:r w:rsidR="00241621" w:rsidRPr="00F93E14">
        <w:rPr>
          <w:noProof/>
          <w:sz w:val="22"/>
          <w:szCs w:val="22"/>
        </w:rPr>
        <w:t>, a to společně se smlouvou o dílo pro realizaci technologické části vodíkové plnící stanice</w:t>
      </w:r>
      <w:r w:rsidRPr="00F93E14">
        <w:rPr>
          <w:noProof/>
          <w:sz w:val="22"/>
          <w:szCs w:val="22"/>
        </w:rPr>
        <w:t xml:space="preserve"> (dále pouze „</w:t>
      </w:r>
      <w:r w:rsidRPr="00F93E14">
        <w:rPr>
          <w:b/>
          <w:bCs/>
          <w:i/>
          <w:iCs/>
          <w:noProof/>
          <w:sz w:val="22"/>
          <w:szCs w:val="22"/>
        </w:rPr>
        <w:t xml:space="preserve">Smlouva o dílo pro Část </w:t>
      </w:r>
      <w:r w:rsidR="00241621" w:rsidRPr="00F93E14">
        <w:rPr>
          <w:b/>
          <w:bCs/>
          <w:i/>
          <w:iCs/>
          <w:noProof/>
          <w:sz w:val="22"/>
          <w:szCs w:val="22"/>
        </w:rPr>
        <w:t>2</w:t>
      </w:r>
      <w:r w:rsidRPr="00F93E14">
        <w:rPr>
          <w:b/>
          <w:bCs/>
          <w:i/>
          <w:iCs/>
          <w:noProof/>
          <w:sz w:val="22"/>
          <w:szCs w:val="22"/>
        </w:rPr>
        <w:t xml:space="preserve"> veřejné zakázky</w:t>
      </w:r>
      <w:r w:rsidRPr="00F93E14">
        <w:rPr>
          <w:noProof/>
          <w:sz w:val="22"/>
          <w:szCs w:val="22"/>
        </w:rPr>
        <w:t xml:space="preserve">“). </w:t>
      </w:r>
    </w:p>
    <w:p w14:paraId="22958E5D" w14:textId="0DD8C6A8" w:rsidR="00120B0B" w:rsidRPr="00F93E14" w:rsidRDefault="00241621" w:rsidP="00C36D49">
      <w:pPr>
        <w:pStyle w:val="Odstavecseseznamem"/>
        <w:widowControl w:val="0"/>
        <w:numPr>
          <w:ilvl w:val="1"/>
          <w:numId w:val="5"/>
        </w:numPr>
        <w:spacing w:before="90"/>
        <w:ind w:left="709" w:right="23" w:hanging="709"/>
        <w:contextualSpacing w:val="0"/>
        <w:jc w:val="both"/>
        <w:rPr>
          <w:noProof/>
          <w:sz w:val="22"/>
          <w:szCs w:val="22"/>
        </w:rPr>
      </w:pPr>
      <w:r w:rsidRPr="00F93E14">
        <w:rPr>
          <w:sz w:val="22"/>
          <w:szCs w:val="22"/>
        </w:rPr>
        <w:t>Poskytovatel</w:t>
      </w:r>
      <w:r w:rsidR="00120B0B" w:rsidRPr="00F93E14">
        <w:rPr>
          <w:sz w:val="22"/>
          <w:szCs w:val="22"/>
        </w:rPr>
        <w:t xml:space="preserve"> potvrzuje, že se v plném rozsahu seznámil se zadávací dokumentací veřejné zakázky jako celku,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Pr="00F93E14">
        <w:rPr>
          <w:noProof/>
          <w:sz w:val="22"/>
          <w:szCs w:val="22"/>
        </w:rPr>
        <w:t>Dále</w:t>
      </w:r>
      <w:r w:rsidR="00120B0B" w:rsidRPr="00F93E14">
        <w:rPr>
          <w:noProof/>
          <w:sz w:val="22"/>
          <w:szCs w:val="22"/>
        </w:rPr>
        <w:t xml:space="preserve"> prohlašuje, že je oprávněn tuto smlouvu uzavřít a řádně plnit závazky v ní obsažené. </w:t>
      </w:r>
    </w:p>
    <w:p w14:paraId="48B95439" w14:textId="21DA4320" w:rsidR="00120B0B" w:rsidRPr="00531A64" w:rsidRDefault="00120B0B" w:rsidP="00C36D49">
      <w:pPr>
        <w:pStyle w:val="Odstavecseseznamem"/>
        <w:widowControl w:val="0"/>
        <w:numPr>
          <w:ilvl w:val="1"/>
          <w:numId w:val="5"/>
        </w:numPr>
        <w:spacing w:before="90"/>
        <w:ind w:left="709" w:right="23" w:hanging="709"/>
        <w:contextualSpacing w:val="0"/>
        <w:jc w:val="both"/>
        <w:rPr>
          <w:noProof/>
          <w:sz w:val="22"/>
          <w:szCs w:val="22"/>
        </w:rPr>
      </w:pPr>
      <w:r w:rsidRPr="00F93E14">
        <w:rPr>
          <w:noProof/>
          <w:sz w:val="22"/>
          <w:szCs w:val="22"/>
        </w:rPr>
        <w:t xml:space="preserve">Předchozí souhlas dozorčí rady </w:t>
      </w:r>
      <w:r w:rsidR="00241621" w:rsidRPr="00F93E14">
        <w:rPr>
          <w:noProof/>
          <w:sz w:val="22"/>
          <w:szCs w:val="22"/>
        </w:rPr>
        <w:t>O</w:t>
      </w:r>
      <w:r w:rsidRPr="00F93E14">
        <w:rPr>
          <w:noProof/>
          <w:sz w:val="22"/>
          <w:szCs w:val="22"/>
        </w:rPr>
        <w:t xml:space="preserve">bjednatele k uzavření této smlouvy byl udělen dne </w:t>
      </w:r>
      <w:r w:rsidRPr="00F93E14">
        <w:rPr>
          <w:noProof/>
          <w:sz w:val="22"/>
          <w:szCs w:val="22"/>
          <w:highlight w:val="yellow"/>
        </w:rPr>
        <w:t>…</w:t>
      </w:r>
      <w:r w:rsidRPr="00F93E14">
        <w:rPr>
          <w:noProof/>
          <w:sz w:val="22"/>
          <w:szCs w:val="22"/>
        </w:rPr>
        <w:t xml:space="preserve"> </w:t>
      </w:r>
      <w:r w:rsidRPr="00F93E14">
        <w:rPr>
          <w:sz w:val="22"/>
          <w:szCs w:val="22"/>
          <w:highlight w:val="cyan"/>
        </w:rPr>
        <w:t>[</w:t>
      </w:r>
      <w:r w:rsidRPr="00F93E14">
        <w:rPr>
          <w:i/>
          <w:iCs/>
          <w:sz w:val="22"/>
          <w:szCs w:val="22"/>
          <w:highlight w:val="cyan"/>
        </w:rPr>
        <w:t>pozn.:</w:t>
      </w:r>
      <w:r w:rsidRPr="00F93E14">
        <w:rPr>
          <w:sz w:val="22"/>
          <w:szCs w:val="22"/>
          <w:highlight w:val="cyan"/>
        </w:rPr>
        <w:t xml:space="preserve"> </w:t>
      </w:r>
      <w:r w:rsidRPr="00F93E14">
        <w:rPr>
          <w:i/>
          <w:iCs/>
          <w:sz w:val="22"/>
          <w:szCs w:val="22"/>
          <w:highlight w:val="cyan"/>
        </w:rPr>
        <w:t>dodavatel nevyplňuje, doplní zadavatel až před podpisem smlouvy]</w:t>
      </w:r>
      <w:r w:rsidRPr="00F93E14">
        <w:rPr>
          <w:sz w:val="22"/>
          <w:szCs w:val="22"/>
        </w:rPr>
        <w:t>.</w:t>
      </w:r>
      <w:r w:rsidRPr="00F93E14">
        <w:rPr>
          <w:noProof/>
          <w:sz w:val="22"/>
          <w:szCs w:val="22"/>
        </w:rPr>
        <w:t xml:space="preserve"> </w:t>
      </w:r>
    </w:p>
    <w:p w14:paraId="78C7DE39" w14:textId="77777777" w:rsidR="00D00189" w:rsidRPr="00120B0B" w:rsidRDefault="00D00189" w:rsidP="008516C2">
      <w:pPr>
        <w:tabs>
          <w:tab w:val="left" w:pos="720"/>
        </w:tabs>
        <w:snapToGrid w:val="0"/>
        <w:spacing w:after="120"/>
        <w:jc w:val="both"/>
        <w:rPr>
          <w:sz w:val="22"/>
          <w:szCs w:val="22"/>
        </w:rPr>
      </w:pPr>
    </w:p>
    <w:p w14:paraId="26A53735" w14:textId="30A02869" w:rsidR="00BC6810" w:rsidRPr="00120B0B" w:rsidRDefault="00BC6810" w:rsidP="00C36D49">
      <w:pPr>
        <w:pStyle w:val="Odstavecseseznamem"/>
        <w:numPr>
          <w:ilvl w:val="0"/>
          <w:numId w:val="5"/>
        </w:numPr>
        <w:tabs>
          <w:tab w:val="left" w:pos="567"/>
        </w:tabs>
        <w:snapToGrid w:val="0"/>
        <w:spacing w:after="120"/>
        <w:contextualSpacing w:val="0"/>
        <w:rPr>
          <w:b/>
          <w:sz w:val="22"/>
          <w:szCs w:val="22"/>
        </w:rPr>
      </w:pPr>
      <w:r w:rsidRPr="00120B0B">
        <w:rPr>
          <w:b/>
          <w:sz w:val="22"/>
          <w:szCs w:val="22"/>
        </w:rPr>
        <w:t>Předmět smlouvy</w:t>
      </w:r>
    </w:p>
    <w:p w14:paraId="5C989780" w14:textId="54639795" w:rsidR="00BC6810" w:rsidRPr="009D304F" w:rsidRDefault="00BC6810" w:rsidP="00C36D49">
      <w:pPr>
        <w:pStyle w:val="Zkladntextodsazen2"/>
        <w:numPr>
          <w:ilvl w:val="1"/>
          <w:numId w:val="4"/>
        </w:numPr>
        <w:tabs>
          <w:tab w:val="clear" w:pos="720"/>
        </w:tabs>
        <w:snapToGrid w:val="0"/>
        <w:spacing w:after="120"/>
        <w:ind w:hanging="720"/>
        <w:rPr>
          <w:rFonts w:ascii="Times New Roman" w:hAnsi="Times New Roman" w:cs="Times New Roman"/>
          <w:szCs w:val="22"/>
        </w:rPr>
      </w:pPr>
      <w:r w:rsidRPr="00120B0B">
        <w:rPr>
          <w:rFonts w:ascii="Times New Roman" w:hAnsi="Times New Roman" w:cs="Times New Roman"/>
          <w:szCs w:val="22"/>
        </w:rPr>
        <w:t xml:space="preserve">Předmětem této smlouvy je provádění komplexního </w:t>
      </w:r>
      <w:r w:rsidR="009D304F">
        <w:rPr>
          <w:rFonts w:ascii="Times New Roman" w:hAnsi="Times New Roman" w:cs="Times New Roman"/>
          <w:szCs w:val="22"/>
        </w:rPr>
        <w:t xml:space="preserve">servisu </w:t>
      </w:r>
      <w:r w:rsidR="00531A64">
        <w:rPr>
          <w:rFonts w:ascii="Times New Roman" w:hAnsi="Times New Roman" w:cs="Times New Roman"/>
          <w:szCs w:val="22"/>
        </w:rPr>
        <w:t xml:space="preserve">celého </w:t>
      </w:r>
      <w:r w:rsidR="009D304F">
        <w:rPr>
          <w:rFonts w:ascii="Times New Roman" w:hAnsi="Times New Roman" w:cs="Times New Roman"/>
          <w:szCs w:val="22"/>
        </w:rPr>
        <w:t xml:space="preserve">technologického zařízení vodíkové plnící stanice, dodané </w:t>
      </w:r>
      <w:r w:rsidR="00531A64">
        <w:rPr>
          <w:rFonts w:ascii="Times New Roman" w:hAnsi="Times New Roman" w:cs="Times New Roman"/>
          <w:szCs w:val="22"/>
        </w:rPr>
        <w:t>P</w:t>
      </w:r>
      <w:r w:rsidR="009D304F">
        <w:rPr>
          <w:rFonts w:ascii="Times New Roman" w:hAnsi="Times New Roman" w:cs="Times New Roman"/>
          <w:szCs w:val="22"/>
        </w:rPr>
        <w:t>oskytovatelem dle související Smlouvy o dílo pro Část 2 veřejné zakázky (dále jen „</w:t>
      </w:r>
      <w:r w:rsidR="009D304F" w:rsidRPr="009D304F">
        <w:rPr>
          <w:rFonts w:ascii="Times New Roman" w:hAnsi="Times New Roman" w:cs="Times New Roman"/>
          <w:b/>
          <w:bCs/>
          <w:i/>
          <w:iCs/>
          <w:szCs w:val="22"/>
        </w:rPr>
        <w:t>Zařízení</w:t>
      </w:r>
      <w:r w:rsidR="009D304F">
        <w:rPr>
          <w:rFonts w:ascii="Times New Roman" w:hAnsi="Times New Roman" w:cs="Times New Roman"/>
          <w:szCs w:val="22"/>
        </w:rPr>
        <w:t xml:space="preserve">“), </w:t>
      </w:r>
      <w:r w:rsidR="009D304F" w:rsidRPr="009D304F">
        <w:rPr>
          <w:rFonts w:ascii="Times New Roman" w:hAnsi="Times New Roman" w:cs="Times New Roman"/>
          <w:szCs w:val="22"/>
        </w:rPr>
        <w:t>tedy servis</w:t>
      </w:r>
      <w:r w:rsidR="00531A64">
        <w:rPr>
          <w:rFonts w:ascii="Times New Roman" w:hAnsi="Times New Roman" w:cs="Times New Roman"/>
          <w:szCs w:val="22"/>
        </w:rPr>
        <w:t xml:space="preserve"> celého kompletního Zařízení</w:t>
      </w:r>
      <w:r w:rsidR="009D304F" w:rsidRPr="009D304F">
        <w:rPr>
          <w:rFonts w:ascii="Times New Roman" w:hAnsi="Times New Roman" w:cs="Times New Roman"/>
          <w:szCs w:val="22"/>
        </w:rPr>
        <w:t xml:space="preserve"> v tomto </w:t>
      </w:r>
      <w:r w:rsidRPr="009D304F">
        <w:rPr>
          <w:rFonts w:ascii="Times New Roman" w:hAnsi="Times New Roman" w:cs="Times New Roman"/>
          <w:szCs w:val="22"/>
        </w:rPr>
        <w:t>rozsahu:</w:t>
      </w:r>
    </w:p>
    <w:p w14:paraId="3D91F71F" w14:textId="59C28D10" w:rsidR="00BC6810" w:rsidRPr="00120B0B" w:rsidRDefault="009D304F" w:rsidP="00C36D49">
      <w:pPr>
        <w:pStyle w:val="Zkladntextodsazen2"/>
        <w:numPr>
          <w:ilvl w:val="0"/>
          <w:numId w:val="2"/>
        </w:numPr>
        <w:tabs>
          <w:tab w:val="clear" w:pos="720"/>
        </w:tabs>
        <w:snapToGrid w:val="0"/>
        <w:spacing w:after="120"/>
        <w:ind w:left="1134" w:hanging="283"/>
        <w:rPr>
          <w:rFonts w:ascii="Times New Roman" w:hAnsi="Times New Roman" w:cs="Times New Roman"/>
          <w:szCs w:val="22"/>
        </w:rPr>
      </w:pPr>
      <w:r>
        <w:rPr>
          <w:rFonts w:ascii="Times New Roman" w:hAnsi="Times New Roman" w:cs="Times New Roman"/>
          <w:szCs w:val="22"/>
        </w:rPr>
        <w:t>p</w:t>
      </w:r>
      <w:r w:rsidR="00BC6810" w:rsidRPr="00120B0B">
        <w:rPr>
          <w:rFonts w:ascii="Times New Roman" w:hAnsi="Times New Roman" w:cs="Times New Roman"/>
          <w:szCs w:val="22"/>
        </w:rPr>
        <w:t>reventivní servis</w:t>
      </w:r>
      <w:r>
        <w:rPr>
          <w:rFonts w:ascii="Times New Roman" w:hAnsi="Times New Roman" w:cs="Times New Roman"/>
          <w:szCs w:val="22"/>
        </w:rPr>
        <w:t xml:space="preserve"> a legislativní servis (dále jen „</w:t>
      </w:r>
      <w:r w:rsidRPr="009D304F">
        <w:rPr>
          <w:rFonts w:ascii="Times New Roman" w:hAnsi="Times New Roman" w:cs="Times New Roman"/>
          <w:b/>
          <w:bCs/>
          <w:i/>
          <w:iCs/>
          <w:szCs w:val="22"/>
        </w:rPr>
        <w:t>Pravidelná údržba</w:t>
      </w:r>
      <w:r>
        <w:rPr>
          <w:rFonts w:ascii="Times New Roman" w:hAnsi="Times New Roman" w:cs="Times New Roman"/>
          <w:szCs w:val="22"/>
        </w:rPr>
        <w:t>“)</w:t>
      </w:r>
    </w:p>
    <w:p w14:paraId="69F46EE1" w14:textId="13100B49" w:rsidR="00BC6810" w:rsidRPr="00120B0B" w:rsidRDefault="009D304F" w:rsidP="00C36D49">
      <w:pPr>
        <w:pStyle w:val="Zkladntextodsazen2"/>
        <w:numPr>
          <w:ilvl w:val="0"/>
          <w:numId w:val="2"/>
        </w:numPr>
        <w:tabs>
          <w:tab w:val="clear" w:pos="720"/>
        </w:tabs>
        <w:snapToGrid w:val="0"/>
        <w:spacing w:after="120"/>
        <w:ind w:left="1134" w:hanging="283"/>
        <w:rPr>
          <w:rFonts w:ascii="Times New Roman" w:hAnsi="Times New Roman" w:cs="Times New Roman"/>
          <w:szCs w:val="22"/>
        </w:rPr>
      </w:pPr>
      <w:r>
        <w:rPr>
          <w:rFonts w:ascii="Times New Roman" w:hAnsi="Times New Roman" w:cs="Times New Roman"/>
          <w:szCs w:val="22"/>
        </w:rPr>
        <w:t>mimoz</w:t>
      </w:r>
      <w:r w:rsidR="00BC6810" w:rsidRPr="00120B0B">
        <w:rPr>
          <w:rFonts w:ascii="Times New Roman" w:hAnsi="Times New Roman" w:cs="Times New Roman"/>
          <w:szCs w:val="22"/>
        </w:rPr>
        <w:t>áruční</w:t>
      </w:r>
      <w:r>
        <w:rPr>
          <w:rFonts w:ascii="Times New Roman" w:hAnsi="Times New Roman" w:cs="Times New Roman"/>
          <w:szCs w:val="22"/>
        </w:rPr>
        <w:t xml:space="preserve"> a po</w:t>
      </w:r>
      <w:r w:rsidR="00BC6810" w:rsidRPr="00120B0B">
        <w:rPr>
          <w:rFonts w:ascii="Times New Roman" w:hAnsi="Times New Roman" w:cs="Times New Roman"/>
          <w:szCs w:val="22"/>
        </w:rPr>
        <w:t xml:space="preserve">záruční </w:t>
      </w:r>
      <w:r w:rsidR="00A262FB" w:rsidRPr="00120B0B">
        <w:rPr>
          <w:rFonts w:ascii="Times New Roman" w:hAnsi="Times New Roman" w:cs="Times New Roman"/>
          <w:szCs w:val="22"/>
        </w:rPr>
        <w:t xml:space="preserve">korektivní </w:t>
      </w:r>
      <w:r w:rsidR="00BC6810" w:rsidRPr="00120B0B">
        <w:rPr>
          <w:rFonts w:ascii="Times New Roman" w:hAnsi="Times New Roman" w:cs="Times New Roman"/>
          <w:szCs w:val="22"/>
        </w:rPr>
        <w:t>servis</w:t>
      </w:r>
      <w:r>
        <w:rPr>
          <w:rFonts w:ascii="Times New Roman" w:hAnsi="Times New Roman" w:cs="Times New Roman"/>
          <w:szCs w:val="22"/>
        </w:rPr>
        <w:t xml:space="preserve"> (dále jen „</w:t>
      </w:r>
      <w:r>
        <w:rPr>
          <w:rFonts w:ascii="Times New Roman" w:hAnsi="Times New Roman" w:cs="Times New Roman"/>
          <w:b/>
          <w:bCs/>
          <w:i/>
          <w:iCs/>
          <w:szCs w:val="22"/>
        </w:rPr>
        <w:t>Opravy</w:t>
      </w:r>
      <w:r>
        <w:rPr>
          <w:rFonts w:ascii="Times New Roman" w:hAnsi="Times New Roman" w:cs="Times New Roman"/>
          <w:szCs w:val="22"/>
        </w:rPr>
        <w:t>“)</w:t>
      </w:r>
      <w:r w:rsidR="00BC6810" w:rsidRPr="00120B0B">
        <w:rPr>
          <w:rFonts w:ascii="Times New Roman" w:hAnsi="Times New Roman" w:cs="Times New Roman"/>
          <w:szCs w:val="22"/>
        </w:rPr>
        <w:t>.</w:t>
      </w:r>
    </w:p>
    <w:p w14:paraId="7AB3E7CB" w14:textId="442117FD" w:rsidR="009D304F" w:rsidRDefault="00BC6810" w:rsidP="00C36D49">
      <w:pPr>
        <w:pStyle w:val="Zkladntextodsazen2"/>
        <w:numPr>
          <w:ilvl w:val="1"/>
          <w:numId w:val="4"/>
        </w:numPr>
        <w:tabs>
          <w:tab w:val="clear" w:pos="720"/>
        </w:tabs>
        <w:snapToGrid w:val="0"/>
        <w:spacing w:after="120"/>
        <w:ind w:hanging="720"/>
        <w:rPr>
          <w:rFonts w:ascii="Times New Roman" w:hAnsi="Times New Roman" w:cs="Times New Roman"/>
          <w:szCs w:val="22"/>
        </w:rPr>
      </w:pPr>
      <w:r w:rsidRPr="00120B0B">
        <w:rPr>
          <w:rFonts w:ascii="Times New Roman" w:hAnsi="Times New Roman" w:cs="Times New Roman"/>
          <w:szCs w:val="22"/>
        </w:rPr>
        <w:t>Poskytovatel se zavazuje provádět</w:t>
      </w:r>
      <w:r w:rsidR="009D304F">
        <w:rPr>
          <w:rFonts w:ascii="Times New Roman" w:hAnsi="Times New Roman" w:cs="Times New Roman"/>
          <w:szCs w:val="22"/>
        </w:rPr>
        <w:t xml:space="preserve"> Pravidelnou údržbu a Opravy Zařízení dle podmínek dále uvedených a Objednatel se mu zavazuje za poskytnuté činnosti uhradit v této smlouvě sjednanou odměnu.</w:t>
      </w:r>
    </w:p>
    <w:p w14:paraId="7CD6A7AE" w14:textId="4D8F7C2A" w:rsidR="00BC6810" w:rsidRPr="00531A64" w:rsidRDefault="00BC6810" w:rsidP="00C36D49">
      <w:pPr>
        <w:pStyle w:val="Zkladntextodsazen2"/>
        <w:numPr>
          <w:ilvl w:val="1"/>
          <w:numId w:val="4"/>
        </w:numPr>
        <w:tabs>
          <w:tab w:val="clear" w:pos="720"/>
        </w:tabs>
        <w:snapToGrid w:val="0"/>
        <w:spacing w:after="120"/>
        <w:ind w:hanging="720"/>
        <w:rPr>
          <w:rFonts w:ascii="Times New Roman" w:hAnsi="Times New Roman" w:cs="Times New Roman"/>
          <w:szCs w:val="22"/>
        </w:rPr>
      </w:pPr>
      <w:r w:rsidRPr="00F93E14">
        <w:rPr>
          <w:rFonts w:ascii="Times New Roman" w:hAnsi="Times New Roman" w:cs="Times New Roman"/>
          <w:szCs w:val="22"/>
        </w:rPr>
        <w:t xml:space="preserve">Místem plnění je </w:t>
      </w:r>
      <w:r w:rsidR="007D3363" w:rsidRPr="00F93E14">
        <w:rPr>
          <w:rFonts w:ascii="Times New Roman" w:hAnsi="Times New Roman" w:cs="Times New Roman"/>
          <w:szCs w:val="22"/>
        </w:rPr>
        <w:t xml:space="preserve">Areál autobusy Hranečník, ul. Počáteční 1962/36, 710 00 </w:t>
      </w:r>
      <w:proofErr w:type="gramStart"/>
      <w:r w:rsidR="007D3363" w:rsidRPr="00F93E14">
        <w:rPr>
          <w:rFonts w:ascii="Times New Roman" w:hAnsi="Times New Roman" w:cs="Times New Roman"/>
          <w:szCs w:val="22"/>
        </w:rPr>
        <w:t>Ostrava - Slezská</w:t>
      </w:r>
      <w:proofErr w:type="gramEnd"/>
      <w:r w:rsidR="007D3363" w:rsidRPr="00F93E14">
        <w:rPr>
          <w:rFonts w:ascii="Times New Roman" w:hAnsi="Times New Roman" w:cs="Times New Roman"/>
          <w:szCs w:val="22"/>
        </w:rPr>
        <w:t xml:space="preserve"> Ostrava</w:t>
      </w:r>
      <w:r w:rsidRPr="00F93E14">
        <w:rPr>
          <w:rFonts w:ascii="Times New Roman" w:hAnsi="Times New Roman" w:cs="Times New Roman"/>
          <w:szCs w:val="22"/>
        </w:rPr>
        <w:t>.</w:t>
      </w:r>
    </w:p>
    <w:p w14:paraId="51EBB9FE" w14:textId="77777777" w:rsidR="00D11DE2" w:rsidRPr="00120B0B" w:rsidRDefault="00D11DE2" w:rsidP="008516C2">
      <w:pPr>
        <w:pStyle w:val="Zkladntextodsazen2"/>
        <w:tabs>
          <w:tab w:val="clear" w:pos="720"/>
        </w:tabs>
        <w:snapToGrid w:val="0"/>
        <w:spacing w:after="120"/>
        <w:ind w:left="426" w:firstLine="0"/>
        <w:rPr>
          <w:rFonts w:ascii="Times New Roman" w:hAnsi="Times New Roman" w:cs="Times New Roman"/>
          <w:szCs w:val="22"/>
        </w:rPr>
      </w:pPr>
    </w:p>
    <w:p w14:paraId="5B4B21CF" w14:textId="13A21CD5" w:rsidR="00BC6810" w:rsidRPr="00120B0B" w:rsidRDefault="00DF2324" w:rsidP="00C36D49">
      <w:pPr>
        <w:pStyle w:val="Odstavecseseznamem"/>
        <w:numPr>
          <w:ilvl w:val="0"/>
          <w:numId w:val="5"/>
        </w:numPr>
        <w:snapToGrid w:val="0"/>
        <w:spacing w:after="120"/>
        <w:ind w:left="0" w:firstLine="0"/>
        <w:contextualSpacing w:val="0"/>
        <w:jc w:val="center"/>
        <w:rPr>
          <w:b/>
          <w:sz w:val="22"/>
          <w:szCs w:val="22"/>
        </w:rPr>
      </w:pPr>
      <w:r>
        <w:rPr>
          <w:b/>
          <w:sz w:val="22"/>
          <w:szCs w:val="22"/>
        </w:rPr>
        <w:t>Pravidelná údržba</w:t>
      </w:r>
    </w:p>
    <w:p w14:paraId="18073702" w14:textId="75AE54F8" w:rsidR="00DF2324" w:rsidRPr="00EE1B76" w:rsidRDefault="00937B8A" w:rsidP="00C36D49">
      <w:pPr>
        <w:pStyle w:val="dlo"/>
        <w:numPr>
          <w:ilvl w:val="1"/>
          <w:numId w:val="6"/>
        </w:numPr>
        <w:autoSpaceDE w:val="0"/>
        <w:autoSpaceDN w:val="0"/>
        <w:adjustRightInd w:val="0"/>
        <w:snapToGrid w:val="0"/>
        <w:spacing w:after="120"/>
        <w:ind w:left="709" w:hanging="709"/>
        <w:contextualSpacing w:val="0"/>
        <w:rPr>
          <w:rFonts w:ascii="Times New Roman" w:hAnsi="Times New Roman"/>
          <w:sz w:val="22"/>
          <w:szCs w:val="22"/>
        </w:rPr>
      </w:pPr>
      <w:r>
        <w:rPr>
          <w:rFonts w:ascii="Times New Roman" w:hAnsi="Times New Roman"/>
          <w:sz w:val="22"/>
          <w:szCs w:val="22"/>
        </w:rPr>
        <w:t>Poskytovatel bude realizovat Pravidelnou údržbu (jak preventivní, tak legislativní servis) v</w:t>
      </w:r>
      <w:r w:rsidR="003C26B7">
        <w:rPr>
          <w:rFonts w:ascii="Times New Roman" w:hAnsi="Times New Roman"/>
          <w:sz w:val="22"/>
          <w:szCs w:val="22"/>
        </w:rPr>
        <w:t> rozsahu a</w:t>
      </w:r>
      <w:r>
        <w:rPr>
          <w:rFonts w:ascii="Times New Roman" w:hAnsi="Times New Roman"/>
          <w:sz w:val="22"/>
          <w:szCs w:val="22"/>
        </w:rPr>
        <w:t> periodicitě uvedené v příloze č. 1 této smlouvy (dále jen „</w:t>
      </w:r>
      <w:r w:rsidRPr="00937B8A">
        <w:rPr>
          <w:rFonts w:ascii="Times New Roman" w:hAnsi="Times New Roman"/>
          <w:b/>
          <w:bCs/>
          <w:i/>
          <w:iCs/>
          <w:sz w:val="22"/>
          <w:szCs w:val="22"/>
        </w:rPr>
        <w:t>Servisní osa</w:t>
      </w:r>
      <w:r>
        <w:rPr>
          <w:rFonts w:ascii="Times New Roman" w:hAnsi="Times New Roman"/>
          <w:sz w:val="22"/>
          <w:szCs w:val="22"/>
        </w:rPr>
        <w:t>“), vždy tak, aby byl zajištěn bezpečný a hospodárný provoz Zařízení.</w:t>
      </w:r>
      <w:r w:rsidR="003C26B7">
        <w:rPr>
          <w:rFonts w:ascii="Times New Roman" w:hAnsi="Times New Roman"/>
          <w:sz w:val="22"/>
          <w:szCs w:val="22"/>
        </w:rPr>
        <w:t xml:space="preserve"> V rámci realizovaných servisních zásahů v rámci Pravidelné údržby</w:t>
      </w:r>
      <w:r w:rsidR="00EE1B76">
        <w:rPr>
          <w:rFonts w:ascii="Times New Roman" w:hAnsi="Times New Roman"/>
          <w:sz w:val="22"/>
          <w:szCs w:val="22"/>
        </w:rPr>
        <w:t xml:space="preserve"> budou rovněž provedeny veškeré revize Zařízení požadované právními předpisy a normami. Vždy bude také provedena </w:t>
      </w:r>
      <w:r w:rsidR="003C26B7" w:rsidRPr="00EE1B76">
        <w:rPr>
          <w:rFonts w:ascii="Times New Roman" w:hAnsi="Times New Roman"/>
          <w:sz w:val="22"/>
          <w:szCs w:val="22"/>
        </w:rPr>
        <w:t xml:space="preserve">běžná kontrola funkčnosti jednotlivých částí Zařízení, potřebné </w:t>
      </w:r>
      <w:r w:rsidR="003C26B7" w:rsidRPr="005C065B">
        <w:rPr>
          <w:rFonts w:ascii="Times New Roman" w:hAnsi="Times New Roman"/>
          <w:sz w:val="22"/>
          <w:szCs w:val="22"/>
        </w:rPr>
        <w:t xml:space="preserve">seřízení a odstranění odchylek. </w:t>
      </w:r>
      <w:r w:rsidR="005C065B">
        <w:rPr>
          <w:rFonts w:ascii="Times New Roman" w:hAnsi="Times New Roman"/>
          <w:sz w:val="22"/>
          <w:szCs w:val="22"/>
        </w:rPr>
        <w:t>Na žádost Objednatele</w:t>
      </w:r>
      <w:r w:rsidR="003C26B7" w:rsidRPr="005C065B">
        <w:rPr>
          <w:rFonts w:ascii="Times New Roman" w:hAnsi="Times New Roman"/>
          <w:sz w:val="22"/>
          <w:szCs w:val="22"/>
        </w:rPr>
        <w:t xml:space="preserve"> </w:t>
      </w:r>
      <w:r w:rsidR="005C065B">
        <w:rPr>
          <w:rFonts w:ascii="Times New Roman" w:hAnsi="Times New Roman"/>
          <w:sz w:val="22"/>
          <w:szCs w:val="22"/>
        </w:rPr>
        <w:t>budou</w:t>
      </w:r>
      <w:r w:rsidR="003C26B7" w:rsidRPr="005C065B">
        <w:rPr>
          <w:rFonts w:ascii="Times New Roman" w:hAnsi="Times New Roman"/>
          <w:sz w:val="22"/>
          <w:szCs w:val="22"/>
        </w:rPr>
        <w:t xml:space="preserve"> v rámci </w:t>
      </w:r>
      <w:r w:rsidR="00FA6E35" w:rsidRPr="005C065B">
        <w:rPr>
          <w:rFonts w:ascii="Times New Roman" w:hAnsi="Times New Roman"/>
          <w:sz w:val="22"/>
          <w:szCs w:val="22"/>
        </w:rPr>
        <w:t>úkonu Pravidelné údržby</w:t>
      </w:r>
      <w:r w:rsidR="005C065B">
        <w:rPr>
          <w:rFonts w:ascii="Times New Roman" w:hAnsi="Times New Roman"/>
          <w:sz w:val="22"/>
          <w:szCs w:val="22"/>
        </w:rPr>
        <w:t xml:space="preserve"> provedeny</w:t>
      </w:r>
      <w:r w:rsidR="00FA6E35" w:rsidRPr="005C065B">
        <w:rPr>
          <w:rFonts w:ascii="Times New Roman" w:hAnsi="Times New Roman"/>
          <w:sz w:val="22"/>
          <w:szCs w:val="22"/>
        </w:rPr>
        <w:t xml:space="preserve"> </w:t>
      </w:r>
      <w:r w:rsidR="003C26B7" w:rsidRPr="005C065B">
        <w:rPr>
          <w:rFonts w:ascii="Times New Roman" w:hAnsi="Times New Roman"/>
          <w:sz w:val="22"/>
          <w:szCs w:val="22"/>
        </w:rPr>
        <w:t>i příp</w:t>
      </w:r>
      <w:r w:rsidR="005C065B">
        <w:rPr>
          <w:rFonts w:ascii="Times New Roman" w:hAnsi="Times New Roman"/>
          <w:sz w:val="22"/>
          <w:szCs w:val="22"/>
        </w:rPr>
        <w:t>adné</w:t>
      </w:r>
      <w:r w:rsidR="003C26B7" w:rsidRPr="005C065B">
        <w:rPr>
          <w:rFonts w:ascii="Times New Roman" w:hAnsi="Times New Roman"/>
          <w:sz w:val="22"/>
          <w:szCs w:val="22"/>
        </w:rPr>
        <w:t xml:space="preserve"> úprav</w:t>
      </w:r>
      <w:r w:rsidR="005C065B">
        <w:rPr>
          <w:rFonts w:ascii="Times New Roman" w:hAnsi="Times New Roman"/>
          <w:sz w:val="22"/>
          <w:szCs w:val="22"/>
        </w:rPr>
        <w:t>y</w:t>
      </w:r>
      <w:r w:rsidR="005C065B" w:rsidRPr="005C065B">
        <w:rPr>
          <w:rFonts w:ascii="Times New Roman" w:hAnsi="Times New Roman"/>
          <w:sz w:val="22"/>
          <w:szCs w:val="22"/>
        </w:rPr>
        <w:t xml:space="preserve"> provozních</w:t>
      </w:r>
      <w:r w:rsidR="003C26B7" w:rsidRPr="005C065B">
        <w:rPr>
          <w:rFonts w:ascii="Times New Roman" w:hAnsi="Times New Roman"/>
          <w:sz w:val="22"/>
          <w:szCs w:val="22"/>
        </w:rPr>
        <w:t xml:space="preserve"> parametrů</w:t>
      </w:r>
      <w:r w:rsidR="005C065B">
        <w:rPr>
          <w:rFonts w:ascii="Times New Roman" w:hAnsi="Times New Roman"/>
          <w:sz w:val="22"/>
          <w:szCs w:val="22"/>
        </w:rPr>
        <w:t xml:space="preserve"> Zařízení</w:t>
      </w:r>
      <w:r w:rsidR="003C26B7" w:rsidRPr="005C065B">
        <w:rPr>
          <w:rFonts w:ascii="Times New Roman" w:hAnsi="Times New Roman"/>
          <w:sz w:val="22"/>
          <w:szCs w:val="22"/>
        </w:rPr>
        <w:t>.</w:t>
      </w:r>
      <w:r w:rsidR="00FA6E35" w:rsidRPr="005C065B">
        <w:rPr>
          <w:rFonts w:ascii="Times New Roman" w:hAnsi="Times New Roman"/>
          <w:sz w:val="22"/>
          <w:szCs w:val="22"/>
        </w:rPr>
        <w:t xml:space="preserve"> </w:t>
      </w:r>
      <w:r w:rsidR="002E23A4" w:rsidRPr="005C065B">
        <w:rPr>
          <w:rFonts w:ascii="Times New Roman" w:hAnsi="Times New Roman"/>
          <w:sz w:val="22"/>
          <w:szCs w:val="22"/>
        </w:rPr>
        <w:t>Součástí Pravidel</w:t>
      </w:r>
      <w:r w:rsidR="002E23A4" w:rsidRPr="00EE1B76">
        <w:rPr>
          <w:rFonts w:ascii="Times New Roman" w:hAnsi="Times New Roman"/>
          <w:sz w:val="22"/>
          <w:szCs w:val="22"/>
        </w:rPr>
        <w:t xml:space="preserve">né údržby (v rámci sjednané ceny za Pravidelnou údržbu) je </w:t>
      </w:r>
      <w:r w:rsidR="00EE1B76">
        <w:rPr>
          <w:rFonts w:ascii="Times New Roman" w:hAnsi="Times New Roman"/>
          <w:sz w:val="22"/>
          <w:szCs w:val="22"/>
        </w:rPr>
        <w:t xml:space="preserve">mimo jiné </w:t>
      </w:r>
      <w:r w:rsidR="002E23A4" w:rsidRPr="00EE1B76">
        <w:rPr>
          <w:rFonts w:ascii="Times New Roman" w:hAnsi="Times New Roman"/>
          <w:sz w:val="22"/>
          <w:szCs w:val="22"/>
        </w:rPr>
        <w:t xml:space="preserve">vždy i dodávka všech materiálů, dílů a náplní </w:t>
      </w:r>
      <w:r w:rsidR="0011761A" w:rsidRPr="00EE1B76">
        <w:rPr>
          <w:rFonts w:ascii="Times New Roman" w:hAnsi="Times New Roman"/>
          <w:sz w:val="22"/>
          <w:szCs w:val="22"/>
        </w:rPr>
        <w:t xml:space="preserve">pro všechny úkony </w:t>
      </w:r>
      <w:r w:rsidR="002E23A4" w:rsidRPr="00EE1B76">
        <w:rPr>
          <w:rFonts w:ascii="Times New Roman" w:hAnsi="Times New Roman"/>
          <w:sz w:val="22"/>
          <w:szCs w:val="22"/>
        </w:rPr>
        <w:t>dle Servisní osy</w:t>
      </w:r>
      <w:r w:rsidR="00EE1B76">
        <w:rPr>
          <w:rFonts w:ascii="Times New Roman" w:hAnsi="Times New Roman"/>
          <w:sz w:val="22"/>
          <w:szCs w:val="22"/>
        </w:rPr>
        <w:t xml:space="preserve"> a vydání všech potřebných revizních zpráv</w:t>
      </w:r>
      <w:r w:rsidR="002E23A4" w:rsidRPr="00EE1B76">
        <w:rPr>
          <w:rFonts w:ascii="Times New Roman" w:hAnsi="Times New Roman"/>
          <w:sz w:val="22"/>
          <w:szCs w:val="22"/>
        </w:rPr>
        <w:t xml:space="preserve">. </w:t>
      </w:r>
    </w:p>
    <w:p w14:paraId="75DD888F" w14:textId="77777777" w:rsidR="00FA6E35" w:rsidRDefault="00937B8A" w:rsidP="00C36D49">
      <w:pPr>
        <w:pStyle w:val="dlo"/>
        <w:numPr>
          <w:ilvl w:val="1"/>
          <w:numId w:val="6"/>
        </w:numPr>
        <w:autoSpaceDE w:val="0"/>
        <w:autoSpaceDN w:val="0"/>
        <w:adjustRightInd w:val="0"/>
        <w:snapToGrid w:val="0"/>
        <w:spacing w:after="120"/>
        <w:ind w:left="709" w:hanging="709"/>
        <w:contextualSpacing w:val="0"/>
        <w:rPr>
          <w:rFonts w:ascii="Times New Roman" w:hAnsi="Times New Roman"/>
          <w:sz w:val="22"/>
          <w:szCs w:val="22"/>
        </w:rPr>
      </w:pPr>
      <w:r>
        <w:rPr>
          <w:rFonts w:ascii="Times New Roman" w:hAnsi="Times New Roman"/>
          <w:sz w:val="22"/>
          <w:szCs w:val="22"/>
        </w:rPr>
        <w:t xml:space="preserve">Součástí předmětu plnění dle této smlouvy je i vzdálený dohled nad Zařízením, tedy on-line sledování chodu Zařízení pomocí průmyslového monitorovacího systému z dispečinku Poskytovatele, a to minimálně v tomto rozsahu: </w:t>
      </w:r>
    </w:p>
    <w:p w14:paraId="1A1EE5AA" w14:textId="1A2DA32F" w:rsidR="00FA6E35" w:rsidRPr="003A6095" w:rsidRDefault="00FA6E35" w:rsidP="003A6095">
      <w:pPr>
        <w:pStyle w:val="dlo"/>
        <w:numPr>
          <w:ilvl w:val="0"/>
          <w:numId w:val="2"/>
        </w:numPr>
        <w:autoSpaceDE w:val="0"/>
        <w:autoSpaceDN w:val="0"/>
        <w:adjustRightInd w:val="0"/>
        <w:snapToGrid w:val="0"/>
        <w:spacing w:after="120"/>
        <w:ind w:left="1134"/>
        <w:contextualSpacing w:val="0"/>
        <w:rPr>
          <w:rFonts w:ascii="Times New Roman" w:hAnsi="Times New Roman"/>
          <w:sz w:val="22"/>
          <w:szCs w:val="22"/>
        </w:rPr>
      </w:pPr>
      <w:r>
        <w:rPr>
          <w:rFonts w:ascii="Times New Roman" w:hAnsi="Times New Roman"/>
          <w:sz w:val="22"/>
          <w:szCs w:val="22"/>
        </w:rPr>
        <w:t xml:space="preserve">Monitoring běhu Zařízení </w:t>
      </w:r>
      <w:r w:rsidR="003A6095">
        <w:rPr>
          <w:rFonts w:ascii="Times New Roman" w:hAnsi="Times New Roman"/>
          <w:sz w:val="22"/>
          <w:szCs w:val="22"/>
        </w:rPr>
        <w:t xml:space="preserve">pomocí </w:t>
      </w:r>
      <w:r w:rsidR="0064595F">
        <w:rPr>
          <w:rFonts w:ascii="Times New Roman" w:hAnsi="Times New Roman"/>
          <w:sz w:val="22"/>
          <w:szCs w:val="22"/>
        </w:rPr>
        <w:t>dispečerského řízení a sběru dat</w:t>
      </w:r>
      <w:r w:rsidR="003A6095">
        <w:rPr>
          <w:rFonts w:ascii="Times New Roman" w:hAnsi="Times New Roman"/>
          <w:sz w:val="22"/>
          <w:szCs w:val="22"/>
        </w:rPr>
        <w:t xml:space="preserve"> a hlavní měření VN </w:t>
      </w:r>
      <w:r>
        <w:rPr>
          <w:rFonts w:ascii="Times New Roman" w:hAnsi="Times New Roman"/>
          <w:sz w:val="22"/>
          <w:szCs w:val="22"/>
        </w:rPr>
        <w:t>s cílem dodržení předepsané periodicity servisních zásahů dle Servisní osy</w:t>
      </w:r>
      <w:r w:rsidR="000215F0" w:rsidRPr="003A6095">
        <w:rPr>
          <w:rFonts w:ascii="Times New Roman" w:hAnsi="Times New Roman"/>
          <w:sz w:val="22"/>
          <w:szCs w:val="22"/>
        </w:rPr>
        <w:t>.</w:t>
      </w:r>
    </w:p>
    <w:p w14:paraId="10D9A1D2" w14:textId="2D0951E2" w:rsidR="00FA6E35" w:rsidRDefault="00DF2324" w:rsidP="00C36D49">
      <w:pPr>
        <w:pStyle w:val="dlo"/>
        <w:numPr>
          <w:ilvl w:val="1"/>
          <w:numId w:val="6"/>
        </w:numPr>
        <w:autoSpaceDE w:val="0"/>
        <w:autoSpaceDN w:val="0"/>
        <w:adjustRightInd w:val="0"/>
        <w:snapToGrid w:val="0"/>
        <w:spacing w:after="120"/>
        <w:ind w:left="709" w:hanging="709"/>
        <w:contextualSpacing w:val="0"/>
        <w:rPr>
          <w:rFonts w:ascii="Times New Roman" w:hAnsi="Times New Roman"/>
          <w:sz w:val="22"/>
          <w:szCs w:val="22"/>
        </w:rPr>
      </w:pPr>
      <w:r w:rsidRPr="003C26B7">
        <w:rPr>
          <w:rFonts w:ascii="Times New Roman" w:hAnsi="Times New Roman"/>
          <w:sz w:val="22"/>
          <w:szCs w:val="22"/>
        </w:rPr>
        <w:t>Jako doklad o provedené</w:t>
      </w:r>
      <w:r w:rsidR="00D95DFF">
        <w:rPr>
          <w:rFonts w:ascii="Times New Roman" w:hAnsi="Times New Roman"/>
          <w:sz w:val="22"/>
          <w:szCs w:val="22"/>
        </w:rPr>
        <w:t>m servisním úkonu v rámci Pravidelné údržby</w:t>
      </w:r>
      <w:r w:rsidRPr="003C26B7">
        <w:rPr>
          <w:rFonts w:ascii="Times New Roman" w:hAnsi="Times New Roman"/>
          <w:sz w:val="22"/>
          <w:szCs w:val="22"/>
        </w:rPr>
        <w:t xml:space="preserve"> </w:t>
      </w:r>
      <w:r w:rsidR="003C26B7">
        <w:rPr>
          <w:rFonts w:ascii="Times New Roman" w:hAnsi="Times New Roman"/>
          <w:sz w:val="22"/>
          <w:szCs w:val="22"/>
        </w:rPr>
        <w:t>vždy</w:t>
      </w:r>
      <w:r w:rsidRPr="003C26B7">
        <w:rPr>
          <w:rFonts w:ascii="Times New Roman" w:hAnsi="Times New Roman"/>
          <w:sz w:val="22"/>
          <w:szCs w:val="22"/>
        </w:rPr>
        <w:t xml:space="preserve"> slouží protokol podepsaný oběma smluvními stranami. V protokolu uvede Poskytovatel i případné upozornění na </w:t>
      </w:r>
      <w:r w:rsidR="00EE1B76">
        <w:rPr>
          <w:rFonts w:ascii="Times New Roman" w:hAnsi="Times New Roman"/>
          <w:sz w:val="22"/>
          <w:szCs w:val="22"/>
        </w:rPr>
        <w:t>zjištěné</w:t>
      </w:r>
      <w:r w:rsidRPr="003C26B7">
        <w:rPr>
          <w:rFonts w:ascii="Times New Roman" w:hAnsi="Times New Roman"/>
          <w:sz w:val="22"/>
          <w:szCs w:val="22"/>
        </w:rPr>
        <w:t xml:space="preserve"> závady a jiná důležitá zjištění spolu s návrhem na jejich řešení. </w:t>
      </w:r>
    </w:p>
    <w:p w14:paraId="0BE64467" w14:textId="12202A59" w:rsidR="00FA6E35" w:rsidRDefault="00DF2324" w:rsidP="00C36D49">
      <w:pPr>
        <w:pStyle w:val="dlo"/>
        <w:numPr>
          <w:ilvl w:val="1"/>
          <w:numId w:val="6"/>
        </w:numPr>
        <w:autoSpaceDE w:val="0"/>
        <w:autoSpaceDN w:val="0"/>
        <w:adjustRightInd w:val="0"/>
        <w:snapToGrid w:val="0"/>
        <w:spacing w:after="120"/>
        <w:ind w:left="709" w:hanging="709"/>
        <w:contextualSpacing w:val="0"/>
        <w:rPr>
          <w:rFonts w:ascii="Times New Roman" w:hAnsi="Times New Roman"/>
          <w:sz w:val="22"/>
          <w:szCs w:val="22"/>
        </w:rPr>
      </w:pPr>
      <w:r w:rsidRPr="00FA6E35">
        <w:rPr>
          <w:rFonts w:ascii="Times New Roman" w:hAnsi="Times New Roman"/>
          <w:sz w:val="22"/>
          <w:szCs w:val="22"/>
        </w:rPr>
        <w:t xml:space="preserve">Poskytovatel bude informovat e-mailem Objednatele na adresu </w:t>
      </w:r>
      <w:hyperlink r:id="rId10" w:history="1">
        <w:r w:rsidR="00D20298" w:rsidRPr="009077D7">
          <w:rPr>
            <w:rStyle w:val="Hypertextovodkaz"/>
            <w:rFonts w:ascii="Times New Roman" w:eastAsiaTheme="minorEastAsia" w:hAnsi="Times New Roman"/>
            <w:noProof/>
            <w:sz w:val="22"/>
            <w:szCs w:val="22"/>
          </w:rPr>
          <w:t>mistrDAHLU@dpo.cz; dispecerDAH@.dpo.cz</w:t>
        </w:r>
      </w:hyperlink>
      <w:r w:rsidR="006C48EC" w:rsidRPr="007D08EE">
        <w:rPr>
          <w:rFonts w:ascii="Times New Roman" w:eastAsiaTheme="minorEastAsia" w:hAnsi="Times New Roman"/>
          <w:noProof/>
          <w:color w:val="auto"/>
          <w:sz w:val="22"/>
          <w:szCs w:val="22"/>
        </w:rPr>
        <w:t xml:space="preserve">; </w:t>
      </w:r>
      <w:hyperlink r:id="rId11" w:history="1">
        <w:r w:rsidR="007D08EE" w:rsidRPr="009077D7">
          <w:rPr>
            <w:rStyle w:val="Hypertextovodkaz"/>
            <w:rFonts w:ascii="Times New Roman" w:eastAsiaTheme="minorEastAsia" w:hAnsi="Times New Roman"/>
            <w:noProof/>
            <w:sz w:val="22"/>
            <w:szCs w:val="22"/>
          </w:rPr>
          <w:t>ales.rydl@dpo.cz</w:t>
        </w:r>
      </w:hyperlink>
      <w:r w:rsidRPr="007D08EE">
        <w:rPr>
          <w:rFonts w:ascii="Times New Roman" w:hAnsi="Times New Roman"/>
          <w:color w:val="auto"/>
          <w:sz w:val="22"/>
          <w:szCs w:val="22"/>
        </w:rPr>
        <w:t xml:space="preserve">, </w:t>
      </w:r>
      <w:r w:rsidRPr="00FA6E35">
        <w:rPr>
          <w:rFonts w:ascii="Times New Roman" w:hAnsi="Times New Roman"/>
          <w:sz w:val="22"/>
          <w:szCs w:val="22"/>
        </w:rPr>
        <w:t>o </w:t>
      </w:r>
      <w:r w:rsidR="00FA6E35">
        <w:rPr>
          <w:rFonts w:ascii="Times New Roman" w:hAnsi="Times New Roman"/>
          <w:sz w:val="22"/>
          <w:szCs w:val="22"/>
        </w:rPr>
        <w:t xml:space="preserve">přesných </w:t>
      </w:r>
      <w:r w:rsidRPr="00FA6E35">
        <w:rPr>
          <w:rFonts w:ascii="Times New Roman" w:hAnsi="Times New Roman"/>
          <w:sz w:val="22"/>
          <w:szCs w:val="22"/>
        </w:rPr>
        <w:t xml:space="preserve">termínech </w:t>
      </w:r>
      <w:r w:rsidR="00FA6E35">
        <w:rPr>
          <w:rFonts w:ascii="Times New Roman" w:hAnsi="Times New Roman"/>
          <w:sz w:val="22"/>
          <w:szCs w:val="22"/>
        </w:rPr>
        <w:t>servisních zásahů v rámci Pravidelné údržby</w:t>
      </w:r>
      <w:r w:rsidRPr="00FA6E35">
        <w:rPr>
          <w:rFonts w:ascii="Times New Roman" w:hAnsi="Times New Roman"/>
          <w:sz w:val="22"/>
          <w:szCs w:val="22"/>
        </w:rPr>
        <w:t xml:space="preserve"> nejpozději 1 týden před</w:t>
      </w:r>
      <w:r w:rsidR="00FA6E35">
        <w:rPr>
          <w:rFonts w:ascii="Times New Roman" w:hAnsi="Times New Roman"/>
          <w:sz w:val="22"/>
          <w:szCs w:val="22"/>
        </w:rPr>
        <w:t>em</w:t>
      </w:r>
      <w:r w:rsidRPr="00FA6E35">
        <w:rPr>
          <w:rFonts w:ascii="Times New Roman" w:hAnsi="Times New Roman"/>
          <w:sz w:val="22"/>
          <w:szCs w:val="22"/>
        </w:rPr>
        <w:t>. Poskytovatel se zavazuje provést příslušn</w:t>
      </w:r>
      <w:r w:rsidR="00FA6E35">
        <w:rPr>
          <w:rFonts w:ascii="Times New Roman" w:hAnsi="Times New Roman"/>
          <w:sz w:val="22"/>
          <w:szCs w:val="22"/>
        </w:rPr>
        <w:t>ý servisní zásah v rámci Pravidelné údržby</w:t>
      </w:r>
      <w:r w:rsidRPr="00FA6E35">
        <w:rPr>
          <w:rFonts w:ascii="Times New Roman" w:hAnsi="Times New Roman"/>
          <w:sz w:val="22"/>
          <w:szCs w:val="22"/>
        </w:rPr>
        <w:t xml:space="preserve"> nejpozději do 2 dnů po dosažení předepsaného intervalu </w:t>
      </w:r>
      <w:r w:rsidR="00FA6E35">
        <w:rPr>
          <w:rFonts w:ascii="Times New Roman" w:hAnsi="Times New Roman"/>
          <w:sz w:val="22"/>
          <w:szCs w:val="22"/>
        </w:rPr>
        <w:t>dle Servisní osy</w:t>
      </w:r>
      <w:r w:rsidRPr="00FA6E35">
        <w:rPr>
          <w:rFonts w:ascii="Times New Roman" w:hAnsi="Times New Roman"/>
          <w:sz w:val="22"/>
          <w:szCs w:val="22"/>
        </w:rPr>
        <w:t xml:space="preserve">. </w:t>
      </w:r>
    </w:p>
    <w:p w14:paraId="7BE8D3B7" w14:textId="78CD3044" w:rsidR="00DF2324" w:rsidRDefault="00DF2324" w:rsidP="00C36D49">
      <w:pPr>
        <w:pStyle w:val="dlo"/>
        <w:numPr>
          <w:ilvl w:val="1"/>
          <w:numId w:val="6"/>
        </w:numPr>
        <w:autoSpaceDE w:val="0"/>
        <w:autoSpaceDN w:val="0"/>
        <w:adjustRightInd w:val="0"/>
        <w:snapToGrid w:val="0"/>
        <w:spacing w:after="120"/>
        <w:ind w:left="709" w:hanging="709"/>
        <w:contextualSpacing w:val="0"/>
        <w:rPr>
          <w:rFonts w:ascii="Times New Roman" w:hAnsi="Times New Roman"/>
          <w:sz w:val="22"/>
          <w:szCs w:val="22"/>
        </w:rPr>
      </w:pPr>
      <w:r w:rsidRPr="00FA6E35">
        <w:rPr>
          <w:rFonts w:ascii="Times New Roman" w:hAnsi="Times New Roman"/>
          <w:sz w:val="22"/>
          <w:szCs w:val="22"/>
        </w:rPr>
        <w:lastRenderedPageBreak/>
        <w:t xml:space="preserve">Poskytovatel bude provádět </w:t>
      </w:r>
      <w:r w:rsidR="00FA6E35">
        <w:rPr>
          <w:rFonts w:ascii="Times New Roman" w:hAnsi="Times New Roman"/>
          <w:sz w:val="22"/>
          <w:szCs w:val="22"/>
        </w:rPr>
        <w:t>servisní zásahy v rámci Pravidelné údržby</w:t>
      </w:r>
      <w:r w:rsidRPr="00FA6E35">
        <w:rPr>
          <w:rFonts w:ascii="Times New Roman" w:hAnsi="Times New Roman"/>
          <w:sz w:val="22"/>
          <w:szCs w:val="22"/>
        </w:rPr>
        <w:t xml:space="preserve"> automaticky, bez dalšího vyzvání ze strany </w:t>
      </w:r>
      <w:r w:rsidR="00FA6E35">
        <w:rPr>
          <w:rFonts w:ascii="Times New Roman" w:hAnsi="Times New Roman"/>
          <w:sz w:val="22"/>
          <w:szCs w:val="22"/>
        </w:rPr>
        <w:t>O</w:t>
      </w:r>
      <w:r w:rsidRPr="00FA6E35">
        <w:rPr>
          <w:rFonts w:ascii="Times New Roman" w:hAnsi="Times New Roman"/>
          <w:sz w:val="22"/>
          <w:szCs w:val="22"/>
        </w:rPr>
        <w:t>bjednatele</w:t>
      </w:r>
      <w:r w:rsidR="00FA6E35">
        <w:rPr>
          <w:rFonts w:ascii="Times New Roman" w:hAnsi="Times New Roman"/>
          <w:sz w:val="22"/>
          <w:szCs w:val="22"/>
        </w:rPr>
        <w:t>; Poskytovatel je plně odpovědný za dodržení předepsané Servisní osy</w:t>
      </w:r>
      <w:r w:rsidRPr="00FA6E35">
        <w:rPr>
          <w:rFonts w:ascii="Times New Roman" w:hAnsi="Times New Roman"/>
          <w:sz w:val="22"/>
          <w:szCs w:val="22"/>
        </w:rPr>
        <w:t xml:space="preserve">. </w:t>
      </w:r>
    </w:p>
    <w:p w14:paraId="72C1A9BF" w14:textId="780AC43C" w:rsidR="002E23A4" w:rsidRDefault="002E23A4" w:rsidP="00C36D49">
      <w:pPr>
        <w:pStyle w:val="dlo"/>
        <w:numPr>
          <w:ilvl w:val="1"/>
          <w:numId w:val="6"/>
        </w:numPr>
        <w:autoSpaceDE w:val="0"/>
        <w:autoSpaceDN w:val="0"/>
        <w:adjustRightInd w:val="0"/>
        <w:snapToGrid w:val="0"/>
        <w:spacing w:after="120"/>
        <w:ind w:left="709" w:hanging="709"/>
        <w:contextualSpacing w:val="0"/>
        <w:rPr>
          <w:rFonts w:ascii="Times New Roman" w:hAnsi="Times New Roman"/>
          <w:sz w:val="22"/>
          <w:szCs w:val="22"/>
        </w:rPr>
      </w:pPr>
      <w:r>
        <w:rPr>
          <w:rFonts w:ascii="Times New Roman" w:hAnsi="Times New Roman"/>
          <w:sz w:val="22"/>
          <w:szCs w:val="22"/>
        </w:rPr>
        <w:t xml:space="preserve">V případě pravidelných servisních úkonů a revizí dle požadavků právních předpisů či norem bude vždy Poskytovatelem vydána revizní či jiná obdobná zpráva v souladu s daným legislativním požadavkem. </w:t>
      </w:r>
    </w:p>
    <w:p w14:paraId="50172C74" w14:textId="5DCEC300" w:rsidR="00B418FF" w:rsidRPr="00FA6E35" w:rsidRDefault="00B418FF" w:rsidP="00C36D49">
      <w:pPr>
        <w:pStyle w:val="dlo"/>
        <w:numPr>
          <w:ilvl w:val="1"/>
          <w:numId w:val="6"/>
        </w:numPr>
        <w:autoSpaceDE w:val="0"/>
        <w:autoSpaceDN w:val="0"/>
        <w:adjustRightInd w:val="0"/>
        <w:snapToGrid w:val="0"/>
        <w:spacing w:after="120"/>
        <w:ind w:left="709" w:hanging="709"/>
        <w:contextualSpacing w:val="0"/>
        <w:rPr>
          <w:rFonts w:ascii="Times New Roman" w:hAnsi="Times New Roman"/>
          <w:sz w:val="22"/>
          <w:szCs w:val="22"/>
        </w:rPr>
      </w:pPr>
      <w:r>
        <w:rPr>
          <w:rFonts w:ascii="Times New Roman" w:hAnsi="Times New Roman"/>
          <w:sz w:val="22"/>
          <w:szCs w:val="22"/>
        </w:rPr>
        <w:t>Veškerý materiál a náhradní díly dodané Poskytovatelem v rámci Pravidelné údržby budou vždy originální a v prvotřídní kvalitě.</w:t>
      </w:r>
    </w:p>
    <w:p w14:paraId="4E0BB641" w14:textId="765E0209" w:rsidR="00D11DE2" w:rsidRPr="00120B0B" w:rsidRDefault="00DF2324" w:rsidP="00081437">
      <w:pPr>
        <w:pStyle w:val="dlo"/>
        <w:numPr>
          <w:ilvl w:val="0"/>
          <w:numId w:val="0"/>
        </w:numPr>
        <w:snapToGrid w:val="0"/>
        <w:spacing w:after="120"/>
        <w:ind w:left="720" w:hanging="720"/>
        <w:contextualSpacing w:val="0"/>
        <w:rPr>
          <w:rFonts w:ascii="Times New Roman" w:hAnsi="Times New Roman"/>
          <w:b/>
          <w:bCs/>
          <w:sz w:val="22"/>
          <w:szCs w:val="22"/>
        </w:rPr>
      </w:pPr>
      <w:r w:rsidRPr="00120B0B">
        <w:rPr>
          <w:rFonts w:ascii="Times New Roman" w:hAnsi="Times New Roman"/>
          <w:sz w:val="22"/>
          <w:szCs w:val="22"/>
        </w:rPr>
        <w:t xml:space="preserve"> </w:t>
      </w:r>
    </w:p>
    <w:p w14:paraId="325BCB2F" w14:textId="314EC8A5" w:rsidR="00BC6810" w:rsidRPr="00120B0B" w:rsidRDefault="00081437" w:rsidP="00C36D49">
      <w:pPr>
        <w:pStyle w:val="Odstavecseseznamem"/>
        <w:numPr>
          <w:ilvl w:val="0"/>
          <w:numId w:val="5"/>
        </w:numPr>
        <w:snapToGrid w:val="0"/>
        <w:spacing w:after="120"/>
        <w:ind w:left="0" w:firstLine="0"/>
        <w:contextualSpacing w:val="0"/>
        <w:jc w:val="center"/>
        <w:rPr>
          <w:b/>
          <w:bCs/>
          <w:sz w:val="22"/>
          <w:szCs w:val="22"/>
        </w:rPr>
      </w:pPr>
      <w:r>
        <w:rPr>
          <w:b/>
          <w:bCs/>
          <w:sz w:val="22"/>
          <w:szCs w:val="22"/>
        </w:rPr>
        <w:t>Opravy</w:t>
      </w:r>
    </w:p>
    <w:p w14:paraId="33AD74A1" w14:textId="0806674C" w:rsidR="00081437" w:rsidRDefault="00F93E14" w:rsidP="00DF2324">
      <w:pPr>
        <w:pStyle w:val="dlo"/>
        <w:numPr>
          <w:ilvl w:val="0"/>
          <w:numId w:val="0"/>
        </w:numPr>
        <w:tabs>
          <w:tab w:val="left" w:pos="993"/>
        </w:tabs>
        <w:snapToGrid w:val="0"/>
        <w:spacing w:after="120"/>
        <w:ind w:left="709" w:hanging="709"/>
        <w:contextualSpacing w:val="0"/>
        <w:rPr>
          <w:rFonts w:ascii="Times New Roman" w:hAnsi="Times New Roman"/>
          <w:sz w:val="22"/>
          <w:szCs w:val="22"/>
        </w:rPr>
      </w:pPr>
      <w:r>
        <w:rPr>
          <w:rFonts w:ascii="Times New Roman" w:hAnsi="Times New Roman"/>
          <w:sz w:val="22"/>
          <w:szCs w:val="22"/>
        </w:rPr>
        <w:t xml:space="preserve">4.1. </w:t>
      </w:r>
      <w:r w:rsidR="001E568A">
        <w:rPr>
          <w:rFonts w:ascii="Times New Roman" w:hAnsi="Times New Roman"/>
          <w:sz w:val="22"/>
          <w:szCs w:val="22"/>
        </w:rPr>
        <w:t xml:space="preserve"> </w:t>
      </w:r>
      <w:r w:rsidR="001E568A">
        <w:rPr>
          <w:rFonts w:ascii="Times New Roman" w:hAnsi="Times New Roman"/>
          <w:sz w:val="22"/>
          <w:szCs w:val="22"/>
        </w:rPr>
        <w:tab/>
      </w:r>
      <w:r w:rsidR="00081437">
        <w:rPr>
          <w:rFonts w:ascii="Times New Roman" w:hAnsi="Times New Roman"/>
          <w:sz w:val="22"/>
          <w:szCs w:val="22"/>
        </w:rPr>
        <w:t xml:space="preserve">V rámci Oprav bude Poskytovatel poskytovat na Zařízení veškerý servis, který nespadá do Pravidelné údržby dle čl. III této smlouvy a </w:t>
      </w:r>
      <w:r w:rsidR="00081437" w:rsidRPr="00C02399">
        <w:rPr>
          <w:rFonts w:ascii="Times New Roman" w:hAnsi="Times New Roman"/>
          <w:sz w:val="22"/>
          <w:szCs w:val="22"/>
        </w:rPr>
        <w:t>který není kryt zárukou za jakost dle Smlouvy</w:t>
      </w:r>
      <w:r w:rsidR="00081437" w:rsidRPr="00081437">
        <w:rPr>
          <w:rFonts w:ascii="Times New Roman" w:hAnsi="Times New Roman"/>
          <w:sz w:val="22"/>
          <w:szCs w:val="22"/>
        </w:rPr>
        <w:t xml:space="preserve"> o dílo pro Část 2 veřejné zakázky</w:t>
      </w:r>
      <w:r w:rsidR="00017612">
        <w:rPr>
          <w:rFonts w:ascii="Times New Roman" w:hAnsi="Times New Roman"/>
          <w:sz w:val="22"/>
          <w:szCs w:val="22"/>
        </w:rPr>
        <w:t xml:space="preserve"> (tj. </w:t>
      </w:r>
      <w:r w:rsidR="00A04DC8">
        <w:rPr>
          <w:rFonts w:ascii="Times New Roman" w:hAnsi="Times New Roman"/>
          <w:sz w:val="22"/>
          <w:szCs w:val="22"/>
        </w:rPr>
        <w:t>servis týkající se</w:t>
      </w:r>
      <w:r w:rsidR="00017612">
        <w:rPr>
          <w:rFonts w:ascii="Times New Roman" w:hAnsi="Times New Roman"/>
          <w:sz w:val="22"/>
          <w:szCs w:val="22"/>
        </w:rPr>
        <w:t xml:space="preserve"> odstranění vad Zařízení, na které nedopadá záruka</w:t>
      </w:r>
      <w:r w:rsidR="00A04DC8">
        <w:rPr>
          <w:rFonts w:ascii="Times New Roman" w:hAnsi="Times New Roman"/>
          <w:sz w:val="22"/>
          <w:szCs w:val="22"/>
        </w:rPr>
        <w:t xml:space="preserve"> </w:t>
      </w:r>
      <w:r w:rsidR="00A04DC8" w:rsidRPr="00A04DC8">
        <w:rPr>
          <w:rFonts w:ascii="Times New Roman" w:hAnsi="Times New Roman"/>
          <w:sz w:val="22"/>
          <w:szCs w:val="22"/>
        </w:rPr>
        <w:t>dle Smlouvy o dílo pro Část 2</w:t>
      </w:r>
      <w:r w:rsidR="00017612">
        <w:rPr>
          <w:rFonts w:ascii="Times New Roman" w:hAnsi="Times New Roman"/>
          <w:sz w:val="22"/>
          <w:szCs w:val="22"/>
        </w:rPr>
        <w:t xml:space="preserve">, nebo které se vyskytnou po uplynutí záruční doby). </w:t>
      </w:r>
    </w:p>
    <w:p w14:paraId="2236CE56" w14:textId="2AC7FE11" w:rsidR="00081437" w:rsidRPr="003A39B7" w:rsidRDefault="00081437" w:rsidP="00DF2324">
      <w:pPr>
        <w:pStyle w:val="dlo"/>
        <w:numPr>
          <w:ilvl w:val="0"/>
          <w:numId w:val="0"/>
        </w:numPr>
        <w:tabs>
          <w:tab w:val="left" w:pos="993"/>
        </w:tabs>
        <w:snapToGrid w:val="0"/>
        <w:spacing w:after="120"/>
        <w:ind w:left="709" w:hanging="709"/>
        <w:contextualSpacing w:val="0"/>
        <w:rPr>
          <w:rFonts w:ascii="Times New Roman" w:hAnsi="Times New Roman"/>
          <w:sz w:val="22"/>
          <w:szCs w:val="22"/>
        </w:rPr>
      </w:pPr>
      <w:r>
        <w:rPr>
          <w:rFonts w:ascii="Times New Roman" w:hAnsi="Times New Roman"/>
          <w:sz w:val="22"/>
          <w:szCs w:val="22"/>
        </w:rPr>
        <w:tab/>
        <w:t>Pozn.: Pro vyloučení pochybností se v této souvislosti sjednává, že</w:t>
      </w:r>
      <w:r w:rsidR="00CA749B">
        <w:rPr>
          <w:rFonts w:ascii="Times New Roman" w:hAnsi="Times New Roman"/>
          <w:sz w:val="22"/>
          <w:szCs w:val="22"/>
        </w:rPr>
        <w:t xml:space="preserve"> záruka za jakost Zařízení nedopadá na (i) vady Zařízení v důsledku běžného opotřebení (žárovky, </w:t>
      </w:r>
      <w:r w:rsidR="00B418FF" w:rsidRPr="00F93E14">
        <w:rPr>
          <w:rFonts w:ascii="Times New Roman" w:hAnsi="Times New Roman"/>
          <w:sz w:val="22"/>
          <w:szCs w:val="22"/>
        </w:rPr>
        <w:t>trhové spojky</w:t>
      </w:r>
      <w:r w:rsidR="005C065B">
        <w:rPr>
          <w:rFonts w:ascii="Times New Roman" w:hAnsi="Times New Roman"/>
          <w:sz w:val="22"/>
          <w:szCs w:val="22"/>
        </w:rPr>
        <w:t xml:space="preserve"> </w:t>
      </w:r>
      <w:r w:rsidR="008422AF">
        <w:rPr>
          <w:rFonts w:ascii="Times New Roman" w:hAnsi="Times New Roman"/>
          <w:sz w:val="22"/>
          <w:szCs w:val="22"/>
        </w:rPr>
        <w:t>aj.</w:t>
      </w:r>
      <w:r w:rsidR="00CA749B">
        <w:rPr>
          <w:rFonts w:ascii="Times New Roman" w:hAnsi="Times New Roman"/>
          <w:sz w:val="22"/>
          <w:szCs w:val="22"/>
        </w:rPr>
        <w:t>), (</w:t>
      </w:r>
      <w:proofErr w:type="spellStart"/>
      <w:r w:rsidR="00CA749B">
        <w:rPr>
          <w:rFonts w:ascii="Times New Roman" w:hAnsi="Times New Roman"/>
          <w:sz w:val="22"/>
          <w:szCs w:val="22"/>
        </w:rPr>
        <w:t>ii</w:t>
      </w:r>
      <w:proofErr w:type="spellEnd"/>
      <w:r w:rsidR="00CA749B">
        <w:rPr>
          <w:rFonts w:ascii="Times New Roman" w:hAnsi="Times New Roman"/>
          <w:sz w:val="22"/>
          <w:szCs w:val="22"/>
        </w:rPr>
        <w:t>) vady a poškození Zařízení způsobené prokazatelně nesprávným provozem Zařízení</w:t>
      </w:r>
      <w:r w:rsidR="00E40DA2">
        <w:rPr>
          <w:rFonts w:ascii="Times New Roman" w:hAnsi="Times New Roman"/>
          <w:sz w:val="22"/>
          <w:szCs w:val="22"/>
        </w:rPr>
        <w:t xml:space="preserve"> v rozporu s návodem k použití</w:t>
      </w:r>
      <w:r w:rsidR="00CA749B">
        <w:rPr>
          <w:rFonts w:ascii="Times New Roman" w:hAnsi="Times New Roman"/>
          <w:sz w:val="22"/>
          <w:szCs w:val="22"/>
        </w:rPr>
        <w:t xml:space="preserve"> a (</w:t>
      </w:r>
      <w:proofErr w:type="spellStart"/>
      <w:r w:rsidR="00CA749B">
        <w:rPr>
          <w:rFonts w:ascii="Times New Roman" w:hAnsi="Times New Roman"/>
          <w:sz w:val="22"/>
          <w:szCs w:val="22"/>
        </w:rPr>
        <w:t>iii</w:t>
      </w:r>
      <w:proofErr w:type="spellEnd"/>
      <w:r w:rsidR="00CA749B">
        <w:rPr>
          <w:rFonts w:ascii="Times New Roman" w:hAnsi="Times New Roman"/>
          <w:sz w:val="22"/>
          <w:szCs w:val="22"/>
        </w:rPr>
        <w:t xml:space="preserve">) vady a poškození Zařízení způsobené působením </w:t>
      </w:r>
      <w:r w:rsidR="00CA749B" w:rsidRPr="003A39B7">
        <w:rPr>
          <w:rFonts w:ascii="Times New Roman" w:hAnsi="Times New Roman"/>
          <w:sz w:val="22"/>
          <w:szCs w:val="22"/>
        </w:rPr>
        <w:t>externích vlivů (vandalismus apod.).</w:t>
      </w:r>
    </w:p>
    <w:p w14:paraId="13EA0019" w14:textId="00CC04BD" w:rsidR="00270AAE" w:rsidRDefault="00CA749B" w:rsidP="00CA749B">
      <w:pPr>
        <w:pStyle w:val="dlo"/>
        <w:numPr>
          <w:ilvl w:val="0"/>
          <w:numId w:val="0"/>
        </w:numPr>
        <w:tabs>
          <w:tab w:val="left" w:pos="993"/>
        </w:tabs>
        <w:snapToGrid w:val="0"/>
        <w:spacing w:after="120"/>
        <w:ind w:left="709" w:hanging="709"/>
        <w:contextualSpacing w:val="0"/>
        <w:rPr>
          <w:rFonts w:ascii="Times New Roman" w:hAnsi="Times New Roman"/>
          <w:sz w:val="22"/>
          <w:szCs w:val="22"/>
        </w:rPr>
      </w:pPr>
      <w:r w:rsidRPr="003A39B7">
        <w:rPr>
          <w:rFonts w:ascii="Times New Roman" w:hAnsi="Times New Roman"/>
          <w:sz w:val="22"/>
          <w:szCs w:val="22"/>
        </w:rPr>
        <w:t xml:space="preserve">4.2. </w:t>
      </w:r>
      <w:r w:rsidRPr="003A39B7">
        <w:rPr>
          <w:rFonts w:ascii="Times New Roman" w:hAnsi="Times New Roman"/>
          <w:sz w:val="22"/>
          <w:szCs w:val="22"/>
        </w:rPr>
        <w:tab/>
        <w:t>Servisní úkony v rámci Oprav bud</w:t>
      </w:r>
      <w:r w:rsidR="00437CD1">
        <w:rPr>
          <w:rFonts w:ascii="Times New Roman" w:hAnsi="Times New Roman"/>
          <w:sz w:val="22"/>
          <w:szCs w:val="22"/>
        </w:rPr>
        <w:t>ou</w:t>
      </w:r>
      <w:r w:rsidRPr="003A39B7">
        <w:rPr>
          <w:rFonts w:ascii="Times New Roman" w:hAnsi="Times New Roman"/>
          <w:sz w:val="22"/>
          <w:szCs w:val="22"/>
        </w:rPr>
        <w:t xml:space="preserve"> realizovány </w:t>
      </w:r>
      <w:r w:rsidR="00BC6810" w:rsidRPr="003A39B7">
        <w:rPr>
          <w:rFonts w:ascii="Times New Roman" w:hAnsi="Times New Roman"/>
          <w:sz w:val="22"/>
          <w:szCs w:val="22"/>
        </w:rPr>
        <w:t>na základě</w:t>
      </w:r>
      <w:r w:rsidR="00270AAE" w:rsidRPr="003A39B7">
        <w:rPr>
          <w:rFonts w:ascii="Times New Roman" w:hAnsi="Times New Roman"/>
          <w:sz w:val="22"/>
          <w:szCs w:val="22"/>
        </w:rPr>
        <w:t xml:space="preserve"> (i)</w:t>
      </w:r>
      <w:r w:rsidR="00BC6810" w:rsidRPr="003A39B7">
        <w:rPr>
          <w:rFonts w:ascii="Times New Roman" w:hAnsi="Times New Roman"/>
          <w:sz w:val="22"/>
          <w:szCs w:val="22"/>
        </w:rPr>
        <w:t xml:space="preserve"> oznámení Objednatele</w:t>
      </w:r>
      <w:r w:rsidR="008E23CF" w:rsidRPr="003A39B7">
        <w:rPr>
          <w:rFonts w:ascii="Times New Roman" w:hAnsi="Times New Roman"/>
          <w:sz w:val="22"/>
          <w:szCs w:val="22"/>
        </w:rPr>
        <w:t xml:space="preserve"> </w:t>
      </w:r>
      <w:r w:rsidR="00270AAE" w:rsidRPr="003A39B7">
        <w:rPr>
          <w:rFonts w:ascii="Times New Roman" w:hAnsi="Times New Roman"/>
          <w:sz w:val="22"/>
          <w:szCs w:val="22"/>
        </w:rPr>
        <w:t>nebo na základě (</w:t>
      </w:r>
      <w:proofErr w:type="spellStart"/>
      <w:r w:rsidR="00270AAE" w:rsidRPr="003A39B7">
        <w:rPr>
          <w:rFonts w:ascii="Times New Roman" w:hAnsi="Times New Roman"/>
          <w:sz w:val="22"/>
          <w:szCs w:val="22"/>
        </w:rPr>
        <w:t>ii</w:t>
      </w:r>
      <w:proofErr w:type="spellEnd"/>
      <w:r w:rsidR="00270AAE" w:rsidRPr="003A39B7">
        <w:rPr>
          <w:rFonts w:ascii="Times New Roman" w:hAnsi="Times New Roman"/>
          <w:sz w:val="22"/>
          <w:szCs w:val="22"/>
        </w:rPr>
        <w:t xml:space="preserve">) zjištění Poskytovatele, zejména v rámci vzdáleného dohledu dle odst. 3.2. této smlouvy. V tomto případě je nicméně možné Opravu provést pouze s předchozím souhlasem Objednatele. </w:t>
      </w:r>
    </w:p>
    <w:p w14:paraId="443C9759" w14:textId="69F304B8" w:rsidR="0022696A" w:rsidRDefault="0022696A" w:rsidP="0022696A">
      <w:pPr>
        <w:pStyle w:val="Zkladntextodsazen"/>
        <w:snapToGrid w:val="0"/>
        <w:spacing w:after="120"/>
        <w:ind w:left="720" w:firstLine="0"/>
        <w:jc w:val="both"/>
        <w:rPr>
          <w:rFonts w:ascii="Times New Roman" w:hAnsi="Times New Roman" w:cs="Times New Roman"/>
          <w:szCs w:val="22"/>
        </w:rPr>
      </w:pPr>
      <w:r w:rsidRPr="00120B0B">
        <w:rPr>
          <w:rFonts w:ascii="Times New Roman" w:hAnsi="Times New Roman" w:cs="Times New Roman"/>
          <w:szCs w:val="22"/>
        </w:rPr>
        <w:t>Při hlášení vady musí kontaktní osoba</w:t>
      </w:r>
      <w:r>
        <w:rPr>
          <w:rFonts w:ascii="Times New Roman" w:hAnsi="Times New Roman" w:cs="Times New Roman"/>
          <w:szCs w:val="22"/>
        </w:rPr>
        <w:t xml:space="preserve"> Objednatel</w:t>
      </w:r>
      <w:r w:rsidR="006072A9">
        <w:rPr>
          <w:rFonts w:ascii="Times New Roman" w:hAnsi="Times New Roman" w:cs="Times New Roman"/>
          <w:szCs w:val="22"/>
        </w:rPr>
        <w:t>e</w:t>
      </w:r>
      <w:r w:rsidRPr="00120B0B">
        <w:rPr>
          <w:rFonts w:ascii="Times New Roman" w:hAnsi="Times New Roman" w:cs="Times New Roman"/>
          <w:szCs w:val="22"/>
        </w:rPr>
        <w:t xml:space="preserve"> uvést své jméno, telefonní číslo, stručnou charakteristiku vady, její projevy</w:t>
      </w:r>
      <w:r>
        <w:rPr>
          <w:rFonts w:ascii="Times New Roman" w:hAnsi="Times New Roman" w:cs="Times New Roman"/>
          <w:szCs w:val="22"/>
        </w:rPr>
        <w:t xml:space="preserve"> a</w:t>
      </w:r>
      <w:r w:rsidRPr="00120B0B">
        <w:rPr>
          <w:rFonts w:ascii="Times New Roman" w:hAnsi="Times New Roman" w:cs="Times New Roman"/>
          <w:szCs w:val="22"/>
        </w:rPr>
        <w:t xml:space="preserve"> bližší popis. </w:t>
      </w:r>
    </w:p>
    <w:p w14:paraId="406BC23E" w14:textId="364ABC27" w:rsidR="008E23CF" w:rsidRPr="003A39B7" w:rsidRDefault="00270AAE" w:rsidP="00CA749B">
      <w:pPr>
        <w:pStyle w:val="dlo"/>
        <w:numPr>
          <w:ilvl w:val="0"/>
          <w:numId w:val="0"/>
        </w:numPr>
        <w:tabs>
          <w:tab w:val="left" w:pos="993"/>
        </w:tabs>
        <w:snapToGrid w:val="0"/>
        <w:spacing w:after="120"/>
        <w:ind w:left="709" w:hanging="709"/>
        <w:contextualSpacing w:val="0"/>
        <w:rPr>
          <w:rFonts w:ascii="Times New Roman" w:hAnsi="Times New Roman"/>
          <w:sz w:val="22"/>
          <w:szCs w:val="22"/>
        </w:rPr>
      </w:pPr>
      <w:r w:rsidRPr="003A39B7">
        <w:rPr>
          <w:rFonts w:ascii="Times New Roman" w:hAnsi="Times New Roman"/>
          <w:sz w:val="22"/>
          <w:szCs w:val="22"/>
        </w:rPr>
        <w:t xml:space="preserve">4.3. </w:t>
      </w:r>
      <w:r w:rsidRPr="003A39B7">
        <w:rPr>
          <w:rFonts w:ascii="Times New Roman" w:hAnsi="Times New Roman"/>
          <w:sz w:val="22"/>
          <w:szCs w:val="22"/>
        </w:rPr>
        <w:tab/>
      </w:r>
      <w:r w:rsidR="008E23CF" w:rsidRPr="003A39B7">
        <w:rPr>
          <w:rFonts w:ascii="Times New Roman" w:hAnsi="Times New Roman"/>
          <w:color w:val="auto"/>
          <w:sz w:val="22"/>
          <w:szCs w:val="22"/>
        </w:rPr>
        <w:t xml:space="preserve">Vyskytne-li se na Zařízení vada, která nemá vliv na přerušení provozu vodíkové plnící stanice, oznámí Objednatel její výskyt a to, jak se tato vada projevuje, písemně Poskytovateli na e-mail </w:t>
      </w:r>
      <w:r w:rsidR="008E23CF" w:rsidRPr="003A39B7">
        <w:rPr>
          <w:rFonts w:ascii="Times New Roman" w:hAnsi="Times New Roman"/>
          <w:color w:val="auto"/>
          <w:sz w:val="22"/>
          <w:szCs w:val="22"/>
          <w:highlight w:val="yellow"/>
        </w:rPr>
        <w:t>…</w:t>
      </w:r>
      <w:r w:rsidR="008E23CF" w:rsidRPr="003A39B7">
        <w:rPr>
          <w:rFonts w:ascii="Times New Roman" w:hAnsi="Times New Roman"/>
          <w:i/>
          <w:color w:val="00B0F0"/>
          <w:sz w:val="22"/>
          <w:szCs w:val="22"/>
        </w:rPr>
        <w:t xml:space="preserve"> </w:t>
      </w:r>
      <w:r w:rsidR="008E23CF" w:rsidRPr="003A39B7">
        <w:rPr>
          <w:rFonts w:ascii="Times New Roman" w:hAnsi="Times New Roman"/>
          <w:i/>
          <w:color w:val="000000" w:themeColor="text1"/>
          <w:sz w:val="22"/>
          <w:szCs w:val="22"/>
          <w:highlight w:val="cyan"/>
        </w:rPr>
        <w:t>[</w:t>
      </w:r>
      <w:r w:rsidR="008E23CF" w:rsidRPr="003A39B7">
        <w:rPr>
          <w:rFonts w:ascii="Times New Roman" w:hAnsi="Times New Roman"/>
          <w:i/>
          <w:iCs/>
          <w:sz w:val="22"/>
          <w:szCs w:val="22"/>
          <w:highlight w:val="cyan"/>
        </w:rPr>
        <w:t>pozn.:</w:t>
      </w:r>
      <w:r w:rsidR="008E23CF" w:rsidRPr="003A39B7">
        <w:rPr>
          <w:rFonts w:ascii="Times New Roman" w:hAnsi="Times New Roman"/>
          <w:sz w:val="22"/>
          <w:szCs w:val="22"/>
          <w:highlight w:val="cyan"/>
        </w:rPr>
        <w:t xml:space="preserve"> </w:t>
      </w:r>
      <w:r w:rsidR="008E23CF" w:rsidRPr="003A39B7">
        <w:rPr>
          <w:rFonts w:ascii="Times New Roman" w:hAnsi="Times New Roman"/>
          <w:i/>
          <w:color w:val="000000" w:themeColor="text1"/>
          <w:sz w:val="22"/>
          <w:szCs w:val="22"/>
          <w:highlight w:val="cyan"/>
        </w:rPr>
        <w:t>doplní dodavatel, následně poznámku smaže]</w:t>
      </w:r>
      <w:r w:rsidR="008E23CF" w:rsidRPr="003A39B7">
        <w:rPr>
          <w:rFonts w:ascii="Times New Roman" w:hAnsi="Times New Roman"/>
          <w:sz w:val="22"/>
          <w:szCs w:val="22"/>
        </w:rPr>
        <w:t xml:space="preserve">. Poskytovatel je povinen tuto vadu odstranit do </w:t>
      </w:r>
      <w:r w:rsidR="008E23CF" w:rsidRPr="007D08EE">
        <w:rPr>
          <w:rFonts w:ascii="Times New Roman" w:hAnsi="Times New Roman"/>
          <w:sz w:val="22"/>
          <w:szCs w:val="22"/>
        </w:rPr>
        <w:t>patnácti (15)</w:t>
      </w:r>
      <w:r w:rsidR="008E23CF" w:rsidRPr="003A39B7">
        <w:rPr>
          <w:rFonts w:ascii="Times New Roman" w:hAnsi="Times New Roman"/>
          <w:sz w:val="22"/>
          <w:szCs w:val="22"/>
        </w:rPr>
        <w:t xml:space="preserve"> kalendářních dnů od doručení zprávy</w:t>
      </w:r>
      <w:r w:rsidR="00A63D0D">
        <w:rPr>
          <w:rFonts w:ascii="Times New Roman" w:hAnsi="Times New Roman"/>
          <w:sz w:val="22"/>
          <w:szCs w:val="22"/>
        </w:rPr>
        <w:t xml:space="preserve"> (případně od poskytnutí souhlasu Objednatele s odstraněním vady dle odst. 4.2. této smlouvy)</w:t>
      </w:r>
      <w:r w:rsidR="008E23CF" w:rsidRPr="003A39B7">
        <w:rPr>
          <w:rFonts w:ascii="Times New Roman" w:hAnsi="Times New Roman"/>
          <w:sz w:val="22"/>
          <w:szCs w:val="22"/>
        </w:rPr>
        <w:t>, pokud nebude písemně dohodnuto jinak.</w:t>
      </w:r>
    </w:p>
    <w:p w14:paraId="64E73561" w14:textId="18B6CAF6" w:rsidR="003A39B7" w:rsidRPr="007D08EE" w:rsidRDefault="008E23CF" w:rsidP="003A39B7">
      <w:pPr>
        <w:pStyle w:val="dlo"/>
        <w:numPr>
          <w:ilvl w:val="0"/>
          <w:numId w:val="0"/>
        </w:numPr>
        <w:tabs>
          <w:tab w:val="left" w:pos="993"/>
        </w:tabs>
        <w:snapToGrid w:val="0"/>
        <w:spacing w:after="120"/>
        <w:ind w:left="709" w:hanging="709"/>
        <w:contextualSpacing w:val="0"/>
        <w:rPr>
          <w:rFonts w:ascii="Times New Roman" w:hAnsi="Times New Roman"/>
          <w:sz w:val="22"/>
          <w:szCs w:val="22"/>
        </w:rPr>
      </w:pPr>
      <w:r w:rsidRPr="003A39B7">
        <w:rPr>
          <w:rFonts w:ascii="Times New Roman" w:hAnsi="Times New Roman"/>
          <w:sz w:val="22"/>
          <w:szCs w:val="22"/>
        </w:rPr>
        <w:t xml:space="preserve">4.4. </w:t>
      </w:r>
      <w:r w:rsidRPr="003A39B7">
        <w:rPr>
          <w:rFonts w:ascii="Times New Roman" w:hAnsi="Times New Roman"/>
          <w:sz w:val="22"/>
          <w:szCs w:val="22"/>
        </w:rPr>
        <w:tab/>
      </w:r>
      <w:r w:rsidRPr="003A39B7">
        <w:rPr>
          <w:rFonts w:ascii="Times New Roman" w:hAnsi="Times New Roman"/>
          <w:color w:val="auto"/>
          <w:sz w:val="22"/>
          <w:szCs w:val="22"/>
        </w:rPr>
        <w:t xml:space="preserve">Vyskytne-li se na Zařízení vada, která má vliv na přerušení provozu vodíkové plnící stanice, oznámí Objednatel její výskyt bezodkladně Poskytovateli telefonicky (tel. </w:t>
      </w:r>
      <w:r w:rsidRPr="003A39B7">
        <w:rPr>
          <w:rFonts w:ascii="Times New Roman" w:hAnsi="Times New Roman"/>
          <w:color w:val="auto"/>
          <w:sz w:val="22"/>
          <w:szCs w:val="22"/>
          <w:highlight w:val="yellow"/>
        </w:rPr>
        <w:t>…</w:t>
      </w:r>
      <w:r w:rsidRPr="003A39B7">
        <w:rPr>
          <w:rFonts w:ascii="Times New Roman" w:hAnsi="Times New Roman"/>
          <w:color w:val="auto"/>
          <w:sz w:val="22"/>
          <w:szCs w:val="22"/>
        </w:rPr>
        <w:t xml:space="preserve">) i písemně (na e-mail </w:t>
      </w:r>
      <w:r w:rsidRPr="003A39B7">
        <w:rPr>
          <w:rFonts w:ascii="Times New Roman" w:hAnsi="Times New Roman"/>
          <w:color w:val="auto"/>
          <w:sz w:val="22"/>
          <w:szCs w:val="22"/>
          <w:highlight w:val="yellow"/>
        </w:rPr>
        <w:t>…</w:t>
      </w:r>
      <w:r w:rsidRPr="003A39B7">
        <w:rPr>
          <w:rFonts w:ascii="Times New Roman" w:hAnsi="Times New Roman"/>
          <w:color w:val="auto"/>
          <w:sz w:val="22"/>
          <w:szCs w:val="22"/>
        </w:rPr>
        <w:t>)</w:t>
      </w:r>
      <w:r w:rsidRPr="003A39B7">
        <w:rPr>
          <w:rFonts w:ascii="Times New Roman" w:hAnsi="Times New Roman"/>
          <w:i/>
          <w:color w:val="00B0F0"/>
          <w:sz w:val="22"/>
          <w:szCs w:val="22"/>
        </w:rPr>
        <w:t xml:space="preserve"> </w:t>
      </w:r>
      <w:r w:rsidRPr="003A39B7">
        <w:rPr>
          <w:rFonts w:ascii="Times New Roman" w:hAnsi="Times New Roman"/>
          <w:i/>
          <w:color w:val="000000" w:themeColor="text1"/>
          <w:sz w:val="22"/>
          <w:szCs w:val="22"/>
          <w:highlight w:val="cyan"/>
        </w:rPr>
        <w:t>[</w:t>
      </w:r>
      <w:r w:rsidRPr="003A39B7">
        <w:rPr>
          <w:rFonts w:ascii="Times New Roman" w:hAnsi="Times New Roman"/>
          <w:i/>
          <w:iCs/>
          <w:sz w:val="22"/>
          <w:szCs w:val="22"/>
          <w:highlight w:val="cyan"/>
        </w:rPr>
        <w:t>pozn.:</w:t>
      </w:r>
      <w:r w:rsidRPr="003A39B7">
        <w:rPr>
          <w:rFonts w:ascii="Times New Roman" w:hAnsi="Times New Roman"/>
          <w:sz w:val="22"/>
          <w:szCs w:val="22"/>
          <w:highlight w:val="cyan"/>
        </w:rPr>
        <w:t xml:space="preserve"> </w:t>
      </w:r>
      <w:r w:rsidRPr="003A39B7">
        <w:rPr>
          <w:rFonts w:ascii="Times New Roman" w:hAnsi="Times New Roman"/>
          <w:i/>
          <w:iCs/>
          <w:sz w:val="22"/>
          <w:szCs w:val="22"/>
          <w:highlight w:val="cyan"/>
        </w:rPr>
        <w:t>oba údaje</w:t>
      </w:r>
      <w:r w:rsidRPr="003A39B7">
        <w:rPr>
          <w:rFonts w:ascii="Times New Roman" w:hAnsi="Times New Roman"/>
          <w:sz w:val="22"/>
          <w:szCs w:val="22"/>
          <w:highlight w:val="cyan"/>
        </w:rPr>
        <w:t xml:space="preserve"> </w:t>
      </w:r>
      <w:r w:rsidRPr="003A39B7">
        <w:rPr>
          <w:rFonts w:ascii="Times New Roman" w:hAnsi="Times New Roman"/>
          <w:i/>
          <w:color w:val="000000" w:themeColor="text1"/>
          <w:sz w:val="22"/>
          <w:szCs w:val="22"/>
          <w:highlight w:val="cyan"/>
        </w:rPr>
        <w:t>doplní dodavatel, následně poznámku smaže]</w:t>
      </w:r>
      <w:r w:rsidRPr="003A39B7">
        <w:rPr>
          <w:rFonts w:ascii="Times New Roman" w:hAnsi="Times New Roman"/>
          <w:color w:val="auto"/>
          <w:sz w:val="22"/>
          <w:szCs w:val="22"/>
        </w:rPr>
        <w:t xml:space="preserve">. </w:t>
      </w:r>
      <w:r w:rsidRPr="003A39B7">
        <w:rPr>
          <w:rFonts w:ascii="Times New Roman" w:hAnsi="Times New Roman"/>
          <w:sz w:val="22"/>
          <w:szCs w:val="22"/>
        </w:rPr>
        <w:t xml:space="preserve">Poskytovatel je povinen nastoupit k odstraňování takovéto vady ihned, nejpozději však do </w:t>
      </w:r>
      <w:r w:rsidRPr="007D08EE">
        <w:rPr>
          <w:rFonts w:ascii="Times New Roman" w:hAnsi="Times New Roman"/>
          <w:sz w:val="22"/>
          <w:szCs w:val="22"/>
        </w:rPr>
        <w:t>120 minut od jejího oznámení</w:t>
      </w:r>
      <w:r w:rsidR="00A63D0D">
        <w:rPr>
          <w:rFonts w:ascii="Times New Roman" w:hAnsi="Times New Roman"/>
          <w:sz w:val="22"/>
          <w:szCs w:val="22"/>
        </w:rPr>
        <w:t xml:space="preserve"> (případně od poskytnutí souhlasu Objednatele s odstraněním vady dle odst. 4.2. této smlouvy)</w:t>
      </w:r>
      <w:r w:rsidRPr="007D08EE">
        <w:rPr>
          <w:rFonts w:ascii="Times New Roman" w:hAnsi="Times New Roman"/>
          <w:sz w:val="22"/>
          <w:szCs w:val="22"/>
        </w:rPr>
        <w:t xml:space="preserve"> a je povinen ji odstranit rovněž ihned po nastoupení, nejpozději však do 24 hodin od oznámení vady</w:t>
      </w:r>
      <w:r w:rsidR="00A63D0D">
        <w:rPr>
          <w:rFonts w:ascii="Times New Roman" w:hAnsi="Times New Roman"/>
          <w:sz w:val="22"/>
          <w:szCs w:val="22"/>
        </w:rPr>
        <w:t xml:space="preserve"> (případně od poskytnutí souhlasu Objednatele s odstraněním vady dle odst. 4.2. této smlouvy)</w:t>
      </w:r>
      <w:r w:rsidRPr="007D08EE">
        <w:rPr>
          <w:rFonts w:ascii="Times New Roman" w:hAnsi="Times New Roman"/>
          <w:sz w:val="22"/>
          <w:szCs w:val="22"/>
        </w:rPr>
        <w:t>, pokud nebude písemně dohodnuto jinak.</w:t>
      </w:r>
    </w:p>
    <w:p w14:paraId="7FE12529" w14:textId="0A1BE579" w:rsidR="00BC6810" w:rsidRPr="007D08EE" w:rsidRDefault="003A39B7" w:rsidP="003A39B7">
      <w:pPr>
        <w:pStyle w:val="dlo"/>
        <w:numPr>
          <w:ilvl w:val="0"/>
          <w:numId w:val="0"/>
        </w:numPr>
        <w:tabs>
          <w:tab w:val="left" w:pos="993"/>
        </w:tabs>
        <w:snapToGrid w:val="0"/>
        <w:spacing w:after="120"/>
        <w:ind w:left="709" w:hanging="709"/>
        <w:contextualSpacing w:val="0"/>
        <w:rPr>
          <w:rFonts w:ascii="Times New Roman" w:hAnsi="Times New Roman"/>
          <w:sz w:val="22"/>
          <w:szCs w:val="22"/>
        </w:rPr>
      </w:pPr>
      <w:r w:rsidRPr="007D08EE">
        <w:rPr>
          <w:rFonts w:ascii="Times New Roman" w:hAnsi="Times New Roman"/>
          <w:sz w:val="22"/>
          <w:szCs w:val="22"/>
        </w:rPr>
        <w:t xml:space="preserve">4.5. </w:t>
      </w:r>
      <w:r w:rsidRPr="007D08EE">
        <w:rPr>
          <w:rFonts w:ascii="Times New Roman" w:hAnsi="Times New Roman"/>
          <w:sz w:val="22"/>
          <w:szCs w:val="22"/>
        </w:rPr>
        <w:tab/>
        <w:t>O</w:t>
      </w:r>
      <w:r w:rsidR="00BC6810" w:rsidRPr="007D08EE">
        <w:rPr>
          <w:rFonts w:ascii="Times New Roman" w:hAnsi="Times New Roman"/>
          <w:sz w:val="22"/>
          <w:szCs w:val="22"/>
        </w:rPr>
        <w:t xml:space="preserve"> veškerých úkonech</w:t>
      </w:r>
      <w:r w:rsidRPr="007D08EE">
        <w:rPr>
          <w:rFonts w:ascii="Times New Roman" w:hAnsi="Times New Roman"/>
          <w:sz w:val="22"/>
          <w:szCs w:val="22"/>
        </w:rPr>
        <w:t xml:space="preserve"> v rámci Oprav</w:t>
      </w:r>
      <w:r w:rsidR="00BC6810" w:rsidRPr="007D08EE">
        <w:rPr>
          <w:rFonts w:ascii="Times New Roman" w:hAnsi="Times New Roman"/>
          <w:sz w:val="22"/>
          <w:szCs w:val="22"/>
        </w:rPr>
        <w:t xml:space="preserve"> bude Poskytovatelem vyhotoven na místě protokol, který bude podepsán oběma smluvními stranami.</w:t>
      </w:r>
    </w:p>
    <w:p w14:paraId="556058B5" w14:textId="310B8F69" w:rsidR="002E23A4" w:rsidRPr="007D08EE" w:rsidRDefault="00B418FF" w:rsidP="00162C2A">
      <w:pPr>
        <w:pStyle w:val="dlo"/>
        <w:numPr>
          <w:ilvl w:val="0"/>
          <w:numId w:val="0"/>
        </w:numPr>
        <w:tabs>
          <w:tab w:val="left" w:pos="993"/>
        </w:tabs>
        <w:snapToGrid w:val="0"/>
        <w:spacing w:after="120"/>
        <w:ind w:left="709" w:hanging="709"/>
        <w:contextualSpacing w:val="0"/>
        <w:rPr>
          <w:rFonts w:ascii="Times New Roman" w:hAnsi="Times New Roman"/>
          <w:sz w:val="22"/>
          <w:szCs w:val="22"/>
        </w:rPr>
      </w:pPr>
      <w:r w:rsidRPr="007D08EE">
        <w:rPr>
          <w:rFonts w:ascii="Times New Roman" w:hAnsi="Times New Roman"/>
          <w:sz w:val="22"/>
          <w:szCs w:val="22"/>
        </w:rPr>
        <w:t xml:space="preserve">4.6. </w:t>
      </w:r>
      <w:r w:rsidRPr="007D08EE">
        <w:rPr>
          <w:rFonts w:ascii="Times New Roman" w:hAnsi="Times New Roman"/>
          <w:sz w:val="22"/>
          <w:szCs w:val="22"/>
        </w:rPr>
        <w:tab/>
        <w:t xml:space="preserve">Nebude-li výslovně dohodnuto jinak, bude veškerý materiál a náhradní díly dodané Poskytovatelem v rámci Oprav originální a v prvotřídní kvalitě. </w:t>
      </w:r>
    </w:p>
    <w:p w14:paraId="04F2FF50" w14:textId="77777777" w:rsidR="00D11DE2" w:rsidRPr="007D08EE" w:rsidRDefault="00D11DE2" w:rsidP="008516C2">
      <w:pPr>
        <w:tabs>
          <w:tab w:val="left" w:pos="720"/>
        </w:tabs>
        <w:snapToGrid w:val="0"/>
        <w:spacing w:after="120"/>
        <w:jc w:val="center"/>
        <w:rPr>
          <w:b/>
          <w:bCs/>
          <w:sz w:val="22"/>
          <w:szCs w:val="22"/>
        </w:rPr>
      </w:pPr>
    </w:p>
    <w:p w14:paraId="79395E53" w14:textId="7E65CD6A" w:rsidR="00BC6810" w:rsidRPr="007D08EE" w:rsidRDefault="00F2151C" w:rsidP="00C36D49">
      <w:pPr>
        <w:pStyle w:val="Odstavecseseznamem"/>
        <w:numPr>
          <w:ilvl w:val="0"/>
          <w:numId w:val="5"/>
        </w:numPr>
        <w:snapToGrid w:val="0"/>
        <w:spacing w:after="120"/>
        <w:ind w:left="0" w:firstLine="0"/>
        <w:contextualSpacing w:val="0"/>
        <w:jc w:val="center"/>
        <w:rPr>
          <w:b/>
          <w:bCs/>
          <w:sz w:val="22"/>
          <w:szCs w:val="22"/>
        </w:rPr>
      </w:pPr>
      <w:r w:rsidRPr="007D08EE">
        <w:rPr>
          <w:b/>
          <w:bCs/>
          <w:sz w:val="22"/>
          <w:szCs w:val="22"/>
        </w:rPr>
        <w:t>S</w:t>
      </w:r>
      <w:r w:rsidR="00C72C39" w:rsidRPr="007D08EE">
        <w:rPr>
          <w:b/>
          <w:bCs/>
          <w:sz w:val="22"/>
          <w:szCs w:val="22"/>
        </w:rPr>
        <w:t>ankce</w:t>
      </w:r>
      <w:r w:rsidR="00BC6810" w:rsidRPr="007D08EE">
        <w:rPr>
          <w:b/>
          <w:bCs/>
          <w:sz w:val="22"/>
          <w:szCs w:val="22"/>
        </w:rPr>
        <w:t xml:space="preserve"> </w:t>
      </w:r>
    </w:p>
    <w:p w14:paraId="28E4942F" w14:textId="6BAE6487" w:rsidR="00146A4C" w:rsidRPr="007D08EE" w:rsidRDefault="00F93E14" w:rsidP="008516C2">
      <w:pPr>
        <w:pStyle w:val="dlo"/>
        <w:numPr>
          <w:ilvl w:val="0"/>
          <w:numId w:val="0"/>
        </w:numPr>
        <w:snapToGrid w:val="0"/>
        <w:spacing w:after="120"/>
        <w:ind w:left="709" w:hanging="709"/>
        <w:contextualSpacing w:val="0"/>
        <w:rPr>
          <w:rFonts w:ascii="Times New Roman" w:hAnsi="Times New Roman"/>
          <w:sz w:val="22"/>
          <w:szCs w:val="22"/>
        </w:rPr>
      </w:pPr>
      <w:r w:rsidRPr="007D08EE">
        <w:rPr>
          <w:rFonts w:ascii="Times New Roman" w:hAnsi="Times New Roman"/>
          <w:sz w:val="22"/>
          <w:szCs w:val="22"/>
        </w:rPr>
        <w:t xml:space="preserve">5.1. </w:t>
      </w:r>
      <w:r w:rsidR="001E568A" w:rsidRPr="007D08EE">
        <w:rPr>
          <w:rFonts w:ascii="Times New Roman" w:hAnsi="Times New Roman"/>
          <w:sz w:val="22"/>
          <w:szCs w:val="22"/>
        </w:rPr>
        <w:t xml:space="preserve"> </w:t>
      </w:r>
      <w:r w:rsidR="001E568A" w:rsidRPr="007D08EE">
        <w:rPr>
          <w:rFonts w:ascii="Times New Roman" w:hAnsi="Times New Roman"/>
          <w:sz w:val="22"/>
          <w:szCs w:val="22"/>
        </w:rPr>
        <w:tab/>
      </w:r>
      <w:r w:rsidR="00162C2A" w:rsidRPr="007D08EE">
        <w:rPr>
          <w:rFonts w:ascii="Times New Roman" w:hAnsi="Times New Roman"/>
          <w:sz w:val="22"/>
          <w:szCs w:val="22"/>
        </w:rPr>
        <w:t xml:space="preserve">V případě porušení povinnosti Poskytovatele odstranit vadu Zařízení v termínech dle odst. 4.3. této smlouvy, je Objednatel oprávněn účtovat Poskytovateli smluvní pokutu ve výši </w:t>
      </w:r>
      <w:proofErr w:type="gramStart"/>
      <w:r w:rsidR="004C223D" w:rsidRPr="007D08EE">
        <w:rPr>
          <w:rFonts w:ascii="Times New Roman" w:hAnsi="Times New Roman"/>
          <w:sz w:val="22"/>
          <w:szCs w:val="22"/>
        </w:rPr>
        <w:t>5.000</w:t>
      </w:r>
      <w:r w:rsidR="00162C2A" w:rsidRPr="007D08EE">
        <w:rPr>
          <w:rFonts w:ascii="Times New Roman" w:hAnsi="Times New Roman"/>
          <w:sz w:val="22"/>
          <w:szCs w:val="22"/>
        </w:rPr>
        <w:t>,-</w:t>
      </w:r>
      <w:proofErr w:type="gramEnd"/>
      <w:r w:rsidR="00162C2A" w:rsidRPr="007D08EE">
        <w:rPr>
          <w:rFonts w:ascii="Times New Roman" w:hAnsi="Times New Roman"/>
          <w:sz w:val="22"/>
          <w:szCs w:val="22"/>
        </w:rPr>
        <w:t xml:space="preserve"> Kč každ</w:t>
      </w:r>
      <w:r w:rsidR="004C223D" w:rsidRPr="007D08EE">
        <w:rPr>
          <w:rFonts w:ascii="Times New Roman" w:hAnsi="Times New Roman"/>
          <w:sz w:val="22"/>
          <w:szCs w:val="22"/>
        </w:rPr>
        <w:t>ý</w:t>
      </w:r>
      <w:r w:rsidR="00162C2A" w:rsidRPr="007D08EE">
        <w:rPr>
          <w:rFonts w:ascii="Times New Roman" w:hAnsi="Times New Roman"/>
          <w:sz w:val="22"/>
          <w:szCs w:val="22"/>
        </w:rPr>
        <w:t xml:space="preserve"> započat</w:t>
      </w:r>
      <w:r w:rsidR="004C223D" w:rsidRPr="007D08EE">
        <w:rPr>
          <w:rFonts w:ascii="Times New Roman" w:hAnsi="Times New Roman"/>
          <w:sz w:val="22"/>
          <w:szCs w:val="22"/>
        </w:rPr>
        <w:t>ý den</w:t>
      </w:r>
      <w:r w:rsidR="00162C2A" w:rsidRPr="007D08EE">
        <w:rPr>
          <w:rFonts w:ascii="Times New Roman" w:hAnsi="Times New Roman"/>
          <w:sz w:val="22"/>
          <w:szCs w:val="22"/>
        </w:rPr>
        <w:t xml:space="preserve"> prodlení. </w:t>
      </w:r>
    </w:p>
    <w:p w14:paraId="2D0D75C3" w14:textId="2854919C" w:rsidR="00162C2A" w:rsidRPr="007D08EE" w:rsidRDefault="00F93E14" w:rsidP="008516C2">
      <w:pPr>
        <w:pStyle w:val="dlo"/>
        <w:numPr>
          <w:ilvl w:val="0"/>
          <w:numId w:val="0"/>
        </w:numPr>
        <w:snapToGrid w:val="0"/>
        <w:spacing w:after="120"/>
        <w:ind w:left="709" w:hanging="709"/>
        <w:contextualSpacing w:val="0"/>
        <w:rPr>
          <w:rFonts w:ascii="Times New Roman" w:hAnsi="Times New Roman"/>
          <w:sz w:val="22"/>
          <w:szCs w:val="22"/>
        </w:rPr>
      </w:pPr>
      <w:r w:rsidRPr="007D08EE">
        <w:rPr>
          <w:rFonts w:ascii="Times New Roman" w:hAnsi="Times New Roman"/>
          <w:sz w:val="22"/>
          <w:szCs w:val="22"/>
        </w:rPr>
        <w:t xml:space="preserve">5.2. </w:t>
      </w:r>
      <w:r w:rsidR="001E568A" w:rsidRPr="007D08EE">
        <w:rPr>
          <w:rFonts w:ascii="Times New Roman" w:hAnsi="Times New Roman"/>
          <w:sz w:val="22"/>
          <w:szCs w:val="22"/>
        </w:rPr>
        <w:t xml:space="preserve"> </w:t>
      </w:r>
      <w:r w:rsidR="001E568A" w:rsidRPr="007D08EE">
        <w:rPr>
          <w:rFonts w:ascii="Times New Roman" w:hAnsi="Times New Roman"/>
          <w:sz w:val="22"/>
          <w:szCs w:val="22"/>
        </w:rPr>
        <w:tab/>
      </w:r>
      <w:r w:rsidR="00162C2A" w:rsidRPr="007D08EE">
        <w:rPr>
          <w:rFonts w:ascii="Times New Roman" w:hAnsi="Times New Roman"/>
          <w:sz w:val="22"/>
          <w:szCs w:val="22"/>
        </w:rPr>
        <w:t xml:space="preserve">V případě porušení povinnosti Poskytovatele nastoupit na odstraňování vad Zařízení v termínech dle odst. 4.4. této smlouvy, je Objednatel oprávněn účtovat Poskytovateli smluvní pokutu ve výši </w:t>
      </w:r>
      <w:proofErr w:type="gramStart"/>
      <w:r w:rsidR="00E3361D">
        <w:rPr>
          <w:rFonts w:ascii="Times New Roman" w:hAnsi="Times New Roman"/>
          <w:sz w:val="22"/>
          <w:szCs w:val="22"/>
        </w:rPr>
        <w:t>2</w:t>
      </w:r>
      <w:r w:rsidR="00162C2A" w:rsidRPr="007D08EE">
        <w:rPr>
          <w:rFonts w:ascii="Times New Roman" w:hAnsi="Times New Roman"/>
          <w:sz w:val="22"/>
          <w:szCs w:val="22"/>
        </w:rPr>
        <w:t>.000,-</w:t>
      </w:r>
      <w:proofErr w:type="gramEnd"/>
      <w:r w:rsidR="00162C2A" w:rsidRPr="007D08EE">
        <w:rPr>
          <w:rFonts w:ascii="Times New Roman" w:hAnsi="Times New Roman"/>
          <w:sz w:val="22"/>
          <w:szCs w:val="22"/>
        </w:rPr>
        <w:t xml:space="preserve"> Kč každou započatou hodinu prodlení. V případě porušení povinnosti Poskytovatele odstranit vadu Zařízení v termínech dle odst. 4.4. této smlouvy, je Objednatel oprávněn účtovat Poskytovateli smluvní pokutu ve výši </w:t>
      </w:r>
      <w:proofErr w:type="gramStart"/>
      <w:r w:rsidR="002C56F1">
        <w:rPr>
          <w:rFonts w:ascii="Times New Roman" w:hAnsi="Times New Roman"/>
          <w:sz w:val="22"/>
          <w:szCs w:val="22"/>
        </w:rPr>
        <w:t>2</w:t>
      </w:r>
      <w:r w:rsidR="00162C2A" w:rsidRPr="007D08EE">
        <w:rPr>
          <w:rFonts w:ascii="Times New Roman" w:hAnsi="Times New Roman"/>
          <w:sz w:val="22"/>
          <w:szCs w:val="22"/>
        </w:rPr>
        <w:t>.000,-</w:t>
      </w:r>
      <w:proofErr w:type="gramEnd"/>
      <w:r w:rsidR="00162C2A" w:rsidRPr="007D08EE">
        <w:rPr>
          <w:rFonts w:ascii="Times New Roman" w:hAnsi="Times New Roman"/>
          <w:sz w:val="22"/>
          <w:szCs w:val="22"/>
        </w:rPr>
        <w:t xml:space="preserve"> Kč </w:t>
      </w:r>
      <w:r w:rsidR="00C02399" w:rsidRPr="007D08EE">
        <w:rPr>
          <w:rFonts w:ascii="Times New Roman" w:hAnsi="Times New Roman"/>
          <w:sz w:val="22"/>
          <w:szCs w:val="22"/>
        </w:rPr>
        <w:t xml:space="preserve">za </w:t>
      </w:r>
      <w:r w:rsidR="00162C2A" w:rsidRPr="007D08EE">
        <w:rPr>
          <w:rFonts w:ascii="Times New Roman" w:hAnsi="Times New Roman"/>
          <w:sz w:val="22"/>
          <w:szCs w:val="22"/>
        </w:rPr>
        <w:t>každou započatou hodinu prodlení.</w:t>
      </w:r>
    </w:p>
    <w:p w14:paraId="5B320702" w14:textId="629ADC15" w:rsidR="004C223D" w:rsidRDefault="004C223D" w:rsidP="008516C2">
      <w:pPr>
        <w:pStyle w:val="dlo"/>
        <w:numPr>
          <w:ilvl w:val="0"/>
          <w:numId w:val="0"/>
        </w:numPr>
        <w:snapToGrid w:val="0"/>
        <w:spacing w:after="120"/>
        <w:ind w:left="709" w:hanging="709"/>
        <w:contextualSpacing w:val="0"/>
        <w:rPr>
          <w:rFonts w:ascii="Times New Roman" w:hAnsi="Times New Roman"/>
          <w:sz w:val="22"/>
          <w:szCs w:val="22"/>
        </w:rPr>
      </w:pPr>
      <w:r w:rsidRPr="007D08EE">
        <w:rPr>
          <w:rFonts w:ascii="Times New Roman" w:hAnsi="Times New Roman"/>
          <w:sz w:val="22"/>
          <w:szCs w:val="22"/>
        </w:rPr>
        <w:t xml:space="preserve">5.3. </w:t>
      </w:r>
      <w:r w:rsidRPr="007D08EE">
        <w:rPr>
          <w:rFonts w:ascii="Times New Roman" w:hAnsi="Times New Roman"/>
          <w:sz w:val="22"/>
          <w:szCs w:val="22"/>
        </w:rPr>
        <w:tab/>
        <w:t xml:space="preserve">V případě porušení povinnosti Poskytovatele provést příslušný servisní zásah v rámci Pravidelné údržby v termínu dle odst. 3.4. této smlouvy, je Objednatel oprávněn účtovat Poskytovateli smluvní pokutu ve výši </w:t>
      </w:r>
      <w:r w:rsidR="005C065B" w:rsidRPr="007D08EE">
        <w:rPr>
          <w:rFonts w:ascii="Times New Roman" w:hAnsi="Times New Roman"/>
          <w:sz w:val="22"/>
          <w:szCs w:val="22"/>
        </w:rPr>
        <w:t xml:space="preserve">2.000- </w:t>
      </w:r>
      <w:r w:rsidRPr="007D08EE">
        <w:rPr>
          <w:rFonts w:ascii="Times New Roman" w:hAnsi="Times New Roman"/>
          <w:sz w:val="22"/>
          <w:szCs w:val="22"/>
        </w:rPr>
        <w:t xml:space="preserve">Kč </w:t>
      </w:r>
      <w:r w:rsidR="00D1115E" w:rsidRPr="007D08EE">
        <w:rPr>
          <w:rFonts w:ascii="Times New Roman" w:hAnsi="Times New Roman"/>
          <w:sz w:val="22"/>
          <w:szCs w:val="22"/>
        </w:rPr>
        <w:t xml:space="preserve">za </w:t>
      </w:r>
      <w:r w:rsidRPr="007D08EE">
        <w:rPr>
          <w:rFonts w:ascii="Times New Roman" w:hAnsi="Times New Roman"/>
          <w:sz w:val="22"/>
          <w:szCs w:val="22"/>
        </w:rPr>
        <w:t>každý započatý den prodlení.</w:t>
      </w:r>
    </w:p>
    <w:p w14:paraId="6BD59B0F" w14:textId="69FA0C49" w:rsidR="008C0173" w:rsidRDefault="00F93E14" w:rsidP="008516C2">
      <w:pPr>
        <w:pStyle w:val="dlo"/>
        <w:numPr>
          <w:ilvl w:val="0"/>
          <w:numId w:val="0"/>
        </w:numPr>
        <w:snapToGrid w:val="0"/>
        <w:spacing w:after="120"/>
        <w:ind w:left="709" w:hanging="709"/>
        <w:contextualSpacing w:val="0"/>
        <w:rPr>
          <w:rFonts w:ascii="Times New Roman" w:hAnsi="Times New Roman"/>
          <w:sz w:val="22"/>
          <w:szCs w:val="22"/>
        </w:rPr>
      </w:pPr>
      <w:proofErr w:type="gramStart"/>
      <w:r>
        <w:rPr>
          <w:rFonts w:ascii="Times New Roman" w:hAnsi="Times New Roman"/>
          <w:sz w:val="22"/>
          <w:szCs w:val="22"/>
        </w:rPr>
        <w:lastRenderedPageBreak/>
        <w:t>5.</w:t>
      </w:r>
      <w:r w:rsidR="00685815">
        <w:rPr>
          <w:rFonts w:ascii="Times New Roman" w:hAnsi="Times New Roman"/>
          <w:sz w:val="22"/>
          <w:szCs w:val="22"/>
        </w:rPr>
        <w:t>4</w:t>
      </w:r>
      <w:r>
        <w:rPr>
          <w:rFonts w:ascii="Times New Roman" w:hAnsi="Times New Roman"/>
          <w:sz w:val="22"/>
          <w:szCs w:val="22"/>
        </w:rPr>
        <w:t xml:space="preserve">. </w:t>
      </w:r>
      <w:r w:rsidR="001E568A">
        <w:rPr>
          <w:rFonts w:ascii="Times New Roman" w:hAnsi="Times New Roman"/>
          <w:sz w:val="22"/>
          <w:szCs w:val="22"/>
        </w:rPr>
        <w:t xml:space="preserve"> </w:t>
      </w:r>
      <w:r w:rsidR="001E568A">
        <w:rPr>
          <w:rFonts w:ascii="Times New Roman" w:hAnsi="Times New Roman"/>
          <w:sz w:val="22"/>
          <w:szCs w:val="22"/>
        </w:rPr>
        <w:tab/>
      </w:r>
      <w:proofErr w:type="gramEnd"/>
      <w:r w:rsidR="004C223D">
        <w:rPr>
          <w:rFonts w:ascii="Times New Roman" w:hAnsi="Times New Roman"/>
          <w:sz w:val="22"/>
          <w:szCs w:val="22"/>
        </w:rPr>
        <w:t>Vyúčtováním ani z</w:t>
      </w:r>
      <w:r w:rsidR="008C0173" w:rsidRPr="00120B0B">
        <w:rPr>
          <w:rFonts w:ascii="Times New Roman" w:hAnsi="Times New Roman"/>
          <w:sz w:val="22"/>
          <w:szCs w:val="22"/>
        </w:rPr>
        <w:t>aplacením jakékoliv smluvní pokuty dle této smlouvy není</w:t>
      </w:r>
      <w:r w:rsidR="004C223D">
        <w:rPr>
          <w:rFonts w:ascii="Times New Roman" w:hAnsi="Times New Roman"/>
          <w:sz w:val="22"/>
          <w:szCs w:val="22"/>
        </w:rPr>
        <w:t xml:space="preserve"> žádným způsobem</w:t>
      </w:r>
      <w:r w:rsidR="008C0173" w:rsidRPr="00120B0B">
        <w:rPr>
          <w:rFonts w:ascii="Times New Roman" w:hAnsi="Times New Roman"/>
          <w:sz w:val="22"/>
          <w:szCs w:val="22"/>
        </w:rPr>
        <w:t xml:space="preserve"> dotčen ani omezen nárok oprávněné strany na náhradu prokazatelně vzniklé škody.</w:t>
      </w:r>
    </w:p>
    <w:p w14:paraId="66040147" w14:textId="77777777" w:rsidR="00BC6810" w:rsidRPr="00120B0B" w:rsidRDefault="00BC6810" w:rsidP="008516C2">
      <w:pPr>
        <w:pStyle w:val="dlo"/>
        <w:numPr>
          <w:ilvl w:val="0"/>
          <w:numId w:val="0"/>
        </w:numPr>
        <w:snapToGrid w:val="0"/>
        <w:spacing w:after="120"/>
        <w:ind w:left="426" w:hanging="426"/>
        <w:contextualSpacing w:val="0"/>
        <w:rPr>
          <w:rFonts w:ascii="Times New Roman" w:hAnsi="Times New Roman"/>
          <w:sz w:val="22"/>
          <w:szCs w:val="22"/>
        </w:rPr>
      </w:pPr>
    </w:p>
    <w:p w14:paraId="42B1E6B2" w14:textId="77777777" w:rsidR="00BC6810" w:rsidRPr="00120B0B" w:rsidRDefault="00BC6810" w:rsidP="00C36D49">
      <w:pPr>
        <w:pStyle w:val="Odstavecseseznamem"/>
        <w:numPr>
          <w:ilvl w:val="0"/>
          <w:numId w:val="5"/>
        </w:numPr>
        <w:snapToGrid w:val="0"/>
        <w:spacing w:after="120"/>
        <w:ind w:left="0" w:firstLine="0"/>
        <w:contextualSpacing w:val="0"/>
        <w:jc w:val="center"/>
        <w:rPr>
          <w:b/>
          <w:bCs/>
          <w:sz w:val="22"/>
          <w:szCs w:val="22"/>
        </w:rPr>
      </w:pPr>
      <w:r w:rsidRPr="00120B0B">
        <w:rPr>
          <w:b/>
          <w:bCs/>
          <w:sz w:val="22"/>
          <w:szCs w:val="22"/>
        </w:rPr>
        <w:t>Cena</w:t>
      </w:r>
    </w:p>
    <w:p w14:paraId="3DEC15B4" w14:textId="78DB602C" w:rsidR="006A1A41" w:rsidRDefault="0004415C" w:rsidP="00C36D49">
      <w:pPr>
        <w:pStyle w:val="Odstavecseseznamem"/>
        <w:numPr>
          <w:ilvl w:val="1"/>
          <w:numId w:val="7"/>
        </w:numPr>
        <w:snapToGrid w:val="0"/>
        <w:spacing w:after="120"/>
        <w:ind w:left="709" w:hanging="709"/>
        <w:contextualSpacing w:val="0"/>
        <w:jc w:val="both"/>
        <w:rPr>
          <w:sz w:val="22"/>
          <w:szCs w:val="22"/>
        </w:rPr>
      </w:pPr>
      <w:r>
        <w:rPr>
          <w:sz w:val="22"/>
          <w:szCs w:val="22"/>
        </w:rPr>
        <w:t>Smluvní strany sjednávají následující cenu za poskytnuté plnění ze strany Poskytovatele dle této smlouvy:</w:t>
      </w:r>
    </w:p>
    <w:p w14:paraId="13056B61" w14:textId="2284DA65" w:rsidR="0004415C" w:rsidRDefault="0017748B" w:rsidP="00C36D49">
      <w:pPr>
        <w:pStyle w:val="Odstavecseseznamem"/>
        <w:numPr>
          <w:ilvl w:val="0"/>
          <w:numId w:val="12"/>
        </w:numPr>
        <w:snapToGrid w:val="0"/>
        <w:spacing w:after="120"/>
        <w:contextualSpacing w:val="0"/>
        <w:jc w:val="both"/>
        <w:rPr>
          <w:sz w:val="22"/>
          <w:szCs w:val="22"/>
        </w:rPr>
      </w:pPr>
      <w:r>
        <w:rPr>
          <w:sz w:val="22"/>
          <w:szCs w:val="22"/>
        </w:rPr>
        <w:t xml:space="preserve">Cena za Pravidelnou údržbu je stanovena </w:t>
      </w:r>
      <w:r w:rsidR="0004415C">
        <w:rPr>
          <w:sz w:val="22"/>
          <w:szCs w:val="22"/>
        </w:rPr>
        <w:t xml:space="preserve">paušální </w:t>
      </w:r>
      <w:r w:rsidR="00F535CD">
        <w:rPr>
          <w:sz w:val="22"/>
          <w:szCs w:val="22"/>
        </w:rPr>
        <w:t>částkou</w:t>
      </w:r>
      <w:r>
        <w:rPr>
          <w:sz w:val="22"/>
          <w:szCs w:val="22"/>
        </w:rPr>
        <w:t xml:space="preserve"> za</w:t>
      </w:r>
      <w:r w:rsidR="001523C8">
        <w:rPr>
          <w:sz w:val="22"/>
          <w:szCs w:val="22"/>
        </w:rPr>
        <w:t xml:space="preserve"> </w:t>
      </w:r>
      <w:r>
        <w:rPr>
          <w:sz w:val="22"/>
          <w:szCs w:val="22"/>
        </w:rPr>
        <w:t xml:space="preserve">1 kg </w:t>
      </w:r>
      <w:r w:rsidR="0004415C">
        <w:rPr>
          <w:sz w:val="22"/>
          <w:szCs w:val="22"/>
        </w:rPr>
        <w:t>vodíku odčerpaného ze Zařízení, a</w:t>
      </w:r>
      <w:r w:rsidR="00F535CD">
        <w:rPr>
          <w:sz w:val="22"/>
          <w:szCs w:val="22"/>
        </w:rPr>
        <w:t> </w:t>
      </w:r>
      <w:r w:rsidR="0004415C">
        <w:rPr>
          <w:sz w:val="22"/>
          <w:szCs w:val="22"/>
        </w:rPr>
        <w:t xml:space="preserve">to ve výši uvedené v příloze č. 2 této smlouvy; tato paušální </w:t>
      </w:r>
      <w:r w:rsidR="0056073C">
        <w:rPr>
          <w:sz w:val="22"/>
          <w:szCs w:val="22"/>
        </w:rPr>
        <w:t xml:space="preserve">cena </w:t>
      </w:r>
      <w:r w:rsidR="0004415C">
        <w:rPr>
          <w:sz w:val="22"/>
          <w:szCs w:val="22"/>
        </w:rPr>
        <w:t xml:space="preserve">kryje veškeré náklady Poskytovatele s prováděním Pravidelné údržby, včetně všech nákladů personálních, materiálních a </w:t>
      </w:r>
      <w:r w:rsidR="0004415C" w:rsidRPr="00437CD1">
        <w:rPr>
          <w:sz w:val="22"/>
          <w:szCs w:val="22"/>
        </w:rPr>
        <w:t>včetně cestovného.</w:t>
      </w:r>
    </w:p>
    <w:p w14:paraId="5BFC43F1" w14:textId="38CA7EFE" w:rsidR="0004415C" w:rsidRPr="00F93E14" w:rsidRDefault="0004415C" w:rsidP="00C36D49">
      <w:pPr>
        <w:pStyle w:val="Odstavecseseznamem"/>
        <w:numPr>
          <w:ilvl w:val="0"/>
          <w:numId w:val="12"/>
        </w:numPr>
        <w:snapToGrid w:val="0"/>
        <w:spacing w:after="120"/>
        <w:contextualSpacing w:val="0"/>
        <w:jc w:val="both"/>
        <w:rPr>
          <w:sz w:val="22"/>
          <w:szCs w:val="22"/>
        </w:rPr>
      </w:pPr>
      <w:r>
        <w:rPr>
          <w:sz w:val="22"/>
          <w:szCs w:val="22"/>
        </w:rPr>
        <w:t xml:space="preserve">Opravy budou hrazeny za hodinu práce servisního technika Poskytovatele ve výši dle přílohy č. 2 této smlouvy s připočtením nákladů za dopravu ve výši dle přílohy č. 2 této smlouvy; </w:t>
      </w:r>
      <w:r w:rsidRPr="00DE4089">
        <w:rPr>
          <w:i/>
          <w:iCs/>
          <w:sz w:val="22"/>
          <w:szCs w:val="22"/>
        </w:rPr>
        <w:t>použitý materiál/náhradní díly na opravu budou s ohledem na jeho charakter vždy hrazen</w:t>
      </w:r>
      <w:r w:rsidR="00DE4089">
        <w:rPr>
          <w:i/>
          <w:iCs/>
          <w:sz w:val="22"/>
          <w:szCs w:val="22"/>
        </w:rPr>
        <w:t>y</w:t>
      </w:r>
      <w:r w:rsidRPr="00DE4089">
        <w:rPr>
          <w:i/>
          <w:iCs/>
          <w:sz w:val="22"/>
          <w:szCs w:val="22"/>
        </w:rPr>
        <w:t xml:space="preserve"> v ceníkových cenách Poskytovatele, se kterými bude Objednatel seznámen </w:t>
      </w:r>
      <w:r w:rsidR="00DE4089">
        <w:rPr>
          <w:i/>
          <w:iCs/>
          <w:sz w:val="22"/>
          <w:szCs w:val="22"/>
        </w:rPr>
        <w:t xml:space="preserve">vždy na požádání (pozn.: v této souvislosti se sjednává, že Objednatel je oprávněn </w:t>
      </w:r>
      <w:r w:rsidR="00437CD1">
        <w:rPr>
          <w:i/>
          <w:iCs/>
          <w:sz w:val="22"/>
          <w:szCs w:val="22"/>
        </w:rPr>
        <w:t>s</w:t>
      </w:r>
      <w:r w:rsidR="00DE4089">
        <w:rPr>
          <w:i/>
          <w:iCs/>
          <w:sz w:val="22"/>
          <w:szCs w:val="22"/>
        </w:rPr>
        <w:t>i předmětný materiál/náhradní díly vždy obstarat i na své náklady od třetí osoby)</w:t>
      </w:r>
      <w:r w:rsidR="00437CD1">
        <w:rPr>
          <w:i/>
          <w:iCs/>
          <w:sz w:val="22"/>
          <w:szCs w:val="22"/>
        </w:rPr>
        <w:t>.</w:t>
      </w:r>
    </w:p>
    <w:p w14:paraId="7CFE68EA" w14:textId="7AE2A662" w:rsidR="00BC6810" w:rsidRDefault="00BC6810" w:rsidP="00C36D49">
      <w:pPr>
        <w:pStyle w:val="Odstavecseseznamem"/>
        <w:numPr>
          <w:ilvl w:val="1"/>
          <w:numId w:val="7"/>
        </w:numPr>
        <w:snapToGrid w:val="0"/>
        <w:spacing w:after="120"/>
        <w:ind w:left="709" w:hanging="709"/>
        <w:contextualSpacing w:val="0"/>
        <w:jc w:val="both"/>
        <w:rPr>
          <w:sz w:val="22"/>
          <w:szCs w:val="22"/>
        </w:rPr>
      </w:pPr>
      <w:r w:rsidRPr="00F93E14">
        <w:rPr>
          <w:sz w:val="22"/>
          <w:szCs w:val="22"/>
        </w:rPr>
        <w:t xml:space="preserve">Ke sjednaným cenám bude připočtena DPH v zákonné výši. </w:t>
      </w:r>
    </w:p>
    <w:p w14:paraId="25284C81" w14:textId="41EF52D5" w:rsidR="00DE4089" w:rsidRPr="00DE4089" w:rsidRDefault="00DE4089" w:rsidP="00C36D49">
      <w:pPr>
        <w:pStyle w:val="Odstavecseseznamem"/>
        <w:numPr>
          <w:ilvl w:val="1"/>
          <w:numId w:val="7"/>
        </w:numPr>
        <w:snapToGrid w:val="0"/>
        <w:spacing w:after="120"/>
        <w:ind w:left="709" w:hanging="709"/>
        <w:contextualSpacing w:val="0"/>
        <w:jc w:val="both"/>
        <w:rPr>
          <w:sz w:val="22"/>
          <w:szCs w:val="22"/>
        </w:rPr>
      </w:pPr>
      <w:r w:rsidRPr="00DE4089">
        <w:rPr>
          <w:sz w:val="22"/>
          <w:szCs w:val="22"/>
        </w:rPr>
        <w:t xml:space="preserve">Smluvní strany se dohodly na změnách závazku z této smlouvy takto: </w:t>
      </w:r>
    </w:p>
    <w:p w14:paraId="160BA6BD" w14:textId="1CE7BF65" w:rsidR="00DE4089" w:rsidRPr="00DE4089" w:rsidRDefault="00DE4089" w:rsidP="00DE4089">
      <w:pPr>
        <w:pStyle w:val="Zkladntext21"/>
        <w:shd w:val="clear" w:color="auto" w:fill="auto"/>
        <w:spacing w:after="120" w:line="278" w:lineRule="exact"/>
        <w:ind w:left="1134" w:hanging="425"/>
        <w:jc w:val="both"/>
        <w:rPr>
          <w:rFonts w:ascii="Times New Roman" w:hAnsi="Times New Roman" w:cs="Times New Roman"/>
          <w:sz w:val="22"/>
          <w:szCs w:val="22"/>
        </w:rPr>
      </w:pPr>
      <w:r w:rsidRPr="00DE4089">
        <w:rPr>
          <w:rFonts w:ascii="Times New Roman" w:hAnsi="Times New Roman" w:cs="Times New Roman"/>
          <w:sz w:val="22"/>
          <w:szCs w:val="22"/>
        </w:rPr>
        <w:t xml:space="preserve">a) </w:t>
      </w:r>
      <w:r>
        <w:rPr>
          <w:rFonts w:ascii="Times New Roman" w:hAnsi="Times New Roman" w:cs="Times New Roman"/>
          <w:sz w:val="22"/>
          <w:szCs w:val="22"/>
        </w:rPr>
        <w:t xml:space="preserve"> </w:t>
      </w:r>
      <w:r>
        <w:rPr>
          <w:rFonts w:ascii="Times New Roman" w:hAnsi="Times New Roman" w:cs="Times New Roman"/>
          <w:sz w:val="22"/>
          <w:szCs w:val="22"/>
        </w:rPr>
        <w:tab/>
      </w:r>
      <w:r w:rsidRPr="00DE4089">
        <w:rPr>
          <w:rFonts w:ascii="Times New Roman" w:hAnsi="Times New Roman" w:cs="Times New Roman"/>
          <w:b/>
          <w:bCs/>
          <w:sz w:val="22"/>
          <w:szCs w:val="22"/>
        </w:rPr>
        <w:t xml:space="preserve">Změna ceny v důsledku změny </w:t>
      </w:r>
      <w:proofErr w:type="gramStart"/>
      <w:r w:rsidRPr="00DE4089">
        <w:rPr>
          <w:rFonts w:ascii="Times New Roman" w:hAnsi="Times New Roman" w:cs="Times New Roman"/>
          <w:b/>
          <w:bCs/>
          <w:sz w:val="22"/>
          <w:szCs w:val="22"/>
        </w:rPr>
        <w:t>DPH</w:t>
      </w:r>
      <w:r w:rsidRPr="00DE4089">
        <w:rPr>
          <w:rFonts w:ascii="Times New Roman" w:hAnsi="Times New Roman" w:cs="Times New Roman"/>
          <w:sz w:val="22"/>
          <w:szCs w:val="22"/>
        </w:rPr>
        <w:t xml:space="preserve"> - K</w:t>
      </w:r>
      <w:proofErr w:type="gramEnd"/>
      <w:r w:rsidRPr="00DE4089">
        <w:rPr>
          <w:rFonts w:ascii="Times New Roman" w:hAnsi="Times New Roman" w:cs="Times New Roman"/>
          <w:sz w:val="22"/>
          <w:szCs w:val="22"/>
        </w:rPr>
        <w:t xml:space="preserve"> jednotkovým cenám podle přílohy č. </w:t>
      </w:r>
      <w:r w:rsidR="00E562BD">
        <w:rPr>
          <w:rFonts w:ascii="Times New Roman" w:hAnsi="Times New Roman" w:cs="Times New Roman"/>
          <w:sz w:val="22"/>
          <w:szCs w:val="22"/>
        </w:rPr>
        <w:t>2</w:t>
      </w:r>
      <w:r w:rsidRPr="00DE4089">
        <w:rPr>
          <w:rFonts w:ascii="Times New Roman" w:hAnsi="Times New Roman" w:cs="Times New Roman"/>
          <w:sz w:val="22"/>
          <w:szCs w:val="22"/>
        </w:rPr>
        <w:t xml:space="preserve"> této smlouvy v Kč bez DPH bude účtována daň z přidané hodnoty (DPH) vždy v zákonem stanovené sazbě a výši k datu uskutečněného zdanitelného plnění. </w:t>
      </w:r>
    </w:p>
    <w:p w14:paraId="58086B23" w14:textId="54902D4A" w:rsidR="00DE4089" w:rsidRPr="00DE4089" w:rsidRDefault="00DE4089" w:rsidP="00DE4089">
      <w:pPr>
        <w:pStyle w:val="Zkladntext21"/>
        <w:shd w:val="clear" w:color="auto" w:fill="auto"/>
        <w:spacing w:after="120" w:line="278" w:lineRule="exact"/>
        <w:ind w:left="1134" w:hanging="425"/>
        <w:jc w:val="both"/>
        <w:rPr>
          <w:rFonts w:ascii="Times New Roman" w:hAnsi="Times New Roman" w:cs="Times New Roman"/>
          <w:sz w:val="22"/>
          <w:szCs w:val="22"/>
        </w:rPr>
      </w:pPr>
      <w:r w:rsidRPr="00DE4089">
        <w:rPr>
          <w:rFonts w:ascii="Times New Roman" w:hAnsi="Times New Roman" w:cs="Times New Roman"/>
          <w:sz w:val="22"/>
          <w:szCs w:val="22"/>
        </w:rPr>
        <w:t xml:space="preserve">b) </w:t>
      </w:r>
      <w:r>
        <w:rPr>
          <w:rFonts w:ascii="Times New Roman" w:hAnsi="Times New Roman" w:cs="Times New Roman"/>
          <w:sz w:val="22"/>
          <w:szCs w:val="22"/>
        </w:rPr>
        <w:t xml:space="preserve"> </w:t>
      </w:r>
      <w:r>
        <w:rPr>
          <w:rFonts w:ascii="Times New Roman" w:hAnsi="Times New Roman" w:cs="Times New Roman"/>
          <w:sz w:val="22"/>
          <w:szCs w:val="22"/>
        </w:rPr>
        <w:tab/>
      </w:r>
      <w:r w:rsidRPr="00DE4089">
        <w:rPr>
          <w:rFonts w:ascii="Times New Roman" w:hAnsi="Times New Roman" w:cs="Times New Roman"/>
          <w:b/>
          <w:bCs/>
          <w:sz w:val="22"/>
          <w:szCs w:val="22"/>
        </w:rPr>
        <w:t>Změna ceny v</w:t>
      </w:r>
      <w:r w:rsidR="00E562BD">
        <w:rPr>
          <w:rFonts w:ascii="Times New Roman" w:hAnsi="Times New Roman" w:cs="Times New Roman"/>
          <w:b/>
          <w:bCs/>
          <w:sz w:val="22"/>
          <w:szCs w:val="22"/>
        </w:rPr>
        <w:t> </w:t>
      </w:r>
      <w:r w:rsidRPr="00DE4089">
        <w:rPr>
          <w:rFonts w:ascii="Times New Roman" w:hAnsi="Times New Roman" w:cs="Times New Roman"/>
          <w:b/>
          <w:bCs/>
          <w:sz w:val="22"/>
          <w:szCs w:val="22"/>
        </w:rPr>
        <w:t>důsledku změny inflace</w:t>
      </w:r>
      <w:r w:rsidRPr="00DE4089">
        <w:rPr>
          <w:rFonts w:ascii="Times New Roman" w:hAnsi="Times New Roman" w:cs="Times New Roman"/>
          <w:sz w:val="22"/>
          <w:szCs w:val="22"/>
        </w:rPr>
        <w:t xml:space="preserve"> </w:t>
      </w:r>
      <w:r w:rsidR="00E562BD">
        <w:rPr>
          <w:rFonts w:ascii="Times New Roman" w:hAnsi="Times New Roman" w:cs="Times New Roman"/>
          <w:sz w:val="22"/>
          <w:szCs w:val="22"/>
        </w:rPr>
        <w:t>–</w:t>
      </w:r>
      <w:r w:rsidRPr="00DE4089">
        <w:rPr>
          <w:rFonts w:ascii="Times New Roman" w:hAnsi="Times New Roman" w:cs="Times New Roman"/>
          <w:sz w:val="22"/>
          <w:szCs w:val="22"/>
        </w:rPr>
        <w:t xml:space="preserve"> Jednotkové ceny podle přílohy č. 2 této smlouvy lze změnit v</w:t>
      </w:r>
      <w:r w:rsidR="00E562BD">
        <w:rPr>
          <w:rFonts w:ascii="Times New Roman" w:hAnsi="Times New Roman" w:cs="Times New Roman"/>
          <w:sz w:val="22"/>
          <w:szCs w:val="22"/>
        </w:rPr>
        <w:t> </w:t>
      </w:r>
      <w:r w:rsidRPr="00DE4089">
        <w:rPr>
          <w:rFonts w:ascii="Times New Roman" w:hAnsi="Times New Roman" w:cs="Times New Roman"/>
          <w:sz w:val="22"/>
          <w:szCs w:val="22"/>
        </w:rPr>
        <w:t xml:space="preserve">důsledku změny míry inflace zjištěné podle oficiálních údajů ČSÚ </w:t>
      </w:r>
      <w:r w:rsidR="00AF2C01">
        <w:rPr>
          <w:rFonts w:ascii="Times New Roman" w:hAnsi="Times New Roman" w:cs="Times New Roman"/>
          <w:sz w:val="22"/>
          <w:szCs w:val="22"/>
        </w:rPr>
        <w:t>(</w:t>
      </w:r>
      <w:r w:rsidR="00AF2C01" w:rsidRPr="00AF2C01">
        <w:rPr>
          <w:rFonts w:ascii="Times New Roman" w:hAnsi="Times New Roman" w:cs="Times New Roman"/>
          <w:sz w:val="22"/>
          <w:szCs w:val="22"/>
        </w:rPr>
        <w:t>průměrný roční index spotřebitelských cen</w:t>
      </w:r>
      <w:r w:rsidR="00AF2C01">
        <w:rPr>
          <w:rFonts w:ascii="Times New Roman" w:hAnsi="Times New Roman" w:cs="Times New Roman"/>
          <w:sz w:val="22"/>
          <w:szCs w:val="22"/>
        </w:rPr>
        <w:t>)</w:t>
      </w:r>
      <w:r w:rsidR="00AF2C01" w:rsidRPr="00AF2C01">
        <w:rPr>
          <w:rFonts w:ascii="Times New Roman" w:hAnsi="Times New Roman" w:cs="Times New Roman"/>
          <w:sz w:val="22"/>
          <w:szCs w:val="22"/>
        </w:rPr>
        <w:t xml:space="preserve"> </w:t>
      </w:r>
      <w:r w:rsidRPr="00DE4089">
        <w:rPr>
          <w:rFonts w:ascii="Times New Roman" w:hAnsi="Times New Roman" w:cs="Times New Roman"/>
          <w:sz w:val="22"/>
          <w:szCs w:val="22"/>
        </w:rPr>
        <w:t>za uplynulý kalendářní rok za těchto podmínek:</w:t>
      </w:r>
    </w:p>
    <w:p w14:paraId="39ABB90D" w14:textId="5E78113D" w:rsidR="00E562BD" w:rsidRDefault="00DE4089" w:rsidP="00E562BD">
      <w:pPr>
        <w:pStyle w:val="Zkladntext21"/>
        <w:shd w:val="clear" w:color="auto" w:fill="auto"/>
        <w:spacing w:after="120" w:line="278" w:lineRule="exact"/>
        <w:ind w:left="1560" w:hanging="426"/>
        <w:jc w:val="both"/>
        <w:rPr>
          <w:rFonts w:ascii="Times New Roman" w:hAnsi="Times New Roman" w:cs="Times New Roman"/>
          <w:sz w:val="22"/>
          <w:szCs w:val="22"/>
        </w:rPr>
      </w:pPr>
      <w:r w:rsidRPr="00DE4089">
        <w:rPr>
          <w:rFonts w:ascii="Times New Roman" w:hAnsi="Times New Roman" w:cs="Times New Roman"/>
          <w:sz w:val="22"/>
          <w:szCs w:val="22"/>
        </w:rPr>
        <w:t xml:space="preserve">i) </w:t>
      </w:r>
      <w:r w:rsidR="00E562BD">
        <w:rPr>
          <w:rFonts w:ascii="Times New Roman" w:hAnsi="Times New Roman" w:cs="Times New Roman"/>
          <w:sz w:val="22"/>
          <w:szCs w:val="22"/>
        </w:rPr>
        <w:t xml:space="preserve"> </w:t>
      </w:r>
      <w:r w:rsidR="00E562BD">
        <w:rPr>
          <w:rFonts w:ascii="Times New Roman" w:hAnsi="Times New Roman" w:cs="Times New Roman"/>
          <w:sz w:val="22"/>
          <w:szCs w:val="22"/>
        </w:rPr>
        <w:tab/>
      </w:r>
      <w:r w:rsidR="00E562BD" w:rsidRPr="00E562BD">
        <w:rPr>
          <w:rFonts w:ascii="Times New Roman" w:hAnsi="Times New Roman" w:cs="Times New Roman"/>
          <w:sz w:val="22"/>
          <w:szCs w:val="22"/>
        </w:rPr>
        <w:t xml:space="preserve">Od roku </w:t>
      </w:r>
      <w:r w:rsidR="00D70675" w:rsidRPr="008F1FAD">
        <w:rPr>
          <w:rFonts w:ascii="Times New Roman" w:hAnsi="Times New Roman" w:cs="Times New Roman"/>
          <w:sz w:val="22"/>
          <w:szCs w:val="22"/>
        </w:rPr>
        <w:t>202</w:t>
      </w:r>
      <w:r w:rsidR="00904494" w:rsidRPr="008F1FAD">
        <w:rPr>
          <w:rFonts w:ascii="Times New Roman" w:hAnsi="Times New Roman" w:cs="Times New Roman"/>
          <w:sz w:val="22"/>
          <w:szCs w:val="22"/>
        </w:rPr>
        <w:t>6</w:t>
      </w:r>
      <w:r w:rsidR="00D70675" w:rsidRPr="00DE4089">
        <w:rPr>
          <w:rFonts w:ascii="Times New Roman" w:hAnsi="Times New Roman" w:cs="Times New Roman"/>
          <w:sz w:val="22"/>
          <w:szCs w:val="22"/>
        </w:rPr>
        <w:t xml:space="preserve"> </w:t>
      </w:r>
      <w:r w:rsidRPr="00DE4089">
        <w:rPr>
          <w:rFonts w:ascii="Times New Roman" w:hAnsi="Times New Roman" w:cs="Times New Roman"/>
          <w:sz w:val="22"/>
          <w:szCs w:val="22"/>
        </w:rPr>
        <w:t xml:space="preserve">mohou být jednotkové ceny podle přílohy č. 2 této smlouvy upraveny v závislosti na hodnotě inflace zjištěné podle oficiálních údajů ČSÚ za uplynulý kalendářní rok. </w:t>
      </w:r>
    </w:p>
    <w:p w14:paraId="452A8638" w14:textId="036F2996" w:rsidR="00E562BD" w:rsidRDefault="00E562BD" w:rsidP="00E562BD">
      <w:pPr>
        <w:pStyle w:val="Zkladntext21"/>
        <w:shd w:val="clear" w:color="auto" w:fill="auto"/>
        <w:spacing w:after="120" w:line="278" w:lineRule="exact"/>
        <w:ind w:left="1560" w:hanging="426"/>
        <w:jc w:val="both"/>
        <w:rPr>
          <w:rFonts w:ascii="Times New Roman" w:hAnsi="Times New Roman" w:cs="Times New Roman"/>
          <w:sz w:val="22"/>
          <w:szCs w:val="22"/>
        </w:rPr>
      </w:pPr>
      <w:proofErr w:type="spellStart"/>
      <w:r w:rsidRPr="00343451">
        <w:rPr>
          <w:rFonts w:ascii="Times New Roman" w:hAnsi="Times New Roman" w:cs="Times New Roman"/>
          <w:sz w:val="22"/>
          <w:szCs w:val="22"/>
        </w:rPr>
        <w:t>ii</w:t>
      </w:r>
      <w:proofErr w:type="spellEnd"/>
      <w:r w:rsidRPr="00343451">
        <w:rPr>
          <w:rFonts w:ascii="Times New Roman" w:hAnsi="Times New Roman" w:cs="Times New Roman"/>
          <w:sz w:val="22"/>
          <w:szCs w:val="22"/>
        </w:rPr>
        <w:t xml:space="preserve">)  </w:t>
      </w:r>
      <w:r w:rsidRPr="00343451">
        <w:rPr>
          <w:rFonts w:ascii="Times New Roman" w:hAnsi="Times New Roman" w:cs="Times New Roman"/>
          <w:sz w:val="22"/>
          <w:szCs w:val="22"/>
        </w:rPr>
        <w:tab/>
      </w:r>
      <w:r w:rsidR="00DE4089" w:rsidRPr="00343451">
        <w:rPr>
          <w:rFonts w:ascii="Times New Roman" w:hAnsi="Times New Roman" w:cs="Times New Roman"/>
          <w:sz w:val="22"/>
          <w:szCs w:val="22"/>
        </w:rPr>
        <w:t xml:space="preserve">Úpravy jednotkových cen mohou být provedeny tak, že se cena zvýší / sníží maximálně o </w:t>
      </w:r>
      <w:proofErr w:type="spellStart"/>
      <w:r w:rsidR="00DE4089" w:rsidRPr="00E10899">
        <w:rPr>
          <w:rFonts w:ascii="Times New Roman" w:hAnsi="Times New Roman" w:cs="Times New Roman"/>
          <w:sz w:val="22"/>
          <w:szCs w:val="22"/>
        </w:rPr>
        <w:t>o</w:t>
      </w:r>
      <w:proofErr w:type="spellEnd"/>
      <w:r w:rsidR="00DE4089" w:rsidRPr="00E10899">
        <w:rPr>
          <w:rFonts w:ascii="Times New Roman" w:hAnsi="Times New Roman" w:cs="Times New Roman"/>
          <w:sz w:val="22"/>
          <w:szCs w:val="22"/>
        </w:rPr>
        <w:t xml:space="preserve"> mír</w:t>
      </w:r>
      <w:r w:rsidR="00904494">
        <w:rPr>
          <w:rFonts w:ascii="Times New Roman" w:hAnsi="Times New Roman" w:cs="Times New Roman"/>
          <w:sz w:val="22"/>
          <w:szCs w:val="22"/>
        </w:rPr>
        <w:t>u</w:t>
      </w:r>
      <w:r w:rsidR="00DE4089" w:rsidRPr="00E10899">
        <w:rPr>
          <w:rFonts w:ascii="Times New Roman" w:hAnsi="Times New Roman" w:cs="Times New Roman"/>
          <w:sz w:val="22"/>
          <w:szCs w:val="22"/>
        </w:rPr>
        <w:t xml:space="preserve"> inflace </w:t>
      </w:r>
      <w:r w:rsidR="002C56F1">
        <w:rPr>
          <w:rFonts w:ascii="Times New Roman" w:hAnsi="Times New Roman" w:cs="Times New Roman"/>
          <w:sz w:val="22"/>
          <w:szCs w:val="22"/>
        </w:rPr>
        <w:t>za</w:t>
      </w:r>
      <w:r w:rsidR="00DE4089" w:rsidRPr="00E10899">
        <w:rPr>
          <w:rFonts w:ascii="Times New Roman" w:hAnsi="Times New Roman" w:cs="Times New Roman"/>
          <w:sz w:val="22"/>
          <w:szCs w:val="22"/>
        </w:rPr>
        <w:t xml:space="preserve"> předchozí kalendářní ro</w:t>
      </w:r>
      <w:r w:rsidR="002C56F1">
        <w:rPr>
          <w:rFonts w:ascii="Times New Roman" w:hAnsi="Times New Roman" w:cs="Times New Roman"/>
          <w:sz w:val="22"/>
          <w:szCs w:val="22"/>
        </w:rPr>
        <w:t>k</w:t>
      </w:r>
      <w:r w:rsidR="00DE4089" w:rsidRPr="00E10899">
        <w:rPr>
          <w:rFonts w:ascii="Times New Roman" w:hAnsi="Times New Roman" w:cs="Times New Roman"/>
          <w:sz w:val="22"/>
          <w:szCs w:val="22"/>
        </w:rPr>
        <w:t>.</w:t>
      </w:r>
      <w:r w:rsidR="00DE4089" w:rsidRPr="00DE4089">
        <w:rPr>
          <w:rFonts w:ascii="Times New Roman" w:hAnsi="Times New Roman" w:cs="Times New Roman"/>
          <w:sz w:val="22"/>
          <w:szCs w:val="22"/>
        </w:rPr>
        <w:t xml:space="preserve"> </w:t>
      </w:r>
    </w:p>
    <w:p w14:paraId="224367AE" w14:textId="4457FA26" w:rsidR="00DE4089" w:rsidRPr="00DE4089" w:rsidRDefault="00E562BD" w:rsidP="00E562BD">
      <w:pPr>
        <w:pStyle w:val="Zkladntext21"/>
        <w:shd w:val="clear" w:color="auto" w:fill="auto"/>
        <w:spacing w:after="120" w:line="278" w:lineRule="exact"/>
        <w:ind w:left="1560" w:hanging="426"/>
        <w:jc w:val="both"/>
        <w:rPr>
          <w:rFonts w:ascii="Times New Roman" w:hAnsi="Times New Roman" w:cs="Times New Roman"/>
          <w:sz w:val="22"/>
          <w:szCs w:val="22"/>
        </w:rPr>
      </w:pPr>
      <w:proofErr w:type="spellStart"/>
      <w:r>
        <w:rPr>
          <w:rFonts w:ascii="Times New Roman" w:hAnsi="Times New Roman" w:cs="Times New Roman"/>
          <w:sz w:val="22"/>
          <w:szCs w:val="22"/>
        </w:rPr>
        <w:t>iii</w:t>
      </w:r>
      <w:proofErr w:type="spellEnd"/>
      <w:r>
        <w:rPr>
          <w:rFonts w:ascii="Times New Roman" w:hAnsi="Times New Roman" w:cs="Times New Roman"/>
          <w:sz w:val="22"/>
          <w:szCs w:val="22"/>
        </w:rPr>
        <w:t xml:space="preserve">) </w:t>
      </w:r>
      <w:r>
        <w:rPr>
          <w:rFonts w:ascii="Times New Roman" w:hAnsi="Times New Roman" w:cs="Times New Roman"/>
          <w:sz w:val="22"/>
          <w:szCs w:val="22"/>
        </w:rPr>
        <w:tab/>
      </w:r>
      <w:r w:rsidR="00DE4089" w:rsidRPr="00DE4089">
        <w:rPr>
          <w:rFonts w:ascii="Times New Roman" w:hAnsi="Times New Roman" w:cs="Times New Roman"/>
          <w:sz w:val="22"/>
          <w:szCs w:val="22"/>
        </w:rPr>
        <w:t xml:space="preserve">Platnost úpravy ceny je možno požadovat zpětně od počátku kalendářního roku, avšak požadavek je </w:t>
      </w:r>
      <w:r>
        <w:rPr>
          <w:rFonts w:ascii="Times New Roman" w:hAnsi="Times New Roman" w:cs="Times New Roman"/>
          <w:sz w:val="22"/>
          <w:szCs w:val="22"/>
        </w:rPr>
        <w:t>P</w:t>
      </w:r>
      <w:r w:rsidR="00DE4089" w:rsidRPr="00DE4089">
        <w:rPr>
          <w:rFonts w:ascii="Times New Roman" w:hAnsi="Times New Roman" w:cs="Times New Roman"/>
          <w:sz w:val="22"/>
          <w:szCs w:val="22"/>
        </w:rPr>
        <w:t>oskytovatel</w:t>
      </w:r>
      <w:r w:rsidR="005C065B">
        <w:rPr>
          <w:rFonts w:ascii="Times New Roman" w:hAnsi="Times New Roman" w:cs="Times New Roman"/>
          <w:sz w:val="22"/>
          <w:szCs w:val="22"/>
        </w:rPr>
        <w:t>/Objednatel</w:t>
      </w:r>
      <w:r w:rsidR="00DE4089" w:rsidRPr="00DE4089">
        <w:rPr>
          <w:rFonts w:ascii="Times New Roman" w:hAnsi="Times New Roman" w:cs="Times New Roman"/>
          <w:sz w:val="22"/>
          <w:szCs w:val="22"/>
        </w:rPr>
        <w:t xml:space="preserve"> povinen vznést nejpozději do 15.5. </w:t>
      </w:r>
      <w:r w:rsidR="008C5F74">
        <w:rPr>
          <w:rFonts w:ascii="Times New Roman" w:hAnsi="Times New Roman" w:cs="Times New Roman"/>
          <w:sz w:val="22"/>
          <w:szCs w:val="22"/>
        </w:rPr>
        <w:t>daného</w:t>
      </w:r>
      <w:r w:rsidR="00DE4089" w:rsidRPr="00DE4089">
        <w:rPr>
          <w:rFonts w:ascii="Times New Roman" w:hAnsi="Times New Roman" w:cs="Times New Roman"/>
          <w:sz w:val="22"/>
          <w:szCs w:val="22"/>
        </w:rPr>
        <w:t xml:space="preserve"> kalendářního roku.</w:t>
      </w:r>
    </w:p>
    <w:p w14:paraId="2CDADB77" w14:textId="77777777" w:rsidR="00D11DE2" w:rsidRPr="00120B0B" w:rsidRDefault="00D11DE2" w:rsidP="008516C2">
      <w:pPr>
        <w:snapToGrid w:val="0"/>
        <w:spacing w:after="120"/>
        <w:ind w:left="426"/>
        <w:jc w:val="both"/>
        <w:rPr>
          <w:sz w:val="22"/>
          <w:szCs w:val="22"/>
        </w:rPr>
      </w:pPr>
    </w:p>
    <w:p w14:paraId="6322397F" w14:textId="77777777" w:rsidR="00BC6810" w:rsidRPr="00120B0B" w:rsidRDefault="00BC6810" w:rsidP="00C36D49">
      <w:pPr>
        <w:pStyle w:val="Odstavecseseznamem"/>
        <w:numPr>
          <w:ilvl w:val="0"/>
          <w:numId w:val="5"/>
        </w:numPr>
        <w:snapToGrid w:val="0"/>
        <w:spacing w:after="120"/>
        <w:ind w:left="0" w:firstLine="0"/>
        <w:contextualSpacing w:val="0"/>
        <w:jc w:val="center"/>
        <w:rPr>
          <w:b/>
          <w:bCs/>
          <w:sz w:val="22"/>
          <w:szCs w:val="22"/>
        </w:rPr>
      </w:pPr>
      <w:r w:rsidRPr="00120B0B">
        <w:rPr>
          <w:b/>
          <w:bCs/>
          <w:sz w:val="22"/>
          <w:szCs w:val="22"/>
        </w:rPr>
        <w:t>Platební podmínky</w:t>
      </w:r>
    </w:p>
    <w:p w14:paraId="3D90B35A" w14:textId="34839E92" w:rsidR="009B3504" w:rsidRPr="009B3504" w:rsidRDefault="00BC6810" w:rsidP="00C36D49">
      <w:pPr>
        <w:pStyle w:val="Zkladntext"/>
        <w:numPr>
          <w:ilvl w:val="1"/>
          <w:numId w:val="8"/>
        </w:numPr>
        <w:snapToGrid w:val="0"/>
        <w:spacing w:after="120"/>
        <w:ind w:left="709" w:hanging="709"/>
        <w:jc w:val="both"/>
        <w:rPr>
          <w:rFonts w:ascii="Times New Roman" w:hAnsi="Times New Roman" w:cs="Times New Roman"/>
          <w:i/>
          <w:iCs/>
          <w:szCs w:val="22"/>
        </w:rPr>
      </w:pPr>
      <w:r w:rsidRPr="00120B0B">
        <w:rPr>
          <w:rFonts w:ascii="Times New Roman" w:hAnsi="Times New Roman" w:cs="Times New Roman"/>
          <w:szCs w:val="22"/>
        </w:rPr>
        <w:t>Cena za</w:t>
      </w:r>
      <w:r w:rsidR="00BD0E3B">
        <w:rPr>
          <w:rFonts w:ascii="Times New Roman" w:hAnsi="Times New Roman" w:cs="Times New Roman"/>
          <w:szCs w:val="22"/>
        </w:rPr>
        <w:t xml:space="preserve"> </w:t>
      </w:r>
      <w:r w:rsidR="001573D1">
        <w:rPr>
          <w:rFonts w:ascii="Times New Roman" w:hAnsi="Times New Roman" w:cs="Times New Roman"/>
          <w:szCs w:val="22"/>
        </w:rPr>
        <w:t xml:space="preserve">Pravidelnou údržbu </w:t>
      </w:r>
      <w:r w:rsidR="009B3504">
        <w:rPr>
          <w:rFonts w:ascii="Times New Roman" w:hAnsi="Times New Roman" w:cs="Times New Roman"/>
          <w:szCs w:val="22"/>
        </w:rPr>
        <w:t xml:space="preserve">bude hrazena na měsíční bázi, a to vždy jako součin jednotkové ceny uvedené v příloze č. 2 této smlouvy a množství vodíku odčerpaného v daném měsíci ze Zařízení, nikdy však méně než za </w:t>
      </w:r>
      <w:r w:rsidR="009B3504" w:rsidRPr="007D08EE">
        <w:rPr>
          <w:rFonts w:ascii="Times New Roman" w:hAnsi="Times New Roman" w:cs="Times New Roman"/>
          <w:szCs w:val="22"/>
        </w:rPr>
        <w:t xml:space="preserve">množství </w:t>
      </w:r>
      <w:r w:rsidR="00AF2C01" w:rsidRPr="007D08EE">
        <w:rPr>
          <w:rFonts w:ascii="Times New Roman" w:hAnsi="Times New Roman" w:cs="Times New Roman"/>
          <w:szCs w:val="22"/>
        </w:rPr>
        <w:t>5000 kg/měsíc</w:t>
      </w:r>
      <w:r w:rsidR="00C52CFD">
        <w:rPr>
          <w:rFonts w:ascii="Times New Roman" w:hAnsi="Times New Roman" w:cs="Times New Roman"/>
          <w:szCs w:val="22"/>
        </w:rPr>
        <w:t>.</w:t>
      </w:r>
      <w:r w:rsidR="009B3504">
        <w:rPr>
          <w:rFonts w:ascii="Times New Roman" w:hAnsi="Times New Roman" w:cs="Times New Roman"/>
          <w:szCs w:val="22"/>
        </w:rPr>
        <w:t xml:space="preserve"> </w:t>
      </w:r>
      <w:r w:rsidR="009B3504" w:rsidRPr="009B3504">
        <w:rPr>
          <w:rFonts w:ascii="Times New Roman" w:hAnsi="Times New Roman" w:cs="Times New Roman"/>
          <w:i/>
          <w:iCs/>
          <w:szCs w:val="22"/>
        </w:rPr>
        <w:t xml:space="preserve">Pozn.: pokud tedy bude v daném měsíci ze Zařízení odčerpáno </w:t>
      </w:r>
      <w:r w:rsidR="00AF2C01">
        <w:rPr>
          <w:rFonts w:ascii="Times New Roman" w:hAnsi="Times New Roman" w:cs="Times New Roman"/>
          <w:i/>
          <w:iCs/>
          <w:szCs w:val="22"/>
        </w:rPr>
        <w:t>např. 3000 kg/měsíc</w:t>
      </w:r>
      <w:r w:rsidR="009B3504" w:rsidRPr="009B3504">
        <w:rPr>
          <w:rFonts w:ascii="Times New Roman" w:hAnsi="Times New Roman" w:cs="Times New Roman"/>
          <w:i/>
          <w:iCs/>
          <w:szCs w:val="22"/>
        </w:rPr>
        <w:t xml:space="preserve">, bude cena za Pravidelnou údržbu v daném měsíci stanovena jako součin aktuální jednotkové ceny dle přílohy č. 2 a množství </w:t>
      </w:r>
      <w:r w:rsidR="00AF2C01">
        <w:rPr>
          <w:rFonts w:ascii="Times New Roman" w:hAnsi="Times New Roman" w:cs="Times New Roman"/>
          <w:i/>
          <w:iCs/>
          <w:szCs w:val="22"/>
        </w:rPr>
        <w:t>5000 kg</w:t>
      </w:r>
      <w:r w:rsidR="00AF2C01" w:rsidRPr="009B3504">
        <w:rPr>
          <w:rFonts w:ascii="Times New Roman" w:hAnsi="Times New Roman" w:cs="Times New Roman"/>
          <w:i/>
          <w:iCs/>
          <w:szCs w:val="22"/>
        </w:rPr>
        <w:t>.</w:t>
      </w:r>
    </w:p>
    <w:p w14:paraId="608F7BC9" w14:textId="52C9137F" w:rsidR="00F93E14" w:rsidRPr="00E4249A" w:rsidRDefault="009B3504" w:rsidP="00C36D49">
      <w:pPr>
        <w:pStyle w:val="Zkladntext"/>
        <w:numPr>
          <w:ilvl w:val="1"/>
          <w:numId w:val="8"/>
        </w:numPr>
        <w:snapToGrid w:val="0"/>
        <w:spacing w:after="120"/>
        <w:ind w:left="709" w:hanging="709"/>
        <w:jc w:val="both"/>
        <w:rPr>
          <w:rFonts w:ascii="Times New Roman" w:hAnsi="Times New Roman" w:cs="Times New Roman"/>
          <w:szCs w:val="22"/>
        </w:rPr>
      </w:pPr>
      <w:r w:rsidRPr="00120B0B">
        <w:rPr>
          <w:rFonts w:ascii="Times New Roman" w:hAnsi="Times New Roman" w:cs="Times New Roman"/>
          <w:szCs w:val="22"/>
        </w:rPr>
        <w:t>Cena za</w:t>
      </w:r>
      <w:r>
        <w:rPr>
          <w:rFonts w:ascii="Times New Roman" w:hAnsi="Times New Roman" w:cs="Times New Roman"/>
          <w:szCs w:val="22"/>
        </w:rPr>
        <w:t xml:space="preserve"> Opravy bude hrazena na měsíční bázi, a to vždy </w:t>
      </w:r>
      <w:r w:rsidR="00E82199">
        <w:rPr>
          <w:rFonts w:ascii="Times New Roman" w:hAnsi="Times New Roman" w:cs="Times New Roman"/>
          <w:szCs w:val="22"/>
        </w:rPr>
        <w:t xml:space="preserve">s ohledem na skutečně </w:t>
      </w:r>
      <w:r w:rsidR="00E4249A">
        <w:rPr>
          <w:rFonts w:ascii="Times New Roman" w:hAnsi="Times New Roman" w:cs="Times New Roman"/>
          <w:szCs w:val="22"/>
        </w:rPr>
        <w:t>strávený čas servisních techniků Poskytovatele při realizaci O</w:t>
      </w:r>
      <w:r w:rsidR="00E82199">
        <w:rPr>
          <w:rFonts w:ascii="Times New Roman" w:hAnsi="Times New Roman" w:cs="Times New Roman"/>
          <w:szCs w:val="22"/>
        </w:rPr>
        <w:t>prav v daném měsíci</w:t>
      </w:r>
      <w:r w:rsidR="00E4249A">
        <w:rPr>
          <w:rFonts w:ascii="Times New Roman" w:hAnsi="Times New Roman" w:cs="Times New Roman"/>
          <w:szCs w:val="22"/>
        </w:rPr>
        <w:t xml:space="preserve"> s připočtením nákladů na dopravu ve výši dle přílohy č. 2 této smlouvy a </w:t>
      </w:r>
      <w:r w:rsidR="008C5F74">
        <w:rPr>
          <w:rFonts w:ascii="Times New Roman" w:hAnsi="Times New Roman" w:cs="Times New Roman"/>
          <w:szCs w:val="22"/>
        </w:rPr>
        <w:t xml:space="preserve">odsouhlasených </w:t>
      </w:r>
      <w:r w:rsidR="00E4249A">
        <w:rPr>
          <w:rFonts w:ascii="Times New Roman" w:hAnsi="Times New Roman" w:cs="Times New Roman"/>
          <w:szCs w:val="22"/>
        </w:rPr>
        <w:t xml:space="preserve">materiálových nákladů. </w:t>
      </w:r>
    </w:p>
    <w:p w14:paraId="46DAC715" w14:textId="4E379D1E" w:rsidR="00F93E14" w:rsidRDefault="00BC6810" w:rsidP="00C36D49">
      <w:pPr>
        <w:pStyle w:val="Zkladn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t xml:space="preserve">Cena bude </w:t>
      </w:r>
      <w:r w:rsidR="00E4249A">
        <w:rPr>
          <w:rFonts w:ascii="Times New Roman" w:hAnsi="Times New Roman" w:cs="Times New Roman"/>
          <w:szCs w:val="22"/>
        </w:rPr>
        <w:t>O</w:t>
      </w:r>
      <w:r w:rsidRPr="00F93E14">
        <w:rPr>
          <w:rFonts w:ascii="Times New Roman" w:hAnsi="Times New Roman" w:cs="Times New Roman"/>
          <w:szCs w:val="22"/>
        </w:rPr>
        <w:t xml:space="preserve">bjednatelem zaplacena na základě faktury (daňového dokladu), kterou Poskytovatel vystaví do 15 dnů </w:t>
      </w:r>
      <w:r w:rsidR="008A68F0" w:rsidRPr="00F93E14">
        <w:rPr>
          <w:rFonts w:ascii="Times New Roman" w:hAnsi="Times New Roman" w:cs="Times New Roman"/>
          <w:szCs w:val="22"/>
        </w:rPr>
        <w:t xml:space="preserve">ode dne uskutečnění zdanitelného plnění, tj. od posledního </w:t>
      </w:r>
      <w:r w:rsidRPr="00F93E14">
        <w:rPr>
          <w:rFonts w:ascii="Times New Roman" w:hAnsi="Times New Roman" w:cs="Times New Roman"/>
          <w:szCs w:val="22"/>
        </w:rPr>
        <w:t xml:space="preserve">kalendářního </w:t>
      </w:r>
      <w:r w:rsidR="008A68F0" w:rsidRPr="00F93E14">
        <w:rPr>
          <w:rFonts w:ascii="Times New Roman" w:hAnsi="Times New Roman" w:cs="Times New Roman"/>
          <w:szCs w:val="22"/>
        </w:rPr>
        <w:t xml:space="preserve">dne fakturovaného </w:t>
      </w:r>
      <w:r w:rsidRPr="00F93E14">
        <w:rPr>
          <w:rFonts w:ascii="Times New Roman" w:hAnsi="Times New Roman" w:cs="Times New Roman"/>
          <w:szCs w:val="22"/>
        </w:rPr>
        <w:t>měsíce.</w:t>
      </w:r>
      <w:r w:rsidR="00D60BB4">
        <w:rPr>
          <w:rFonts w:ascii="Times New Roman" w:hAnsi="Times New Roman" w:cs="Times New Roman"/>
          <w:szCs w:val="22"/>
        </w:rPr>
        <w:t xml:space="preserve"> </w:t>
      </w:r>
      <w:r w:rsidR="00D60BB4" w:rsidRPr="00343451">
        <w:rPr>
          <w:rFonts w:ascii="Times New Roman" w:hAnsi="Times New Roman" w:cs="Times New Roman"/>
          <w:szCs w:val="22"/>
        </w:rPr>
        <w:t xml:space="preserve">Součástí faktury bude v případě Opravy oběma smluvními stranami </w:t>
      </w:r>
      <w:r w:rsidR="00C52CFD" w:rsidRPr="00E10899">
        <w:rPr>
          <w:rFonts w:ascii="Times New Roman" w:hAnsi="Times New Roman" w:cs="Times New Roman"/>
          <w:szCs w:val="22"/>
        </w:rPr>
        <w:t xml:space="preserve">podepsaný </w:t>
      </w:r>
      <w:r w:rsidR="00D60BB4" w:rsidRPr="00343451">
        <w:rPr>
          <w:rFonts w:ascii="Times New Roman" w:hAnsi="Times New Roman" w:cs="Times New Roman"/>
          <w:szCs w:val="22"/>
        </w:rPr>
        <w:t xml:space="preserve">protokol o provedení </w:t>
      </w:r>
      <w:r w:rsidR="00C02399" w:rsidRPr="00E10899">
        <w:rPr>
          <w:rFonts w:ascii="Times New Roman" w:hAnsi="Times New Roman" w:cs="Times New Roman"/>
          <w:szCs w:val="22"/>
        </w:rPr>
        <w:t xml:space="preserve">příslušné </w:t>
      </w:r>
      <w:r w:rsidR="00D60BB4" w:rsidRPr="00343451">
        <w:rPr>
          <w:rFonts w:ascii="Times New Roman" w:hAnsi="Times New Roman" w:cs="Times New Roman"/>
          <w:szCs w:val="22"/>
        </w:rPr>
        <w:t>Opravy</w:t>
      </w:r>
      <w:r w:rsidR="0052265E" w:rsidRPr="00E10899">
        <w:rPr>
          <w:rFonts w:ascii="Times New Roman" w:hAnsi="Times New Roman" w:cs="Times New Roman"/>
          <w:szCs w:val="22"/>
        </w:rPr>
        <w:t>, obsahující údaje uvedené v předchozím odstavci, nezbytné pro ověření výše fakturované částky</w:t>
      </w:r>
      <w:r w:rsidR="00D60BB4" w:rsidRPr="00343451">
        <w:rPr>
          <w:rFonts w:ascii="Times New Roman" w:hAnsi="Times New Roman" w:cs="Times New Roman"/>
          <w:szCs w:val="22"/>
        </w:rPr>
        <w:t>.</w:t>
      </w:r>
    </w:p>
    <w:p w14:paraId="2FE47F47" w14:textId="09D1EE12" w:rsidR="00B052BA" w:rsidRPr="00F93E14" w:rsidRDefault="00BC6810" w:rsidP="00C36D49">
      <w:pPr>
        <w:pStyle w:val="Zkladn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t xml:space="preserve">Objednatel je povinen </w:t>
      </w:r>
      <w:r w:rsidR="008A68F0" w:rsidRPr="00F93E14">
        <w:rPr>
          <w:rFonts w:ascii="Times New Roman" w:hAnsi="Times New Roman" w:cs="Times New Roman"/>
          <w:szCs w:val="22"/>
        </w:rPr>
        <w:t>fakturovanou částku</w:t>
      </w:r>
      <w:r w:rsidRPr="00F93E14">
        <w:rPr>
          <w:rFonts w:ascii="Times New Roman" w:hAnsi="Times New Roman" w:cs="Times New Roman"/>
          <w:szCs w:val="22"/>
        </w:rPr>
        <w:t xml:space="preserve"> zaplatit bezhotovostním převodem na účet </w:t>
      </w:r>
      <w:r w:rsidR="00E4249A">
        <w:rPr>
          <w:rFonts w:ascii="Times New Roman" w:hAnsi="Times New Roman" w:cs="Times New Roman"/>
          <w:szCs w:val="22"/>
        </w:rPr>
        <w:t>P</w:t>
      </w:r>
      <w:r w:rsidRPr="00F93E14">
        <w:rPr>
          <w:rFonts w:ascii="Times New Roman" w:hAnsi="Times New Roman" w:cs="Times New Roman"/>
          <w:szCs w:val="22"/>
        </w:rPr>
        <w:t>oskytovatele do 30 dnů od</w:t>
      </w:r>
      <w:r w:rsidR="008A68F0" w:rsidRPr="00F93E14">
        <w:rPr>
          <w:rFonts w:ascii="Times New Roman" w:hAnsi="Times New Roman" w:cs="Times New Roman"/>
          <w:szCs w:val="22"/>
        </w:rPr>
        <w:t xml:space="preserve">e dne, kdy mu byla faktura doručena. </w:t>
      </w:r>
    </w:p>
    <w:p w14:paraId="04C95494" w14:textId="444B51D8" w:rsidR="00B052BA" w:rsidRPr="00904494" w:rsidRDefault="003B455D" w:rsidP="00904494">
      <w:pPr>
        <w:pStyle w:val="Zkladntext"/>
        <w:numPr>
          <w:ilvl w:val="1"/>
          <w:numId w:val="8"/>
        </w:numPr>
        <w:snapToGrid w:val="0"/>
        <w:spacing w:after="120"/>
        <w:ind w:left="709" w:hanging="709"/>
        <w:jc w:val="both"/>
        <w:rPr>
          <w:rFonts w:ascii="Times New Roman" w:hAnsi="Times New Roman"/>
          <w:szCs w:val="22"/>
        </w:rPr>
      </w:pPr>
      <w:r w:rsidRPr="00904494">
        <w:rPr>
          <w:rFonts w:ascii="Times New Roman" w:hAnsi="Times New Roman" w:cs="Times New Roman"/>
          <w:szCs w:val="22"/>
        </w:rPr>
        <w:lastRenderedPageBreak/>
        <w:t xml:space="preserve">Smluvní strany se dohodly na platbách formou bezhotovostního bankovního převodu na bankovní účet uvedený na faktuře. Za správnost údajů o svém účtu odpovídá Poskytovatel. </w:t>
      </w:r>
      <w:r w:rsidR="00B052BA" w:rsidRPr="00904494">
        <w:rPr>
          <w:rFonts w:ascii="Times New Roman" w:hAnsi="Times New Roman" w:cs="Times New Roman"/>
          <w:szCs w:val="22"/>
        </w:rPr>
        <w:t xml:space="preserve">Bankovní účet </w:t>
      </w:r>
      <w:r w:rsidR="00B052BA">
        <w:rPr>
          <w:rFonts w:ascii="Times New Roman" w:hAnsi="Times New Roman" w:cs="Times New Roman"/>
          <w:szCs w:val="22"/>
        </w:rPr>
        <w:t xml:space="preserve">Poskytovatele </w:t>
      </w:r>
      <w:r w:rsidR="00B052BA" w:rsidRPr="00904494">
        <w:rPr>
          <w:rFonts w:ascii="Times New Roman" w:hAnsi="Times New Roman" w:cs="Times New Roman"/>
          <w:szCs w:val="22"/>
        </w:rPr>
        <w:t>musí být zveřejněn správcem daně způsobem umožňujícím dálkový přístup.</w:t>
      </w:r>
    </w:p>
    <w:p w14:paraId="372A96D0" w14:textId="5B5EE8DB" w:rsidR="00B052BA" w:rsidRPr="00F93E14" w:rsidRDefault="00BC6810" w:rsidP="00C36D49">
      <w:pPr>
        <w:pStyle w:val="Zkladn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t xml:space="preserve">Faktura kromě náležitostí daňového dokladu v souladu se zákonem č. 235/2004 Sb., o dani z přidané hodnoty, v platném znění, bude dále obsahovat číslo smlouvy </w:t>
      </w:r>
      <w:r w:rsidR="00E4249A">
        <w:rPr>
          <w:rFonts w:ascii="Times New Roman" w:hAnsi="Times New Roman" w:cs="Times New Roman"/>
          <w:szCs w:val="22"/>
        </w:rPr>
        <w:t>O</w:t>
      </w:r>
      <w:r w:rsidRPr="00F93E14">
        <w:rPr>
          <w:rFonts w:ascii="Times New Roman" w:hAnsi="Times New Roman" w:cs="Times New Roman"/>
          <w:szCs w:val="22"/>
        </w:rPr>
        <w:t xml:space="preserve">bjednatele a bankovní spojení </w:t>
      </w:r>
      <w:r w:rsidR="00E4249A">
        <w:rPr>
          <w:rFonts w:ascii="Times New Roman" w:hAnsi="Times New Roman" w:cs="Times New Roman"/>
          <w:szCs w:val="22"/>
        </w:rPr>
        <w:t>P</w:t>
      </w:r>
      <w:r w:rsidRPr="00F93E14">
        <w:rPr>
          <w:rFonts w:ascii="Times New Roman" w:hAnsi="Times New Roman" w:cs="Times New Roman"/>
          <w:szCs w:val="22"/>
        </w:rPr>
        <w:t>oskytovatele.</w:t>
      </w:r>
      <w:r w:rsidR="00B052BA">
        <w:rPr>
          <w:rFonts w:ascii="Times New Roman" w:hAnsi="Times New Roman" w:cs="Times New Roman"/>
          <w:szCs w:val="22"/>
        </w:rPr>
        <w:t xml:space="preserve"> </w:t>
      </w:r>
    </w:p>
    <w:p w14:paraId="5351B0E6" w14:textId="77777777" w:rsidR="00B052BA" w:rsidRPr="00904494" w:rsidRDefault="00B052BA" w:rsidP="00320B72">
      <w:pPr>
        <w:pStyle w:val="Zkladntext"/>
        <w:numPr>
          <w:ilvl w:val="1"/>
          <w:numId w:val="8"/>
        </w:numPr>
        <w:snapToGrid w:val="0"/>
        <w:spacing w:after="120"/>
        <w:ind w:left="709" w:hanging="709"/>
        <w:jc w:val="both"/>
        <w:rPr>
          <w:rFonts w:ascii="Times New Roman" w:hAnsi="Times New Roman"/>
          <w:szCs w:val="22"/>
        </w:rPr>
      </w:pPr>
      <w:r w:rsidRPr="00904494">
        <w:rPr>
          <w:rFonts w:ascii="Times New Roman" w:hAnsi="Times New Roman"/>
          <w:szCs w:val="22"/>
        </w:rPr>
        <w:t xml:space="preserve">Faktury budou zasílány elektronicky na adresu </w:t>
      </w:r>
      <w:hyperlink r:id="rId12" w:history="1">
        <w:r w:rsidRPr="00904494">
          <w:rPr>
            <w:rFonts w:ascii="Times New Roman" w:hAnsi="Times New Roman"/>
            <w:color w:val="000000"/>
            <w:szCs w:val="22"/>
          </w:rPr>
          <w:t>elektronicka.fakturace@dpo.cz</w:t>
        </w:r>
      </w:hyperlink>
      <w:r w:rsidRPr="00904494">
        <w:rPr>
          <w:rFonts w:ascii="Times New Roman" w:hAnsi="Times New Roman"/>
          <w:szCs w:val="22"/>
        </w:rPr>
        <w:t>. Dopravní podnik Ostrava a.s. zpracovává faktury zaslané e-</w:t>
      </w:r>
      <w:proofErr w:type="gramStart"/>
      <w:r w:rsidRPr="00904494">
        <w:rPr>
          <w:rFonts w:ascii="Times New Roman" w:hAnsi="Times New Roman"/>
          <w:szCs w:val="22"/>
        </w:rPr>
        <w:t>mailem  výhradně</w:t>
      </w:r>
      <w:proofErr w:type="gramEnd"/>
      <w:r w:rsidRPr="00904494">
        <w:rPr>
          <w:rFonts w:ascii="Times New Roman" w:hAnsi="Times New Roman"/>
          <w:szCs w:val="22"/>
        </w:rPr>
        <w:t xml:space="preserve"> elektronicky ve formátu PDF. Z důvodu přenosu je nutné, aby byly faktury zasílány </w:t>
      </w:r>
      <w:proofErr w:type="gramStart"/>
      <w:r w:rsidRPr="00904494">
        <w:rPr>
          <w:rFonts w:ascii="Times New Roman" w:hAnsi="Times New Roman"/>
          <w:szCs w:val="22"/>
        </w:rPr>
        <w:t>jednotlivě,  tzn.</w:t>
      </w:r>
      <w:proofErr w:type="gramEnd"/>
      <w:r w:rsidRPr="00904494">
        <w:rPr>
          <w:rFonts w:ascii="Times New Roman" w:hAnsi="Times New Roman"/>
          <w:szCs w:val="22"/>
        </w:rPr>
        <w:t xml:space="preserve"> jedna faktura v PDF rovná se jeden e-mail, přičemž součástí tohoto e-mailu budou další přílohy náležející k této jedné faktuře. Faktury jiného formátu než PDF a zaslané hromadně v jednom e-mailu, nebudou v Dopravním podniku a.s. akceptovány.</w:t>
      </w:r>
    </w:p>
    <w:p w14:paraId="3E394264" w14:textId="4745AD01" w:rsidR="00F93E14" w:rsidRPr="00F93E14" w:rsidRDefault="00BC6810" w:rsidP="00C36D49">
      <w:pPr>
        <w:pStyle w:val="Zkladn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t xml:space="preserve">Pokud faktura nebude obsahovat některou z požadovaných </w:t>
      </w:r>
      <w:r w:rsidR="00034E78" w:rsidRPr="00F93E14">
        <w:rPr>
          <w:rFonts w:ascii="Times New Roman" w:hAnsi="Times New Roman" w:cs="Times New Roman"/>
          <w:szCs w:val="22"/>
        </w:rPr>
        <w:t>náležitost</w:t>
      </w:r>
      <w:r w:rsidR="00034E78">
        <w:rPr>
          <w:rFonts w:ascii="Times New Roman" w:hAnsi="Times New Roman" w:cs="Times New Roman"/>
          <w:szCs w:val="22"/>
        </w:rPr>
        <w:t>í</w:t>
      </w:r>
      <w:r w:rsidR="00034E78" w:rsidRPr="00F93E14">
        <w:rPr>
          <w:rFonts w:ascii="Times New Roman" w:hAnsi="Times New Roman" w:cs="Times New Roman"/>
          <w:szCs w:val="22"/>
        </w:rPr>
        <w:t xml:space="preserve"> </w:t>
      </w:r>
      <w:r w:rsidRPr="00F93E14">
        <w:rPr>
          <w:rFonts w:ascii="Times New Roman" w:hAnsi="Times New Roman" w:cs="Times New Roman"/>
          <w:szCs w:val="22"/>
        </w:rPr>
        <w:t xml:space="preserve">a/nebo bude obsahovat nesprávné cenové údaje, může být </w:t>
      </w:r>
      <w:r w:rsidR="00E4249A">
        <w:rPr>
          <w:rFonts w:ascii="Times New Roman" w:hAnsi="Times New Roman" w:cs="Times New Roman"/>
          <w:szCs w:val="22"/>
        </w:rPr>
        <w:t>O</w:t>
      </w:r>
      <w:r w:rsidRPr="00F93E14">
        <w:rPr>
          <w:rFonts w:ascii="Times New Roman" w:hAnsi="Times New Roman" w:cs="Times New Roman"/>
          <w:szCs w:val="22"/>
        </w:rPr>
        <w:t xml:space="preserve">bjednatelem vrácena </w:t>
      </w:r>
      <w:r w:rsidR="00E4249A">
        <w:rPr>
          <w:rFonts w:ascii="Times New Roman" w:hAnsi="Times New Roman" w:cs="Times New Roman"/>
          <w:szCs w:val="22"/>
        </w:rPr>
        <w:t>P</w:t>
      </w:r>
      <w:r w:rsidRPr="00F93E14">
        <w:rPr>
          <w:rFonts w:ascii="Times New Roman" w:hAnsi="Times New Roman" w:cs="Times New Roman"/>
          <w:szCs w:val="22"/>
        </w:rPr>
        <w:t xml:space="preserve">oskytovateli do data splatnosti. V takovém případě vystaví </w:t>
      </w:r>
      <w:r w:rsidR="00E4249A">
        <w:rPr>
          <w:rFonts w:ascii="Times New Roman" w:hAnsi="Times New Roman" w:cs="Times New Roman"/>
          <w:szCs w:val="22"/>
        </w:rPr>
        <w:t>P</w:t>
      </w:r>
      <w:r w:rsidRPr="00F93E14">
        <w:rPr>
          <w:rFonts w:ascii="Times New Roman" w:hAnsi="Times New Roman" w:cs="Times New Roman"/>
          <w:szCs w:val="22"/>
        </w:rPr>
        <w:t xml:space="preserve">oskytovatel novou fakturu s novou lhůtou splatnosti, která začne běžet doručením opravené faktury zpět </w:t>
      </w:r>
      <w:r w:rsidR="00E4249A">
        <w:rPr>
          <w:rFonts w:ascii="Times New Roman" w:hAnsi="Times New Roman" w:cs="Times New Roman"/>
          <w:szCs w:val="22"/>
        </w:rPr>
        <w:t>O</w:t>
      </w:r>
      <w:r w:rsidRPr="00F93E14">
        <w:rPr>
          <w:rFonts w:ascii="Times New Roman" w:hAnsi="Times New Roman" w:cs="Times New Roman"/>
          <w:szCs w:val="22"/>
        </w:rPr>
        <w:t xml:space="preserve">bjednateli. </w:t>
      </w:r>
    </w:p>
    <w:p w14:paraId="2CF0BE60" w14:textId="77777777" w:rsidR="00F93E14" w:rsidRPr="00F93E14" w:rsidRDefault="007D3363" w:rsidP="00C36D49">
      <w:pPr>
        <w:pStyle w:val="Zkladn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t>Poskytovatel prohlašuje, že číslo jím uvedeného bankovního spojení, na které se bude provádět bezhotovostní úhrada za předmět plnění, je evidováno v souladu s § 96 zákona o DPH v registru plátců.</w:t>
      </w:r>
    </w:p>
    <w:p w14:paraId="222E585B" w14:textId="7989C9D6" w:rsidR="00F93E14" w:rsidRDefault="00BC6810" w:rsidP="00C36D49">
      <w:pPr>
        <w:pStyle w:val="Zkladn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t>Poskytovatel se zavazuje, že pokud nastanou na jeho straně skutečnosti uvedené v §</w:t>
      </w:r>
      <w:r w:rsidR="008A68F0" w:rsidRPr="00F93E14">
        <w:rPr>
          <w:rFonts w:ascii="Times New Roman" w:hAnsi="Times New Roman" w:cs="Times New Roman"/>
          <w:szCs w:val="22"/>
        </w:rPr>
        <w:t> </w:t>
      </w:r>
      <w:r w:rsidRPr="00F93E14">
        <w:rPr>
          <w:rFonts w:ascii="Times New Roman" w:hAnsi="Times New Roman" w:cs="Times New Roman"/>
          <w:szCs w:val="22"/>
        </w:rPr>
        <w:t xml:space="preserve">109 zákona č.235/2004 Sb., oznámí neprodleně tuto skutečnost </w:t>
      </w:r>
      <w:r w:rsidR="00E4249A">
        <w:rPr>
          <w:rFonts w:ascii="Times New Roman" w:hAnsi="Times New Roman" w:cs="Times New Roman"/>
          <w:szCs w:val="22"/>
        </w:rPr>
        <w:t>O</w:t>
      </w:r>
      <w:r w:rsidRPr="00F93E14">
        <w:rPr>
          <w:rFonts w:ascii="Times New Roman" w:hAnsi="Times New Roman" w:cs="Times New Roman"/>
          <w:szCs w:val="22"/>
        </w:rPr>
        <w:t xml:space="preserve">bjednateli.  Objednatel je oprávněn v návaznosti na toto oznámení postupovat v souladu s § 109 a), a jako ručitel za nezaplacenou daň uhradit DPH z poskytnutých zdanitelných plnění správci daně </w:t>
      </w:r>
      <w:r w:rsidR="00E4249A">
        <w:rPr>
          <w:rFonts w:ascii="Times New Roman" w:hAnsi="Times New Roman" w:cs="Times New Roman"/>
          <w:szCs w:val="22"/>
        </w:rPr>
        <w:t>P</w:t>
      </w:r>
      <w:r w:rsidRPr="00F93E14">
        <w:rPr>
          <w:rFonts w:ascii="Times New Roman" w:hAnsi="Times New Roman" w:cs="Times New Roman"/>
          <w:szCs w:val="22"/>
        </w:rPr>
        <w:t xml:space="preserve">oskytovatele, a to na osobní depositní účet </w:t>
      </w:r>
      <w:r w:rsidR="00E4249A">
        <w:rPr>
          <w:rFonts w:ascii="Times New Roman" w:hAnsi="Times New Roman" w:cs="Times New Roman"/>
          <w:szCs w:val="22"/>
        </w:rPr>
        <w:t>P</w:t>
      </w:r>
      <w:r w:rsidRPr="00F93E14">
        <w:rPr>
          <w:rFonts w:ascii="Times New Roman" w:hAnsi="Times New Roman" w:cs="Times New Roman"/>
          <w:szCs w:val="22"/>
        </w:rPr>
        <w:t xml:space="preserve">oskytovatele vedený u jeho finančního úřadu.  Takto je oprávněn postupovat i v případech, že tyto skutečnosti zjistí i jiným způsobem než na základě oznámení </w:t>
      </w:r>
      <w:r w:rsidR="00E4249A">
        <w:rPr>
          <w:rFonts w:ascii="Times New Roman" w:hAnsi="Times New Roman" w:cs="Times New Roman"/>
          <w:szCs w:val="22"/>
        </w:rPr>
        <w:t>P</w:t>
      </w:r>
      <w:r w:rsidRPr="00F93E14">
        <w:rPr>
          <w:rFonts w:ascii="Times New Roman" w:hAnsi="Times New Roman" w:cs="Times New Roman"/>
          <w:szCs w:val="22"/>
        </w:rPr>
        <w:t>oskytovatele. Postup dle §</w:t>
      </w:r>
      <w:r w:rsidR="008A68F0" w:rsidRPr="00F93E14">
        <w:rPr>
          <w:rFonts w:ascii="Times New Roman" w:hAnsi="Times New Roman" w:cs="Times New Roman"/>
          <w:szCs w:val="22"/>
        </w:rPr>
        <w:t xml:space="preserve"> </w:t>
      </w:r>
      <w:r w:rsidRPr="00F93E14">
        <w:rPr>
          <w:rFonts w:ascii="Times New Roman" w:hAnsi="Times New Roman" w:cs="Times New Roman"/>
          <w:szCs w:val="22"/>
        </w:rPr>
        <w:t xml:space="preserve">109a) následně oznámí </w:t>
      </w:r>
      <w:r w:rsidR="00E4249A">
        <w:rPr>
          <w:rFonts w:ascii="Times New Roman" w:hAnsi="Times New Roman" w:cs="Times New Roman"/>
          <w:szCs w:val="22"/>
        </w:rPr>
        <w:t>O</w:t>
      </w:r>
      <w:r w:rsidRPr="00F93E14">
        <w:rPr>
          <w:rFonts w:ascii="Times New Roman" w:hAnsi="Times New Roman" w:cs="Times New Roman"/>
          <w:szCs w:val="22"/>
        </w:rPr>
        <w:t xml:space="preserve">bjednatel </w:t>
      </w:r>
      <w:r w:rsidR="00E4249A">
        <w:rPr>
          <w:rFonts w:ascii="Times New Roman" w:hAnsi="Times New Roman" w:cs="Times New Roman"/>
          <w:szCs w:val="22"/>
        </w:rPr>
        <w:t>P</w:t>
      </w:r>
      <w:r w:rsidRPr="00F93E14">
        <w:rPr>
          <w:rFonts w:ascii="Times New Roman" w:hAnsi="Times New Roman" w:cs="Times New Roman"/>
          <w:szCs w:val="22"/>
        </w:rPr>
        <w:t>oskytovateli.</w:t>
      </w:r>
    </w:p>
    <w:p w14:paraId="5AADE7B4" w14:textId="61EA9FA0" w:rsidR="00D11DE2" w:rsidRPr="00120B0B" w:rsidRDefault="00D11DE2" w:rsidP="008516C2">
      <w:pPr>
        <w:tabs>
          <w:tab w:val="left" w:pos="0"/>
        </w:tabs>
        <w:snapToGrid w:val="0"/>
        <w:spacing w:after="120"/>
        <w:rPr>
          <w:bCs/>
          <w:sz w:val="22"/>
          <w:szCs w:val="22"/>
        </w:rPr>
      </w:pPr>
    </w:p>
    <w:p w14:paraId="5C9EC353" w14:textId="77777777" w:rsidR="00BC6810" w:rsidRPr="00120B0B" w:rsidRDefault="00BC6810" w:rsidP="00C36D49">
      <w:pPr>
        <w:pStyle w:val="Odstavecseseznamem"/>
        <w:numPr>
          <w:ilvl w:val="0"/>
          <w:numId w:val="5"/>
        </w:numPr>
        <w:snapToGrid w:val="0"/>
        <w:spacing w:after="120"/>
        <w:ind w:left="0" w:hanging="17"/>
        <w:contextualSpacing w:val="0"/>
        <w:jc w:val="center"/>
        <w:rPr>
          <w:b/>
          <w:bCs/>
          <w:sz w:val="22"/>
          <w:szCs w:val="22"/>
        </w:rPr>
      </w:pPr>
      <w:r w:rsidRPr="00120B0B">
        <w:rPr>
          <w:b/>
          <w:bCs/>
          <w:sz w:val="22"/>
          <w:szCs w:val="22"/>
        </w:rPr>
        <w:t>Záruční doba, odpovědnost za vady</w:t>
      </w:r>
    </w:p>
    <w:p w14:paraId="24100F23" w14:textId="1A2444BD" w:rsidR="001E568A" w:rsidRDefault="00BC6810" w:rsidP="00C36D49">
      <w:pPr>
        <w:pStyle w:val="Odstavecseseznamem"/>
        <w:numPr>
          <w:ilvl w:val="1"/>
          <w:numId w:val="9"/>
        </w:numPr>
        <w:snapToGrid w:val="0"/>
        <w:spacing w:after="120"/>
        <w:ind w:left="709" w:hanging="709"/>
        <w:contextualSpacing w:val="0"/>
        <w:jc w:val="both"/>
        <w:rPr>
          <w:sz w:val="22"/>
          <w:szCs w:val="22"/>
        </w:rPr>
      </w:pPr>
      <w:r w:rsidRPr="001E568A">
        <w:rPr>
          <w:sz w:val="22"/>
          <w:szCs w:val="22"/>
        </w:rPr>
        <w:t xml:space="preserve">Poskytovatel odpovídá za to, že činnosti a dodávky </w:t>
      </w:r>
      <w:r w:rsidR="008A492D" w:rsidRPr="001E568A">
        <w:rPr>
          <w:sz w:val="22"/>
          <w:szCs w:val="22"/>
        </w:rPr>
        <w:t xml:space="preserve">dle této smlouvy </w:t>
      </w:r>
      <w:r w:rsidRPr="001E568A">
        <w:rPr>
          <w:sz w:val="22"/>
          <w:szCs w:val="22"/>
        </w:rPr>
        <w:t>budou prováděny podle podmínek této smlouvy a v souladu s obecně závaznými právními předpisy</w:t>
      </w:r>
      <w:r w:rsidR="008A492D" w:rsidRPr="001E568A">
        <w:rPr>
          <w:sz w:val="22"/>
          <w:szCs w:val="22"/>
        </w:rPr>
        <w:t>. Poskytovatel poskytuje n</w:t>
      </w:r>
      <w:r w:rsidR="00461926">
        <w:rPr>
          <w:sz w:val="22"/>
          <w:szCs w:val="22"/>
        </w:rPr>
        <w:t>a</w:t>
      </w:r>
      <w:r w:rsidR="00E10047">
        <w:rPr>
          <w:sz w:val="22"/>
          <w:szCs w:val="22"/>
        </w:rPr>
        <w:t xml:space="preserve"> servisní zásahy dle této smlouvy </w:t>
      </w:r>
      <w:r w:rsidR="008A492D" w:rsidRPr="001E568A">
        <w:rPr>
          <w:sz w:val="22"/>
          <w:szCs w:val="22"/>
        </w:rPr>
        <w:t>záruku za jakost v délce 12 měsíců na provedené práce a 24 měsíců na náhradní díly. Záruční doba začíná běžet od okamžiku předání provedených servisních prací.</w:t>
      </w:r>
      <w:r w:rsidRPr="001E568A">
        <w:rPr>
          <w:sz w:val="22"/>
          <w:szCs w:val="22"/>
        </w:rPr>
        <w:t xml:space="preserve"> </w:t>
      </w:r>
    </w:p>
    <w:p w14:paraId="32492B44" w14:textId="79A688FE" w:rsidR="00D11DE2" w:rsidRPr="00E10899" w:rsidRDefault="00BC6810" w:rsidP="00C36D49">
      <w:pPr>
        <w:pStyle w:val="Odstavecseseznamem"/>
        <w:numPr>
          <w:ilvl w:val="1"/>
          <w:numId w:val="9"/>
        </w:numPr>
        <w:snapToGrid w:val="0"/>
        <w:spacing w:after="120"/>
        <w:ind w:left="709" w:hanging="709"/>
        <w:contextualSpacing w:val="0"/>
        <w:jc w:val="both"/>
        <w:rPr>
          <w:sz w:val="22"/>
          <w:szCs w:val="22"/>
        </w:rPr>
      </w:pPr>
      <w:r w:rsidRPr="00343451">
        <w:rPr>
          <w:color w:val="000000"/>
          <w:sz w:val="22"/>
          <w:szCs w:val="22"/>
        </w:rPr>
        <w:t>V</w:t>
      </w:r>
      <w:r w:rsidR="00A6765E" w:rsidRPr="00343451">
        <w:rPr>
          <w:color w:val="000000"/>
          <w:sz w:val="22"/>
          <w:szCs w:val="22"/>
        </w:rPr>
        <w:t> </w:t>
      </w:r>
      <w:r w:rsidRPr="00E10899">
        <w:rPr>
          <w:color w:val="000000"/>
          <w:sz w:val="22"/>
          <w:szCs w:val="22"/>
        </w:rPr>
        <w:t>případě</w:t>
      </w:r>
      <w:r w:rsidR="00A6765E" w:rsidRPr="00E10899">
        <w:rPr>
          <w:color w:val="000000"/>
          <w:sz w:val="22"/>
          <w:szCs w:val="22"/>
        </w:rPr>
        <w:t>, že se na servisním zásahu dle této smlouvy vyskytnou v záruční době vady (</w:t>
      </w:r>
      <w:r w:rsidRPr="00E10899">
        <w:rPr>
          <w:color w:val="000000"/>
          <w:sz w:val="22"/>
          <w:szCs w:val="22"/>
        </w:rPr>
        <w:t xml:space="preserve">prací </w:t>
      </w:r>
      <w:r w:rsidR="00A6765E" w:rsidRPr="00E10899">
        <w:rPr>
          <w:color w:val="000000"/>
          <w:sz w:val="22"/>
          <w:szCs w:val="22"/>
        </w:rPr>
        <w:t>nebo</w:t>
      </w:r>
      <w:r w:rsidRPr="00E10899">
        <w:rPr>
          <w:color w:val="000000"/>
          <w:sz w:val="22"/>
          <w:szCs w:val="22"/>
        </w:rPr>
        <w:t xml:space="preserve"> dodávek</w:t>
      </w:r>
      <w:r w:rsidR="00A6765E" w:rsidRPr="00E10899">
        <w:rPr>
          <w:color w:val="000000"/>
          <w:sz w:val="22"/>
          <w:szCs w:val="22"/>
        </w:rPr>
        <w:t xml:space="preserve">), </w:t>
      </w:r>
      <w:r w:rsidRPr="00E10899">
        <w:rPr>
          <w:color w:val="000000"/>
          <w:sz w:val="22"/>
          <w:szCs w:val="22"/>
        </w:rPr>
        <w:t xml:space="preserve">má Objednatel právo požadovat a Poskytovatel má povinnost odstranit vady </w:t>
      </w:r>
      <w:r w:rsidR="00E10047" w:rsidRPr="00E10899">
        <w:rPr>
          <w:color w:val="000000"/>
          <w:sz w:val="22"/>
          <w:szCs w:val="22"/>
        </w:rPr>
        <w:t>ve lhůtách uvedených v odst. 4.3. a 4.4. této smlouvy</w:t>
      </w:r>
      <w:r w:rsidR="00461926" w:rsidRPr="00E10899">
        <w:rPr>
          <w:color w:val="000000"/>
          <w:sz w:val="22"/>
          <w:szCs w:val="22"/>
        </w:rPr>
        <w:t>.</w:t>
      </w:r>
    </w:p>
    <w:p w14:paraId="625988FC" w14:textId="77777777" w:rsidR="00E10047" w:rsidRPr="00120B0B" w:rsidRDefault="00E10047" w:rsidP="008516C2">
      <w:pPr>
        <w:snapToGrid w:val="0"/>
        <w:spacing w:after="120"/>
        <w:jc w:val="center"/>
        <w:rPr>
          <w:sz w:val="22"/>
          <w:szCs w:val="22"/>
        </w:rPr>
      </w:pPr>
    </w:p>
    <w:p w14:paraId="3C0D9683" w14:textId="04E26419" w:rsidR="00BC6810" w:rsidRPr="00120B0B" w:rsidRDefault="00E10047" w:rsidP="00C36D49">
      <w:pPr>
        <w:pStyle w:val="Odstavecseseznamem"/>
        <w:numPr>
          <w:ilvl w:val="0"/>
          <w:numId w:val="5"/>
        </w:numPr>
        <w:snapToGrid w:val="0"/>
        <w:spacing w:after="120"/>
        <w:ind w:left="0" w:hanging="17"/>
        <w:contextualSpacing w:val="0"/>
        <w:jc w:val="center"/>
        <w:rPr>
          <w:b/>
          <w:bCs/>
          <w:sz w:val="22"/>
          <w:szCs w:val="22"/>
        </w:rPr>
      </w:pPr>
      <w:r>
        <w:rPr>
          <w:b/>
          <w:bCs/>
          <w:sz w:val="22"/>
          <w:szCs w:val="22"/>
        </w:rPr>
        <w:t>Účinnost smlouvy</w:t>
      </w:r>
      <w:r w:rsidR="00A6765E">
        <w:rPr>
          <w:b/>
          <w:bCs/>
          <w:sz w:val="22"/>
          <w:szCs w:val="22"/>
        </w:rPr>
        <w:t xml:space="preserve">, trvání </w:t>
      </w:r>
      <w:r>
        <w:rPr>
          <w:b/>
          <w:bCs/>
          <w:sz w:val="22"/>
          <w:szCs w:val="22"/>
        </w:rPr>
        <w:t>a u</w:t>
      </w:r>
      <w:r w:rsidR="00BC6810" w:rsidRPr="00120B0B">
        <w:rPr>
          <w:b/>
          <w:bCs/>
          <w:sz w:val="22"/>
          <w:szCs w:val="22"/>
        </w:rPr>
        <w:t>končení smluvního vztahu</w:t>
      </w:r>
    </w:p>
    <w:p w14:paraId="43D3124E" w14:textId="06F48A6C" w:rsidR="00FC2AB4" w:rsidRPr="00091E76" w:rsidRDefault="00FC2AB4" w:rsidP="00C36D49">
      <w:pPr>
        <w:pStyle w:val="dlo"/>
        <w:numPr>
          <w:ilvl w:val="1"/>
          <w:numId w:val="5"/>
        </w:numPr>
        <w:autoSpaceDE w:val="0"/>
        <w:autoSpaceDN w:val="0"/>
        <w:adjustRightInd w:val="0"/>
        <w:snapToGrid w:val="0"/>
        <w:spacing w:after="120"/>
        <w:ind w:left="709" w:hanging="709"/>
        <w:contextualSpacing w:val="0"/>
        <w:rPr>
          <w:rFonts w:ascii="Times New Roman" w:hAnsi="Times New Roman"/>
          <w:sz w:val="22"/>
          <w:szCs w:val="22"/>
        </w:rPr>
      </w:pPr>
      <w:r w:rsidRPr="00091E76">
        <w:rPr>
          <w:rFonts w:ascii="Times New Roman" w:hAnsi="Times New Roman"/>
          <w:b/>
          <w:bCs/>
          <w:sz w:val="22"/>
          <w:szCs w:val="22"/>
        </w:rPr>
        <w:t xml:space="preserve">Smluvní strany berou na vědomí, </w:t>
      </w:r>
      <w:r w:rsidRPr="00343451">
        <w:rPr>
          <w:rFonts w:ascii="Times New Roman" w:hAnsi="Times New Roman"/>
          <w:b/>
          <w:bCs/>
          <w:sz w:val="22"/>
          <w:szCs w:val="22"/>
        </w:rPr>
        <w:t>že účinnost této smlouvy je navázán</w:t>
      </w:r>
      <w:r w:rsidR="00520635" w:rsidRPr="00E10899">
        <w:rPr>
          <w:rFonts w:ascii="Times New Roman" w:hAnsi="Times New Roman"/>
          <w:b/>
          <w:bCs/>
          <w:sz w:val="22"/>
          <w:szCs w:val="22"/>
        </w:rPr>
        <w:t>a</w:t>
      </w:r>
      <w:r w:rsidRPr="00343451">
        <w:rPr>
          <w:rFonts w:ascii="Times New Roman" w:hAnsi="Times New Roman"/>
          <w:b/>
          <w:bCs/>
          <w:sz w:val="22"/>
          <w:szCs w:val="22"/>
        </w:rPr>
        <w:t xml:space="preserve"> na </w:t>
      </w:r>
      <w:r w:rsidRPr="00E10899">
        <w:rPr>
          <w:rFonts w:ascii="Times New Roman" w:hAnsi="Times New Roman"/>
          <w:b/>
          <w:bCs/>
          <w:sz w:val="22"/>
          <w:szCs w:val="22"/>
        </w:rPr>
        <w:t>účinnost</w:t>
      </w:r>
      <w:r w:rsidRPr="00091E76">
        <w:rPr>
          <w:rFonts w:ascii="Times New Roman" w:hAnsi="Times New Roman"/>
          <w:b/>
          <w:bCs/>
          <w:sz w:val="22"/>
          <w:szCs w:val="22"/>
        </w:rPr>
        <w:t xml:space="preserve"> Smlouvy o dílo pro Část 2 veřejné zakázky, a to tak, že tato smlouva bude po jejím uzavření (podpisu oprávněnými osobami) účinná okamžikem splnění obou těchto podmínek: (i) zveřejněním této smlouvy v registru smluv podle zákona č. 340/2015 Sb. a zároveň (</w:t>
      </w:r>
      <w:proofErr w:type="spellStart"/>
      <w:r w:rsidRPr="00091E76">
        <w:rPr>
          <w:rFonts w:ascii="Times New Roman" w:hAnsi="Times New Roman"/>
          <w:b/>
          <w:bCs/>
          <w:sz w:val="22"/>
          <w:szCs w:val="22"/>
        </w:rPr>
        <w:t>ii</w:t>
      </w:r>
      <w:proofErr w:type="spellEnd"/>
      <w:r w:rsidRPr="00091E76">
        <w:rPr>
          <w:rFonts w:ascii="Times New Roman" w:hAnsi="Times New Roman"/>
          <w:b/>
          <w:bCs/>
          <w:sz w:val="22"/>
          <w:szCs w:val="22"/>
        </w:rPr>
        <w:t xml:space="preserve">) zasláním písemné informace </w:t>
      </w:r>
      <w:r w:rsidR="00091E76">
        <w:rPr>
          <w:rFonts w:ascii="Times New Roman" w:hAnsi="Times New Roman"/>
          <w:b/>
          <w:bCs/>
          <w:sz w:val="22"/>
          <w:szCs w:val="22"/>
        </w:rPr>
        <w:t>O</w:t>
      </w:r>
      <w:r w:rsidRPr="00091E76">
        <w:rPr>
          <w:rFonts w:ascii="Times New Roman" w:hAnsi="Times New Roman"/>
          <w:b/>
          <w:bCs/>
          <w:sz w:val="22"/>
          <w:szCs w:val="22"/>
        </w:rPr>
        <w:t>bjednatel</w:t>
      </w:r>
      <w:r w:rsidR="00091E76">
        <w:rPr>
          <w:rFonts w:ascii="Times New Roman" w:hAnsi="Times New Roman"/>
          <w:b/>
          <w:bCs/>
          <w:sz w:val="22"/>
          <w:szCs w:val="22"/>
        </w:rPr>
        <w:t xml:space="preserve">em Poskytovateli </w:t>
      </w:r>
      <w:r w:rsidRPr="00091E76">
        <w:rPr>
          <w:rFonts w:ascii="Times New Roman" w:hAnsi="Times New Roman"/>
          <w:b/>
          <w:bCs/>
          <w:sz w:val="22"/>
          <w:szCs w:val="22"/>
        </w:rPr>
        <w:t xml:space="preserve">o tom, že i Smlouva o dílo pro Část </w:t>
      </w:r>
      <w:r w:rsidR="00520635">
        <w:rPr>
          <w:rFonts w:ascii="Times New Roman" w:hAnsi="Times New Roman"/>
          <w:b/>
          <w:bCs/>
          <w:sz w:val="22"/>
          <w:szCs w:val="22"/>
        </w:rPr>
        <w:t>2</w:t>
      </w:r>
      <w:r w:rsidR="00A6765E">
        <w:rPr>
          <w:rFonts w:ascii="Times New Roman" w:hAnsi="Times New Roman"/>
          <w:b/>
          <w:bCs/>
          <w:sz w:val="22"/>
          <w:szCs w:val="22"/>
        </w:rPr>
        <w:t xml:space="preserve"> </w:t>
      </w:r>
      <w:r w:rsidRPr="00091E76">
        <w:rPr>
          <w:rFonts w:ascii="Times New Roman" w:hAnsi="Times New Roman"/>
          <w:b/>
          <w:bCs/>
          <w:sz w:val="22"/>
          <w:szCs w:val="22"/>
        </w:rPr>
        <w:t xml:space="preserve">veřejné zakázky </w:t>
      </w:r>
      <w:r w:rsidR="00520635">
        <w:rPr>
          <w:rFonts w:ascii="Times New Roman" w:hAnsi="Times New Roman"/>
          <w:b/>
          <w:bCs/>
          <w:sz w:val="22"/>
          <w:szCs w:val="22"/>
        </w:rPr>
        <w:t>nabyla účinnosti</w:t>
      </w:r>
      <w:r w:rsidRPr="00091E76">
        <w:rPr>
          <w:rFonts w:ascii="Times New Roman" w:hAnsi="Times New Roman"/>
          <w:b/>
          <w:bCs/>
          <w:sz w:val="22"/>
          <w:szCs w:val="22"/>
        </w:rPr>
        <w:t xml:space="preserve">. </w:t>
      </w:r>
      <w:r w:rsidR="00520635">
        <w:rPr>
          <w:rFonts w:ascii="Times New Roman" w:hAnsi="Times New Roman"/>
          <w:b/>
          <w:bCs/>
          <w:sz w:val="22"/>
          <w:szCs w:val="22"/>
        </w:rPr>
        <w:t>Zánik Smlouvy o dílo pro část 2 veřejné zakázky má za následek zánik této smlouvy.</w:t>
      </w:r>
    </w:p>
    <w:p w14:paraId="0C67660D" w14:textId="71264A10" w:rsidR="00091E76" w:rsidRPr="00091E76" w:rsidRDefault="00FC2AB4" w:rsidP="00091E76">
      <w:pPr>
        <w:pStyle w:val="odraky1"/>
        <w:keepNext/>
        <w:spacing w:before="90" w:after="120"/>
        <w:ind w:left="709"/>
        <w:rPr>
          <w:szCs w:val="22"/>
        </w:rPr>
      </w:pPr>
      <w:r w:rsidRPr="00091E76">
        <w:rPr>
          <w:szCs w:val="22"/>
        </w:rPr>
        <w:t xml:space="preserve">Zaslání smlouvy do registru smluv zajistí </w:t>
      </w:r>
      <w:r w:rsidR="00461926">
        <w:rPr>
          <w:szCs w:val="22"/>
        </w:rPr>
        <w:t>O</w:t>
      </w:r>
      <w:r w:rsidRPr="00091E76">
        <w:rPr>
          <w:szCs w:val="22"/>
        </w:rPr>
        <w:t xml:space="preserve">bjednatel. O nabytí účinnosti smlouvy se </w:t>
      </w:r>
      <w:r w:rsidR="00091E76" w:rsidRPr="00091E76">
        <w:rPr>
          <w:szCs w:val="22"/>
        </w:rPr>
        <w:t>O</w:t>
      </w:r>
      <w:r w:rsidRPr="00091E76">
        <w:rPr>
          <w:szCs w:val="22"/>
        </w:rPr>
        <w:t xml:space="preserve">bjednatel zavazuje informovat </w:t>
      </w:r>
      <w:r w:rsidR="00091E76" w:rsidRPr="00091E76">
        <w:rPr>
          <w:szCs w:val="22"/>
        </w:rPr>
        <w:t>Poskytovatele</w:t>
      </w:r>
      <w:r w:rsidRPr="00091E76">
        <w:rPr>
          <w:szCs w:val="22"/>
        </w:rPr>
        <w:t xml:space="preserve"> elektronicky na adresu </w:t>
      </w:r>
      <w:r w:rsidRPr="00091E76">
        <w:rPr>
          <w:szCs w:val="22"/>
          <w:highlight w:val="yellow"/>
        </w:rPr>
        <w:t>…</w:t>
      </w:r>
      <w:r w:rsidRPr="00091E76">
        <w:rPr>
          <w:szCs w:val="22"/>
        </w:rPr>
        <w:t xml:space="preserve"> </w:t>
      </w:r>
      <w:r w:rsidRPr="00091E76">
        <w:rPr>
          <w:i/>
          <w:color w:val="000000" w:themeColor="text1"/>
          <w:szCs w:val="22"/>
          <w:highlight w:val="cyan"/>
        </w:rPr>
        <w:t>[</w:t>
      </w:r>
      <w:r w:rsidRPr="00091E76">
        <w:rPr>
          <w:i/>
          <w:iCs/>
          <w:szCs w:val="22"/>
          <w:highlight w:val="cyan"/>
        </w:rPr>
        <w:t>pozn.:</w:t>
      </w:r>
      <w:r w:rsidRPr="00091E76">
        <w:rPr>
          <w:szCs w:val="22"/>
          <w:highlight w:val="cyan"/>
        </w:rPr>
        <w:t xml:space="preserve"> </w:t>
      </w:r>
      <w:r w:rsidRPr="00091E76">
        <w:rPr>
          <w:i/>
          <w:color w:val="000000" w:themeColor="text1"/>
          <w:szCs w:val="22"/>
          <w:highlight w:val="cyan"/>
        </w:rPr>
        <w:t>doplní dodavatel, následně poznámku smaže]</w:t>
      </w:r>
      <w:r w:rsidRPr="00091E76">
        <w:rPr>
          <w:color w:val="000000" w:themeColor="text1"/>
          <w:szCs w:val="22"/>
        </w:rPr>
        <w:t xml:space="preserve"> </w:t>
      </w:r>
      <w:r w:rsidRPr="00091E76">
        <w:rPr>
          <w:szCs w:val="22"/>
        </w:rPr>
        <w:t xml:space="preserve">nebo do </w:t>
      </w:r>
      <w:r w:rsidR="00034E78" w:rsidRPr="00091E76">
        <w:rPr>
          <w:szCs w:val="22"/>
        </w:rPr>
        <w:t>je</w:t>
      </w:r>
      <w:r w:rsidR="00034E78">
        <w:rPr>
          <w:szCs w:val="22"/>
        </w:rPr>
        <w:t>ho</w:t>
      </w:r>
      <w:r w:rsidR="00034E78" w:rsidRPr="00091E76">
        <w:rPr>
          <w:szCs w:val="22"/>
        </w:rPr>
        <w:t xml:space="preserve"> </w:t>
      </w:r>
      <w:r w:rsidRPr="00091E76">
        <w:rPr>
          <w:szCs w:val="22"/>
        </w:rPr>
        <w:t>datové schránky.</w:t>
      </w:r>
    </w:p>
    <w:p w14:paraId="34AE76AC" w14:textId="2DEC69F4" w:rsidR="00D51CEE" w:rsidRDefault="00091E76" w:rsidP="00091E76">
      <w:pPr>
        <w:snapToGrid w:val="0"/>
        <w:spacing w:after="120"/>
        <w:ind w:left="709" w:hanging="709"/>
        <w:jc w:val="both"/>
        <w:rPr>
          <w:sz w:val="22"/>
          <w:szCs w:val="22"/>
        </w:rPr>
      </w:pPr>
      <w:r>
        <w:rPr>
          <w:sz w:val="22"/>
          <w:szCs w:val="22"/>
        </w:rPr>
        <w:t xml:space="preserve">9.2. </w:t>
      </w:r>
      <w:r>
        <w:rPr>
          <w:sz w:val="22"/>
          <w:szCs w:val="22"/>
        </w:rPr>
        <w:tab/>
        <w:t>Poskytovatel zahájí plnění dle této smlouvy, tedy poskytování servisních služeb</w:t>
      </w:r>
      <w:r w:rsidR="00D6365C">
        <w:rPr>
          <w:sz w:val="22"/>
          <w:szCs w:val="22"/>
        </w:rPr>
        <w:t>,</w:t>
      </w:r>
      <w:r>
        <w:rPr>
          <w:sz w:val="22"/>
          <w:szCs w:val="22"/>
        </w:rPr>
        <w:t xml:space="preserve"> od okamžiku předání Zařízení Objednateli dle </w:t>
      </w:r>
      <w:r w:rsidRPr="00091E76">
        <w:rPr>
          <w:sz w:val="22"/>
          <w:szCs w:val="22"/>
        </w:rPr>
        <w:t>související Smlouvy o dílo pro Část 2 veřejné zakázky</w:t>
      </w:r>
      <w:r w:rsidR="00D51CEE">
        <w:rPr>
          <w:sz w:val="22"/>
          <w:szCs w:val="22"/>
        </w:rPr>
        <w:t xml:space="preserve">. </w:t>
      </w:r>
    </w:p>
    <w:p w14:paraId="596C5ABB" w14:textId="01903EC8" w:rsidR="00091E76" w:rsidRDefault="00D51CEE" w:rsidP="00091E76">
      <w:pPr>
        <w:snapToGrid w:val="0"/>
        <w:spacing w:after="120"/>
        <w:ind w:left="709" w:hanging="709"/>
        <w:jc w:val="both"/>
        <w:rPr>
          <w:sz w:val="22"/>
          <w:szCs w:val="22"/>
        </w:rPr>
      </w:pPr>
      <w:r>
        <w:rPr>
          <w:sz w:val="22"/>
          <w:szCs w:val="22"/>
        </w:rPr>
        <w:t xml:space="preserve">9.3. </w:t>
      </w:r>
      <w:r>
        <w:rPr>
          <w:sz w:val="22"/>
          <w:szCs w:val="22"/>
        </w:rPr>
        <w:tab/>
        <w:t xml:space="preserve">Tato smlouva se </w:t>
      </w:r>
      <w:r w:rsidRPr="00120B0B">
        <w:rPr>
          <w:sz w:val="22"/>
          <w:szCs w:val="22"/>
        </w:rPr>
        <w:t>uzavírá na dobu neurčitou</w:t>
      </w:r>
      <w:r>
        <w:rPr>
          <w:sz w:val="22"/>
          <w:szCs w:val="22"/>
        </w:rPr>
        <w:t xml:space="preserve"> s tím, </w:t>
      </w:r>
      <w:r w:rsidR="00034E78">
        <w:rPr>
          <w:sz w:val="22"/>
          <w:szCs w:val="22"/>
        </w:rPr>
        <w:t xml:space="preserve">že </w:t>
      </w:r>
      <w:r w:rsidR="00D6365C">
        <w:rPr>
          <w:sz w:val="22"/>
          <w:szCs w:val="22"/>
        </w:rPr>
        <w:t xml:space="preserve">je možno ji ukončit písemnou výpovědí i bez udání důvodů s výpovědní dobou 6 měsíců, která však nikdy neskončí dříve než 48 měsíců od okamžiku zahájení poskytování servisních služeb dle této smlouvy (tedy od okamžiku předání Zařízení Objednateli dle </w:t>
      </w:r>
      <w:r w:rsidR="00D6365C" w:rsidRPr="00091E76">
        <w:rPr>
          <w:sz w:val="22"/>
          <w:szCs w:val="22"/>
        </w:rPr>
        <w:t>související Smlouvy o dílo pro Část 2 veřejné zakázky</w:t>
      </w:r>
      <w:r w:rsidR="00D6365C">
        <w:rPr>
          <w:sz w:val="22"/>
          <w:szCs w:val="22"/>
        </w:rPr>
        <w:t>).</w:t>
      </w:r>
    </w:p>
    <w:p w14:paraId="7089CDEA" w14:textId="64532574" w:rsidR="00EE606E" w:rsidRDefault="00D6365C" w:rsidP="00C36D49">
      <w:pPr>
        <w:pStyle w:val="Odstavecseseznamem"/>
        <w:numPr>
          <w:ilvl w:val="1"/>
          <w:numId w:val="13"/>
        </w:numPr>
        <w:snapToGrid w:val="0"/>
        <w:spacing w:after="120"/>
        <w:ind w:left="709" w:hanging="709"/>
        <w:contextualSpacing w:val="0"/>
        <w:jc w:val="both"/>
        <w:rPr>
          <w:sz w:val="22"/>
          <w:szCs w:val="22"/>
        </w:rPr>
      </w:pPr>
      <w:r>
        <w:rPr>
          <w:sz w:val="22"/>
          <w:szCs w:val="22"/>
        </w:rPr>
        <w:lastRenderedPageBreak/>
        <w:t>Tato smlouva</w:t>
      </w:r>
      <w:r w:rsidR="00BC6810" w:rsidRPr="001E568A">
        <w:rPr>
          <w:sz w:val="22"/>
          <w:szCs w:val="22"/>
        </w:rPr>
        <w:t xml:space="preserve"> může být </w:t>
      </w:r>
      <w:r>
        <w:rPr>
          <w:sz w:val="22"/>
          <w:szCs w:val="22"/>
        </w:rPr>
        <w:t xml:space="preserve">rovněž ukončena písemným odstoupením </w:t>
      </w:r>
      <w:r w:rsidR="00BC6810" w:rsidRPr="001E568A">
        <w:rPr>
          <w:sz w:val="22"/>
          <w:szCs w:val="22"/>
        </w:rPr>
        <w:t xml:space="preserve">jedné nebo druhé smluvní strany v případě, že dojde k podstatnému porušení </w:t>
      </w:r>
      <w:r w:rsidR="009C68CB">
        <w:rPr>
          <w:sz w:val="22"/>
          <w:szCs w:val="22"/>
        </w:rPr>
        <w:t xml:space="preserve">této </w:t>
      </w:r>
      <w:r w:rsidR="00BC6810" w:rsidRPr="001E568A">
        <w:rPr>
          <w:sz w:val="22"/>
          <w:szCs w:val="22"/>
        </w:rPr>
        <w:t xml:space="preserve">smlouvy. </w:t>
      </w:r>
      <w:r w:rsidR="00BC6810" w:rsidRPr="00D6365C">
        <w:rPr>
          <w:sz w:val="22"/>
          <w:szCs w:val="22"/>
        </w:rPr>
        <w:t xml:space="preserve">Za podstatné porušení této smlouvy smluvní strany považují </w:t>
      </w:r>
      <w:r w:rsidR="00FA41B9" w:rsidRPr="00D6365C">
        <w:rPr>
          <w:sz w:val="22"/>
          <w:szCs w:val="22"/>
        </w:rPr>
        <w:t xml:space="preserve">zejména </w:t>
      </w:r>
      <w:r w:rsidR="009C68CB">
        <w:rPr>
          <w:sz w:val="22"/>
          <w:szCs w:val="22"/>
        </w:rPr>
        <w:t>(i) jakékoli</w:t>
      </w:r>
      <w:r w:rsidR="00BC6810" w:rsidRPr="00D6365C">
        <w:rPr>
          <w:sz w:val="22"/>
          <w:szCs w:val="22"/>
        </w:rPr>
        <w:t xml:space="preserve"> </w:t>
      </w:r>
      <w:r w:rsidR="009C68CB">
        <w:rPr>
          <w:sz w:val="22"/>
          <w:szCs w:val="22"/>
        </w:rPr>
        <w:t>porušení této smlouvy, které nebylo odstraněno ani na výzvu s poskytnutím dodatečné lhůty min. 14 dnů, nebo (</w:t>
      </w:r>
      <w:proofErr w:type="spellStart"/>
      <w:r w:rsidR="009C68CB">
        <w:rPr>
          <w:sz w:val="22"/>
          <w:szCs w:val="22"/>
        </w:rPr>
        <w:t>ii</w:t>
      </w:r>
      <w:proofErr w:type="spellEnd"/>
      <w:r w:rsidR="009C68CB">
        <w:rPr>
          <w:sz w:val="22"/>
          <w:szCs w:val="22"/>
        </w:rPr>
        <w:t xml:space="preserve">) jakékoli opakované porušení určitého ustanovení této smlouvy ke kterému došlo nejpozději do </w:t>
      </w:r>
      <w:r w:rsidR="00EE606E">
        <w:rPr>
          <w:sz w:val="22"/>
          <w:szCs w:val="22"/>
        </w:rPr>
        <w:t>3</w:t>
      </w:r>
      <w:r w:rsidR="009C68CB">
        <w:rPr>
          <w:sz w:val="22"/>
          <w:szCs w:val="22"/>
        </w:rPr>
        <w:t xml:space="preserve"> měsíců od předchozího porušen</w:t>
      </w:r>
      <w:r w:rsidR="00EE606E">
        <w:rPr>
          <w:sz w:val="22"/>
          <w:szCs w:val="22"/>
        </w:rPr>
        <w:t xml:space="preserve">í </w:t>
      </w:r>
      <w:r w:rsidR="009C68CB">
        <w:rPr>
          <w:sz w:val="22"/>
          <w:szCs w:val="22"/>
        </w:rPr>
        <w:t xml:space="preserve">dané povinnosti. </w:t>
      </w:r>
      <w:r w:rsidR="008F7902" w:rsidRPr="008F7902">
        <w:rPr>
          <w:sz w:val="22"/>
          <w:szCs w:val="22"/>
        </w:rPr>
        <w:t>Smluvní strany jsou dále oprávněny odstoupit od této smlouvy v případě, že proti druhé smluvní straně bude zahájeno insolvenční řízení, avšak pouze za podmínky, že insolvenční návrh nebude v zákonné lhůtě odmítnut pro zjevnou bezdůvodnost</w:t>
      </w:r>
      <w:r w:rsidR="008F7902">
        <w:rPr>
          <w:sz w:val="22"/>
          <w:szCs w:val="22"/>
        </w:rPr>
        <w:t>.</w:t>
      </w:r>
    </w:p>
    <w:p w14:paraId="11FFD654" w14:textId="161CF904" w:rsidR="00BC6810" w:rsidRPr="00EE606E" w:rsidRDefault="00BC6810" w:rsidP="00C36D49">
      <w:pPr>
        <w:pStyle w:val="Odstavecseseznamem"/>
        <w:numPr>
          <w:ilvl w:val="1"/>
          <w:numId w:val="13"/>
        </w:numPr>
        <w:snapToGrid w:val="0"/>
        <w:spacing w:after="120"/>
        <w:ind w:left="709" w:hanging="709"/>
        <w:contextualSpacing w:val="0"/>
        <w:jc w:val="both"/>
        <w:rPr>
          <w:sz w:val="22"/>
          <w:szCs w:val="22"/>
        </w:rPr>
      </w:pPr>
      <w:r w:rsidRPr="00EE606E">
        <w:rPr>
          <w:sz w:val="22"/>
          <w:szCs w:val="22"/>
        </w:rPr>
        <w:t xml:space="preserve">Ukončením </w:t>
      </w:r>
      <w:r w:rsidR="009C68CB" w:rsidRPr="00EE606E">
        <w:rPr>
          <w:sz w:val="22"/>
          <w:szCs w:val="22"/>
        </w:rPr>
        <w:t>této smlouvy</w:t>
      </w:r>
      <w:r w:rsidRPr="00EE606E">
        <w:rPr>
          <w:sz w:val="22"/>
          <w:szCs w:val="22"/>
        </w:rPr>
        <w:t xml:space="preserve"> není dotčeno právo na zaplacení smluvní pokuty a na náhradu škody.</w:t>
      </w:r>
      <w:r w:rsidRPr="00EE606E">
        <w:rPr>
          <w:b/>
          <w:bCs/>
          <w:sz w:val="22"/>
          <w:szCs w:val="22"/>
        </w:rPr>
        <w:t xml:space="preserve"> </w:t>
      </w:r>
    </w:p>
    <w:p w14:paraId="60D62FCA" w14:textId="6DB930B8" w:rsidR="00D11DE2" w:rsidRPr="00120B0B" w:rsidRDefault="002228C7" w:rsidP="008516C2">
      <w:pPr>
        <w:snapToGrid w:val="0"/>
        <w:spacing w:after="120"/>
        <w:ind w:left="426" w:hanging="426"/>
        <w:rPr>
          <w:b/>
          <w:bCs/>
          <w:sz w:val="22"/>
          <w:szCs w:val="22"/>
        </w:rPr>
      </w:pPr>
      <w:r>
        <w:rPr>
          <w:b/>
          <w:bCs/>
          <w:strike/>
          <w:sz w:val="22"/>
          <w:szCs w:val="22"/>
        </w:rPr>
        <w:t xml:space="preserve"> </w:t>
      </w:r>
    </w:p>
    <w:p w14:paraId="13F43FB6" w14:textId="748EF64E" w:rsidR="00BC6810" w:rsidRPr="00120B0B" w:rsidRDefault="00007020" w:rsidP="008516C2">
      <w:pPr>
        <w:tabs>
          <w:tab w:val="left" w:pos="567"/>
        </w:tabs>
        <w:snapToGrid w:val="0"/>
        <w:spacing w:after="120"/>
        <w:ind w:left="425"/>
        <w:jc w:val="center"/>
        <w:rPr>
          <w:b/>
          <w:bCs/>
          <w:sz w:val="22"/>
          <w:szCs w:val="22"/>
        </w:rPr>
      </w:pPr>
      <w:r w:rsidRPr="00120B0B">
        <w:rPr>
          <w:b/>
          <w:bCs/>
          <w:sz w:val="22"/>
          <w:szCs w:val="22"/>
        </w:rPr>
        <w:t xml:space="preserve">X. </w:t>
      </w:r>
      <w:r w:rsidR="00BC6810" w:rsidRPr="00120B0B">
        <w:rPr>
          <w:b/>
          <w:bCs/>
          <w:sz w:val="22"/>
          <w:szCs w:val="22"/>
        </w:rPr>
        <w:t>Ostatní smluvní ujednání</w:t>
      </w:r>
    </w:p>
    <w:p w14:paraId="1C3CEF1A" w14:textId="00ABA2B3" w:rsidR="00BC6810" w:rsidRPr="00120B0B" w:rsidRDefault="00BC6810" w:rsidP="00BF0A98">
      <w:pPr>
        <w:pStyle w:val="Normlnweb"/>
        <w:numPr>
          <w:ilvl w:val="1"/>
          <w:numId w:val="15"/>
        </w:numPr>
        <w:snapToGrid w:val="0"/>
        <w:spacing w:before="0" w:beforeAutospacing="0" w:after="120" w:afterAutospacing="0"/>
        <w:ind w:left="709" w:hanging="709"/>
        <w:jc w:val="both"/>
        <w:rPr>
          <w:sz w:val="22"/>
          <w:szCs w:val="22"/>
        </w:rPr>
      </w:pPr>
      <w:r w:rsidRPr="00120B0B">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0B6DB23C" w14:textId="286073D0" w:rsidR="00DD6541" w:rsidRPr="00120B0B" w:rsidRDefault="00DD6541" w:rsidP="00BF0A98">
      <w:pPr>
        <w:pStyle w:val="Zkladntextodsazen"/>
        <w:numPr>
          <w:ilvl w:val="1"/>
          <w:numId w:val="15"/>
        </w:numPr>
        <w:snapToGrid w:val="0"/>
        <w:spacing w:after="120"/>
        <w:ind w:left="709" w:hanging="709"/>
        <w:jc w:val="both"/>
        <w:rPr>
          <w:rFonts w:ascii="Times New Roman" w:hAnsi="Times New Roman" w:cs="Times New Roman"/>
          <w:szCs w:val="22"/>
        </w:rPr>
      </w:pPr>
      <w:r w:rsidRPr="00120B0B">
        <w:rPr>
          <w:rFonts w:ascii="Times New Roman" w:hAnsi="Times New Roman" w:cs="Times New Roman"/>
          <w:szCs w:val="22"/>
        </w:rPr>
        <w:t xml:space="preserve">Poskytovatel je ve smyslu § 5 zákona č. 541/2020 Sb. o odpadech původcem nekovových odpadů a je si vědom všech povinností s tím souvisejících, zejména ustanovení § 13 zákona č. 541/2020 Sb. o odpadech. Objednatel si vyhrazuje právo provádět kontroly, zda odpad vznikající činností poskytovatele není ukládán do nádob nebo na pozemky objednatele. Za každý zjištěný případ nevhodně uloženého odpadu je objednatel oprávněn účtovat poskytovateli </w:t>
      </w:r>
      <w:r w:rsidR="00736648">
        <w:rPr>
          <w:rFonts w:ascii="Times New Roman" w:hAnsi="Times New Roman" w:cs="Times New Roman"/>
          <w:szCs w:val="22"/>
        </w:rPr>
        <w:t xml:space="preserve">smluvní </w:t>
      </w:r>
      <w:r w:rsidRPr="00120B0B">
        <w:rPr>
          <w:rFonts w:ascii="Times New Roman" w:hAnsi="Times New Roman" w:cs="Times New Roman"/>
          <w:szCs w:val="22"/>
        </w:rPr>
        <w:t>pokutu ve výši 10 000,- Kč.</w:t>
      </w:r>
      <w:r w:rsidR="0051593D">
        <w:rPr>
          <w:rFonts w:ascii="Times New Roman" w:hAnsi="Times New Roman" w:cs="Times New Roman"/>
          <w:szCs w:val="22"/>
        </w:rPr>
        <w:t xml:space="preserve"> Zaplacením této smluvní pokuty není dotčen nárok objednatele na náhradu škody.</w:t>
      </w:r>
    </w:p>
    <w:p w14:paraId="0A5B6E75" w14:textId="2B8C0B18" w:rsidR="00DD6541" w:rsidRPr="00120B0B" w:rsidRDefault="00DD6541" w:rsidP="00BF0A98">
      <w:pPr>
        <w:pStyle w:val="Zkladntextodsazen"/>
        <w:numPr>
          <w:ilvl w:val="1"/>
          <w:numId w:val="15"/>
        </w:numPr>
        <w:snapToGrid w:val="0"/>
        <w:spacing w:after="120"/>
        <w:ind w:left="709" w:hanging="709"/>
        <w:jc w:val="both"/>
        <w:rPr>
          <w:rFonts w:ascii="Times New Roman" w:hAnsi="Times New Roman" w:cs="Times New Roman"/>
          <w:szCs w:val="22"/>
        </w:rPr>
      </w:pPr>
      <w:r w:rsidRPr="00120B0B">
        <w:rPr>
          <w:rFonts w:ascii="Times New Roman" w:hAnsi="Times New Roman" w:cs="Times New Roman"/>
          <w:szCs w:val="22"/>
        </w:rPr>
        <w:t xml:space="preserve">Skutečnosti uvedené v odstavci </w:t>
      </w:r>
      <w:r w:rsidR="00735E70">
        <w:rPr>
          <w:rFonts w:ascii="Times New Roman" w:hAnsi="Times New Roman" w:cs="Times New Roman"/>
          <w:szCs w:val="22"/>
        </w:rPr>
        <w:t>1</w:t>
      </w:r>
      <w:r w:rsidR="002C56F1">
        <w:rPr>
          <w:rFonts w:ascii="Times New Roman" w:hAnsi="Times New Roman" w:cs="Times New Roman"/>
          <w:szCs w:val="22"/>
        </w:rPr>
        <w:t>0</w:t>
      </w:r>
      <w:r w:rsidR="00735E70">
        <w:rPr>
          <w:rFonts w:ascii="Times New Roman" w:hAnsi="Times New Roman" w:cs="Times New Roman"/>
          <w:szCs w:val="22"/>
        </w:rPr>
        <w:t>.2.</w:t>
      </w:r>
      <w:r w:rsidRPr="00120B0B">
        <w:rPr>
          <w:rFonts w:ascii="Times New Roman" w:hAnsi="Times New Roman" w:cs="Times New Roman"/>
          <w:szCs w:val="22"/>
        </w:rPr>
        <w:t xml:space="preserve"> </w:t>
      </w:r>
      <w:r w:rsidRPr="00E10899">
        <w:rPr>
          <w:rFonts w:ascii="Times New Roman" w:hAnsi="Times New Roman" w:cs="Times New Roman"/>
          <w:szCs w:val="22"/>
        </w:rPr>
        <w:t xml:space="preserve">neplatí v případě kovových odpadů, které zůstávají </w:t>
      </w:r>
      <w:r w:rsidR="00735E70" w:rsidRPr="00E10899">
        <w:rPr>
          <w:rFonts w:ascii="Times New Roman" w:hAnsi="Times New Roman" w:cs="Times New Roman"/>
          <w:szCs w:val="22"/>
        </w:rPr>
        <w:t>O</w:t>
      </w:r>
      <w:r w:rsidRPr="00E10899">
        <w:rPr>
          <w:rFonts w:ascii="Times New Roman" w:hAnsi="Times New Roman" w:cs="Times New Roman"/>
          <w:szCs w:val="22"/>
        </w:rPr>
        <w:t>bjednateli, který je v tomto případě jejich původcem</w:t>
      </w:r>
      <w:r w:rsidRPr="00120B0B">
        <w:rPr>
          <w:rFonts w:ascii="Times New Roman" w:hAnsi="Times New Roman" w:cs="Times New Roman"/>
          <w:szCs w:val="22"/>
        </w:rPr>
        <w:t>.</w:t>
      </w:r>
    </w:p>
    <w:p w14:paraId="2EF55AEF" w14:textId="5080069A" w:rsidR="00F535CD" w:rsidRDefault="00F535CD" w:rsidP="008F1FAD">
      <w:pPr>
        <w:ind w:left="709" w:hanging="709"/>
        <w:rPr>
          <w:b/>
          <w:bCs/>
          <w:sz w:val="22"/>
          <w:szCs w:val="22"/>
        </w:rPr>
      </w:pPr>
    </w:p>
    <w:p w14:paraId="15AE5B9E" w14:textId="23E7BBBD" w:rsidR="00BC6810" w:rsidRPr="00120B0B" w:rsidRDefault="00BC6810" w:rsidP="00BF0A98">
      <w:pPr>
        <w:pStyle w:val="Odstavecseseznamem"/>
        <w:numPr>
          <w:ilvl w:val="0"/>
          <w:numId w:val="11"/>
        </w:numPr>
        <w:snapToGrid w:val="0"/>
        <w:spacing w:after="120"/>
        <w:contextualSpacing w:val="0"/>
        <w:jc w:val="center"/>
        <w:rPr>
          <w:b/>
          <w:bCs/>
          <w:sz w:val="22"/>
          <w:szCs w:val="22"/>
        </w:rPr>
      </w:pPr>
      <w:r w:rsidRPr="00120B0B">
        <w:rPr>
          <w:b/>
          <w:bCs/>
          <w:sz w:val="22"/>
          <w:szCs w:val="22"/>
        </w:rPr>
        <w:t>Závěrečná ustanovení</w:t>
      </w:r>
    </w:p>
    <w:p w14:paraId="3D3EBF08" w14:textId="7A380F36" w:rsidR="001E568A" w:rsidRPr="001E568A" w:rsidRDefault="007D3363" w:rsidP="00C36D49">
      <w:pPr>
        <w:pStyle w:val="Odstavecseseznamem"/>
        <w:numPr>
          <w:ilvl w:val="1"/>
          <w:numId w:val="11"/>
        </w:numPr>
        <w:snapToGrid w:val="0"/>
        <w:spacing w:after="120"/>
        <w:ind w:hanging="866"/>
        <w:contextualSpacing w:val="0"/>
        <w:jc w:val="both"/>
        <w:rPr>
          <w:iCs/>
          <w:sz w:val="22"/>
          <w:szCs w:val="22"/>
        </w:rPr>
      </w:pPr>
      <w:r w:rsidRPr="001E568A">
        <w:rPr>
          <w:sz w:val="22"/>
          <w:szCs w:val="22"/>
        </w:rPr>
        <w:t>Smluvní strany se dohodly, že závazkový vztah upravený touto smlouvou a vztahy ve smlouvě výslovně neupravené a z ní vyplývající, se řídí úpravou obsaženou v </w:t>
      </w:r>
      <w:r w:rsidR="004C02EE">
        <w:rPr>
          <w:sz w:val="22"/>
          <w:szCs w:val="22"/>
        </w:rPr>
        <w:t>o</w:t>
      </w:r>
      <w:r w:rsidRPr="001E568A">
        <w:rPr>
          <w:sz w:val="22"/>
          <w:szCs w:val="22"/>
        </w:rPr>
        <w:t>bčanském zákoníku, a akceptuje ustanovení obecně závazných právních předpisů</w:t>
      </w:r>
      <w:r w:rsidR="00BC6810" w:rsidRPr="001E568A">
        <w:rPr>
          <w:iCs/>
          <w:sz w:val="22"/>
          <w:szCs w:val="22"/>
        </w:rPr>
        <w:t>.</w:t>
      </w:r>
      <w:r w:rsidR="000D2E65" w:rsidRPr="001E568A">
        <w:rPr>
          <w:iCs/>
          <w:sz w:val="22"/>
          <w:szCs w:val="22"/>
        </w:rPr>
        <w:t xml:space="preserve"> Dojde-li mezi smluvními stranami ke sporu a tento bude řešen soudní cestou, pak místně příslušným soudem bude soud Objednatele a rozhodným právem je české právo.</w:t>
      </w:r>
    </w:p>
    <w:p w14:paraId="5FC20404" w14:textId="77777777" w:rsidR="001E568A" w:rsidRPr="001E568A" w:rsidRDefault="00BC6810" w:rsidP="00C36D49">
      <w:pPr>
        <w:pStyle w:val="Odstavecseseznamem"/>
        <w:numPr>
          <w:ilvl w:val="1"/>
          <w:numId w:val="11"/>
        </w:numPr>
        <w:snapToGrid w:val="0"/>
        <w:spacing w:after="120"/>
        <w:ind w:hanging="866"/>
        <w:contextualSpacing w:val="0"/>
        <w:jc w:val="both"/>
        <w:rPr>
          <w:iCs/>
          <w:sz w:val="22"/>
          <w:szCs w:val="22"/>
        </w:rPr>
      </w:pPr>
      <w:r w:rsidRPr="001E568A">
        <w:rPr>
          <w:iCs/>
          <w:sz w:val="22"/>
          <w:szCs w:val="22"/>
        </w:rPr>
        <w:t>Změna nebo doplnění této smlouvy je možná jen formou číslovaných písemných dodatků, které budou platné, jen budou-li řádně potvrzené a podepsané oprávněnými zástupci obou smluvních stran.</w:t>
      </w:r>
    </w:p>
    <w:p w14:paraId="509F4D2D" w14:textId="77777777" w:rsidR="004C02EE" w:rsidRPr="004C02EE" w:rsidRDefault="004C02EE" w:rsidP="00C36D49">
      <w:pPr>
        <w:pStyle w:val="Odstavecseseznamem"/>
        <w:numPr>
          <w:ilvl w:val="1"/>
          <w:numId w:val="11"/>
        </w:numPr>
        <w:snapToGrid w:val="0"/>
        <w:spacing w:after="120"/>
        <w:ind w:hanging="866"/>
        <w:contextualSpacing w:val="0"/>
        <w:jc w:val="both"/>
        <w:rPr>
          <w:iCs/>
          <w:sz w:val="22"/>
          <w:szCs w:val="22"/>
        </w:rPr>
      </w:pPr>
      <w:r w:rsidRPr="00BF4590">
        <w:rPr>
          <w:color w:val="000000"/>
          <w:sz w:val="22"/>
          <w:szCs w:val="22"/>
        </w:rPr>
        <w:t>Tato smlouva se vyhotovuje v jednom (1) vyhotovení v elektronické podobě, které bude poskytnuto oběma smluvním stranám.</w:t>
      </w:r>
    </w:p>
    <w:p w14:paraId="38F0BD3F" w14:textId="5DBB15CD" w:rsidR="001E568A" w:rsidRPr="001E568A" w:rsidRDefault="00FB421A" w:rsidP="00C36D49">
      <w:pPr>
        <w:pStyle w:val="Odstavecseseznamem"/>
        <w:numPr>
          <w:ilvl w:val="1"/>
          <w:numId w:val="11"/>
        </w:numPr>
        <w:snapToGrid w:val="0"/>
        <w:spacing w:after="120"/>
        <w:ind w:hanging="866"/>
        <w:contextualSpacing w:val="0"/>
        <w:jc w:val="both"/>
        <w:rPr>
          <w:iCs/>
          <w:sz w:val="22"/>
          <w:szCs w:val="22"/>
        </w:rPr>
      </w:pPr>
      <w:r w:rsidRPr="001E568A">
        <w:rPr>
          <w:sz w:val="22"/>
          <w:szCs w:val="22"/>
        </w:rPr>
        <w:t xml:space="preserve">Poskytovatel </w:t>
      </w:r>
      <w:r w:rsidR="007D3363" w:rsidRPr="001E568A">
        <w:rPr>
          <w:sz w:val="22"/>
          <w:szCs w:val="22"/>
        </w:rPr>
        <w:t>podpisem této smlouvy bere na vědomí, že Dopravní podnik Ostrava a.s. je povinným subjektem v souladu se zákonem č. 106/1999 Sb., o svobodném přístupu k informacím</w:t>
      </w:r>
      <w:r w:rsidR="008F7902">
        <w:rPr>
          <w:sz w:val="22"/>
          <w:szCs w:val="22"/>
        </w:rPr>
        <w:t xml:space="preserve">, </w:t>
      </w:r>
      <w:r w:rsidR="007D3363" w:rsidRPr="001E568A">
        <w:rPr>
          <w:sz w:val="22"/>
          <w:szCs w:val="22"/>
        </w:rPr>
        <w:t>a v souladu a za podmínek stanovených v</w:t>
      </w:r>
      <w:r w:rsidR="008F7902">
        <w:rPr>
          <w:sz w:val="22"/>
          <w:szCs w:val="22"/>
        </w:rPr>
        <w:t xml:space="preserve"> uvedeném </w:t>
      </w:r>
      <w:r w:rsidR="007D3363" w:rsidRPr="001E568A">
        <w:rPr>
          <w:sz w:val="22"/>
          <w:szCs w:val="22"/>
        </w:rPr>
        <w:t xml:space="preserve">zákoně je povinen tuto smlouvu, příp. informace v ní obsažené nebo z ní vyplývající zveřejnit. Podpisem této smlouvy dále bere </w:t>
      </w:r>
      <w:r w:rsidRPr="001E568A">
        <w:rPr>
          <w:sz w:val="22"/>
          <w:szCs w:val="22"/>
        </w:rPr>
        <w:t xml:space="preserve">Poskytovatel </w:t>
      </w:r>
      <w:r w:rsidR="007D3363" w:rsidRPr="001E568A">
        <w:rPr>
          <w:sz w:val="22"/>
          <w:szCs w:val="22"/>
        </w:rPr>
        <w:t>na vědomí, že Dopravní podnik Ostrava a.s. je povinen za podmínek stanovených v zákoně č. 340/2015 Sb., o registru smluv, zveřejňovat smlouvy na Portálu veřejné správy v Registru smluv</w:t>
      </w:r>
      <w:r w:rsidRPr="001E568A">
        <w:rPr>
          <w:sz w:val="22"/>
          <w:szCs w:val="22"/>
        </w:rPr>
        <w:t>.</w:t>
      </w:r>
    </w:p>
    <w:p w14:paraId="5F191CF7" w14:textId="77777777" w:rsidR="001E568A" w:rsidRPr="001E568A" w:rsidRDefault="00F97601" w:rsidP="00C36D49">
      <w:pPr>
        <w:pStyle w:val="Odstavecseseznamem"/>
        <w:numPr>
          <w:ilvl w:val="1"/>
          <w:numId w:val="11"/>
        </w:numPr>
        <w:snapToGrid w:val="0"/>
        <w:spacing w:after="120"/>
        <w:ind w:hanging="866"/>
        <w:contextualSpacing w:val="0"/>
        <w:jc w:val="both"/>
        <w:rPr>
          <w:iCs/>
          <w:sz w:val="22"/>
          <w:szCs w:val="22"/>
        </w:rPr>
      </w:pPr>
      <w:r w:rsidRPr="001E568A">
        <w:rPr>
          <w:sz w:val="22"/>
          <w:szCs w:val="22"/>
        </w:rPr>
        <w:t>Obě smluvní strany jsou obecně povinny zachovávat mlčenlivost ohledně všech skutečností</w:t>
      </w:r>
      <w:r w:rsidR="000D2E65" w:rsidRPr="001E568A">
        <w:rPr>
          <w:sz w:val="22"/>
          <w:szCs w:val="22"/>
        </w:rPr>
        <w:t>, se kterými se při realizaci plnění nebo v souvislosti s ním seznámí</w:t>
      </w:r>
      <w:r w:rsidRPr="001E568A">
        <w:rPr>
          <w:sz w:val="22"/>
          <w:szCs w:val="22"/>
        </w:rPr>
        <w:t xml:space="preserve">, jež jsou </w:t>
      </w:r>
      <w:r w:rsidR="000D2E65" w:rsidRPr="001E568A">
        <w:rPr>
          <w:sz w:val="22"/>
          <w:szCs w:val="22"/>
        </w:rPr>
        <w:t xml:space="preserve">smluvní stranou výslovně prohlášeny jako její </w:t>
      </w:r>
      <w:r w:rsidRPr="001E568A">
        <w:rPr>
          <w:sz w:val="22"/>
          <w:szCs w:val="22"/>
        </w:rPr>
        <w:t xml:space="preserve">obchodní tajemství a na něž se nevztahuje </w:t>
      </w:r>
      <w:r w:rsidR="000D2E65" w:rsidRPr="001E568A">
        <w:rPr>
          <w:sz w:val="22"/>
          <w:szCs w:val="22"/>
        </w:rPr>
        <w:t xml:space="preserve">povinnost zveřejnění dle </w:t>
      </w:r>
      <w:r w:rsidRPr="001E568A">
        <w:rPr>
          <w:sz w:val="22"/>
          <w:szCs w:val="22"/>
        </w:rPr>
        <w:t>zákon</w:t>
      </w:r>
      <w:r w:rsidR="000D2E65" w:rsidRPr="001E568A">
        <w:rPr>
          <w:sz w:val="22"/>
          <w:szCs w:val="22"/>
        </w:rPr>
        <w:t>a</w:t>
      </w:r>
      <w:r w:rsidRPr="001E568A">
        <w:rPr>
          <w:sz w:val="22"/>
          <w:szCs w:val="22"/>
        </w:rPr>
        <w:t xml:space="preserve"> č. 106/1999 Sb., o svobodném přístupu k informacím, v platném znění, </w:t>
      </w:r>
      <w:r w:rsidR="000D2E65" w:rsidRPr="001E568A">
        <w:rPr>
          <w:sz w:val="22"/>
          <w:szCs w:val="22"/>
        </w:rPr>
        <w:t>zákona č. 134/2016 Sb., o zadávání veřejných zakázek, nebo zákona č. 340/2015 Sb., o registru smluv.</w:t>
      </w:r>
    </w:p>
    <w:p w14:paraId="226EA4BC" w14:textId="03D009EB" w:rsidR="00BC6810" w:rsidRPr="001E568A" w:rsidRDefault="00BC6810" w:rsidP="00C36D49">
      <w:pPr>
        <w:pStyle w:val="Odstavecseseznamem"/>
        <w:numPr>
          <w:ilvl w:val="1"/>
          <w:numId w:val="11"/>
        </w:numPr>
        <w:snapToGrid w:val="0"/>
        <w:spacing w:after="120"/>
        <w:ind w:hanging="866"/>
        <w:contextualSpacing w:val="0"/>
        <w:jc w:val="both"/>
        <w:rPr>
          <w:iCs/>
          <w:sz w:val="22"/>
          <w:szCs w:val="22"/>
        </w:rPr>
      </w:pPr>
      <w:r w:rsidRPr="001E568A">
        <w:rPr>
          <w:iCs/>
          <w:sz w:val="22"/>
          <w:szCs w:val="22"/>
        </w:rPr>
        <w:t>Smluvní strany prohlašují, že tato smlouva byla sepsána podle jejich skutečné a svobodné vůle. Smlouvu přečetly, s jejím obsahem souhlasí,</w:t>
      </w:r>
      <w:r w:rsidRPr="001E568A">
        <w:rPr>
          <w:sz w:val="22"/>
          <w:szCs w:val="22"/>
        </w:rPr>
        <w:t xml:space="preserve"> ujednání obsažená v této smlouvě považují za ujednání odpovídající dobrým mravům a zásadám poctivého obchodního styku,</w:t>
      </w:r>
      <w:r w:rsidRPr="001E568A">
        <w:rPr>
          <w:iCs/>
          <w:sz w:val="22"/>
          <w:szCs w:val="22"/>
        </w:rPr>
        <w:t xml:space="preserve"> na důkaz čehož připojují vlastnoruční podpisy.</w:t>
      </w:r>
    </w:p>
    <w:p w14:paraId="09B28250" w14:textId="77777777" w:rsidR="00D11DE2" w:rsidRPr="00120B0B" w:rsidRDefault="00D11DE2" w:rsidP="008516C2">
      <w:pPr>
        <w:snapToGrid w:val="0"/>
        <w:spacing w:after="120"/>
        <w:jc w:val="both"/>
        <w:rPr>
          <w:sz w:val="22"/>
          <w:szCs w:val="22"/>
        </w:rPr>
      </w:pPr>
    </w:p>
    <w:p w14:paraId="203DEB84" w14:textId="77777777" w:rsidR="00D11DE2" w:rsidRPr="00120B0B" w:rsidRDefault="00D11DE2" w:rsidP="008516C2">
      <w:pPr>
        <w:snapToGrid w:val="0"/>
        <w:spacing w:after="120"/>
        <w:jc w:val="both"/>
        <w:rPr>
          <w:sz w:val="22"/>
          <w:szCs w:val="22"/>
        </w:rPr>
      </w:pPr>
    </w:p>
    <w:p w14:paraId="0280E021" w14:textId="77777777" w:rsidR="00BC6810" w:rsidRPr="00120B0B" w:rsidRDefault="00BC6810" w:rsidP="008516C2">
      <w:pPr>
        <w:snapToGrid w:val="0"/>
        <w:spacing w:after="120"/>
        <w:jc w:val="both"/>
        <w:rPr>
          <w:sz w:val="22"/>
          <w:szCs w:val="22"/>
        </w:rPr>
      </w:pPr>
      <w:r w:rsidRPr="00120B0B">
        <w:rPr>
          <w:sz w:val="22"/>
          <w:szCs w:val="22"/>
        </w:rPr>
        <w:t>Přílohy:</w:t>
      </w:r>
    </w:p>
    <w:p w14:paraId="2522F5CE" w14:textId="4BD23E1A" w:rsidR="00BC6810" w:rsidRPr="00120B0B" w:rsidRDefault="00BC6810" w:rsidP="008516C2">
      <w:pPr>
        <w:snapToGrid w:val="0"/>
        <w:spacing w:after="120"/>
        <w:ind w:left="1418" w:hanging="1418"/>
        <w:jc w:val="both"/>
        <w:rPr>
          <w:sz w:val="22"/>
          <w:szCs w:val="22"/>
        </w:rPr>
      </w:pPr>
      <w:r w:rsidRPr="00120B0B">
        <w:rPr>
          <w:sz w:val="22"/>
          <w:szCs w:val="22"/>
        </w:rPr>
        <w:lastRenderedPageBreak/>
        <w:t>Příloha č. 1</w:t>
      </w:r>
      <w:r w:rsidRPr="00120B0B">
        <w:rPr>
          <w:sz w:val="22"/>
          <w:szCs w:val="22"/>
        </w:rPr>
        <w:tab/>
      </w:r>
      <w:r w:rsidR="004C02EE">
        <w:rPr>
          <w:sz w:val="22"/>
          <w:szCs w:val="22"/>
        </w:rPr>
        <w:t>Servisní osa</w:t>
      </w:r>
    </w:p>
    <w:p w14:paraId="493CB2EF" w14:textId="6AA58C37" w:rsidR="00BC6810" w:rsidRPr="00120B0B" w:rsidRDefault="00BC6810" w:rsidP="008516C2">
      <w:pPr>
        <w:snapToGrid w:val="0"/>
        <w:spacing w:after="120"/>
        <w:ind w:left="1418" w:hanging="1418"/>
        <w:jc w:val="both"/>
        <w:rPr>
          <w:sz w:val="22"/>
          <w:szCs w:val="22"/>
        </w:rPr>
      </w:pPr>
      <w:r w:rsidRPr="00120B0B">
        <w:rPr>
          <w:sz w:val="22"/>
          <w:szCs w:val="22"/>
        </w:rPr>
        <w:t xml:space="preserve">Příloha č. 2 </w:t>
      </w:r>
      <w:r w:rsidRPr="00120B0B">
        <w:rPr>
          <w:sz w:val="22"/>
          <w:szCs w:val="22"/>
        </w:rPr>
        <w:tab/>
        <w:t xml:space="preserve">Ceník </w:t>
      </w:r>
    </w:p>
    <w:p w14:paraId="535B4CD8" w14:textId="2C366055" w:rsidR="00C1227A" w:rsidRPr="00120B0B" w:rsidRDefault="00C1227A" w:rsidP="008516C2">
      <w:pPr>
        <w:snapToGrid w:val="0"/>
        <w:spacing w:after="120"/>
        <w:ind w:left="1418" w:hanging="1418"/>
        <w:jc w:val="both"/>
        <w:rPr>
          <w:sz w:val="22"/>
          <w:szCs w:val="22"/>
        </w:rPr>
      </w:pPr>
      <w:r w:rsidRPr="00120B0B">
        <w:rPr>
          <w:sz w:val="22"/>
          <w:szCs w:val="22"/>
        </w:rPr>
        <w:t xml:space="preserve">Příloha č. </w:t>
      </w:r>
      <w:r w:rsidR="004C02EE">
        <w:rPr>
          <w:sz w:val="22"/>
          <w:szCs w:val="22"/>
        </w:rPr>
        <w:t>3</w:t>
      </w:r>
      <w:r w:rsidRPr="00120B0B">
        <w:rPr>
          <w:sz w:val="22"/>
          <w:szCs w:val="22"/>
        </w:rPr>
        <w:tab/>
        <w:t xml:space="preserve">Základní požadavky </w:t>
      </w:r>
      <w:r w:rsidR="004A5F27" w:rsidRPr="00120B0B">
        <w:rPr>
          <w:sz w:val="22"/>
          <w:szCs w:val="22"/>
        </w:rPr>
        <w:t xml:space="preserve">k zajištění </w:t>
      </w:r>
      <w:r w:rsidRPr="00120B0B">
        <w:rPr>
          <w:sz w:val="22"/>
          <w:szCs w:val="22"/>
        </w:rPr>
        <w:t>BOZP</w:t>
      </w:r>
    </w:p>
    <w:p w14:paraId="7DC014AB" w14:textId="77777777" w:rsidR="00847B14" w:rsidRDefault="00847B14" w:rsidP="00847B14">
      <w:pPr>
        <w:spacing w:before="120" w:line="276" w:lineRule="auto"/>
        <w:rPr>
          <w:sz w:val="22"/>
          <w:szCs w:val="22"/>
        </w:rPr>
      </w:pPr>
    </w:p>
    <w:p w14:paraId="6E53BBB0" w14:textId="36925BD4" w:rsidR="00847B14" w:rsidRPr="00120B0B" w:rsidRDefault="00847B14" w:rsidP="00847B14">
      <w:pPr>
        <w:spacing w:before="120" w:line="276" w:lineRule="auto"/>
        <w:rPr>
          <w:sz w:val="22"/>
          <w:szCs w:val="22"/>
        </w:rPr>
      </w:pPr>
      <w:r w:rsidRPr="00120B0B">
        <w:rPr>
          <w:sz w:val="22"/>
          <w:szCs w:val="22"/>
        </w:rPr>
        <w:t>Dopravní podnik Ostrava a.s.:</w:t>
      </w:r>
      <w:r w:rsidRPr="00120B0B">
        <w:rPr>
          <w:sz w:val="22"/>
          <w:szCs w:val="22"/>
        </w:rPr>
        <w:tab/>
      </w:r>
      <w:r w:rsidRPr="00120B0B">
        <w:rPr>
          <w:sz w:val="22"/>
          <w:szCs w:val="22"/>
        </w:rPr>
        <w:tab/>
      </w:r>
      <w:r>
        <w:rPr>
          <w:sz w:val="22"/>
          <w:szCs w:val="22"/>
        </w:rPr>
        <w:tab/>
      </w:r>
      <w:r>
        <w:rPr>
          <w:sz w:val="22"/>
          <w:szCs w:val="22"/>
        </w:rPr>
        <w:tab/>
      </w:r>
      <w:r>
        <w:rPr>
          <w:sz w:val="22"/>
          <w:szCs w:val="22"/>
        </w:rPr>
        <w:tab/>
      </w:r>
      <w:r w:rsidRPr="00120B0B">
        <w:rPr>
          <w:sz w:val="22"/>
          <w:szCs w:val="22"/>
        </w:rPr>
        <w:t>Poskytovatel:</w:t>
      </w:r>
    </w:p>
    <w:p w14:paraId="3DB4F6FA" w14:textId="77777777" w:rsidR="00BC6810" w:rsidRPr="00120B0B" w:rsidRDefault="00BC6810" w:rsidP="00A91585">
      <w:pPr>
        <w:spacing w:line="276" w:lineRule="auto"/>
        <w:rPr>
          <w:sz w:val="22"/>
          <w:szCs w:val="22"/>
        </w:rPr>
      </w:pPr>
    </w:p>
    <w:p w14:paraId="5B176FEF" w14:textId="77777777" w:rsidR="00BC6810" w:rsidRPr="00120B0B" w:rsidRDefault="00BC6810" w:rsidP="00A91585">
      <w:pPr>
        <w:spacing w:line="276" w:lineRule="auto"/>
        <w:rPr>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683"/>
      </w:tblGrid>
      <w:tr w:rsidR="00847B14" w:rsidRPr="00877926" w14:paraId="00D4D9A7" w14:textId="77777777" w:rsidTr="002D27E7">
        <w:tc>
          <w:tcPr>
            <w:tcW w:w="4826" w:type="dxa"/>
          </w:tcPr>
          <w:p w14:paraId="3D31B0B8" w14:textId="77777777" w:rsidR="00847B14" w:rsidRPr="00877926" w:rsidRDefault="00847B14" w:rsidP="002D27E7">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Pr>
                <w:rFonts w:ascii="Times New Roman" w:hAnsi="Times New Roman"/>
                <w:sz w:val="22"/>
                <w:szCs w:val="22"/>
              </w:rPr>
              <w:t>_____________</w:t>
            </w:r>
          </w:p>
        </w:tc>
        <w:tc>
          <w:tcPr>
            <w:tcW w:w="4693" w:type="dxa"/>
          </w:tcPr>
          <w:p w14:paraId="7AEAEDFD" w14:textId="77777777" w:rsidR="00847B14" w:rsidRDefault="00847B14" w:rsidP="002D27E7">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Pr>
                <w:rFonts w:ascii="Times New Roman" w:hAnsi="Times New Roman"/>
                <w:sz w:val="22"/>
                <w:szCs w:val="22"/>
              </w:rPr>
              <w:t>____________</w:t>
            </w:r>
            <w:r w:rsidRPr="00877926">
              <w:rPr>
                <w:rFonts w:ascii="Times New Roman" w:hAnsi="Times New Roman"/>
                <w:sz w:val="22"/>
                <w:szCs w:val="22"/>
              </w:rPr>
              <w:t xml:space="preserve"> dn</w:t>
            </w:r>
            <w:r>
              <w:rPr>
                <w:rFonts w:ascii="Times New Roman" w:hAnsi="Times New Roman"/>
                <w:sz w:val="22"/>
                <w:szCs w:val="22"/>
              </w:rPr>
              <w:t>e __________</w:t>
            </w:r>
          </w:p>
          <w:p w14:paraId="49C503C4" w14:textId="77777777" w:rsidR="00847B14" w:rsidRDefault="00847B14" w:rsidP="002D27E7">
            <w:pPr>
              <w:pStyle w:val="Text"/>
              <w:tabs>
                <w:tab w:val="clear" w:pos="227"/>
                <w:tab w:val="left" w:pos="5103"/>
              </w:tabs>
              <w:spacing w:line="240" w:lineRule="auto"/>
              <w:ind w:right="21"/>
              <w:rPr>
                <w:rFonts w:ascii="Times New Roman" w:hAnsi="Times New Roman"/>
                <w:sz w:val="22"/>
                <w:szCs w:val="22"/>
              </w:rPr>
            </w:pPr>
          </w:p>
          <w:p w14:paraId="365548C1" w14:textId="71EDC5AA" w:rsidR="00847B14" w:rsidRPr="00877926" w:rsidRDefault="00847B14" w:rsidP="002D27E7">
            <w:pPr>
              <w:pStyle w:val="Text"/>
              <w:tabs>
                <w:tab w:val="clear" w:pos="227"/>
                <w:tab w:val="left" w:pos="5103"/>
              </w:tabs>
              <w:spacing w:line="240" w:lineRule="auto"/>
              <w:ind w:right="21"/>
              <w:rPr>
                <w:rFonts w:ascii="Times New Roman" w:hAnsi="Times New Roman"/>
                <w:sz w:val="22"/>
                <w:szCs w:val="22"/>
              </w:rPr>
            </w:pPr>
          </w:p>
        </w:tc>
      </w:tr>
      <w:tr w:rsidR="00847B14" w:rsidRPr="00F80797" w14:paraId="6CED4779" w14:textId="77777777" w:rsidTr="002D27E7">
        <w:tc>
          <w:tcPr>
            <w:tcW w:w="4826" w:type="dxa"/>
          </w:tcPr>
          <w:p w14:paraId="00AE7E5D" w14:textId="77777777" w:rsidR="00847B14" w:rsidRPr="00877926" w:rsidRDefault="00847B14" w:rsidP="002D27E7">
            <w:pPr>
              <w:pStyle w:val="Text"/>
              <w:spacing w:line="240" w:lineRule="auto"/>
              <w:ind w:right="21"/>
              <w:rPr>
                <w:rFonts w:ascii="Times New Roman" w:hAnsi="Times New Roman"/>
                <w:sz w:val="22"/>
                <w:szCs w:val="22"/>
              </w:rPr>
            </w:pPr>
            <w:bookmarkStart w:id="0" w:name="_Hlk123903144"/>
          </w:p>
          <w:p w14:paraId="41326D15" w14:textId="77777777" w:rsidR="00847B14" w:rsidRPr="00877926" w:rsidRDefault="00847B14" w:rsidP="002D27E7">
            <w:pPr>
              <w:pStyle w:val="Text"/>
              <w:spacing w:line="240" w:lineRule="auto"/>
              <w:ind w:right="21"/>
              <w:rPr>
                <w:rFonts w:ascii="Times New Roman" w:hAnsi="Times New Roman"/>
                <w:sz w:val="22"/>
                <w:szCs w:val="22"/>
              </w:rPr>
            </w:pPr>
          </w:p>
          <w:p w14:paraId="468FA5EA" w14:textId="77777777" w:rsidR="00847B14" w:rsidRPr="00877926" w:rsidRDefault="00847B14" w:rsidP="002D27E7">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0FDCE717" w14:textId="77777777" w:rsidR="00847B14" w:rsidRPr="00877926" w:rsidRDefault="00847B14" w:rsidP="002D27E7">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Ing. Daniel </w:t>
            </w:r>
            <w:proofErr w:type="spellStart"/>
            <w:r w:rsidRPr="00877926">
              <w:rPr>
                <w:rFonts w:ascii="Times New Roman" w:hAnsi="Times New Roman"/>
                <w:sz w:val="22"/>
                <w:szCs w:val="22"/>
              </w:rPr>
              <w:t>Morys</w:t>
            </w:r>
            <w:proofErr w:type="spellEnd"/>
            <w:r w:rsidRPr="00877926">
              <w:rPr>
                <w:rFonts w:ascii="Times New Roman" w:hAnsi="Times New Roman"/>
                <w:sz w:val="22"/>
                <w:szCs w:val="22"/>
              </w:rPr>
              <w:t>, MBA</w:t>
            </w:r>
          </w:p>
          <w:p w14:paraId="289A121B" w14:textId="77777777" w:rsidR="00847B14" w:rsidRPr="00877926" w:rsidRDefault="00847B14" w:rsidP="002D27E7">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39B56ADA" w14:textId="77777777" w:rsidR="00847B14" w:rsidRPr="00877926" w:rsidRDefault="00847B14" w:rsidP="002D27E7">
            <w:pPr>
              <w:pStyle w:val="Text"/>
              <w:spacing w:line="240" w:lineRule="auto"/>
              <w:ind w:right="21"/>
              <w:rPr>
                <w:rFonts w:ascii="Times New Roman" w:hAnsi="Times New Roman"/>
                <w:sz w:val="22"/>
                <w:szCs w:val="22"/>
              </w:rPr>
            </w:pPr>
          </w:p>
          <w:p w14:paraId="7FD10D40" w14:textId="77777777" w:rsidR="00847B14" w:rsidRPr="00877926" w:rsidRDefault="00847B14" w:rsidP="002D27E7">
            <w:pPr>
              <w:pStyle w:val="Text"/>
              <w:spacing w:line="240" w:lineRule="auto"/>
              <w:ind w:right="21"/>
              <w:rPr>
                <w:rFonts w:ascii="Times New Roman" w:hAnsi="Times New Roman"/>
                <w:sz w:val="22"/>
                <w:szCs w:val="22"/>
              </w:rPr>
            </w:pPr>
          </w:p>
          <w:p w14:paraId="11F64B36" w14:textId="77777777" w:rsidR="00847B14" w:rsidRPr="00877926" w:rsidRDefault="00847B14" w:rsidP="002D27E7">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30B00CF1" w14:textId="77777777" w:rsidR="00847B14" w:rsidRPr="00877926" w:rsidRDefault="00847B14" w:rsidP="002D27E7">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Pr="00CC20ED">
              <w:rPr>
                <w:rFonts w:ascii="Times New Roman" w:hAnsi="Times New Roman"/>
                <w:i/>
                <w:iCs/>
                <w:sz w:val="22"/>
                <w:szCs w:val="22"/>
                <w:highlight w:val="cyan"/>
              </w:rPr>
              <w:t>pozn.: doplní dodavatel, následně poznámku smaže</w:t>
            </w:r>
            <w:r w:rsidRPr="00515618">
              <w:rPr>
                <w:rFonts w:ascii="Times New Roman" w:hAnsi="Times New Roman"/>
                <w:sz w:val="22"/>
                <w:szCs w:val="22"/>
                <w:highlight w:val="cyan"/>
              </w:rPr>
              <w:t>]</w:t>
            </w:r>
          </w:p>
        </w:tc>
      </w:tr>
      <w:tr w:rsidR="00847B14" w:rsidRPr="00877926" w14:paraId="0EFB08AD" w14:textId="77777777" w:rsidTr="002D27E7">
        <w:trPr>
          <w:trHeight w:val="70"/>
        </w:trPr>
        <w:tc>
          <w:tcPr>
            <w:tcW w:w="4826" w:type="dxa"/>
          </w:tcPr>
          <w:p w14:paraId="65DBE990" w14:textId="77777777" w:rsidR="00847B14" w:rsidRPr="00877926" w:rsidRDefault="00847B14" w:rsidP="002D27E7">
            <w:pPr>
              <w:pStyle w:val="Text"/>
              <w:spacing w:line="240" w:lineRule="auto"/>
              <w:ind w:right="21"/>
              <w:rPr>
                <w:rFonts w:ascii="Times New Roman" w:hAnsi="Times New Roman"/>
                <w:sz w:val="22"/>
                <w:szCs w:val="22"/>
              </w:rPr>
            </w:pPr>
          </w:p>
          <w:p w14:paraId="409C15D9" w14:textId="77777777" w:rsidR="00847B14" w:rsidRPr="00877926" w:rsidRDefault="00847B14" w:rsidP="002D27E7">
            <w:pPr>
              <w:pStyle w:val="Text"/>
              <w:spacing w:line="240" w:lineRule="auto"/>
              <w:ind w:right="21"/>
              <w:rPr>
                <w:rFonts w:ascii="Times New Roman" w:hAnsi="Times New Roman"/>
                <w:sz w:val="22"/>
                <w:szCs w:val="22"/>
              </w:rPr>
            </w:pPr>
          </w:p>
          <w:p w14:paraId="3EFF0C2F" w14:textId="77777777" w:rsidR="00847B14" w:rsidRPr="00877926" w:rsidRDefault="00847B14" w:rsidP="002D27E7">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5983458F" w14:textId="77777777" w:rsidR="00847B14" w:rsidRPr="00877926" w:rsidRDefault="00847B14" w:rsidP="002D27E7">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1C105AAA" w14:textId="77777777" w:rsidR="00847B14" w:rsidRPr="00877926" w:rsidRDefault="00847B14" w:rsidP="002D27E7">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3A72EBD2" w14:textId="77777777" w:rsidR="00847B14" w:rsidRPr="00877926" w:rsidRDefault="00847B14" w:rsidP="002D27E7">
            <w:pPr>
              <w:pStyle w:val="Text"/>
              <w:spacing w:line="240" w:lineRule="auto"/>
              <w:ind w:right="21"/>
              <w:rPr>
                <w:rFonts w:ascii="Times New Roman" w:hAnsi="Times New Roman"/>
                <w:sz w:val="22"/>
                <w:szCs w:val="22"/>
              </w:rPr>
            </w:pPr>
          </w:p>
          <w:p w14:paraId="65CDBCBD" w14:textId="77777777" w:rsidR="00847B14" w:rsidRPr="00877926" w:rsidRDefault="00847B14" w:rsidP="002D27E7">
            <w:pPr>
              <w:pStyle w:val="Text"/>
              <w:spacing w:line="240" w:lineRule="auto"/>
              <w:ind w:right="21"/>
              <w:rPr>
                <w:rFonts w:ascii="Times New Roman" w:hAnsi="Times New Roman"/>
                <w:sz w:val="22"/>
                <w:szCs w:val="22"/>
              </w:rPr>
            </w:pPr>
          </w:p>
          <w:p w14:paraId="20CE9C9E" w14:textId="77777777" w:rsidR="00847B14" w:rsidRPr="00877926" w:rsidRDefault="00847B14" w:rsidP="002D27E7">
            <w:pPr>
              <w:pStyle w:val="Text"/>
              <w:spacing w:line="240" w:lineRule="auto"/>
              <w:ind w:right="21"/>
              <w:rPr>
                <w:rFonts w:ascii="Times New Roman" w:hAnsi="Times New Roman"/>
                <w:sz w:val="22"/>
                <w:szCs w:val="22"/>
              </w:rPr>
            </w:pPr>
          </w:p>
          <w:p w14:paraId="315B19D7" w14:textId="77777777" w:rsidR="00847B14" w:rsidRPr="00877926" w:rsidRDefault="00847B14" w:rsidP="002D27E7">
            <w:pPr>
              <w:pStyle w:val="Text"/>
              <w:spacing w:line="240" w:lineRule="auto"/>
              <w:ind w:right="21"/>
              <w:rPr>
                <w:rFonts w:ascii="Times New Roman" w:hAnsi="Times New Roman"/>
                <w:sz w:val="22"/>
                <w:szCs w:val="22"/>
              </w:rPr>
            </w:pPr>
          </w:p>
        </w:tc>
      </w:tr>
      <w:bookmarkEnd w:id="0"/>
    </w:tbl>
    <w:p w14:paraId="22BE03C9" w14:textId="77777777" w:rsidR="00D156F6" w:rsidRPr="00120B0B" w:rsidRDefault="00D156F6" w:rsidP="00D156F6">
      <w:pPr>
        <w:tabs>
          <w:tab w:val="left" w:pos="567"/>
        </w:tabs>
        <w:rPr>
          <w:sz w:val="22"/>
          <w:szCs w:val="22"/>
        </w:rPr>
      </w:pPr>
    </w:p>
    <w:sectPr w:rsidR="00D156F6" w:rsidRPr="00120B0B" w:rsidSect="0086012D">
      <w:footerReference w:type="default" r:id="rId13"/>
      <w:pgSz w:w="11906" w:h="16838"/>
      <w:pgMar w:top="993" w:right="707"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6E70" w14:textId="77777777" w:rsidR="00FA789F" w:rsidRDefault="00FA789F">
      <w:r>
        <w:separator/>
      </w:r>
    </w:p>
  </w:endnote>
  <w:endnote w:type="continuationSeparator" w:id="0">
    <w:p w14:paraId="184E5562" w14:textId="77777777" w:rsidR="00FA789F" w:rsidRDefault="00FA789F">
      <w:r>
        <w:continuationSeparator/>
      </w:r>
    </w:p>
  </w:endnote>
  <w:endnote w:type="continuationNotice" w:id="1">
    <w:p w14:paraId="5DD35873" w14:textId="77777777" w:rsidR="00FA789F" w:rsidRDefault="00FA7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Format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9B34" w14:textId="319461F5" w:rsidR="00F52146" w:rsidRPr="00707D97" w:rsidRDefault="00F52146">
    <w:pPr>
      <w:pStyle w:val="Zpat"/>
      <w:rPr>
        <w:sz w:val="20"/>
        <w:szCs w:val="20"/>
      </w:rPr>
    </w:pPr>
    <w:r w:rsidRPr="00707D97">
      <w:rPr>
        <w:sz w:val="20"/>
        <w:szCs w:val="20"/>
      </w:rPr>
      <w:tab/>
    </w:r>
    <w:r>
      <w:rPr>
        <w:sz w:val="20"/>
        <w:szCs w:val="20"/>
      </w:rPr>
      <w:tab/>
    </w:r>
    <w:r w:rsidRPr="00887EB2">
      <w:rPr>
        <w:sz w:val="20"/>
        <w:szCs w:val="20"/>
      </w:rPr>
      <w:t xml:space="preserve">Strana </w:t>
    </w:r>
    <w:r w:rsidRPr="00887EB2">
      <w:rPr>
        <w:sz w:val="20"/>
        <w:szCs w:val="20"/>
      </w:rPr>
      <w:fldChar w:fldCharType="begin"/>
    </w:r>
    <w:r w:rsidRPr="00887EB2">
      <w:rPr>
        <w:sz w:val="20"/>
        <w:szCs w:val="20"/>
      </w:rPr>
      <w:instrText xml:space="preserve"> PAGE </w:instrText>
    </w:r>
    <w:r w:rsidRPr="00887EB2">
      <w:rPr>
        <w:sz w:val="20"/>
        <w:szCs w:val="20"/>
      </w:rPr>
      <w:fldChar w:fldCharType="separate"/>
    </w:r>
    <w:r w:rsidR="008F1FAD">
      <w:rPr>
        <w:noProof/>
        <w:sz w:val="20"/>
        <w:szCs w:val="20"/>
      </w:rPr>
      <w:t>7</w:t>
    </w:r>
    <w:r w:rsidRPr="00887EB2">
      <w:rPr>
        <w:sz w:val="20"/>
        <w:szCs w:val="20"/>
      </w:rPr>
      <w:fldChar w:fldCharType="end"/>
    </w:r>
    <w:r w:rsidRPr="00887EB2">
      <w:rPr>
        <w:sz w:val="20"/>
        <w:szCs w:val="20"/>
      </w:rPr>
      <w:t xml:space="preserve"> (celkem </w:t>
    </w:r>
    <w:r w:rsidRPr="00887EB2">
      <w:rPr>
        <w:sz w:val="20"/>
        <w:szCs w:val="20"/>
      </w:rPr>
      <w:fldChar w:fldCharType="begin"/>
    </w:r>
    <w:r w:rsidRPr="00887EB2">
      <w:rPr>
        <w:sz w:val="20"/>
        <w:szCs w:val="20"/>
      </w:rPr>
      <w:instrText xml:space="preserve"> NUMPAGES </w:instrText>
    </w:r>
    <w:r w:rsidRPr="00887EB2">
      <w:rPr>
        <w:sz w:val="20"/>
        <w:szCs w:val="20"/>
      </w:rPr>
      <w:fldChar w:fldCharType="separate"/>
    </w:r>
    <w:r w:rsidR="008F1FAD">
      <w:rPr>
        <w:noProof/>
        <w:sz w:val="20"/>
        <w:szCs w:val="20"/>
      </w:rPr>
      <w:t>7</w:t>
    </w:r>
    <w:r w:rsidRPr="00887EB2">
      <w:rPr>
        <w:sz w:val="20"/>
        <w:szCs w:val="20"/>
      </w:rPr>
      <w:fldChar w:fldCharType="end"/>
    </w:r>
    <w:r w:rsidRPr="00707D97">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7B7A" w14:textId="77777777" w:rsidR="00FA789F" w:rsidRDefault="00FA789F">
      <w:r>
        <w:separator/>
      </w:r>
    </w:p>
  </w:footnote>
  <w:footnote w:type="continuationSeparator" w:id="0">
    <w:p w14:paraId="20C7F20E" w14:textId="77777777" w:rsidR="00FA789F" w:rsidRDefault="00FA789F">
      <w:r>
        <w:continuationSeparator/>
      </w:r>
    </w:p>
  </w:footnote>
  <w:footnote w:type="continuationNotice" w:id="1">
    <w:p w14:paraId="0A8E42B2" w14:textId="77777777" w:rsidR="00FA789F" w:rsidRDefault="00FA78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7D6"/>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87C0533"/>
    <w:multiLevelType w:val="multilevel"/>
    <w:tmpl w:val="5E2A0370"/>
    <w:lvl w:ilvl="0">
      <w:start w:val="11"/>
      <w:numFmt w:val="decimal"/>
      <w:lvlText w:val="%1."/>
      <w:lvlJc w:val="left"/>
      <w:pPr>
        <w:ind w:left="440" w:hanging="440"/>
      </w:pPr>
      <w:rPr>
        <w:rFonts w:hint="default"/>
      </w:rPr>
    </w:lvl>
    <w:lvl w:ilvl="1">
      <w:start w:val="1"/>
      <w:numFmt w:val="decimal"/>
      <w:lvlText w:val="%1.%2."/>
      <w:lvlJc w:val="left"/>
      <w:pPr>
        <w:ind w:left="797" w:hanging="4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18C02704"/>
    <w:multiLevelType w:val="multilevel"/>
    <w:tmpl w:val="FCE6969C"/>
    <w:lvl w:ilvl="0">
      <w:start w:val="1"/>
      <w:numFmt w:val="decimal"/>
      <w:lvlText w:val="%1."/>
      <w:lvlJc w:val="left"/>
      <w:pPr>
        <w:ind w:left="360" w:hanging="360"/>
      </w:pPr>
      <w:rPr>
        <w:rFonts w:cs="Times New Roman" w:hint="default"/>
        <w:color w:val="FFFFFF"/>
      </w:rPr>
    </w:lvl>
    <w:lvl w:ilvl="1">
      <w:start w:val="1"/>
      <w:numFmt w:val="decimal"/>
      <w:pStyle w:val="dlo"/>
      <w:lvlText w:val="%2."/>
      <w:lvlJc w:val="left"/>
      <w:pPr>
        <w:ind w:left="720" w:hanging="72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0255440"/>
    <w:multiLevelType w:val="multilevel"/>
    <w:tmpl w:val="318403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151D04"/>
    <w:multiLevelType w:val="multilevel"/>
    <w:tmpl w:val="C62C0A46"/>
    <w:lvl w:ilvl="0">
      <w:start w:val="10"/>
      <w:numFmt w:val="decimal"/>
      <w:lvlText w:val="%1."/>
      <w:lvlJc w:val="left"/>
      <w:pPr>
        <w:ind w:left="440" w:hanging="440"/>
      </w:pPr>
      <w:rPr>
        <w:rFonts w:hint="default"/>
      </w:rPr>
    </w:lvl>
    <w:lvl w:ilvl="1">
      <w:start w:val="1"/>
      <w:numFmt w:val="decimal"/>
      <w:lvlText w:val="%1.%2."/>
      <w:lvlJc w:val="left"/>
      <w:pPr>
        <w:ind w:left="1237" w:hanging="440"/>
      </w:pPr>
      <w:rPr>
        <w:rFonts w:hint="default"/>
      </w:rPr>
    </w:lvl>
    <w:lvl w:ilvl="2">
      <w:start w:val="1"/>
      <w:numFmt w:val="decimal"/>
      <w:lvlText w:val="%1.%2.%3."/>
      <w:lvlJc w:val="left"/>
      <w:pPr>
        <w:ind w:left="2314" w:hanging="720"/>
      </w:pPr>
      <w:rPr>
        <w:rFonts w:hint="default"/>
      </w:rPr>
    </w:lvl>
    <w:lvl w:ilvl="3">
      <w:start w:val="1"/>
      <w:numFmt w:val="decimal"/>
      <w:lvlText w:val="%1.%2.%3.%4."/>
      <w:lvlJc w:val="left"/>
      <w:pPr>
        <w:ind w:left="3111" w:hanging="72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065" w:hanging="1080"/>
      </w:pPr>
      <w:rPr>
        <w:rFonts w:hint="default"/>
      </w:rPr>
    </w:lvl>
    <w:lvl w:ilvl="6">
      <w:start w:val="1"/>
      <w:numFmt w:val="decimal"/>
      <w:lvlText w:val="%1.%2.%3.%4.%5.%6.%7."/>
      <w:lvlJc w:val="left"/>
      <w:pPr>
        <w:ind w:left="6222" w:hanging="1440"/>
      </w:pPr>
      <w:rPr>
        <w:rFonts w:hint="default"/>
      </w:rPr>
    </w:lvl>
    <w:lvl w:ilvl="7">
      <w:start w:val="1"/>
      <w:numFmt w:val="decimal"/>
      <w:lvlText w:val="%1.%2.%3.%4.%5.%6.%7.%8."/>
      <w:lvlJc w:val="left"/>
      <w:pPr>
        <w:ind w:left="7019" w:hanging="1440"/>
      </w:pPr>
      <w:rPr>
        <w:rFonts w:hint="default"/>
      </w:rPr>
    </w:lvl>
    <w:lvl w:ilvl="8">
      <w:start w:val="1"/>
      <w:numFmt w:val="decimal"/>
      <w:lvlText w:val="%1.%2.%3.%4.%5.%6.%7.%8.%9."/>
      <w:lvlJc w:val="left"/>
      <w:pPr>
        <w:ind w:left="8176" w:hanging="1800"/>
      </w:pPr>
      <w:rPr>
        <w:rFonts w:hint="default"/>
      </w:rPr>
    </w:lvl>
  </w:abstractNum>
  <w:abstractNum w:abstractNumId="6" w15:restartNumberingAfterBreak="0">
    <w:nsid w:val="2AE00E68"/>
    <w:multiLevelType w:val="hybridMultilevel"/>
    <w:tmpl w:val="458EACF4"/>
    <w:lvl w:ilvl="0" w:tplc="4D46D1B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4904C6"/>
    <w:multiLevelType w:val="hybridMultilevel"/>
    <w:tmpl w:val="7F02150C"/>
    <w:lvl w:ilvl="0" w:tplc="FF4482C6">
      <w:start w:val="6"/>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 w15:restartNumberingAfterBreak="0">
    <w:nsid w:val="37C00BE6"/>
    <w:multiLevelType w:val="multilevel"/>
    <w:tmpl w:val="73EED6DE"/>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59B7C95"/>
    <w:multiLevelType w:val="hybridMultilevel"/>
    <w:tmpl w:val="5282C65C"/>
    <w:lvl w:ilvl="0" w:tplc="885818D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4E84512C"/>
    <w:multiLevelType w:val="multilevel"/>
    <w:tmpl w:val="A97CA09C"/>
    <w:lvl w:ilvl="0">
      <w:start w:val="11"/>
      <w:numFmt w:val="upperRoman"/>
      <w:lvlText w:val="%1."/>
      <w:lvlJc w:val="left"/>
      <w:pPr>
        <w:ind w:left="1080" w:hanging="720"/>
      </w:pPr>
      <w:rPr>
        <w:rFonts w:hint="default"/>
      </w:rPr>
    </w:lvl>
    <w:lvl w:ilvl="1">
      <w:start w:val="1"/>
      <w:numFmt w:val="decimal"/>
      <w:isLgl/>
      <w:lvlText w:val="%1.%2."/>
      <w:lvlJc w:val="left"/>
      <w:pPr>
        <w:ind w:left="866" w:hanging="44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54342271"/>
    <w:multiLevelType w:val="multilevel"/>
    <w:tmpl w:val="191236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6042F1"/>
    <w:multiLevelType w:val="multilevel"/>
    <w:tmpl w:val="95C67362"/>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6C681329"/>
    <w:multiLevelType w:val="multilevel"/>
    <w:tmpl w:val="25C8B1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7C510EF"/>
    <w:multiLevelType w:val="multilevel"/>
    <w:tmpl w:val="9CEC7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5760057">
    <w:abstractNumId w:val="3"/>
  </w:num>
  <w:num w:numId="2" w16cid:durableId="1115951518">
    <w:abstractNumId w:val="7"/>
  </w:num>
  <w:num w:numId="3" w16cid:durableId="719599229">
    <w:abstractNumId w:val="1"/>
  </w:num>
  <w:num w:numId="4" w16cid:durableId="1668241923">
    <w:abstractNumId w:val="13"/>
  </w:num>
  <w:num w:numId="5" w16cid:durableId="170141959">
    <w:abstractNumId w:val="0"/>
  </w:num>
  <w:num w:numId="6" w16cid:durableId="1998876418">
    <w:abstractNumId w:val="12"/>
  </w:num>
  <w:num w:numId="7" w16cid:durableId="1222061608">
    <w:abstractNumId w:val="11"/>
  </w:num>
  <w:num w:numId="8" w16cid:durableId="186452969">
    <w:abstractNumId w:val="4"/>
  </w:num>
  <w:num w:numId="9" w16cid:durableId="1957133343">
    <w:abstractNumId w:val="14"/>
  </w:num>
  <w:num w:numId="10" w16cid:durableId="2041972981">
    <w:abstractNumId w:val="2"/>
  </w:num>
  <w:num w:numId="11" w16cid:durableId="500119730">
    <w:abstractNumId w:val="10"/>
  </w:num>
  <w:num w:numId="12" w16cid:durableId="1458111102">
    <w:abstractNumId w:val="9"/>
  </w:num>
  <w:num w:numId="13" w16cid:durableId="318727506">
    <w:abstractNumId w:val="8"/>
  </w:num>
  <w:num w:numId="14" w16cid:durableId="1674646194">
    <w:abstractNumId w:val="6"/>
  </w:num>
  <w:num w:numId="15" w16cid:durableId="191138622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620"/>
    <w:rsid w:val="00005324"/>
    <w:rsid w:val="00005C99"/>
    <w:rsid w:val="00007020"/>
    <w:rsid w:val="00007F74"/>
    <w:rsid w:val="0001759F"/>
    <w:rsid w:val="00017612"/>
    <w:rsid w:val="000215F0"/>
    <w:rsid w:val="00026127"/>
    <w:rsid w:val="00026F34"/>
    <w:rsid w:val="000314D8"/>
    <w:rsid w:val="000317C6"/>
    <w:rsid w:val="00034349"/>
    <w:rsid w:val="00034E78"/>
    <w:rsid w:val="000414CD"/>
    <w:rsid w:val="00043047"/>
    <w:rsid w:val="0004415C"/>
    <w:rsid w:val="000505FA"/>
    <w:rsid w:val="00051529"/>
    <w:rsid w:val="00057906"/>
    <w:rsid w:val="00061EF2"/>
    <w:rsid w:val="0006534B"/>
    <w:rsid w:val="000704CC"/>
    <w:rsid w:val="000728DE"/>
    <w:rsid w:val="00073E98"/>
    <w:rsid w:val="00074A24"/>
    <w:rsid w:val="00075E3F"/>
    <w:rsid w:val="000776E4"/>
    <w:rsid w:val="0008033D"/>
    <w:rsid w:val="00081437"/>
    <w:rsid w:val="0008535F"/>
    <w:rsid w:val="00090DCE"/>
    <w:rsid w:val="00091595"/>
    <w:rsid w:val="00091E76"/>
    <w:rsid w:val="00094B6C"/>
    <w:rsid w:val="00096E47"/>
    <w:rsid w:val="000A00CC"/>
    <w:rsid w:val="000A5A45"/>
    <w:rsid w:val="000A658F"/>
    <w:rsid w:val="000A756D"/>
    <w:rsid w:val="000B1F27"/>
    <w:rsid w:val="000B4DC5"/>
    <w:rsid w:val="000C0AE4"/>
    <w:rsid w:val="000C410C"/>
    <w:rsid w:val="000C48FF"/>
    <w:rsid w:val="000C53D8"/>
    <w:rsid w:val="000D2E65"/>
    <w:rsid w:val="000D3D08"/>
    <w:rsid w:val="000D4DDB"/>
    <w:rsid w:val="000D7EB2"/>
    <w:rsid w:val="000E39C8"/>
    <w:rsid w:val="000E434C"/>
    <w:rsid w:val="000E7ED5"/>
    <w:rsid w:val="000F0D98"/>
    <w:rsid w:val="000F2348"/>
    <w:rsid w:val="000F27C2"/>
    <w:rsid w:val="0010523F"/>
    <w:rsid w:val="00111B2B"/>
    <w:rsid w:val="0011207F"/>
    <w:rsid w:val="001139E0"/>
    <w:rsid w:val="00117282"/>
    <w:rsid w:val="0011761A"/>
    <w:rsid w:val="00120B0B"/>
    <w:rsid w:val="00120F19"/>
    <w:rsid w:val="00123428"/>
    <w:rsid w:val="00123F07"/>
    <w:rsid w:val="00127277"/>
    <w:rsid w:val="00130CFB"/>
    <w:rsid w:val="00134E68"/>
    <w:rsid w:val="001352BB"/>
    <w:rsid w:val="00143B98"/>
    <w:rsid w:val="001462BD"/>
    <w:rsid w:val="00146A4C"/>
    <w:rsid w:val="001523C8"/>
    <w:rsid w:val="00156C4C"/>
    <w:rsid w:val="001573D1"/>
    <w:rsid w:val="00161587"/>
    <w:rsid w:val="00162C2A"/>
    <w:rsid w:val="00162D7B"/>
    <w:rsid w:val="00175A6F"/>
    <w:rsid w:val="0017748B"/>
    <w:rsid w:val="0018257E"/>
    <w:rsid w:val="00184BE4"/>
    <w:rsid w:val="001913F4"/>
    <w:rsid w:val="001B2755"/>
    <w:rsid w:val="001B2BF8"/>
    <w:rsid w:val="001C03E1"/>
    <w:rsid w:val="001D7122"/>
    <w:rsid w:val="001E0E44"/>
    <w:rsid w:val="001E146A"/>
    <w:rsid w:val="001E568A"/>
    <w:rsid w:val="001E74F3"/>
    <w:rsid w:val="001F4F5A"/>
    <w:rsid w:val="001F5986"/>
    <w:rsid w:val="0020477E"/>
    <w:rsid w:val="00204B8A"/>
    <w:rsid w:val="00210467"/>
    <w:rsid w:val="0021188D"/>
    <w:rsid w:val="00217648"/>
    <w:rsid w:val="002228C7"/>
    <w:rsid w:val="0022696A"/>
    <w:rsid w:val="002356A0"/>
    <w:rsid w:val="00241621"/>
    <w:rsid w:val="00247846"/>
    <w:rsid w:val="00254E72"/>
    <w:rsid w:val="00254EB1"/>
    <w:rsid w:val="0025610F"/>
    <w:rsid w:val="00270AAE"/>
    <w:rsid w:val="002725C1"/>
    <w:rsid w:val="00277447"/>
    <w:rsid w:val="002779F6"/>
    <w:rsid w:val="00287C61"/>
    <w:rsid w:val="00292236"/>
    <w:rsid w:val="0029333B"/>
    <w:rsid w:val="002A0289"/>
    <w:rsid w:val="002A7370"/>
    <w:rsid w:val="002B06EC"/>
    <w:rsid w:val="002B0A24"/>
    <w:rsid w:val="002B3C4A"/>
    <w:rsid w:val="002C23A8"/>
    <w:rsid w:val="002C56F1"/>
    <w:rsid w:val="002D4931"/>
    <w:rsid w:val="002D64A1"/>
    <w:rsid w:val="002E196E"/>
    <w:rsid w:val="002E21EE"/>
    <w:rsid w:val="002E23A4"/>
    <w:rsid w:val="002E3E02"/>
    <w:rsid w:val="002E5656"/>
    <w:rsid w:val="002F2E1F"/>
    <w:rsid w:val="00320B72"/>
    <w:rsid w:val="00324E11"/>
    <w:rsid w:val="003276E3"/>
    <w:rsid w:val="00333741"/>
    <w:rsid w:val="00341A3E"/>
    <w:rsid w:val="00341CF4"/>
    <w:rsid w:val="00343451"/>
    <w:rsid w:val="0035689A"/>
    <w:rsid w:val="00356AE8"/>
    <w:rsid w:val="00377B17"/>
    <w:rsid w:val="003838BB"/>
    <w:rsid w:val="00387465"/>
    <w:rsid w:val="00392F8C"/>
    <w:rsid w:val="003A21D0"/>
    <w:rsid w:val="003A39B7"/>
    <w:rsid w:val="003A6095"/>
    <w:rsid w:val="003B3F78"/>
    <w:rsid w:val="003B455D"/>
    <w:rsid w:val="003B5CE3"/>
    <w:rsid w:val="003C26B7"/>
    <w:rsid w:val="003D0735"/>
    <w:rsid w:val="003D65D8"/>
    <w:rsid w:val="003D72D5"/>
    <w:rsid w:val="003D7957"/>
    <w:rsid w:val="003E4C37"/>
    <w:rsid w:val="003E7C60"/>
    <w:rsid w:val="003F22A9"/>
    <w:rsid w:val="003F2C47"/>
    <w:rsid w:val="004004F7"/>
    <w:rsid w:val="00412B9B"/>
    <w:rsid w:val="00425B3C"/>
    <w:rsid w:val="00437CD1"/>
    <w:rsid w:val="00444CA3"/>
    <w:rsid w:val="00450ECA"/>
    <w:rsid w:val="00453054"/>
    <w:rsid w:val="00453730"/>
    <w:rsid w:val="004564D7"/>
    <w:rsid w:val="00461926"/>
    <w:rsid w:val="004676DB"/>
    <w:rsid w:val="00470F69"/>
    <w:rsid w:val="00472843"/>
    <w:rsid w:val="00475DCB"/>
    <w:rsid w:val="00483256"/>
    <w:rsid w:val="004919F8"/>
    <w:rsid w:val="004A0DCB"/>
    <w:rsid w:val="004A1EDF"/>
    <w:rsid w:val="004A5F27"/>
    <w:rsid w:val="004B3FBE"/>
    <w:rsid w:val="004B5043"/>
    <w:rsid w:val="004C02EE"/>
    <w:rsid w:val="004C223D"/>
    <w:rsid w:val="004C7512"/>
    <w:rsid w:val="004C7CF6"/>
    <w:rsid w:val="004E6BF7"/>
    <w:rsid w:val="004E75A8"/>
    <w:rsid w:val="004F1D8E"/>
    <w:rsid w:val="004F2DF8"/>
    <w:rsid w:val="004F3154"/>
    <w:rsid w:val="004F637B"/>
    <w:rsid w:val="00501880"/>
    <w:rsid w:val="005023DD"/>
    <w:rsid w:val="0050280A"/>
    <w:rsid w:val="005029CD"/>
    <w:rsid w:val="00511375"/>
    <w:rsid w:val="005151C4"/>
    <w:rsid w:val="005155C8"/>
    <w:rsid w:val="0051593D"/>
    <w:rsid w:val="00520635"/>
    <w:rsid w:val="0052265E"/>
    <w:rsid w:val="00527DF5"/>
    <w:rsid w:val="0053127D"/>
    <w:rsid w:val="00531A64"/>
    <w:rsid w:val="00532354"/>
    <w:rsid w:val="005338E3"/>
    <w:rsid w:val="00534B77"/>
    <w:rsid w:val="00541720"/>
    <w:rsid w:val="00551424"/>
    <w:rsid w:val="0056073C"/>
    <w:rsid w:val="00571605"/>
    <w:rsid w:val="00572386"/>
    <w:rsid w:val="00575691"/>
    <w:rsid w:val="005A2AAC"/>
    <w:rsid w:val="005A5C86"/>
    <w:rsid w:val="005A71A0"/>
    <w:rsid w:val="005B4C53"/>
    <w:rsid w:val="005B567D"/>
    <w:rsid w:val="005C065B"/>
    <w:rsid w:val="005C3212"/>
    <w:rsid w:val="005D2B95"/>
    <w:rsid w:val="005E02EB"/>
    <w:rsid w:val="005E679B"/>
    <w:rsid w:val="005F2B89"/>
    <w:rsid w:val="00600393"/>
    <w:rsid w:val="0060222D"/>
    <w:rsid w:val="00603895"/>
    <w:rsid w:val="00604C55"/>
    <w:rsid w:val="0060589C"/>
    <w:rsid w:val="00605CDF"/>
    <w:rsid w:val="006072A9"/>
    <w:rsid w:val="00612912"/>
    <w:rsid w:val="00614490"/>
    <w:rsid w:val="00624075"/>
    <w:rsid w:val="006277EF"/>
    <w:rsid w:val="00645258"/>
    <w:rsid w:val="0064595F"/>
    <w:rsid w:val="00650CE0"/>
    <w:rsid w:val="0065339E"/>
    <w:rsid w:val="00654F4E"/>
    <w:rsid w:val="0066155B"/>
    <w:rsid w:val="006623A5"/>
    <w:rsid w:val="006709BD"/>
    <w:rsid w:val="00671840"/>
    <w:rsid w:val="006730D2"/>
    <w:rsid w:val="00685815"/>
    <w:rsid w:val="006955BB"/>
    <w:rsid w:val="006A14F7"/>
    <w:rsid w:val="006A1A41"/>
    <w:rsid w:val="006A56E9"/>
    <w:rsid w:val="006A6AD2"/>
    <w:rsid w:val="006A7DC6"/>
    <w:rsid w:val="006B1867"/>
    <w:rsid w:val="006B4CEA"/>
    <w:rsid w:val="006C48EC"/>
    <w:rsid w:val="006C5DEE"/>
    <w:rsid w:val="006D0869"/>
    <w:rsid w:val="006D0B9C"/>
    <w:rsid w:val="006D3EDB"/>
    <w:rsid w:val="006D7A5C"/>
    <w:rsid w:val="006E3BA6"/>
    <w:rsid w:val="006E3ECC"/>
    <w:rsid w:val="006F43C0"/>
    <w:rsid w:val="006F479E"/>
    <w:rsid w:val="00703F6B"/>
    <w:rsid w:val="00707D97"/>
    <w:rsid w:val="00710611"/>
    <w:rsid w:val="00712161"/>
    <w:rsid w:val="0071217B"/>
    <w:rsid w:val="00717523"/>
    <w:rsid w:val="007205D1"/>
    <w:rsid w:val="00735E70"/>
    <w:rsid w:val="00736648"/>
    <w:rsid w:val="007444D8"/>
    <w:rsid w:val="00747E88"/>
    <w:rsid w:val="00753521"/>
    <w:rsid w:val="00755408"/>
    <w:rsid w:val="007578B3"/>
    <w:rsid w:val="00760349"/>
    <w:rsid w:val="00770C08"/>
    <w:rsid w:val="00772816"/>
    <w:rsid w:val="007750E3"/>
    <w:rsid w:val="007773A7"/>
    <w:rsid w:val="007817AE"/>
    <w:rsid w:val="007835E7"/>
    <w:rsid w:val="007852CD"/>
    <w:rsid w:val="00786DBE"/>
    <w:rsid w:val="00790136"/>
    <w:rsid w:val="00792A26"/>
    <w:rsid w:val="00793BB4"/>
    <w:rsid w:val="00795620"/>
    <w:rsid w:val="00796E36"/>
    <w:rsid w:val="007A0068"/>
    <w:rsid w:val="007A184B"/>
    <w:rsid w:val="007A5A1B"/>
    <w:rsid w:val="007A5EDB"/>
    <w:rsid w:val="007B0731"/>
    <w:rsid w:val="007B2981"/>
    <w:rsid w:val="007B362E"/>
    <w:rsid w:val="007B6842"/>
    <w:rsid w:val="007B7E6C"/>
    <w:rsid w:val="007C32DB"/>
    <w:rsid w:val="007C3D58"/>
    <w:rsid w:val="007C4EAA"/>
    <w:rsid w:val="007C4F2B"/>
    <w:rsid w:val="007D08EE"/>
    <w:rsid w:val="007D3363"/>
    <w:rsid w:val="007D35FE"/>
    <w:rsid w:val="007D4BAF"/>
    <w:rsid w:val="007D519F"/>
    <w:rsid w:val="007D5A83"/>
    <w:rsid w:val="007E2AC1"/>
    <w:rsid w:val="007E6195"/>
    <w:rsid w:val="007F4F48"/>
    <w:rsid w:val="00801C24"/>
    <w:rsid w:val="0080515B"/>
    <w:rsid w:val="008055C5"/>
    <w:rsid w:val="00824133"/>
    <w:rsid w:val="00836481"/>
    <w:rsid w:val="008422AF"/>
    <w:rsid w:val="00847B14"/>
    <w:rsid w:val="00850061"/>
    <w:rsid w:val="008516C2"/>
    <w:rsid w:val="00853D03"/>
    <w:rsid w:val="0085503C"/>
    <w:rsid w:val="00855DCB"/>
    <w:rsid w:val="00857419"/>
    <w:rsid w:val="0086012D"/>
    <w:rsid w:val="0087057B"/>
    <w:rsid w:val="00875EF9"/>
    <w:rsid w:val="00880EBA"/>
    <w:rsid w:val="0088731C"/>
    <w:rsid w:val="0088771C"/>
    <w:rsid w:val="00887EB2"/>
    <w:rsid w:val="00887FAF"/>
    <w:rsid w:val="00892DF1"/>
    <w:rsid w:val="008933BB"/>
    <w:rsid w:val="008936B8"/>
    <w:rsid w:val="00895CEE"/>
    <w:rsid w:val="008961E7"/>
    <w:rsid w:val="008A3F8C"/>
    <w:rsid w:val="008A492D"/>
    <w:rsid w:val="008A4D42"/>
    <w:rsid w:val="008A68F0"/>
    <w:rsid w:val="008B3F69"/>
    <w:rsid w:val="008C0173"/>
    <w:rsid w:val="008C5F74"/>
    <w:rsid w:val="008D4C48"/>
    <w:rsid w:val="008D70C9"/>
    <w:rsid w:val="008E084F"/>
    <w:rsid w:val="008E100F"/>
    <w:rsid w:val="008E1066"/>
    <w:rsid w:val="008E23CF"/>
    <w:rsid w:val="008E62B8"/>
    <w:rsid w:val="008F1FAD"/>
    <w:rsid w:val="008F4EF2"/>
    <w:rsid w:val="008F7902"/>
    <w:rsid w:val="00902A8E"/>
    <w:rsid w:val="00902F6E"/>
    <w:rsid w:val="00903C5C"/>
    <w:rsid w:val="00904494"/>
    <w:rsid w:val="00904FEE"/>
    <w:rsid w:val="009242C1"/>
    <w:rsid w:val="00925F19"/>
    <w:rsid w:val="00931C72"/>
    <w:rsid w:val="00937B8A"/>
    <w:rsid w:val="009404A1"/>
    <w:rsid w:val="0094186C"/>
    <w:rsid w:val="00943479"/>
    <w:rsid w:val="00944215"/>
    <w:rsid w:val="00944BFE"/>
    <w:rsid w:val="009456D5"/>
    <w:rsid w:val="00975E59"/>
    <w:rsid w:val="0098400A"/>
    <w:rsid w:val="00984103"/>
    <w:rsid w:val="0098690E"/>
    <w:rsid w:val="0098720D"/>
    <w:rsid w:val="00993194"/>
    <w:rsid w:val="00993A83"/>
    <w:rsid w:val="00996E97"/>
    <w:rsid w:val="00997CB3"/>
    <w:rsid w:val="009A0F48"/>
    <w:rsid w:val="009A400B"/>
    <w:rsid w:val="009A4999"/>
    <w:rsid w:val="009A4D84"/>
    <w:rsid w:val="009A5309"/>
    <w:rsid w:val="009A74A1"/>
    <w:rsid w:val="009B3504"/>
    <w:rsid w:val="009C3FAD"/>
    <w:rsid w:val="009C68CB"/>
    <w:rsid w:val="009D07A4"/>
    <w:rsid w:val="009D304F"/>
    <w:rsid w:val="009D3474"/>
    <w:rsid w:val="009E2517"/>
    <w:rsid w:val="009E4284"/>
    <w:rsid w:val="009E4511"/>
    <w:rsid w:val="009F2DF9"/>
    <w:rsid w:val="009F4B09"/>
    <w:rsid w:val="009F559E"/>
    <w:rsid w:val="00A01433"/>
    <w:rsid w:val="00A04A96"/>
    <w:rsid w:val="00A04DC8"/>
    <w:rsid w:val="00A0579C"/>
    <w:rsid w:val="00A10198"/>
    <w:rsid w:val="00A14B2D"/>
    <w:rsid w:val="00A14B3E"/>
    <w:rsid w:val="00A2323B"/>
    <w:rsid w:val="00A23442"/>
    <w:rsid w:val="00A262FB"/>
    <w:rsid w:val="00A26FEA"/>
    <w:rsid w:val="00A277ED"/>
    <w:rsid w:val="00A4065F"/>
    <w:rsid w:val="00A4265D"/>
    <w:rsid w:val="00A54FC2"/>
    <w:rsid w:val="00A564F5"/>
    <w:rsid w:val="00A5735D"/>
    <w:rsid w:val="00A57A7F"/>
    <w:rsid w:val="00A63424"/>
    <w:rsid w:val="00A63D0D"/>
    <w:rsid w:val="00A6765E"/>
    <w:rsid w:val="00A7173E"/>
    <w:rsid w:val="00A71D26"/>
    <w:rsid w:val="00A72276"/>
    <w:rsid w:val="00A833D6"/>
    <w:rsid w:val="00A852F1"/>
    <w:rsid w:val="00A90B8A"/>
    <w:rsid w:val="00A91585"/>
    <w:rsid w:val="00A91650"/>
    <w:rsid w:val="00A935D3"/>
    <w:rsid w:val="00A95DA7"/>
    <w:rsid w:val="00A96C92"/>
    <w:rsid w:val="00A96EDC"/>
    <w:rsid w:val="00AA034E"/>
    <w:rsid w:val="00AA368B"/>
    <w:rsid w:val="00AA3CD2"/>
    <w:rsid w:val="00AA5C95"/>
    <w:rsid w:val="00AC0346"/>
    <w:rsid w:val="00AC6817"/>
    <w:rsid w:val="00AC7A95"/>
    <w:rsid w:val="00AD2210"/>
    <w:rsid w:val="00AD261B"/>
    <w:rsid w:val="00AD3360"/>
    <w:rsid w:val="00AD35C0"/>
    <w:rsid w:val="00AD3909"/>
    <w:rsid w:val="00AD613B"/>
    <w:rsid w:val="00AD71F2"/>
    <w:rsid w:val="00AD7398"/>
    <w:rsid w:val="00AD742F"/>
    <w:rsid w:val="00AE1B70"/>
    <w:rsid w:val="00AE683D"/>
    <w:rsid w:val="00AF029E"/>
    <w:rsid w:val="00AF1A20"/>
    <w:rsid w:val="00AF2C01"/>
    <w:rsid w:val="00AF2ED2"/>
    <w:rsid w:val="00AF605A"/>
    <w:rsid w:val="00B001DB"/>
    <w:rsid w:val="00B02A17"/>
    <w:rsid w:val="00B052BA"/>
    <w:rsid w:val="00B065B7"/>
    <w:rsid w:val="00B12A9B"/>
    <w:rsid w:val="00B17129"/>
    <w:rsid w:val="00B208D4"/>
    <w:rsid w:val="00B25932"/>
    <w:rsid w:val="00B35BAE"/>
    <w:rsid w:val="00B403A5"/>
    <w:rsid w:val="00B40401"/>
    <w:rsid w:val="00B418FF"/>
    <w:rsid w:val="00B41EA5"/>
    <w:rsid w:val="00B44261"/>
    <w:rsid w:val="00B4552E"/>
    <w:rsid w:val="00B45AD0"/>
    <w:rsid w:val="00B47B00"/>
    <w:rsid w:val="00B5785C"/>
    <w:rsid w:val="00B601AD"/>
    <w:rsid w:val="00B611A5"/>
    <w:rsid w:val="00B615E1"/>
    <w:rsid w:val="00B65489"/>
    <w:rsid w:val="00B74E51"/>
    <w:rsid w:val="00B7510A"/>
    <w:rsid w:val="00B876A1"/>
    <w:rsid w:val="00B904FB"/>
    <w:rsid w:val="00BA4E7D"/>
    <w:rsid w:val="00BB1B98"/>
    <w:rsid w:val="00BB6553"/>
    <w:rsid w:val="00BC528A"/>
    <w:rsid w:val="00BC6810"/>
    <w:rsid w:val="00BD0ABD"/>
    <w:rsid w:val="00BD0E3B"/>
    <w:rsid w:val="00BD102D"/>
    <w:rsid w:val="00BD63D0"/>
    <w:rsid w:val="00BD6F59"/>
    <w:rsid w:val="00BE20DB"/>
    <w:rsid w:val="00BF0A98"/>
    <w:rsid w:val="00C02399"/>
    <w:rsid w:val="00C03288"/>
    <w:rsid w:val="00C07A40"/>
    <w:rsid w:val="00C10E72"/>
    <w:rsid w:val="00C1227A"/>
    <w:rsid w:val="00C15495"/>
    <w:rsid w:val="00C1714C"/>
    <w:rsid w:val="00C20F2C"/>
    <w:rsid w:val="00C26A0D"/>
    <w:rsid w:val="00C329E1"/>
    <w:rsid w:val="00C3494E"/>
    <w:rsid w:val="00C35AF1"/>
    <w:rsid w:val="00C367E6"/>
    <w:rsid w:val="00C36D49"/>
    <w:rsid w:val="00C41FFB"/>
    <w:rsid w:val="00C44333"/>
    <w:rsid w:val="00C50C30"/>
    <w:rsid w:val="00C52CFD"/>
    <w:rsid w:val="00C537C3"/>
    <w:rsid w:val="00C60543"/>
    <w:rsid w:val="00C62156"/>
    <w:rsid w:val="00C64DAC"/>
    <w:rsid w:val="00C65CA8"/>
    <w:rsid w:val="00C72C39"/>
    <w:rsid w:val="00C73639"/>
    <w:rsid w:val="00C75E86"/>
    <w:rsid w:val="00C81E27"/>
    <w:rsid w:val="00C85B0B"/>
    <w:rsid w:val="00C86DC1"/>
    <w:rsid w:val="00C96C07"/>
    <w:rsid w:val="00CA0610"/>
    <w:rsid w:val="00CA086B"/>
    <w:rsid w:val="00CA105D"/>
    <w:rsid w:val="00CA25D6"/>
    <w:rsid w:val="00CA3ACD"/>
    <w:rsid w:val="00CA5D38"/>
    <w:rsid w:val="00CA749B"/>
    <w:rsid w:val="00CB3111"/>
    <w:rsid w:val="00CB3A78"/>
    <w:rsid w:val="00CB4F2E"/>
    <w:rsid w:val="00CC202F"/>
    <w:rsid w:val="00CD7413"/>
    <w:rsid w:val="00CE1865"/>
    <w:rsid w:val="00CE3A3B"/>
    <w:rsid w:val="00CE5310"/>
    <w:rsid w:val="00CE5FB8"/>
    <w:rsid w:val="00CF1FBA"/>
    <w:rsid w:val="00CF2B0A"/>
    <w:rsid w:val="00D00189"/>
    <w:rsid w:val="00D01C80"/>
    <w:rsid w:val="00D02F99"/>
    <w:rsid w:val="00D046CC"/>
    <w:rsid w:val="00D1115E"/>
    <w:rsid w:val="00D118F5"/>
    <w:rsid w:val="00D11DE2"/>
    <w:rsid w:val="00D156F6"/>
    <w:rsid w:val="00D16C63"/>
    <w:rsid w:val="00D20298"/>
    <w:rsid w:val="00D25CD2"/>
    <w:rsid w:val="00D26533"/>
    <w:rsid w:val="00D26612"/>
    <w:rsid w:val="00D27515"/>
    <w:rsid w:val="00D37AE7"/>
    <w:rsid w:val="00D44692"/>
    <w:rsid w:val="00D45C2D"/>
    <w:rsid w:val="00D4614E"/>
    <w:rsid w:val="00D51CEE"/>
    <w:rsid w:val="00D52386"/>
    <w:rsid w:val="00D60BB4"/>
    <w:rsid w:val="00D622B2"/>
    <w:rsid w:val="00D6365C"/>
    <w:rsid w:val="00D63795"/>
    <w:rsid w:val="00D64FAA"/>
    <w:rsid w:val="00D66DEC"/>
    <w:rsid w:val="00D70675"/>
    <w:rsid w:val="00D70D1F"/>
    <w:rsid w:val="00D71C3D"/>
    <w:rsid w:val="00D85659"/>
    <w:rsid w:val="00D85F01"/>
    <w:rsid w:val="00D9455C"/>
    <w:rsid w:val="00D95DFF"/>
    <w:rsid w:val="00DA15C6"/>
    <w:rsid w:val="00DA3D82"/>
    <w:rsid w:val="00DA499E"/>
    <w:rsid w:val="00DA5A1D"/>
    <w:rsid w:val="00DB3A44"/>
    <w:rsid w:val="00DC691C"/>
    <w:rsid w:val="00DD61BB"/>
    <w:rsid w:val="00DD6541"/>
    <w:rsid w:val="00DE25B4"/>
    <w:rsid w:val="00DE4089"/>
    <w:rsid w:val="00DE4202"/>
    <w:rsid w:val="00DE4642"/>
    <w:rsid w:val="00DF0910"/>
    <w:rsid w:val="00DF0F50"/>
    <w:rsid w:val="00DF11DA"/>
    <w:rsid w:val="00DF124A"/>
    <w:rsid w:val="00DF2324"/>
    <w:rsid w:val="00DF4243"/>
    <w:rsid w:val="00E024B3"/>
    <w:rsid w:val="00E07872"/>
    <w:rsid w:val="00E10047"/>
    <w:rsid w:val="00E10899"/>
    <w:rsid w:val="00E1455B"/>
    <w:rsid w:val="00E235B2"/>
    <w:rsid w:val="00E262C0"/>
    <w:rsid w:val="00E317A5"/>
    <w:rsid w:val="00E3361D"/>
    <w:rsid w:val="00E40DA2"/>
    <w:rsid w:val="00E4249A"/>
    <w:rsid w:val="00E5441F"/>
    <w:rsid w:val="00E562BD"/>
    <w:rsid w:val="00E64157"/>
    <w:rsid w:val="00E65051"/>
    <w:rsid w:val="00E65A98"/>
    <w:rsid w:val="00E66068"/>
    <w:rsid w:val="00E67641"/>
    <w:rsid w:val="00E67F66"/>
    <w:rsid w:val="00E73F5A"/>
    <w:rsid w:val="00E74488"/>
    <w:rsid w:val="00E77EE9"/>
    <w:rsid w:val="00E8062B"/>
    <w:rsid w:val="00E82199"/>
    <w:rsid w:val="00E82AEA"/>
    <w:rsid w:val="00E86C3B"/>
    <w:rsid w:val="00E86DF5"/>
    <w:rsid w:val="00E91CD7"/>
    <w:rsid w:val="00E97345"/>
    <w:rsid w:val="00EA1AD3"/>
    <w:rsid w:val="00EA320E"/>
    <w:rsid w:val="00EB33FE"/>
    <w:rsid w:val="00EB3A4E"/>
    <w:rsid w:val="00EB66A8"/>
    <w:rsid w:val="00EB6982"/>
    <w:rsid w:val="00EC06AE"/>
    <w:rsid w:val="00EC1E7A"/>
    <w:rsid w:val="00EC3803"/>
    <w:rsid w:val="00EC3ADE"/>
    <w:rsid w:val="00EC728C"/>
    <w:rsid w:val="00ED1DF6"/>
    <w:rsid w:val="00ED1ECB"/>
    <w:rsid w:val="00ED2BC5"/>
    <w:rsid w:val="00ED5088"/>
    <w:rsid w:val="00ED5DBF"/>
    <w:rsid w:val="00ED6D89"/>
    <w:rsid w:val="00EE1B76"/>
    <w:rsid w:val="00EE372E"/>
    <w:rsid w:val="00EE4F38"/>
    <w:rsid w:val="00EE5F3C"/>
    <w:rsid w:val="00EE606E"/>
    <w:rsid w:val="00EE6795"/>
    <w:rsid w:val="00EE76C4"/>
    <w:rsid w:val="00EF3CC3"/>
    <w:rsid w:val="00F00221"/>
    <w:rsid w:val="00F01DD9"/>
    <w:rsid w:val="00F03817"/>
    <w:rsid w:val="00F039F4"/>
    <w:rsid w:val="00F05664"/>
    <w:rsid w:val="00F11011"/>
    <w:rsid w:val="00F13E2E"/>
    <w:rsid w:val="00F20B2C"/>
    <w:rsid w:val="00F2151C"/>
    <w:rsid w:val="00F26166"/>
    <w:rsid w:val="00F27427"/>
    <w:rsid w:val="00F3075D"/>
    <w:rsid w:val="00F35239"/>
    <w:rsid w:val="00F35DDC"/>
    <w:rsid w:val="00F36739"/>
    <w:rsid w:val="00F37CA7"/>
    <w:rsid w:val="00F44923"/>
    <w:rsid w:val="00F45AC9"/>
    <w:rsid w:val="00F52146"/>
    <w:rsid w:val="00F535CD"/>
    <w:rsid w:val="00F613CE"/>
    <w:rsid w:val="00F61716"/>
    <w:rsid w:val="00F61F6F"/>
    <w:rsid w:val="00F627E2"/>
    <w:rsid w:val="00F634F3"/>
    <w:rsid w:val="00F63A6D"/>
    <w:rsid w:val="00F66B00"/>
    <w:rsid w:val="00F84533"/>
    <w:rsid w:val="00F908B6"/>
    <w:rsid w:val="00F91674"/>
    <w:rsid w:val="00F9386B"/>
    <w:rsid w:val="00F93E14"/>
    <w:rsid w:val="00F971A5"/>
    <w:rsid w:val="00F97601"/>
    <w:rsid w:val="00FA29BA"/>
    <w:rsid w:val="00FA41B9"/>
    <w:rsid w:val="00FA46DE"/>
    <w:rsid w:val="00FA667C"/>
    <w:rsid w:val="00FA6E35"/>
    <w:rsid w:val="00FA789F"/>
    <w:rsid w:val="00FB421A"/>
    <w:rsid w:val="00FC2AB4"/>
    <w:rsid w:val="00FC4609"/>
    <w:rsid w:val="00FD07A6"/>
    <w:rsid w:val="00FD6D94"/>
    <w:rsid w:val="00FE7433"/>
    <w:rsid w:val="00FF04C2"/>
    <w:rsid w:val="00FF3D63"/>
    <w:rsid w:val="00FF5013"/>
    <w:rsid w:val="00FF58F3"/>
    <w:rsid w:val="00FF6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7F3C8"/>
  <w15:docId w15:val="{17CAC387-82E6-4D03-B736-3FAA912F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691C"/>
    <w:rPr>
      <w:sz w:val="24"/>
      <w:szCs w:val="24"/>
    </w:rPr>
  </w:style>
  <w:style w:type="paragraph" w:styleId="Nadpis1">
    <w:name w:val="heading 1"/>
    <w:basedOn w:val="Normln"/>
    <w:next w:val="Normln"/>
    <w:qFormat/>
    <w:rsid w:val="00DC691C"/>
    <w:pPr>
      <w:keepNext/>
      <w:tabs>
        <w:tab w:val="left" w:pos="720"/>
      </w:tabs>
      <w:jc w:val="center"/>
      <w:outlineLvl w:val="0"/>
    </w:pPr>
    <w:rPr>
      <w:rFonts w:ascii="Arial" w:hAnsi="Arial" w:cs="Arial"/>
      <w:b/>
      <w:bCs/>
      <w:sz w:val="22"/>
    </w:rPr>
  </w:style>
  <w:style w:type="paragraph" w:styleId="Nadpis2">
    <w:name w:val="heading 2"/>
    <w:basedOn w:val="Normln"/>
    <w:next w:val="Normln"/>
    <w:qFormat/>
    <w:rsid w:val="00DC691C"/>
    <w:pPr>
      <w:keepNext/>
      <w:outlineLvl w:val="1"/>
    </w:pPr>
    <w:rPr>
      <w:rFonts w:ascii="Arial" w:hAnsi="Arial" w:cs="Arial"/>
      <w:b/>
      <w:bCs/>
      <w:sz w:val="22"/>
    </w:rPr>
  </w:style>
  <w:style w:type="paragraph" w:styleId="Nadpis3">
    <w:name w:val="heading 3"/>
    <w:basedOn w:val="Normln"/>
    <w:next w:val="Normln"/>
    <w:qFormat/>
    <w:rsid w:val="00DC691C"/>
    <w:pPr>
      <w:keepNext/>
      <w:outlineLvl w:val="2"/>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DC691C"/>
    <w:pPr>
      <w:jc w:val="center"/>
    </w:pPr>
    <w:rPr>
      <w:b/>
      <w:bCs/>
      <w:sz w:val="32"/>
    </w:rPr>
  </w:style>
  <w:style w:type="paragraph" w:styleId="Zkladntextodsazen">
    <w:name w:val="Body Text Indent"/>
    <w:basedOn w:val="Normln"/>
    <w:rsid w:val="00DC691C"/>
    <w:pPr>
      <w:ind w:left="2761" w:hanging="2041"/>
    </w:pPr>
    <w:rPr>
      <w:rFonts w:ascii="Arial" w:hAnsi="Arial" w:cs="Arial"/>
      <w:sz w:val="22"/>
    </w:rPr>
  </w:style>
  <w:style w:type="paragraph" w:styleId="Zkladntext2">
    <w:name w:val="Body Text 2"/>
    <w:basedOn w:val="Normln"/>
    <w:rsid w:val="00DC691C"/>
    <w:pPr>
      <w:overflowPunct w:val="0"/>
      <w:autoSpaceDE w:val="0"/>
      <w:autoSpaceDN w:val="0"/>
      <w:adjustRightInd w:val="0"/>
      <w:jc w:val="both"/>
    </w:pPr>
  </w:style>
  <w:style w:type="paragraph" w:styleId="Zkladntextodsazen2">
    <w:name w:val="Body Text Indent 2"/>
    <w:basedOn w:val="Normln"/>
    <w:rsid w:val="00DC691C"/>
    <w:pPr>
      <w:tabs>
        <w:tab w:val="left" w:pos="720"/>
      </w:tabs>
      <w:ind w:left="360" w:hanging="360"/>
      <w:jc w:val="both"/>
    </w:pPr>
    <w:rPr>
      <w:rFonts w:ascii="Arial" w:hAnsi="Arial" w:cs="Arial"/>
      <w:sz w:val="22"/>
    </w:rPr>
  </w:style>
  <w:style w:type="paragraph" w:styleId="Zkladntext">
    <w:name w:val="Body Text"/>
    <w:basedOn w:val="Normln"/>
    <w:rsid w:val="00DC691C"/>
    <w:rPr>
      <w:rFonts w:ascii="Arial" w:hAnsi="Arial" w:cs="Arial"/>
      <w:sz w:val="22"/>
    </w:rPr>
  </w:style>
  <w:style w:type="paragraph" w:styleId="Zkladntext3">
    <w:name w:val="Body Text 3"/>
    <w:basedOn w:val="Normln"/>
    <w:rsid w:val="00DC691C"/>
    <w:rPr>
      <w:rFonts w:ascii="Arial" w:hAnsi="Arial" w:cs="Arial"/>
      <w:color w:val="FF0000"/>
      <w:sz w:val="22"/>
    </w:rPr>
  </w:style>
  <w:style w:type="paragraph" w:styleId="Zkladntextodsazen3">
    <w:name w:val="Body Text Indent 3"/>
    <w:basedOn w:val="Normln"/>
    <w:rsid w:val="00DC691C"/>
    <w:pPr>
      <w:ind w:left="255" w:hanging="255"/>
    </w:pPr>
    <w:rPr>
      <w:rFonts w:ascii="Arial" w:hAnsi="Arial" w:cs="Arial"/>
      <w:sz w:val="22"/>
    </w:rPr>
  </w:style>
  <w:style w:type="character" w:customStyle="1" w:styleId="jmeno">
    <w:name w:val="jmeno"/>
    <w:basedOn w:val="Standardnpsmoodstavce"/>
    <w:rsid w:val="00DC691C"/>
  </w:style>
  <w:style w:type="paragraph" w:styleId="Zhlav">
    <w:name w:val="header"/>
    <w:basedOn w:val="Normln"/>
    <w:rsid w:val="00C20F2C"/>
    <w:pPr>
      <w:tabs>
        <w:tab w:val="center" w:pos="4536"/>
        <w:tab w:val="right" w:pos="9072"/>
      </w:tabs>
      <w:autoSpaceDE w:val="0"/>
      <w:autoSpaceDN w:val="0"/>
    </w:pPr>
    <w:rPr>
      <w:rFonts w:ascii="Formata" w:hAnsi="Formata" w:cs="Formata"/>
      <w:sz w:val="22"/>
      <w:szCs w:val="22"/>
    </w:rPr>
  </w:style>
  <w:style w:type="paragraph" w:styleId="Zpat">
    <w:name w:val="footer"/>
    <w:basedOn w:val="Normln"/>
    <w:rsid w:val="00887EB2"/>
    <w:pPr>
      <w:tabs>
        <w:tab w:val="center" w:pos="4536"/>
        <w:tab w:val="right" w:pos="9072"/>
      </w:tabs>
    </w:pPr>
  </w:style>
  <w:style w:type="paragraph" w:styleId="Normlnweb">
    <w:name w:val="Normal (Web)"/>
    <w:basedOn w:val="Normln"/>
    <w:rsid w:val="00034349"/>
    <w:pPr>
      <w:spacing w:before="100" w:beforeAutospacing="1" w:after="100" w:afterAutospacing="1"/>
    </w:pPr>
  </w:style>
  <w:style w:type="paragraph" w:styleId="Odstavecseseznamem">
    <w:name w:val="List Paragraph"/>
    <w:basedOn w:val="Normln"/>
    <w:link w:val="OdstavecseseznamemChar"/>
    <w:qFormat/>
    <w:rsid w:val="005E679B"/>
    <w:pPr>
      <w:ind w:left="720"/>
      <w:contextualSpacing/>
    </w:pPr>
  </w:style>
  <w:style w:type="character" w:customStyle="1" w:styleId="NzevChar">
    <w:name w:val="Název Char"/>
    <w:link w:val="Nzev"/>
    <w:uiPriority w:val="99"/>
    <w:rsid w:val="00D44692"/>
    <w:rPr>
      <w:b/>
      <w:bCs/>
      <w:sz w:val="32"/>
      <w:szCs w:val="24"/>
    </w:rPr>
  </w:style>
  <w:style w:type="character" w:styleId="Hypertextovodkaz">
    <w:name w:val="Hyperlink"/>
    <w:rsid w:val="00ED5088"/>
    <w:rPr>
      <w:color w:val="0000FF"/>
      <w:u w:val="single"/>
    </w:rPr>
  </w:style>
  <w:style w:type="character" w:customStyle="1" w:styleId="cssvizemail">
    <w:name w:val="cssvizemail"/>
    <w:rsid w:val="00ED5088"/>
  </w:style>
  <w:style w:type="character" w:styleId="Odkaznakoment">
    <w:name w:val="annotation reference"/>
    <w:unhideWhenUsed/>
    <w:rsid w:val="00324E11"/>
    <w:rPr>
      <w:sz w:val="16"/>
      <w:szCs w:val="16"/>
    </w:rPr>
  </w:style>
  <w:style w:type="paragraph" w:styleId="Textkomente">
    <w:name w:val="annotation text"/>
    <w:basedOn w:val="Normln"/>
    <w:link w:val="TextkomenteChar"/>
    <w:uiPriority w:val="99"/>
    <w:unhideWhenUsed/>
    <w:rsid w:val="00324E11"/>
    <w:rPr>
      <w:sz w:val="20"/>
      <w:szCs w:val="20"/>
    </w:rPr>
  </w:style>
  <w:style w:type="character" w:customStyle="1" w:styleId="TextkomenteChar">
    <w:name w:val="Text komentáře Char"/>
    <w:basedOn w:val="Standardnpsmoodstavce"/>
    <w:link w:val="Textkomente"/>
    <w:uiPriority w:val="99"/>
    <w:rsid w:val="00324E11"/>
  </w:style>
  <w:style w:type="paragraph" w:styleId="Pedmtkomente">
    <w:name w:val="annotation subject"/>
    <w:basedOn w:val="Textkomente"/>
    <w:next w:val="Textkomente"/>
    <w:link w:val="PedmtkomenteChar"/>
    <w:uiPriority w:val="99"/>
    <w:semiHidden/>
    <w:unhideWhenUsed/>
    <w:rsid w:val="00324E11"/>
    <w:rPr>
      <w:b/>
      <w:bCs/>
    </w:rPr>
  </w:style>
  <w:style w:type="character" w:customStyle="1" w:styleId="PedmtkomenteChar">
    <w:name w:val="Předmět komentáře Char"/>
    <w:link w:val="Pedmtkomente"/>
    <w:uiPriority w:val="99"/>
    <w:semiHidden/>
    <w:rsid w:val="00324E11"/>
    <w:rPr>
      <w:b/>
      <w:bCs/>
    </w:rPr>
  </w:style>
  <w:style w:type="paragraph" w:styleId="Textbubliny">
    <w:name w:val="Balloon Text"/>
    <w:basedOn w:val="Normln"/>
    <w:link w:val="TextbublinyChar"/>
    <w:uiPriority w:val="99"/>
    <w:semiHidden/>
    <w:unhideWhenUsed/>
    <w:rsid w:val="00324E11"/>
    <w:rPr>
      <w:rFonts w:ascii="Tahoma" w:hAnsi="Tahoma"/>
      <w:sz w:val="16"/>
      <w:szCs w:val="16"/>
    </w:rPr>
  </w:style>
  <w:style w:type="character" w:customStyle="1" w:styleId="TextbublinyChar">
    <w:name w:val="Text bubliny Char"/>
    <w:link w:val="Textbubliny"/>
    <w:uiPriority w:val="99"/>
    <w:semiHidden/>
    <w:rsid w:val="00324E11"/>
    <w:rPr>
      <w:rFonts w:ascii="Tahoma" w:hAnsi="Tahoma" w:cs="Tahoma"/>
      <w:sz w:val="16"/>
      <w:szCs w:val="16"/>
    </w:rPr>
  </w:style>
  <w:style w:type="paragraph" w:customStyle="1" w:styleId="dlo">
    <w:name w:val="dílo"/>
    <w:basedOn w:val="Odstavecseseznamem"/>
    <w:link w:val="dloChar"/>
    <w:qFormat/>
    <w:rsid w:val="005B567D"/>
    <w:pPr>
      <w:numPr>
        <w:ilvl w:val="1"/>
        <w:numId w:val="1"/>
      </w:numPr>
      <w:jc w:val="both"/>
    </w:pPr>
    <w:rPr>
      <w:rFonts w:ascii="Cambria" w:eastAsia="Calibri" w:hAnsi="Cambria"/>
      <w:color w:val="000000"/>
      <w:sz w:val="20"/>
      <w:szCs w:val="20"/>
    </w:rPr>
  </w:style>
  <w:style w:type="character" w:customStyle="1" w:styleId="dloChar">
    <w:name w:val="dílo Char"/>
    <w:link w:val="dlo"/>
    <w:locked/>
    <w:rsid w:val="005B567D"/>
    <w:rPr>
      <w:rFonts w:ascii="Cambria" w:eastAsia="Calibri" w:hAnsi="Cambria"/>
      <w:color w:val="000000"/>
    </w:rPr>
  </w:style>
  <w:style w:type="character" w:customStyle="1" w:styleId="OdstavecseseznamemChar">
    <w:name w:val="Odstavec se seznamem Char"/>
    <w:link w:val="Odstavecseseznamem"/>
    <w:locked/>
    <w:rsid w:val="00BD63D0"/>
    <w:rPr>
      <w:sz w:val="24"/>
      <w:szCs w:val="24"/>
    </w:rPr>
  </w:style>
  <w:style w:type="character" w:customStyle="1" w:styleId="cssviztel1">
    <w:name w:val="cssviztel1"/>
    <w:rsid w:val="004B3FBE"/>
    <w:rPr>
      <w:b w:val="0"/>
      <w:bCs w:val="0"/>
      <w:sz w:val="24"/>
      <w:szCs w:val="24"/>
    </w:rPr>
  </w:style>
  <w:style w:type="paragraph" w:styleId="Revize">
    <w:name w:val="Revision"/>
    <w:hidden/>
    <w:uiPriority w:val="99"/>
    <w:semiHidden/>
    <w:rsid w:val="00B02A17"/>
    <w:rPr>
      <w:sz w:val="24"/>
      <w:szCs w:val="24"/>
    </w:rPr>
  </w:style>
  <w:style w:type="paragraph" w:styleId="Rozloendokumentu">
    <w:name w:val="Document Map"/>
    <w:basedOn w:val="Normln"/>
    <w:link w:val="RozloendokumentuChar"/>
    <w:uiPriority w:val="99"/>
    <w:semiHidden/>
    <w:unhideWhenUsed/>
    <w:rsid w:val="00997CB3"/>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997CB3"/>
    <w:rPr>
      <w:rFonts w:ascii="Tahoma" w:hAnsi="Tahoma" w:cs="Tahoma"/>
      <w:sz w:val="16"/>
      <w:szCs w:val="16"/>
    </w:rPr>
  </w:style>
  <w:style w:type="paragraph" w:customStyle="1" w:styleId="Text">
    <w:name w:val="Text"/>
    <w:basedOn w:val="Normln"/>
    <w:uiPriority w:val="99"/>
    <w:rsid w:val="008E23CF"/>
    <w:pPr>
      <w:tabs>
        <w:tab w:val="left" w:pos="227"/>
      </w:tabs>
      <w:spacing w:line="220" w:lineRule="exact"/>
      <w:jc w:val="both"/>
    </w:pPr>
    <w:rPr>
      <w:rFonts w:ascii="Book Antiqua" w:hAnsi="Book Antiqua"/>
      <w:color w:val="000000"/>
      <w:sz w:val="18"/>
      <w:szCs w:val="20"/>
    </w:rPr>
  </w:style>
  <w:style w:type="character" w:customStyle="1" w:styleId="Zkladntext20">
    <w:name w:val="Základní text (2)_"/>
    <w:basedOn w:val="Standardnpsmoodstavce"/>
    <w:link w:val="Zkladntext21"/>
    <w:rsid w:val="00DE4089"/>
    <w:rPr>
      <w:rFonts w:ascii="Calibri" w:eastAsia="Calibri" w:hAnsi="Calibri" w:cs="Calibri"/>
      <w:shd w:val="clear" w:color="auto" w:fill="FFFFFF"/>
    </w:rPr>
  </w:style>
  <w:style w:type="paragraph" w:customStyle="1" w:styleId="Zkladntext21">
    <w:name w:val="Základní text (2)1"/>
    <w:basedOn w:val="Normln"/>
    <w:link w:val="Zkladntext20"/>
    <w:rsid w:val="00DE4089"/>
    <w:pPr>
      <w:widowControl w:val="0"/>
      <w:shd w:val="clear" w:color="auto" w:fill="FFFFFF"/>
      <w:spacing w:line="365" w:lineRule="exact"/>
      <w:ind w:hanging="1020"/>
    </w:pPr>
    <w:rPr>
      <w:rFonts w:ascii="Calibri" w:eastAsia="Calibri" w:hAnsi="Calibri" w:cs="Calibri"/>
      <w:sz w:val="20"/>
      <w:szCs w:val="20"/>
    </w:rPr>
  </w:style>
  <w:style w:type="paragraph" w:customStyle="1" w:styleId="odraky1">
    <w:name w:val="odražky1"/>
    <w:link w:val="odraky1Char"/>
    <w:rsid w:val="00FC2AB4"/>
    <w:pPr>
      <w:spacing w:before="120"/>
      <w:jc w:val="both"/>
      <w:outlineLvl w:val="1"/>
    </w:pPr>
    <w:rPr>
      <w:noProof/>
      <w:sz w:val="22"/>
    </w:rPr>
  </w:style>
  <w:style w:type="character" w:customStyle="1" w:styleId="odraky1Char">
    <w:name w:val="odražky1 Char"/>
    <w:link w:val="odraky1"/>
    <w:rsid w:val="00FC2AB4"/>
    <w:rPr>
      <w:noProof/>
      <w:sz w:val="22"/>
    </w:rPr>
  </w:style>
  <w:style w:type="character" w:customStyle="1" w:styleId="UnresolvedMention1">
    <w:name w:val="Unresolved Mention1"/>
    <w:basedOn w:val="Standardnpsmoodstavce"/>
    <w:uiPriority w:val="99"/>
    <w:semiHidden/>
    <w:unhideWhenUsed/>
    <w:rsid w:val="007D08EE"/>
    <w:rPr>
      <w:color w:val="605E5C"/>
      <w:shd w:val="clear" w:color="auto" w:fill="E1DFDD"/>
    </w:rPr>
  </w:style>
  <w:style w:type="table" w:styleId="Mkatabulky">
    <w:name w:val="Table Grid"/>
    <w:basedOn w:val="Normlntabulka"/>
    <w:uiPriority w:val="99"/>
    <w:rsid w:val="00847B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6039">
      <w:bodyDiv w:val="1"/>
      <w:marLeft w:val="0"/>
      <w:marRight w:val="0"/>
      <w:marTop w:val="0"/>
      <w:marBottom w:val="0"/>
      <w:divBdr>
        <w:top w:val="none" w:sz="0" w:space="0" w:color="auto"/>
        <w:left w:val="none" w:sz="0" w:space="0" w:color="auto"/>
        <w:bottom w:val="none" w:sz="0" w:space="0" w:color="auto"/>
        <w:right w:val="none" w:sz="0" w:space="0" w:color="auto"/>
      </w:divBdr>
    </w:div>
    <w:div w:id="427578767">
      <w:bodyDiv w:val="1"/>
      <w:marLeft w:val="0"/>
      <w:marRight w:val="0"/>
      <w:marTop w:val="0"/>
      <w:marBottom w:val="0"/>
      <w:divBdr>
        <w:top w:val="none" w:sz="0" w:space="0" w:color="auto"/>
        <w:left w:val="none" w:sz="0" w:space="0" w:color="auto"/>
        <w:bottom w:val="none" w:sz="0" w:space="0" w:color="auto"/>
        <w:right w:val="none" w:sz="0" w:space="0" w:color="auto"/>
      </w:divBdr>
    </w:div>
    <w:div w:id="1577399022">
      <w:bodyDiv w:val="1"/>
      <w:marLeft w:val="0"/>
      <w:marRight w:val="0"/>
      <w:marTop w:val="0"/>
      <w:marBottom w:val="0"/>
      <w:divBdr>
        <w:top w:val="none" w:sz="0" w:space="0" w:color="auto"/>
        <w:left w:val="none" w:sz="0" w:space="0" w:color="auto"/>
        <w:bottom w:val="none" w:sz="0" w:space="0" w:color="auto"/>
        <w:right w:val="none" w:sz="0" w:space="0" w:color="auto"/>
      </w:divBdr>
    </w:div>
    <w:div w:id="1662007203">
      <w:bodyDiv w:val="1"/>
      <w:marLeft w:val="0"/>
      <w:marRight w:val="0"/>
      <w:marTop w:val="0"/>
      <w:marBottom w:val="0"/>
      <w:divBdr>
        <w:top w:val="none" w:sz="0" w:space="0" w:color="auto"/>
        <w:left w:val="none" w:sz="0" w:space="0" w:color="auto"/>
        <w:bottom w:val="none" w:sz="0" w:space="0" w:color="auto"/>
        <w:right w:val="none" w:sz="0" w:space="0" w:color="auto"/>
      </w:divBdr>
    </w:div>
    <w:div w:id="21176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s.rydl@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strDAHLU@dpo.cz;%20dispecerDAH@.dpo.cz" TargetMode="Externa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78880-B3F3-4E2B-8B10-6E007C5E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3367</Words>
  <Characters>19819</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Dopravní podnik Ostrava a.s.</Company>
  <LinksUpToDate>false</LinksUpToDate>
  <CharactersWithSpaces>23140</CharactersWithSpaces>
  <SharedDoc>false</SharedDoc>
  <HLinks>
    <vt:vector size="18" baseType="variant">
      <vt:variant>
        <vt:i4>4915312</vt:i4>
      </vt:variant>
      <vt:variant>
        <vt:i4>6</vt:i4>
      </vt:variant>
      <vt:variant>
        <vt:i4>0</vt:i4>
      </vt:variant>
      <vt:variant>
        <vt:i4>5</vt:i4>
      </vt:variant>
      <vt:variant>
        <vt:lpwstr>mailto:dispecinkCNGostrava@bonett.cz</vt:lpwstr>
      </vt:variant>
      <vt:variant>
        <vt:lpwstr/>
      </vt:variant>
      <vt:variant>
        <vt:i4>3473479</vt:i4>
      </vt:variant>
      <vt:variant>
        <vt:i4>3</vt:i4>
      </vt:variant>
      <vt:variant>
        <vt:i4>0</vt:i4>
      </vt:variant>
      <vt:variant>
        <vt:i4>5</vt:i4>
      </vt:variant>
      <vt:variant>
        <vt:lpwstr>mailto:elektronicka.fakturace@dpo.cz</vt:lpwstr>
      </vt:variant>
      <vt:variant>
        <vt:lpwstr/>
      </vt:variant>
      <vt:variant>
        <vt:i4>4915312</vt:i4>
      </vt:variant>
      <vt:variant>
        <vt:i4>0</vt:i4>
      </vt:variant>
      <vt:variant>
        <vt:i4>0</vt:i4>
      </vt:variant>
      <vt:variant>
        <vt:i4>5</vt:i4>
      </vt:variant>
      <vt:variant>
        <vt:lpwstr>mailto:dispecinkCNGostrava@bonett.cz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Vzatek Rostislav</dc:creator>
  <cp:lastModifiedBy>AK ZO</cp:lastModifiedBy>
  <cp:revision>2</cp:revision>
  <cp:lastPrinted>2016-02-23T09:24:00Z</cp:lastPrinted>
  <dcterms:created xsi:type="dcterms:W3CDTF">2023-02-27T12:13:00Z</dcterms:created>
  <dcterms:modified xsi:type="dcterms:W3CDTF">2023-02-27T12:13:00Z</dcterms:modified>
</cp:coreProperties>
</file>