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00079A83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>„</w:t>
      </w:r>
      <w:r w:rsidR="00BF4886" w:rsidRPr="00BF4886">
        <w:rPr>
          <w:rFonts w:ascii="Calibri" w:hAnsi="Calibri" w:cs="Calibri"/>
          <w:b/>
          <w:sz w:val="22"/>
          <w:szCs w:val="20"/>
          <w:lang w:val="cs-CZ"/>
        </w:rPr>
        <w:t xml:space="preserve">Rozvoj </w:t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>vodíkové mobility v Ostravě, 1. etapa</w:t>
      </w:r>
      <w:r w:rsidR="00F80B25">
        <w:rPr>
          <w:rFonts w:ascii="Calibri" w:hAnsi="Calibri" w:cs="Calibri"/>
          <w:b/>
          <w:sz w:val="22"/>
          <w:szCs w:val="22"/>
          <w:lang w:val="cs-CZ"/>
        </w:rPr>
        <w:t xml:space="preserve"> – opakované zadání</w:t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 xml:space="preserve"> - stavební část“ 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078D9DE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AD231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7F599C82" w:rsidR="00EB789C" w:rsidRPr="009C5AFF" w:rsidRDefault="00EB789C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na pozici „stavbyvedoucí“ či na jiné obdobné pozici, spočívající v řízení stavebních prací, a to minimáln</w:t>
            </w:r>
            <w:r w:rsidR="00B74E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ě u 1 referenční zakázky, jejím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ž předmětem 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bylo provedení stavební připravenosti pro montáž technologie či technologických celků v objemu min. 30 mil. Kč bez DPH za realizaci dané stavební připravenosti (za každou takovouto zakázku).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7D708AA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2468F89F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616F4181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62B25FA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15F5B" w:rsidRPr="00CE666F" w14:paraId="5C1C654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2670F4" w14:textId="77777777" w:rsidR="00215F5B" w:rsidRPr="009C5AFF" w:rsidRDefault="00215F5B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8C81887" w14:textId="33FC1E1A" w:rsidR="00215F5B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61F5B8" w14:textId="1206AC91" w:rsidR="00215F5B" w:rsidRPr="009C5AFF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7F7E73F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1AE2FE0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D616043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659FC697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7D943E1" w14:textId="266AC66D" w:rsidR="00480FF6" w:rsidRPr="00CE666F" w:rsidRDefault="00480FF6" w:rsidP="00480FF6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CE666F">
        <w:rPr>
          <w:rFonts w:asciiTheme="minorHAnsi" w:hAnsiTheme="minorHAnsi" w:cstheme="minorHAnsi"/>
          <w:sz w:val="24"/>
        </w:rPr>
        <w:t xml:space="preserve">) </w:t>
      </w:r>
      <w:r w:rsidR="00BF4886">
        <w:rPr>
          <w:rFonts w:asciiTheme="minorHAnsi" w:hAnsiTheme="minorHAnsi" w:cstheme="minorHAnsi"/>
          <w:sz w:val="24"/>
        </w:rPr>
        <w:t>Zástupce stavbyvedoucího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650DF936" w14:textId="77777777" w:rsidR="00480FF6" w:rsidRPr="00CE666F" w:rsidRDefault="00480FF6" w:rsidP="00480FF6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80FF6" w:rsidRPr="00CE666F" w14:paraId="19965D66" w14:textId="77777777" w:rsidTr="00B50FD1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41E6ACD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F420AC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80FF6" w:rsidRPr="00CE666F" w14:paraId="0EB64DCA" w14:textId="77777777" w:rsidTr="00B50FD1">
        <w:trPr>
          <w:trHeight w:val="663"/>
        </w:trPr>
        <w:tc>
          <w:tcPr>
            <w:tcW w:w="1418" w:type="pct"/>
            <w:vAlign w:val="center"/>
          </w:tcPr>
          <w:p w14:paraId="3889CFB9" w14:textId="5DBE6DAA" w:rsidR="00480FF6" w:rsidRPr="009C5AFF" w:rsidRDefault="00480FF6" w:rsidP="00B74EF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9F2B27E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473FE9D" w14:textId="77777777" w:rsidTr="00BF4886">
        <w:trPr>
          <w:trHeight w:val="646"/>
        </w:trPr>
        <w:tc>
          <w:tcPr>
            <w:tcW w:w="1418" w:type="pct"/>
            <w:vMerge w:val="restart"/>
          </w:tcPr>
          <w:p w14:paraId="02D2F2D6" w14:textId="1DCDC467" w:rsidR="00EB789C" w:rsidRPr="009C5AFF" w:rsidRDefault="00EB789C" w:rsidP="00BF48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</w:t>
            </w:r>
            <w:r w:rsidR="00B74E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na pozici „stavbyvedoucího“, 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„zástupce stavbyvedoucího“ či na jiné obdobné pozici, spočívající v řízení stavebních prací, a to v rámci min. 1 zakázky, jejímž předmětem bylo provedení cementobetonového krytu </w:t>
            </w:r>
            <w:r w:rsidR="00BF4886" w:rsidRPr="00B77B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vozovek</w:t>
            </w:r>
            <w:r w:rsidR="00C76754" w:rsidRPr="00B77B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či jiných ploch</w:t>
            </w:r>
            <w:r w:rsidR="00BF4886" w:rsidRPr="00B77B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v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min. objemu 2000 m2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1BAB4E9" w14:textId="691845FA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2BB3F31" w14:textId="5ED09C1E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132AE0D" w14:textId="77777777" w:rsidTr="003C275A">
        <w:trPr>
          <w:trHeight w:val="666"/>
        </w:trPr>
        <w:tc>
          <w:tcPr>
            <w:tcW w:w="1418" w:type="pct"/>
            <w:vMerge/>
            <w:vAlign w:val="center"/>
          </w:tcPr>
          <w:p w14:paraId="70FB8F45" w14:textId="77777777" w:rsidR="00EB789C" w:rsidRPr="009C5AFF" w:rsidRDefault="00EB789C" w:rsidP="00176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DB439C8" w14:textId="10D98029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619A745" w14:textId="0DC169BC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9D15148" w14:textId="77777777" w:rsidTr="001765C1">
        <w:trPr>
          <w:trHeight w:val="400"/>
        </w:trPr>
        <w:tc>
          <w:tcPr>
            <w:tcW w:w="1418" w:type="pct"/>
            <w:vMerge/>
            <w:vAlign w:val="center"/>
          </w:tcPr>
          <w:p w14:paraId="304BF41A" w14:textId="77777777" w:rsidR="00EB789C" w:rsidRPr="009C5AFF" w:rsidRDefault="00EB789C" w:rsidP="00176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CE058F1" w14:textId="71CDD16C" w:rsidR="00EB789C" w:rsidRPr="009C5AFF" w:rsidRDefault="00FD5B47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</w:t>
            </w:r>
            <w:r w:rsidR="00C7675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včetně </w:t>
            </w:r>
            <w:r w:rsidR="00F4348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uvedení </w:t>
            </w:r>
            <w:r w:rsidR="00C7675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objemu cementobetonového krytu</w:t>
            </w:r>
            <w:r w:rsidR="00EB789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5C10B09" w14:textId="37755337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F74F030" w14:textId="77777777" w:rsidTr="001765C1">
        <w:trPr>
          <w:trHeight w:val="400"/>
        </w:trPr>
        <w:tc>
          <w:tcPr>
            <w:tcW w:w="1418" w:type="pct"/>
            <w:vMerge/>
            <w:vAlign w:val="center"/>
          </w:tcPr>
          <w:p w14:paraId="495460FC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5198328" w14:textId="10349538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EC966AD" w14:textId="4C4D35D2" w:rsidR="00EB789C" w:rsidRPr="009C5AFF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80FF6" w:rsidRPr="00CE666F" w14:paraId="351DAE05" w14:textId="77777777" w:rsidTr="00B50FD1">
        <w:trPr>
          <w:trHeight w:val="689"/>
        </w:trPr>
        <w:tc>
          <w:tcPr>
            <w:tcW w:w="1418" w:type="pct"/>
            <w:vAlign w:val="center"/>
          </w:tcPr>
          <w:p w14:paraId="6CA9795F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CA23024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7E1547A4" w14:textId="5F486281" w:rsidR="004D1CEA" w:rsidRPr="00CE666F" w:rsidRDefault="00480FF6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</w:t>
      </w:r>
      <w:r w:rsidR="00BF4886">
        <w:rPr>
          <w:rFonts w:asciiTheme="minorHAnsi" w:hAnsiTheme="minorHAnsi" w:cstheme="minorHAnsi"/>
          <w:sz w:val="24"/>
        </w:rPr>
        <w:t>elektro</w:t>
      </w:r>
      <w:r w:rsidR="004D1CEA" w:rsidRPr="00CE666F">
        <w:rPr>
          <w:rFonts w:asciiTheme="minorHAnsi" w:hAnsiTheme="minorHAnsi" w:cstheme="minorHAnsi"/>
          <w:sz w:val="24"/>
        </w:rPr>
        <w:t xml:space="preserve">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FD5B47">
        <w:trPr>
          <w:trHeight w:val="924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488EC6F3" w:rsidR="004D1CEA" w:rsidRPr="009C5AFF" w:rsidRDefault="00FD5B47" w:rsidP="00B74EF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360/1992 Sb. (autorizační zákon):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08DCCA3" w14:textId="77777777" w:rsidTr="00215F5B">
        <w:trPr>
          <w:trHeight w:val="755"/>
        </w:trPr>
        <w:tc>
          <w:tcPr>
            <w:tcW w:w="1418" w:type="pct"/>
            <w:vMerge w:val="restart"/>
          </w:tcPr>
          <w:p w14:paraId="5EB50EE2" w14:textId="33330381" w:rsidR="00EB789C" w:rsidRPr="009C5AFF" w:rsidRDefault="00EB789C" w:rsidP="00FD5B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</w:t>
            </w:r>
            <w:r w:rsidR="00FD5B47" w:rsidRPr="00FD5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na pozici „specialista elektro“ či na jiné obdobné pozici spočívající v řízení či kontrole realizace elektroinstalací, a to minimálně na 1 zakázce, jejímž předmětem bylo provedení elektroinstalací v min. objemu 10 mil. Kč bez DPH</w:t>
            </w:r>
            <w:r w:rsidR="00C767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 takto vymezený předmět plnění</w:t>
            </w:r>
            <w:r w:rsidR="00FD5B47" w:rsidRPr="00FD5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, přičemž součástí bylo provedení prací týkající se úprav VN a dodávky a napojení trafostanice do VN rozvodny v min. </w:t>
            </w:r>
            <w:r w:rsidR="00C767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kumulované </w:t>
            </w:r>
            <w:r w:rsidR="00FD5B47" w:rsidRPr="00FD5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hodnotě 2 mil. Kč bez DPH za takto vymezený předmět plnění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3C0EB804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D11133" w14:textId="3A4B3B3D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DA87039" w14:textId="77777777" w:rsidTr="00215F5B">
        <w:trPr>
          <w:trHeight w:val="710"/>
        </w:trPr>
        <w:tc>
          <w:tcPr>
            <w:tcW w:w="1418" w:type="pct"/>
            <w:vMerge/>
            <w:vAlign w:val="center"/>
          </w:tcPr>
          <w:p w14:paraId="7AF04D65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B42B1F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A81E8B" w14:textId="599E3CC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15F5B" w:rsidRPr="00CE666F" w14:paraId="0A36BE1C" w14:textId="77777777" w:rsidTr="00215F5B">
        <w:trPr>
          <w:trHeight w:val="650"/>
        </w:trPr>
        <w:tc>
          <w:tcPr>
            <w:tcW w:w="1418" w:type="pct"/>
            <w:vMerge/>
            <w:vAlign w:val="center"/>
          </w:tcPr>
          <w:p w14:paraId="7E0C6DA7" w14:textId="77777777" w:rsidR="00215F5B" w:rsidRPr="009C5AFF" w:rsidRDefault="00215F5B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DD7A125" w14:textId="2AA2D64F" w:rsidR="00215F5B" w:rsidRDefault="00215F5B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44DDD7D" w14:textId="76AE75B9" w:rsidR="00215F5B" w:rsidRPr="009C5AFF" w:rsidRDefault="00215F5B" w:rsidP="00D5584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58E830D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6276B66F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prací</w:t>
            </w:r>
            <w:r w:rsidR="00B74EFE"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dodávek</w:t>
            </w: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8E4F8C" w14:textId="5E7C748C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E7985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9B98AD5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730AC894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FBDD032" w14:textId="448F3168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E906E0" w14:textId="44674324" w:rsidR="00EB789C" w:rsidRPr="00AE7985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03EE852A" w14:textId="77777777" w:rsidR="00F4348F" w:rsidRDefault="00F4348F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E02EF16" w14:textId="7FE80AAD" w:rsidR="004D1CEA" w:rsidRPr="00CE666F" w:rsidRDefault="00480FF6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139F4D7D" w:rsidR="004D1CEA" w:rsidRPr="009C5AFF" w:rsidRDefault="004039AB" w:rsidP="00F30A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="00F30A49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FA75" w14:textId="77777777" w:rsidR="00D922B5" w:rsidRDefault="00D922B5" w:rsidP="005C3DDD">
      <w:r>
        <w:separator/>
      </w:r>
    </w:p>
  </w:endnote>
  <w:endnote w:type="continuationSeparator" w:id="0">
    <w:p w14:paraId="2FCE9D1B" w14:textId="77777777" w:rsidR="00D922B5" w:rsidRDefault="00D922B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8" w14:textId="28EDEE32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C2820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C2820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D4F9" w14:textId="77777777" w:rsidR="00D922B5" w:rsidRDefault="00D922B5" w:rsidP="005C3DDD">
      <w:r>
        <w:separator/>
      </w:r>
    </w:p>
  </w:footnote>
  <w:footnote w:type="continuationSeparator" w:id="0">
    <w:p w14:paraId="5B33467F" w14:textId="77777777" w:rsidR="00D922B5" w:rsidRDefault="00D922B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4" w14:textId="0FCC3C70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="00F37BEF">
      <w:rPr>
        <w:rStyle w:val="ACNormlnChar"/>
        <w:rFonts w:asciiTheme="minorHAnsi" w:hAnsiTheme="minorHAnsi" w:cstheme="minorHAnsi"/>
        <w:i/>
      </w:rPr>
      <w:t>a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  <w:r w:rsidR="00F37BEF">
      <w:rPr>
        <w:rStyle w:val="ACNormlnChar"/>
        <w:rFonts w:asciiTheme="minorHAnsi" w:hAnsiTheme="minorHAnsi" w:cstheme="minorHAnsi"/>
        <w:i/>
      </w:rPr>
      <w:t xml:space="preserve"> pro část 1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10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22849"/>
    <w:rsid w:val="00146C81"/>
    <w:rsid w:val="001765C1"/>
    <w:rsid w:val="001C32A3"/>
    <w:rsid w:val="001D10E8"/>
    <w:rsid w:val="001D6E20"/>
    <w:rsid w:val="00215F5B"/>
    <w:rsid w:val="0023347F"/>
    <w:rsid w:val="002336CD"/>
    <w:rsid w:val="00235E7B"/>
    <w:rsid w:val="002421D1"/>
    <w:rsid w:val="00245F4D"/>
    <w:rsid w:val="00245FCD"/>
    <w:rsid w:val="002533E2"/>
    <w:rsid w:val="00296BCE"/>
    <w:rsid w:val="002C75B6"/>
    <w:rsid w:val="002E6DEF"/>
    <w:rsid w:val="003022E8"/>
    <w:rsid w:val="00317988"/>
    <w:rsid w:val="00323287"/>
    <w:rsid w:val="003320E6"/>
    <w:rsid w:val="00362CC5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692D"/>
    <w:rsid w:val="004A735D"/>
    <w:rsid w:val="004C2820"/>
    <w:rsid w:val="004C715F"/>
    <w:rsid w:val="004D1CEA"/>
    <w:rsid w:val="004D1D9E"/>
    <w:rsid w:val="00514868"/>
    <w:rsid w:val="005226C2"/>
    <w:rsid w:val="0052395B"/>
    <w:rsid w:val="0052668D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B63CF"/>
    <w:rsid w:val="007D1AD5"/>
    <w:rsid w:val="007F006A"/>
    <w:rsid w:val="007F0AE1"/>
    <w:rsid w:val="008060DC"/>
    <w:rsid w:val="00874157"/>
    <w:rsid w:val="0088366A"/>
    <w:rsid w:val="008838A6"/>
    <w:rsid w:val="00893FB8"/>
    <w:rsid w:val="008B6F66"/>
    <w:rsid w:val="008F3221"/>
    <w:rsid w:val="00914553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07D26"/>
    <w:rsid w:val="00A2374C"/>
    <w:rsid w:val="00A319E2"/>
    <w:rsid w:val="00AA1039"/>
    <w:rsid w:val="00AA2E13"/>
    <w:rsid w:val="00AB161E"/>
    <w:rsid w:val="00AD231B"/>
    <w:rsid w:val="00AE722D"/>
    <w:rsid w:val="00AF0CEA"/>
    <w:rsid w:val="00B42FA3"/>
    <w:rsid w:val="00B529C2"/>
    <w:rsid w:val="00B71E36"/>
    <w:rsid w:val="00B74EFE"/>
    <w:rsid w:val="00B77B9E"/>
    <w:rsid w:val="00BA65DE"/>
    <w:rsid w:val="00BD29ED"/>
    <w:rsid w:val="00BE3926"/>
    <w:rsid w:val="00BF4886"/>
    <w:rsid w:val="00BF4CB8"/>
    <w:rsid w:val="00C34838"/>
    <w:rsid w:val="00C4580C"/>
    <w:rsid w:val="00C62C14"/>
    <w:rsid w:val="00C7119E"/>
    <w:rsid w:val="00C755A0"/>
    <w:rsid w:val="00C76754"/>
    <w:rsid w:val="00C7728B"/>
    <w:rsid w:val="00C92FD2"/>
    <w:rsid w:val="00CA172B"/>
    <w:rsid w:val="00CE666F"/>
    <w:rsid w:val="00CF7773"/>
    <w:rsid w:val="00D26610"/>
    <w:rsid w:val="00D32610"/>
    <w:rsid w:val="00D532CC"/>
    <w:rsid w:val="00D55849"/>
    <w:rsid w:val="00D72544"/>
    <w:rsid w:val="00D75232"/>
    <w:rsid w:val="00D922B5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482C"/>
    <w:rsid w:val="00EA33F5"/>
    <w:rsid w:val="00EB789C"/>
    <w:rsid w:val="00EC212A"/>
    <w:rsid w:val="00EE0A80"/>
    <w:rsid w:val="00F30A49"/>
    <w:rsid w:val="00F37BEF"/>
    <w:rsid w:val="00F4348F"/>
    <w:rsid w:val="00F46F02"/>
    <w:rsid w:val="00F63E4B"/>
    <w:rsid w:val="00F80B25"/>
    <w:rsid w:val="00FC1B9A"/>
    <w:rsid w:val="00FD5B47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E2C4-E927-4827-8775-BA580CCA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511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4</cp:revision>
  <cp:lastPrinted>2023-02-16T10:13:00Z</cp:lastPrinted>
  <dcterms:created xsi:type="dcterms:W3CDTF">2023-02-27T11:28:00Z</dcterms:created>
  <dcterms:modified xsi:type="dcterms:W3CDTF">2023-02-27T12:28:00Z</dcterms:modified>
</cp:coreProperties>
</file>