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6D79CB" w:rsidP="00BF7C32">
      <w:pPr>
        <w:jc w:val="center"/>
        <w:rPr>
          <w:rFonts w:ascii="Arial" w:hAnsi="Arial" w:cs="Arial"/>
          <w:b/>
          <w:sz w:val="24"/>
          <w:szCs w:val="24"/>
        </w:rPr>
      </w:pPr>
      <w:r>
        <w:rPr>
          <w:rFonts w:ascii="Arial" w:hAnsi="Arial" w:cs="Arial"/>
          <w:b/>
          <w:sz w:val="24"/>
          <w:szCs w:val="24"/>
        </w:rPr>
        <w:t>RODINNÝ DOMEK – DEMOLICE – JUNGMANNOVA 295, KYJOV</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w:t>
      </w:r>
      <w:r w:rsidRPr="007E138A">
        <w:rPr>
          <w:rFonts w:ascii="Arial" w:hAnsi="Arial" w:cs="Arial"/>
          <w:szCs w:val="22"/>
        </w:rPr>
        <w:lastRenderedPageBreak/>
        <w:t xml:space="preserve">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1E5DB1">
      <w:pPr>
        <w:spacing w:after="120"/>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1E5DB1">
        <w:rPr>
          <w:rFonts w:ascii="Arial" w:hAnsi="Arial" w:cs="Arial"/>
        </w:rPr>
        <w:t>demolice</w:t>
      </w:r>
      <w:r w:rsidR="00892889" w:rsidRPr="009251AF">
        <w:rPr>
          <w:rFonts w:ascii="Arial" w:hAnsi="Arial" w:cs="Arial"/>
        </w:rPr>
        <w:t xml:space="preserve"> obdobného charakteru a rozsahu, s minimální výší finančního plnění </w:t>
      </w:r>
      <w:r w:rsidR="001E5DB1">
        <w:rPr>
          <w:rFonts w:ascii="Arial" w:hAnsi="Arial" w:cs="Arial"/>
          <w:b/>
        </w:rPr>
        <w:t>350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realizovaných za posledních pět let</w:t>
      </w:r>
      <w:r w:rsidR="00923BFD" w:rsidRPr="009251AF">
        <w:rPr>
          <w:rFonts w:ascii="Arial" w:hAnsi="Arial" w:cs="Arial"/>
        </w:rPr>
        <w:t xml:space="preserve"> před zahájením zadávacího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Default="00581BD5">
      <w:pPr>
        <w:spacing w:after="200" w:line="276" w:lineRule="auto"/>
        <w:rPr>
          <w:rFonts w:ascii="Arial" w:hAnsi="Arial" w:cs="Arial"/>
        </w:rPr>
      </w:pPr>
      <w:r>
        <w:br w:type="page"/>
      </w:r>
    </w:p>
    <w:p w:rsidR="00581BD5" w:rsidRPr="00581BD5" w:rsidRDefault="00581BD5" w:rsidP="00581BD5">
      <w:pPr>
        <w:pStyle w:val="text"/>
        <w:widowControl/>
        <w:spacing w:before="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p w:rsidR="00581BD5" w:rsidRDefault="00581BD5" w:rsidP="00581BD5">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581BD5" w:rsidTr="00E9534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center"/>
              <w:rPr>
                <w:rFonts w:ascii="Arial Narrow" w:hAnsi="Arial Narrow"/>
                <w:b/>
              </w:rPr>
            </w:pPr>
            <w:r>
              <w:rPr>
                <w:rFonts w:ascii="Arial Narrow" w:hAnsi="Arial Narrow"/>
                <w:b/>
              </w:rPr>
              <w:t>STAVBYVEDOUCÍ</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r w:rsidR="00F72C22">
              <w:rPr>
                <w:rFonts w:ascii="Arial Narrow" w:hAnsi="Arial Narrow" w:cs="Times New Roman"/>
                <w:sz w:val="20"/>
                <w:szCs w:val="20"/>
              </w:rPr>
              <w:t>, v oboru pozemní</w:t>
            </w:r>
            <w:r>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581BD5" w:rsidTr="00E9534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81BD5" w:rsidRDefault="00581BD5" w:rsidP="00E9534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581BD5" w:rsidRDefault="00581BD5" w:rsidP="00E9534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2551D1">
        <w:rPr>
          <w:rFonts w:ascii="Arial" w:hAnsi="Arial" w:cs="Arial"/>
          <w:szCs w:val="22"/>
        </w:rPr>
        <w:t>i odpovídající pojistné částce 5</w:t>
      </w:r>
      <w:bookmarkStart w:id="0" w:name="_GoBack"/>
      <w:bookmarkEnd w:id="0"/>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BD5"/>
    <w:rsid w:val="00597917"/>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F7C32"/>
    <w:rsid w:val="00C10A6B"/>
    <w:rsid w:val="00C17832"/>
    <w:rsid w:val="00C24DDF"/>
    <w:rsid w:val="00C316C1"/>
    <w:rsid w:val="00C33AE7"/>
    <w:rsid w:val="00C374BE"/>
    <w:rsid w:val="00C44BE8"/>
    <w:rsid w:val="00C7121A"/>
    <w:rsid w:val="00C82BB7"/>
    <w:rsid w:val="00C86639"/>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47E50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B5BE3-AD52-48BE-973C-DD643AB8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859</Words>
  <Characters>5073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86</cp:revision>
  <dcterms:created xsi:type="dcterms:W3CDTF">2016-10-07T04:59:00Z</dcterms:created>
  <dcterms:modified xsi:type="dcterms:W3CDTF">2023-03-13T08:23:00Z</dcterms:modified>
</cp:coreProperties>
</file>