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A690" w14:textId="77777777" w:rsidR="002E42B0" w:rsidRPr="00625FFC" w:rsidRDefault="002E42B0" w:rsidP="00625FFC">
      <w:pPr>
        <w:spacing w:line="240" w:lineRule="auto"/>
        <w:jc w:val="center"/>
        <w:outlineLvl w:val="0"/>
        <w:rPr>
          <w:b/>
          <w:sz w:val="28"/>
          <w:szCs w:val="28"/>
        </w:rPr>
      </w:pPr>
    </w:p>
    <w:p w14:paraId="28DA5F2B" w14:textId="38DF244F" w:rsidR="000E5A80" w:rsidRPr="00625FFC" w:rsidRDefault="00321EA8" w:rsidP="00625FFC">
      <w:pPr>
        <w:spacing w:line="240" w:lineRule="auto"/>
        <w:jc w:val="center"/>
        <w:outlineLvl w:val="0"/>
        <w:rPr>
          <w:b/>
          <w:sz w:val="28"/>
          <w:szCs w:val="28"/>
        </w:rPr>
      </w:pPr>
      <w:r w:rsidRPr="00625FFC">
        <w:rPr>
          <w:b/>
          <w:sz w:val="28"/>
          <w:szCs w:val="28"/>
        </w:rPr>
        <w:t>SMLOUVA</w:t>
      </w:r>
      <w:r w:rsidR="008C7413" w:rsidRPr="00625FFC">
        <w:rPr>
          <w:b/>
          <w:sz w:val="28"/>
          <w:szCs w:val="28"/>
        </w:rPr>
        <w:t xml:space="preserve"> O DÍLO</w:t>
      </w:r>
    </w:p>
    <w:p w14:paraId="78287593" w14:textId="37546BEC" w:rsidR="000E5A80" w:rsidRPr="00625FFC" w:rsidRDefault="008C7413" w:rsidP="00625FFC">
      <w:pPr>
        <w:spacing w:line="240" w:lineRule="auto"/>
        <w:jc w:val="center"/>
        <w:outlineLvl w:val="0"/>
        <w:rPr>
          <w:i/>
          <w:sz w:val="22"/>
          <w:szCs w:val="22"/>
        </w:rPr>
      </w:pPr>
      <w:r w:rsidRPr="00625FFC">
        <w:rPr>
          <w:i/>
          <w:sz w:val="22"/>
          <w:szCs w:val="22"/>
        </w:rPr>
        <w:t xml:space="preserve">uzavřená podle ust. § 2586 </w:t>
      </w:r>
      <w:r w:rsidR="00321EA8" w:rsidRPr="00625FFC">
        <w:rPr>
          <w:i/>
          <w:sz w:val="22"/>
          <w:szCs w:val="22"/>
        </w:rPr>
        <w:t xml:space="preserve">a </w:t>
      </w:r>
      <w:r w:rsidR="000E5A80" w:rsidRPr="00625FFC">
        <w:rPr>
          <w:i/>
          <w:sz w:val="22"/>
          <w:szCs w:val="22"/>
        </w:rPr>
        <w:t xml:space="preserve">násl. z. č. 89/2012 Sb., občanský zákoník </w:t>
      </w:r>
    </w:p>
    <w:p w14:paraId="43337FC3" w14:textId="77777777" w:rsidR="000E5A80" w:rsidRPr="00625FFC" w:rsidRDefault="000E5A80" w:rsidP="00625FFC">
      <w:pPr>
        <w:spacing w:line="240" w:lineRule="auto"/>
        <w:jc w:val="center"/>
        <w:outlineLvl w:val="0"/>
        <w:rPr>
          <w:i/>
          <w:sz w:val="22"/>
          <w:szCs w:val="22"/>
        </w:rPr>
      </w:pPr>
    </w:p>
    <w:p w14:paraId="29B94351" w14:textId="0CB699C9" w:rsidR="000E5A80" w:rsidRPr="00625FFC" w:rsidRDefault="000E5A80" w:rsidP="00625FFC">
      <w:pPr>
        <w:spacing w:line="240" w:lineRule="auto"/>
        <w:jc w:val="center"/>
        <w:outlineLvl w:val="0"/>
        <w:rPr>
          <w:sz w:val="22"/>
          <w:szCs w:val="22"/>
        </w:rPr>
      </w:pPr>
      <w:r w:rsidRPr="00625FFC">
        <w:rPr>
          <w:sz w:val="22"/>
          <w:szCs w:val="22"/>
        </w:rPr>
        <w:t xml:space="preserve">na zpracování </w:t>
      </w:r>
      <w:r w:rsidR="00102F9D" w:rsidRPr="00625FFC">
        <w:rPr>
          <w:b/>
          <w:sz w:val="22"/>
          <w:szCs w:val="22"/>
        </w:rPr>
        <w:t xml:space="preserve">geodetického zaměření </w:t>
      </w:r>
      <w:r w:rsidRPr="00625FFC">
        <w:rPr>
          <w:sz w:val="22"/>
          <w:szCs w:val="22"/>
        </w:rPr>
        <w:t>na akci:</w:t>
      </w:r>
    </w:p>
    <w:p w14:paraId="22CABD5A" w14:textId="77777777" w:rsidR="002E42B0" w:rsidRPr="00625FFC" w:rsidRDefault="002E42B0" w:rsidP="00625FFC">
      <w:pPr>
        <w:spacing w:line="240" w:lineRule="auto"/>
        <w:jc w:val="center"/>
        <w:outlineLvl w:val="0"/>
        <w:rPr>
          <w:b/>
          <w:szCs w:val="24"/>
        </w:rPr>
      </w:pPr>
    </w:p>
    <w:p w14:paraId="2DC27098" w14:textId="2246C7B1" w:rsidR="000E5A80" w:rsidRPr="00625FFC" w:rsidRDefault="000E5A80" w:rsidP="00625FFC">
      <w:pPr>
        <w:spacing w:line="240" w:lineRule="auto"/>
        <w:jc w:val="center"/>
        <w:outlineLvl w:val="0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„</w:t>
      </w:r>
      <w:r w:rsidR="000D2AA6" w:rsidRPr="00625FFC">
        <w:rPr>
          <w:b/>
          <w:sz w:val="22"/>
          <w:szCs w:val="22"/>
        </w:rPr>
        <w:t>Regenerace Bažantnice - lokalita Lesní, Hornická čtvrť</w:t>
      </w:r>
      <w:r w:rsidRPr="00625FFC">
        <w:rPr>
          <w:b/>
          <w:sz w:val="22"/>
          <w:szCs w:val="22"/>
        </w:rPr>
        <w:t>“</w:t>
      </w:r>
    </w:p>
    <w:p w14:paraId="17663CE8" w14:textId="77777777" w:rsidR="000E5A80" w:rsidRPr="00625FFC" w:rsidRDefault="000E5A80" w:rsidP="00625FFC">
      <w:pPr>
        <w:spacing w:line="240" w:lineRule="auto"/>
        <w:jc w:val="both"/>
        <w:rPr>
          <w:sz w:val="22"/>
          <w:szCs w:val="22"/>
        </w:rPr>
      </w:pPr>
    </w:p>
    <w:p w14:paraId="483B40E9" w14:textId="4A78C118" w:rsidR="000E5A80" w:rsidRDefault="000E5A80" w:rsidP="00625FFC">
      <w:pPr>
        <w:spacing w:line="240" w:lineRule="auto"/>
        <w:jc w:val="both"/>
        <w:rPr>
          <w:sz w:val="22"/>
          <w:szCs w:val="22"/>
        </w:rPr>
      </w:pPr>
    </w:p>
    <w:p w14:paraId="15947FFA" w14:textId="77777777" w:rsidR="00625FFC" w:rsidRPr="00625FFC" w:rsidRDefault="00625FFC" w:rsidP="00625FFC">
      <w:pPr>
        <w:spacing w:line="240" w:lineRule="auto"/>
        <w:jc w:val="both"/>
        <w:rPr>
          <w:sz w:val="22"/>
          <w:szCs w:val="22"/>
        </w:rPr>
      </w:pPr>
    </w:p>
    <w:p w14:paraId="24360011" w14:textId="77777777" w:rsidR="000E5A80" w:rsidRPr="00625FFC" w:rsidRDefault="000E5A80" w:rsidP="00625FFC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SMLUVNÍ STRANY</w:t>
      </w:r>
    </w:p>
    <w:p w14:paraId="46AD4259" w14:textId="2F11575A" w:rsidR="000E5A80" w:rsidRPr="00625FFC" w:rsidRDefault="000E5A80" w:rsidP="00625FFC">
      <w:pPr>
        <w:spacing w:after="240" w:line="240" w:lineRule="auto"/>
        <w:jc w:val="both"/>
        <w:outlineLvl w:val="0"/>
        <w:rPr>
          <w:sz w:val="22"/>
          <w:szCs w:val="22"/>
        </w:rPr>
      </w:pPr>
      <w:r w:rsidRPr="00625FFC">
        <w:rPr>
          <w:b/>
          <w:sz w:val="22"/>
          <w:szCs w:val="22"/>
        </w:rPr>
        <w:t>Objednatel</w:t>
      </w:r>
      <w:r w:rsidRPr="00625FFC">
        <w:rPr>
          <w:sz w:val="22"/>
          <w:szCs w:val="22"/>
        </w:rPr>
        <w:t>:</w:t>
      </w:r>
      <w:r w:rsidRPr="00625FFC">
        <w:rPr>
          <w:sz w:val="22"/>
          <w:szCs w:val="22"/>
        </w:rPr>
        <w:tab/>
      </w:r>
      <w:r w:rsidR="00846504" w:rsidRPr="00625FFC">
        <w:rPr>
          <w:sz w:val="22"/>
          <w:szCs w:val="22"/>
        </w:rPr>
        <w:tab/>
      </w:r>
      <w:r w:rsidRPr="00625FFC">
        <w:rPr>
          <w:b/>
          <w:sz w:val="22"/>
          <w:szCs w:val="22"/>
        </w:rPr>
        <w:t>Město HODONÍN</w:t>
      </w:r>
    </w:p>
    <w:p w14:paraId="7FD736AE" w14:textId="5D3181D6" w:rsidR="000E5A80" w:rsidRPr="00625FFC" w:rsidRDefault="000E5A80" w:rsidP="00625FFC">
      <w:pPr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Adresa: </w:t>
      </w:r>
      <w:r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ab/>
        <w:t>Masarykovo náměstí 53/1,</w:t>
      </w:r>
      <w:r w:rsidR="007A059E" w:rsidRPr="00625FFC">
        <w:rPr>
          <w:sz w:val="22"/>
          <w:szCs w:val="22"/>
        </w:rPr>
        <w:t xml:space="preserve"> </w:t>
      </w:r>
      <w:r w:rsidRPr="00625FFC">
        <w:rPr>
          <w:sz w:val="22"/>
          <w:szCs w:val="22"/>
        </w:rPr>
        <w:t>Hodonín</w:t>
      </w:r>
      <w:r w:rsidR="007A059E" w:rsidRPr="00625FFC">
        <w:rPr>
          <w:sz w:val="22"/>
          <w:szCs w:val="22"/>
        </w:rPr>
        <w:t xml:space="preserve">, PSČ 695 35 </w:t>
      </w:r>
    </w:p>
    <w:p w14:paraId="7E59B60E" w14:textId="1F1B0F27" w:rsidR="000E5A80" w:rsidRPr="00625FFC" w:rsidRDefault="000E5A80" w:rsidP="00625FFC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IČO:</w:t>
      </w:r>
      <w:r w:rsidRPr="00625FFC">
        <w:rPr>
          <w:sz w:val="22"/>
          <w:szCs w:val="22"/>
        </w:rPr>
        <w:tab/>
        <w:t>00284891</w:t>
      </w:r>
    </w:p>
    <w:p w14:paraId="52AA393C" w14:textId="6C2112F2" w:rsidR="000E5A80" w:rsidRPr="00625FFC" w:rsidRDefault="000E5A80" w:rsidP="00625FFC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DIČ:</w:t>
      </w:r>
      <w:r w:rsidRPr="00625FFC">
        <w:rPr>
          <w:sz w:val="22"/>
          <w:szCs w:val="22"/>
        </w:rPr>
        <w:tab/>
        <w:t>CZ699001303</w:t>
      </w:r>
    </w:p>
    <w:p w14:paraId="6762A044" w14:textId="77777777" w:rsidR="000E5A80" w:rsidRPr="00625FFC" w:rsidRDefault="000E5A80" w:rsidP="00625FFC">
      <w:pPr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Bankovní spojení: </w:t>
      </w:r>
      <w:r w:rsidRPr="00625FFC">
        <w:rPr>
          <w:sz w:val="22"/>
          <w:szCs w:val="22"/>
        </w:rPr>
        <w:tab/>
        <w:t>Komerční banka, a.s., pobočka Hodonín, č.ú. 424671/0100</w:t>
      </w:r>
    </w:p>
    <w:p w14:paraId="4DAB3901" w14:textId="1B243BA3" w:rsidR="000E5A80" w:rsidRPr="00625FFC" w:rsidRDefault="000E5A80" w:rsidP="00625FFC">
      <w:pPr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Zastoupené:</w:t>
      </w:r>
      <w:r w:rsidRPr="00625FFC">
        <w:rPr>
          <w:sz w:val="22"/>
          <w:szCs w:val="22"/>
        </w:rPr>
        <w:tab/>
      </w:r>
      <w:r w:rsidR="00846504"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 xml:space="preserve">ve smluvních záležitostech </w:t>
      </w:r>
      <w:r w:rsidR="000D2AA6" w:rsidRPr="00625FFC">
        <w:rPr>
          <w:sz w:val="22"/>
          <w:szCs w:val="22"/>
        </w:rPr>
        <w:t>Lenkou Pravdovou, pověřenou vedoucí odboru IaÚ</w:t>
      </w:r>
    </w:p>
    <w:p w14:paraId="3CB6AF35" w14:textId="58109562" w:rsidR="000E5A80" w:rsidRPr="00625FFC" w:rsidRDefault="000E5A80" w:rsidP="00625FFC">
      <w:pPr>
        <w:spacing w:line="240" w:lineRule="auto"/>
        <w:ind w:left="1416" w:firstLine="708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v technických záležitostech Ing. </w:t>
      </w:r>
      <w:r w:rsidR="00102F9D" w:rsidRPr="00625FFC">
        <w:rPr>
          <w:sz w:val="22"/>
          <w:szCs w:val="22"/>
        </w:rPr>
        <w:t>Jiřím Lindovským</w:t>
      </w:r>
      <w:r w:rsidRPr="00625FFC">
        <w:rPr>
          <w:sz w:val="22"/>
          <w:szCs w:val="22"/>
        </w:rPr>
        <w:t xml:space="preserve">  </w:t>
      </w:r>
    </w:p>
    <w:p w14:paraId="476C67E9" w14:textId="77777777" w:rsidR="000E5A80" w:rsidRPr="00625FFC" w:rsidRDefault="000E5A80" w:rsidP="00625FFC">
      <w:pPr>
        <w:spacing w:after="240"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/dále jen objednatel/</w:t>
      </w:r>
    </w:p>
    <w:p w14:paraId="05525566" w14:textId="68A527B2" w:rsidR="000E5A80" w:rsidRPr="00625FFC" w:rsidRDefault="000E5A80" w:rsidP="00625FFC">
      <w:pPr>
        <w:spacing w:after="240" w:line="240" w:lineRule="auto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Zhotovitel</w:t>
      </w:r>
      <w:r w:rsidRPr="00625FFC">
        <w:rPr>
          <w:sz w:val="22"/>
          <w:szCs w:val="22"/>
        </w:rPr>
        <w:t>:</w:t>
      </w:r>
      <w:r w:rsidRPr="00625FFC">
        <w:rPr>
          <w:sz w:val="22"/>
          <w:szCs w:val="22"/>
        </w:rPr>
        <w:tab/>
      </w:r>
      <w:r w:rsidR="00846504"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  <w:highlight w:val="yellow"/>
        </w:rPr>
        <w:t>…</w:t>
      </w:r>
    </w:p>
    <w:p w14:paraId="4FE28385" w14:textId="2B19E4BF" w:rsidR="00B8121C" w:rsidRPr="00625FFC" w:rsidRDefault="000E5A80" w:rsidP="00625FFC">
      <w:pPr>
        <w:widowControl/>
        <w:shd w:val="clear" w:color="auto" w:fill="FFFFFF"/>
        <w:spacing w:line="240" w:lineRule="auto"/>
        <w:textAlignment w:val="baseline"/>
        <w:rPr>
          <w:noProof w:val="0"/>
          <w:sz w:val="18"/>
          <w:szCs w:val="18"/>
        </w:rPr>
      </w:pPr>
      <w:r w:rsidRPr="00625FFC">
        <w:rPr>
          <w:sz w:val="22"/>
          <w:szCs w:val="22"/>
        </w:rPr>
        <w:t xml:space="preserve">Adresa: </w:t>
      </w:r>
      <w:r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  <w:highlight w:val="yellow"/>
        </w:rPr>
        <w:t>…</w:t>
      </w:r>
    </w:p>
    <w:p w14:paraId="7CF6FDA0" w14:textId="1B694FDA" w:rsidR="000E5A80" w:rsidRPr="00625FFC" w:rsidRDefault="000E5A80" w:rsidP="00625FFC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IČO:</w:t>
      </w:r>
      <w:r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  <w:highlight w:val="yellow"/>
        </w:rPr>
        <w:t>…</w:t>
      </w:r>
    </w:p>
    <w:p w14:paraId="2A6CEDF8" w14:textId="32291738" w:rsidR="000E5A80" w:rsidRPr="00625FFC" w:rsidRDefault="000E5A80" w:rsidP="00625FFC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DIČ :</w:t>
      </w:r>
      <w:r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  <w:highlight w:val="yellow"/>
        </w:rPr>
        <w:t>…</w:t>
      </w:r>
    </w:p>
    <w:p w14:paraId="2FF20CE6" w14:textId="6D6C7B95" w:rsidR="000E5A80" w:rsidRPr="00625FFC" w:rsidRDefault="000E5A80" w:rsidP="00625FFC">
      <w:pPr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Bankovní spojení: </w:t>
      </w:r>
      <w:r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  <w:highlight w:val="yellow"/>
        </w:rPr>
        <w:t>…</w:t>
      </w:r>
    </w:p>
    <w:p w14:paraId="73E5AA2B" w14:textId="75CE04D4" w:rsidR="000E5A80" w:rsidRPr="00625FFC" w:rsidRDefault="000E5A80" w:rsidP="00625FFC">
      <w:pPr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Jednající:</w:t>
      </w:r>
      <w:r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  <w:highlight w:val="yellow"/>
        </w:rPr>
        <w:t>…</w:t>
      </w:r>
    </w:p>
    <w:p w14:paraId="4CBE32EC" w14:textId="76C1E49D" w:rsidR="000E5A80" w:rsidRPr="00625FFC" w:rsidRDefault="000E5A80" w:rsidP="00625FFC">
      <w:pPr>
        <w:spacing w:line="240" w:lineRule="auto"/>
        <w:jc w:val="both"/>
        <w:rPr>
          <w:smallCaps/>
          <w:sz w:val="22"/>
          <w:szCs w:val="22"/>
        </w:rPr>
      </w:pPr>
      <w:r w:rsidRPr="00625FFC">
        <w:rPr>
          <w:sz w:val="22"/>
          <w:szCs w:val="22"/>
        </w:rPr>
        <w:t>Společnost je zapsána v obchodním rejstříku vedeném u Krajského soudu v </w:t>
      </w:r>
      <w:r w:rsidR="007A059E" w:rsidRPr="00625FFC">
        <w:rPr>
          <w:sz w:val="22"/>
          <w:szCs w:val="22"/>
          <w:highlight w:val="yellow"/>
        </w:rPr>
        <w:t>…</w:t>
      </w:r>
      <w:r w:rsidRPr="00625FFC">
        <w:rPr>
          <w:sz w:val="22"/>
          <w:szCs w:val="22"/>
        </w:rPr>
        <w:t xml:space="preserve">, oddíl </w:t>
      </w:r>
      <w:r w:rsidR="007A059E" w:rsidRPr="00625FFC">
        <w:rPr>
          <w:sz w:val="22"/>
          <w:szCs w:val="22"/>
          <w:highlight w:val="yellow"/>
        </w:rPr>
        <w:t>…</w:t>
      </w:r>
      <w:r w:rsidRPr="00625FFC">
        <w:rPr>
          <w:sz w:val="22"/>
          <w:szCs w:val="22"/>
        </w:rPr>
        <w:t xml:space="preserve">, vložka </w:t>
      </w:r>
      <w:r w:rsidR="007A059E" w:rsidRPr="00625FFC">
        <w:rPr>
          <w:sz w:val="22"/>
          <w:szCs w:val="22"/>
          <w:highlight w:val="yellow"/>
        </w:rPr>
        <w:t>…</w:t>
      </w:r>
    </w:p>
    <w:p w14:paraId="561DC18A" w14:textId="69081374" w:rsidR="00B8121C" w:rsidRPr="00625FFC" w:rsidRDefault="000E5A80" w:rsidP="00625FFC">
      <w:pPr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/dále jen zhotovitel/</w:t>
      </w:r>
    </w:p>
    <w:p w14:paraId="0862A6AC" w14:textId="77777777" w:rsidR="00B8121C" w:rsidRPr="00625FFC" w:rsidRDefault="00B8121C" w:rsidP="00625FFC">
      <w:pPr>
        <w:spacing w:line="240" w:lineRule="auto"/>
        <w:jc w:val="both"/>
        <w:rPr>
          <w:sz w:val="22"/>
          <w:szCs w:val="22"/>
        </w:rPr>
      </w:pPr>
    </w:p>
    <w:p w14:paraId="4FFCBE2E" w14:textId="2EEA6CFF" w:rsidR="000E5A80" w:rsidRPr="00625FFC" w:rsidRDefault="000E5A80" w:rsidP="00625FFC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PŘEDMĚT SMLOUVY</w:t>
      </w:r>
    </w:p>
    <w:p w14:paraId="2E18BABC" w14:textId="77777777" w:rsidR="000E5A80" w:rsidRPr="00625FFC" w:rsidRDefault="000E5A80" w:rsidP="00625FFC">
      <w:pPr>
        <w:numPr>
          <w:ilvl w:val="1"/>
          <w:numId w:val="1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Touto smlouvou se zhotovitel zavazuje zpracovat na svůj náklad a nebezpečí pro objednatele dílo a objednatel se zavazuje dílo převzít a zaplatit cenu za podmínek dohodnutých v této smlouvě.</w:t>
      </w:r>
    </w:p>
    <w:p w14:paraId="6FCAF089" w14:textId="77777777" w:rsidR="007A059E" w:rsidRPr="00625FFC" w:rsidRDefault="000E5A80" w:rsidP="00625FFC">
      <w:pPr>
        <w:numPr>
          <w:ilvl w:val="1"/>
          <w:numId w:val="1"/>
        </w:numPr>
        <w:tabs>
          <w:tab w:val="left" w:pos="567"/>
        </w:tabs>
        <w:spacing w:before="12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Dílem se rozumí:</w:t>
      </w:r>
    </w:p>
    <w:p w14:paraId="301073E9" w14:textId="635B8E8E" w:rsidR="007A059E" w:rsidRPr="00625FFC" w:rsidRDefault="000D2AA6" w:rsidP="00625FFC">
      <w:pPr>
        <w:pStyle w:val="Odstavecseseznamem"/>
        <w:numPr>
          <w:ilvl w:val="2"/>
          <w:numId w:val="8"/>
        </w:numPr>
        <w:spacing w:before="120" w:after="240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Předmět veřejné zakázky </w:t>
      </w:r>
      <w:r w:rsidR="00625FFC" w:rsidRPr="00625FFC">
        <w:rPr>
          <w:sz w:val="22"/>
          <w:szCs w:val="22"/>
        </w:rPr>
        <w:t>„Regenerace</w:t>
      </w:r>
      <w:r w:rsidRPr="00625FFC">
        <w:rPr>
          <w:sz w:val="22"/>
          <w:szCs w:val="22"/>
        </w:rPr>
        <w:t xml:space="preserve"> </w:t>
      </w:r>
      <w:r w:rsidR="00625FFC" w:rsidRPr="00625FFC">
        <w:rPr>
          <w:sz w:val="22"/>
          <w:szCs w:val="22"/>
        </w:rPr>
        <w:t>Bažantnice – lokalita</w:t>
      </w:r>
      <w:r w:rsidRPr="00625FFC">
        <w:rPr>
          <w:sz w:val="22"/>
          <w:szCs w:val="22"/>
        </w:rPr>
        <w:t xml:space="preserve"> Lesní, Hornická čtvrť“</w:t>
      </w:r>
      <w:r w:rsidR="00625FFC">
        <w:rPr>
          <w:sz w:val="22"/>
          <w:szCs w:val="22"/>
        </w:rPr>
        <w:t xml:space="preserve"> </w:t>
      </w:r>
      <w:r w:rsidR="00625FFC" w:rsidRPr="00625FFC">
        <w:rPr>
          <w:sz w:val="22"/>
          <w:szCs w:val="22"/>
        </w:rPr>
        <w:t>- je</w:t>
      </w:r>
      <w:r w:rsidRPr="00625FFC">
        <w:rPr>
          <w:sz w:val="22"/>
          <w:szCs w:val="22"/>
        </w:rPr>
        <w:t xml:space="preserve"> geodetické </w:t>
      </w:r>
      <w:r w:rsidR="00625FFC" w:rsidRPr="00625FFC">
        <w:rPr>
          <w:sz w:val="22"/>
          <w:szCs w:val="22"/>
        </w:rPr>
        <w:t>zaměření,</w:t>
      </w:r>
      <w:r w:rsidRPr="00625FFC">
        <w:rPr>
          <w:sz w:val="22"/>
          <w:szCs w:val="22"/>
        </w:rPr>
        <w:t xml:space="preserve"> a to </w:t>
      </w:r>
      <w:bookmarkStart w:id="0" w:name="_Hlk98168057"/>
      <w:r w:rsidRPr="00625FFC">
        <w:rPr>
          <w:sz w:val="22"/>
          <w:szCs w:val="22"/>
        </w:rPr>
        <w:t xml:space="preserve">provedení a zpracování polohopisného a výškopisného zaměření daného prostoru dle přiložené situace. Součástí zaměření budou mimo jiné stromy s uvedením průměru, případně obvodu ve výšce kmene 130 cm, keře a dále povrchové znaků (poklopy, potrubí zaústěné do koryta, ploty apod.). </w:t>
      </w:r>
      <w:bookmarkEnd w:id="0"/>
    </w:p>
    <w:p w14:paraId="3C8CCB58" w14:textId="350586C8" w:rsidR="000E5A80" w:rsidRPr="00625FFC" w:rsidRDefault="00AD7F10" w:rsidP="00625FFC">
      <w:pPr>
        <w:pStyle w:val="Odstavecseseznamem"/>
        <w:numPr>
          <w:ilvl w:val="2"/>
          <w:numId w:val="8"/>
        </w:numPr>
        <w:spacing w:before="120" w:after="240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zaměření bude provedeno dle platné legislativy</w:t>
      </w:r>
      <w:bookmarkStart w:id="1" w:name="_Ref215024111"/>
      <w:bookmarkStart w:id="2" w:name="_Ref302999649"/>
      <w:r w:rsidR="000E5A80" w:rsidRPr="00625FFC">
        <w:rPr>
          <w:sz w:val="22"/>
          <w:szCs w:val="22"/>
        </w:rPr>
        <w:t>.</w:t>
      </w:r>
    </w:p>
    <w:bookmarkEnd w:id="1"/>
    <w:bookmarkEnd w:id="2"/>
    <w:p w14:paraId="0061BE06" w14:textId="77777777" w:rsidR="000E5A80" w:rsidRPr="00625FFC" w:rsidRDefault="000E5A80" w:rsidP="00625FFC">
      <w:pPr>
        <w:numPr>
          <w:ilvl w:val="0"/>
          <w:numId w:val="7"/>
        </w:numPr>
        <w:spacing w:after="240" w:line="240" w:lineRule="auto"/>
        <w:ind w:left="567" w:hanging="567"/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VYMEZENÍ PLNĚNÍ</w:t>
      </w:r>
    </w:p>
    <w:p w14:paraId="40C3917F" w14:textId="06B1DF9F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Zhotovitel</w:t>
      </w:r>
      <w:r w:rsidRPr="00625FFC">
        <w:rPr>
          <w:sz w:val="22"/>
          <w:szCs w:val="22"/>
        </w:rPr>
        <w:t xml:space="preserve"> provede pro objednatele na základě podkladů poskytnutých objednatelem </w:t>
      </w:r>
      <w:r w:rsidR="00A35417" w:rsidRPr="00625FFC">
        <w:rPr>
          <w:sz w:val="22"/>
          <w:szCs w:val="22"/>
        </w:rPr>
        <w:t>zaměření</w:t>
      </w:r>
      <w:r w:rsidRPr="00625FFC">
        <w:rPr>
          <w:sz w:val="22"/>
          <w:szCs w:val="22"/>
        </w:rPr>
        <w:t>, která bude obsahovat všechny součásti v souladu s platnými právními předpisy, technickými normami a dle dalších pokynů objednatele</w:t>
      </w:r>
      <w:r w:rsidR="00EC2726" w:rsidRPr="00625FFC">
        <w:rPr>
          <w:sz w:val="22"/>
          <w:szCs w:val="22"/>
        </w:rPr>
        <w:t>.</w:t>
      </w:r>
      <w:r w:rsidRPr="00625FFC">
        <w:rPr>
          <w:sz w:val="22"/>
          <w:szCs w:val="22"/>
        </w:rPr>
        <w:t xml:space="preserve"> </w:t>
      </w:r>
    </w:p>
    <w:p w14:paraId="2DA2E54D" w14:textId="1B55FC06" w:rsidR="000E5A80" w:rsidRPr="00625FFC" w:rsidRDefault="00A35417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Zaměření </w:t>
      </w:r>
      <w:r w:rsidR="000E5A80" w:rsidRPr="00625FFC">
        <w:rPr>
          <w:sz w:val="22"/>
          <w:szCs w:val="22"/>
        </w:rPr>
        <w:t>bude vyhotoven</w:t>
      </w:r>
      <w:r w:rsidRPr="00625FFC">
        <w:rPr>
          <w:sz w:val="22"/>
          <w:szCs w:val="22"/>
        </w:rPr>
        <w:t>o</w:t>
      </w:r>
      <w:r w:rsidR="000E5A80" w:rsidRPr="00625FFC">
        <w:rPr>
          <w:sz w:val="22"/>
          <w:szCs w:val="22"/>
        </w:rPr>
        <w:t xml:space="preserve"> v</w:t>
      </w:r>
      <w:r w:rsidR="000E5A80" w:rsidRPr="00625FFC">
        <w:rPr>
          <w:b/>
          <w:sz w:val="22"/>
          <w:szCs w:val="22"/>
        </w:rPr>
        <w:t> </w:t>
      </w:r>
      <w:r w:rsidRPr="00625FFC">
        <w:rPr>
          <w:b/>
          <w:sz w:val="22"/>
          <w:szCs w:val="22"/>
        </w:rPr>
        <w:t>3</w:t>
      </w:r>
      <w:r w:rsidR="000E5A80" w:rsidRPr="00625FFC">
        <w:rPr>
          <w:sz w:val="22"/>
          <w:szCs w:val="22"/>
        </w:rPr>
        <w:t xml:space="preserve"> </w:t>
      </w:r>
      <w:r w:rsidR="000E5A80" w:rsidRPr="00625FFC">
        <w:rPr>
          <w:b/>
          <w:sz w:val="22"/>
          <w:szCs w:val="22"/>
        </w:rPr>
        <w:t>listinných</w:t>
      </w:r>
      <w:r w:rsidR="000E5A80" w:rsidRPr="00625FFC">
        <w:rPr>
          <w:sz w:val="22"/>
          <w:szCs w:val="22"/>
        </w:rPr>
        <w:t xml:space="preserve"> vyhotoveních a jednom vyhotovení v digitální podobě na </w:t>
      </w:r>
      <w:r w:rsidR="000E5A80" w:rsidRPr="00625FFC">
        <w:rPr>
          <w:b/>
          <w:sz w:val="22"/>
          <w:szCs w:val="22"/>
        </w:rPr>
        <w:t>CD</w:t>
      </w:r>
      <w:r w:rsidR="000E5A80" w:rsidRPr="00625FFC">
        <w:rPr>
          <w:sz w:val="22"/>
          <w:szCs w:val="22"/>
        </w:rPr>
        <w:t xml:space="preserve"> ve formátu pdf, a dále v editovatelném formátu dwg/dxf, doc, xls, a v souřadném systému S-JTSK. </w:t>
      </w:r>
    </w:p>
    <w:p w14:paraId="701BEFB3" w14:textId="77777777" w:rsidR="00A549E0" w:rsidRPr="00625FFC" w:rsidRDefault="00A549E0" w:rsidP="00625FFC">
      <w:pPr>
        <w:numPr>
          <w:ilvl w:val="0"/>
          <w:numId w:val="7"/>
        </w:numPr>
        <w:spacing w:after="240" w:line="240" w:lineRule="auto"/>
        <w:ind w:left="567" w:hanging="567"/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lastRenderedPageBreak/>
        <w:t>TERMÍNY A MÍSTO PLNĚNÍ</w:t>
      </w:r>
    </w:p>
    <w:p w14:paraId="7C808704" w14:textId="77777777" w:rsidR="007A059E" w:rsidRPr="00625FFC" w:rsidRDefault="00A35417" w:rsidP="00625FFC">
      <w:pPr>
        <w:numPr>
          <w:ilvl w:val="1"/>
          <w:numId w:val="7"/>
        </w:numPr>
        <w:tabs>
          <w:tab w:val="left" w:pos="567"/>
        </w:tabs>
        <w:spacing w:before="12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Zaměření</w:t>
      </w:r>
      <w:r w:rsidR="00A549E0" w:rsidRPr="00625FFC">
        <w:rPr>
          <w:b/>
          <w:sz w:val="22"/>
          <w:szCs w:val="22"/>
        </w:rPr>
        <w:t xml:space="preserve"> bude</w:t>
      </w:r>
      <w:r w:rsidR="00A549E0" w:rsidRPr="00625FFC">
        <w:rPr>
          <w:sz w:val="22"/>
          <w:szCs w:val="22"/>
        </w:rPr>
        <w:t xml:space="preserve"> v celém rozsahu zpracován</w:t>
      </w:r>
      <w:r w:rsidRPr="00625FFC">
        <w:rPr>
          <w:sz w:val="22"/>
          <w:szCs w:val="22"/>
        </w:rPr>
        <w:t xml:space="preserve">o </w:t>
      </w:r>
      <w:r w:rsidR="008C7413" w:rsidRPr="00625FFC">
        <w:rPr>
          <w:sz w:val="22"/>
          <w:szCs w:val="22"/>
        </w:rPr>
        <w:t>v následujícím termínu</w:t>
      </w:r>
      <w:r w:rsidRPr="00625FFC">
        <w:rPr>
          <w:sz w:val="22"/>
          <w:szCs w:val="22"/>
        </w:rPr>
        <w:t>:</w:t>
      </w:r>
    </w:p>
    <w:p w14:paraId="7AC78CC0" w14:textId="5324DE66" w:rsidR="00A549E0" w:rsidRPr="00625FFC" w:rsidRDefault="00A549E0" w:rsidP="00625FFC">
      <w:pPr>
        <w:tabs>
          <w:tab w:val="left" w:pos="567"/>
        </w:tabs>
        <w:spacing w:after="240" w:line="240" w:lineRule="auto"/>
        <w:ind w:left="567"/>
        <w:jc w:val="both"/>
        <w:rPr>
          <w:sz w:val="22"/>
          <w:szCs w:val="22"/>
        </w:rPr>
      </w:pPr>
      <w:r w:rsidRPr="00625FFC">
        <w:rPr>
          <w:bCs/>
          <w:sz w:val="22"/>
          <w:szCs w:val="22"/>
        </w:rPr>
        <w:t xml:space="preserve">nejpozději v termínu </w:t>
      </w:r>
      <w:r w:rsidRPr="00625FFC">
        <w:rPr>
          <w:b/>
          <w:sz w:val="22"/>
          <w:szCs w:val="22"/>
        </w:rPr>
        <w:t xml:space="preserve">do </w:t>
      </w:r>
      <w:r w:rsidR="000D2AA6" w:rsidRPr="00625FFC">
        <w:rPr>
          <w:b/>
          <w:sz w:val="22"/>
          <w:szCs w:val="22"/>
        </w:rPr>
        <w:t>90</w:t>
      </w:r>
      <w:r w:rsidRPr="00625FFC">
        <w:rPr>
          <w:b/>
          <w:sz w:val="22"/>
          <w:szCs w:val="22"/>
        </w:rPr>
        <w:t xml:space="preserve"> kalendářních dnů od </w:t>
      </w:r>
      <w:r w:rsidR="000D2AA6" w:rsidRPr="00625FFC">
        <w:rPr>
          <w:b/>
          <w:sz w:val="22"/>
          <w:szCs w:val="22"/>
        </w:rPr>
        <w:t>výzvy objednatele</w:t>
      </w:r>
      <w:r w:rsidR="007A059E" w:rsidRPr="00625FFC">
        <w:rPr>
          <w:bCs/>
          <w:sz w:val="22"/>
          <w:szCs w:val="22"/>
        </w:rPr>
        <w:t>.</w:t>
      </w:r>
    </w:p>
    <w:p w14:paraId="7F7A7901" w14:textId="3A6544AF" w:rsidR="00A549E0" w:rsidRPr="00625FFC" w:rsidRDefault="00A549E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rPr>
          <w:sz w:val="22"/>
          <w:szCs w:val="22"/>
        </w:rPr>
      </w:pPr>
      <w:r w:rsidRPr="00625FFC">
        <w:rPr>
          <w:b/>
          <w:sz w:val="22"/>
          <w:szCs w:val="22"/>
        </w:rPr>
        <w:t>Místem plnění</w:t>
      </w:r>
      <w:r w:rsidRPr="00625FFC">
        <w:rPr>
          <w:sz w:val="22"/>
          <w:szCs w:val="22"/>
        </w:rPr>
        <w:t xml:space="preserve"> je Městský úřad Hodonín, Národní třída 25.</w:t>
      </w:r>
    </w:p>
    <w:p w14:paraId="275D9CB5" w14:textId="77777777" w:rsidR="000E5A80" w:rsidRPr="00625FFC" w:rsidRDefault="000E5A80" w:rsidP="00625FFC">
      <w:pPr>
        <w:numPr>
          <w:ilvl w:val="0"/>
          <w:numId w:val="7"/>
        </w:numPr>
        <w:spacing w:after="240" w:line="240" w:lineRule="auto"/>
        <w:ind w:left="567" w:hanging="567"/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CENA DÍLA</w:t>
      </w:r>
    </w:p>
    <w:p w14:paraId="4D519436" w14:textId="77777777" w:rsidR="000E5A80" w:rsidRPr="00625FFC" w:rsidRDefault="000E5A80" w:rsidP="00625FFC">
      <w:pPr>
        <w:spacing w:after="240" w:line="240" w:lineRule="auto"/>
        <w:ind w:left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Cena za řádně zhotovené a předané dílo dle této smlouvy a činnosti s tím související, je cenou dohodnutou smluvními stranami ve smyslu zákona č. 526/1990 Sb., O cenách,  jako </w:t>
      </w:r>
      <w:r w:rsidRPr="00625FFC">
        <w:rPr>
          <w:b/>
          <w:sz w:val="22"/>
          <w:szCs w:val="22"/>
        </w:rPr>
        <w:t>cena pevná</w:t>
      </w:r>
      <w:r w:rsidRPr="00625FFC">
        <w:rPr>
          <w:sz w:val="22"/>
          <w:szCs w:val="22"/>
        </w:rPr>
        <w:t>.</w:t>
      </w:r>
    </w:p>
    <w:p w14:paraId="4DAFA7E5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 xml:space="preserve"> Celková cena:</w:t>
      </w:r>
    </w:p>
    <w:p w14:paraId="4ED10574" w14:textId="0103DA77" w:rsidR="007A059E" w:rsidRPr="00625FFC" w:rsidRDefault="00FC437F" w:rsidP="00625FFC">
      <w:pPr>
        <w:spacing w:line="240" w:lineRule="auto"/>
        <w:ind w:firstLine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celkem bez DPH</w:t>
      </w:r>
      <w:r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  <w:highlight w:val="yellow"/>
        </w:rPr>
        <w:t>…</w:t>
      </w:r>
      <w:r w:rsidR="007A059E" w:rsidRPr="00625FFC">
        <w:rPr>
          <w:sz w:val="22"/>
          <w:szCs w:val="22"/>
        </w:rPr>
        <w:t xml:space="preserve"> </w:t>
      </w:r>
      <w:r w:rsidRPr="00625FFC">
        <w:rPr>
          <w:sz w:val="22"/>
          <w:szCs w:val="22"/>
        </w:rPr>
        <w:t xml:space="preserve">Kč </w:t>
      </w:r>
    </w:p>
    <w:p w14:paraId="5BA22CC3" w14:textId="4598B840" w:rsidR="007A059E" w:rsidRPr="00625FFC" w:rsidRDefault="00FC437F" w:rsidP="00625FFC">
      <w:pPr>
        <w:spacing w:line="240" w:lineRule="auto"/>
        <w:ind w:firstLine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DPH 21%</w:t>
      </w:r>
      <w:r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</w:rPr>
        <w:tab/>
      </w:r>
      <w:r w:rsidR="007A059E" w:rsidRPr="00625FFC">
        <w:rPr>
          <w:sz w:val="22"/>
          <w:szCs w:val="22"/>
          <w:highlight w:val="yellow"/>
        </w:rPr>
        <w:t>…</w:t>
      </w:r>
      <w:r w:rsidR="007A059E" w:rsidRPr="00625FFC">
        <w:rPr>
          <w:sz w:val="22"/>
          <w:szCs w:val="22"/>
        </w:rPr>
        <w:t xml:space="preserve"> </w:t>
      </w:r>
      <w:r w:rsidRPr="00625FFC">
        <w:rPr>
          <w:sz w:val="22"/>
          <w:szCs w:val="22"/>
        </w:rPr>
        <w:t>Kč</w:t>
      </w:r>
    </w:p>
    <w:p w14:paraId="07D849DB" w14:textId="71581499" w:rsidR="00FC437F" w:rsidRPr="00625FFC" w:rsidRDefault="00FC437F" w:rsidP="00625FFC">
      <w:pPr>
        <w:spacing w:line="240" w:lineRule="auto"/>
        <w:ind w:firstLine="567"/>
        <w:jc w:val="both"/>
        <w:rPr>
          <w:b/>
          <w:bCs/>
          <w:sz w:val="22"/>
          <w:szCs w:val="22"/>
        </w:rPr>
      </w:pPr>
      <w:r w:rsidRPr="00625FFC">
        <w:rPr>
          <w:b/>
          <w:bCs/>
          <w:sz w:val="22"/>
          <w:szCs w:val="22"/>
        </w:rPr>
        <w:t>celkem s DPH</w:t>
      </w:r>
      <w:r w:rsidRPr="00625FFC">
        <w:rPr>
          <w:b/>
          <w:bCs/>
          <w:sz w:val="22"/>
          <w:szCs w:val="22"/>
        </w:rPr>
        <w:tab/>
      </w:r>
      <w:r w:rsidR="007A059E" w:rsidRPr="00625FFC">
        <w:rPr>
          <w:b/>
          <w:bCs/>
          <w:sz w:val="22"/>
          <w:szCs w:val="22"/>
        </w:rPr>
        <w:tab/>
      </w:r>
      <w:r w:rsidR="007A059E" w:rsidRPr="00625FFC">
        <w:rPr>
          <w:b/>
          <w:bCs/>
          <w:sz w:val="22"/>
          <w:szCs w:val="22"/>
          <w:highlight w:val="yellow"/>
        </w:rPr>
        <w:t>…</w:t>
      </w:r>
      <w:r w:rsidR="007A059E" w:rsidRPr="00625FFC">
        <w:rPr>
          <w:b/>
          <w:bCs/>
          <w:sz w:val="22"/>
          <w:szCs w:val="22"/>
        </w:rPr>
        <w:t xml:space="preserve"> Kč</w:t>
      </w:r>
    </w:p>
    <w:p w14:paraId="08C88766" w14:textId="77777777" w:rsidR="007A059E" w:rsidRPr="00625FFC" w:rsidRDefault="007A059E" w:rsidP="00625FFC">
      <w:pPr>
        <w:spacing w:line="240" w:lineRule="auto"/>
        <w:ind w:firstLine="567"/>
        <w:jc w:val="both"/>
        <w:rPr>
          <w:sz w:val="22"/>
          <w:szCs w:val="22"/>
        </w:rPr>
      </w:pPr>
    </w:p>
    <w:p w14:paraId="47D66D59" w14:textId="73E48166" w:rsidR="00665496" w:rsidRPr="00625FFC" w:rsidRDefault="00665496" w:rsidP="00625FFC">
      <w:pPr>
        <w:spacing w:line="240" w:lineRule="auto"/>
        <w:ind w:left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Zhotovitel je oprávněn vystavit fakturu po protokolárním převzetí </w:t>
      </w:r>
      <w:r w:rsidR="00AC0AA3" w:rsidRPr="00625FFC">
        <w:rPr>
          <w:sz w:val="22"/>
          <w:szCs w:val="22"/>
        </w:rPr>
        <w:t>díla bez</w:t>
      </w:r>
      <w:r w:rsidRPr="00625FFC">
        <w:rPr>
          <w:sz w:val="22"/>
          <w:szCs w:val="22"/>
        </w:rPr>
        <w:t xml:space="preserve"> vad a nedodělků objednatelem.</w:t>
      </w:r>
    </w:p>
    <w:p w14:paraId="17DA48E7" w14:textId="1B9D3492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bookmarkStart w:id="3" w:name="_Ref289152088"/>
      <w:r w:rsidRPr="00625FFC">
        <w:rPr>
          <w:b/>
          <w:sz w:val="22"/>
          <w:szCs w:val="22"/>
        </w:rPr>
        <w:t>Splatnost faktur</w:t>
      </w:r>
      <w:r w:rsidR="008C7413" w:rsidRPr="00625FFC">
        <w:rPr>
          <w:b/>
          <w:sz w:val="22"/>
          <w:szCs w:val="22"/>
        </w:rPr>
        <w:t>y</w:t>
      </w:r>
      <w:r w:rsidRPr="00625FFC">
        <w:rPr>
          <w:b/>
          <w:sz w:val="22"/>
          <w:szCs w:val="22"/>
        </w:rPr>
        <w:t xml:space="preserve"> je 30 dnů</w:t>
      </w:r>
      <w:r w:rsidRPr="00625FFC">
        <w:rPr>
          <w:sz w:val="22"/>
          <w:szCs w:val="22"/>
        </w:rPr>
        <w:t xml:space="preserve"> od data prokazatelného doručení (doporučeně) faktury do sídla objednatele. V pochybnostech se má za to, že faktura byla doručena třetí den ode dne prokazatelného odeslání.</w:t>
      </w:r>
      <w:bookmarkEnd w:id="3"/>
      <w:r w:rsidRPr="00625FFC">
        <w:rPr>
          <w:sz w:val="22"/>
          <w:szCs w:val="22"/>
        </w:rPr>
        <w:t xml:space="preserve"> Faktura je uhrazena dnem odepsání fakturované částky z účtu objednatele ve prospěch účtu zhotovitele. </w:t>
      </w:r>
      <w:r w:rsidRPr="00625FFC">
        <w:rPr>
          <w:b/>
          <w:sz w:val="22"/>
          <w:szCs w:val="22"/>
        </w:rPr>
        <w:t>Objednatel neposkytuje zálohy.</w:t>
      </w:r>
    </w:p>
    <w:p w14:paraId="2C2B8622" w14:textId="1447D880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Faktura zhotovitele musí obsahovat náležitosti</w:t>
      </w:r>
      <w:r w:rsidRPr="00625FFC">
        <w:rPr>
          <w:sz w:val="22"/>
          <w:szCs w:val="22"/>
        </w:rPr>
        <w:t xml:space="preserve"> vyplývající z obecně závazných předpisů, tj.</w:t>
      </w:r>
      <w:r w:rsidR="00625FFC" w:rsidRPr="00625FFC">
        <w:rPr>
          <w:sz w:val="22"/>
          <w:szCs w:val="22"/>
        </w:rPr>
        <w:t> </w:t>
      </w:r>
      <w:r w:rsidRPr="00625FFC">
        <w:rPr>
          <w:sz w:val="22"/>
          <w:szCs w:val="22"/>
        </w:rPr>
        <w:t>zákona č. 563/1991 Sb., o účetnictví, a zákona č. 235/2004 Sb., o dani z přidané hodnoty, ve</w:t>
      </w:r>
      <w:r w:rsidR="00625FFC" w:rsidRPr="00625FFC">
        <w:rPr>
          <w:sz w:val="22"/>
          <w:szCs w:val="22"/>
        </w:rPr>
        <w:t> </w:t>
      </w:r>
      <w:r w:rsidRPr="00625FFC">
        <w:rPr>
          <w:sz w:val="22"/>
          <w:szCs w:val="22"/>
        </w:rPr>
        <w:t>znění pozdějších předpisů. Součástí faktury bude vždy buď kopie podepsaného protokolu o</w:t>
      </w:r>
      <w:r w:rsidR="00625FFC" w:rsidRPr="00625FFC">
        <w:rPr>
          <w:sz w:val="22"/>
          <w:szCs w:val="22"/>
        </w:rPr>
        <w:t> </w:t>
      </w:r>
      <w:r w:rsidRPr="00625FFC">
        <w:rPr>
          <w:sz w:val="22"/>
          <w:szCs w:val="22"/>
        </w:rPr>
        <w:t xml:space="preserve">předání a převzetí díla, nebo protokol o odstranění vad a nedodělků prokazující, že dílo bylo předáno bez vad a nedodělků. </w:t>
      </w:r>
    </w:p>
    <w:p w14:paraId="1F795BD0" w14:textId="77777777" w:rsidR="000E5A80" w:rsidRPr="00625FFC" w:rsidRDefault="000E5A80" w:rsidP="00625FFC">
      <w:pPr>
        <w:numPr>
          <w:ilvl w:val="0"/>
          <w:numId w:val="7"/>
        </w:numPr>
        <w:spacing w:after="240" w:line="240" w:lineRule="auto"/>
        <w:ind w:left="567" w:hanging="567"/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PŘEDÁNÍ DÍLA A VLASTNICKÁ PRÁVA</w:t>
      </w:r>
    </w:p>
    <w:p w14:paraId="0DC40F50" w14:textId="78F67E48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Zhotovitel splní svou povinnost zhotovit dílo</w:t>
      </w:r>
      <w:r w:rsidRPr="00625FFC">
        <w:rPr>
          <w:sz w:val="22"/>
          <w:szCs w:val="22"/>
        </w:rPr>
        <w:t xml:space="preserve"> jeho řádným a včasným dokončením a předáním objednateli v místě plnění a to </w:t>
      </w:r>
      <w:r w:rsidRPr="00625FFC">
        <w:rPr>
          <w:b/>
          <w:sz w:val="22"/>
          <w:szCs w:val="22"/>
        </w:rPr>
        <w:t>bez vad</w:t>
      </w:r>
      <w:r w:rsidRPr="00625FFC">
        <w:rPr>
          <w:sz w:val="22"/>
          <w:szCs w:val="22"/>
        </w:rPr>
        <w:t xml:space="preserve"> a nedodělků.</w:t>
      </w:r>
    </w:p>
    <w:p w14:paraId="358C1963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Objednatel je oprávněn převzít</w:t>
      </w:r>
      <w:r w:rsidRPr="00625FFC">
        <w:rPr>
          <w:sz w:val="22"/>
          <w:szCs w:val="22"/>
        </w:rPr>
        <w:t xml:space="preserve"> řádně zhotovené dílo i </w:t>
      </w:r>
      <w:r w:rsidRPr="00625FFC">
        <w:rPr>
          <w:b/>
          <w:sz w:val="22"/>
          <w:szCs w:val="22"/>
        </w:rPr>
        <w:t>před termínem</w:t>
      </w:r>
      <w:r w:rsidRPr="00625FFC">
        <w:rPr>
          <w:sz w:val="22"/>
          <w:szCs w:val="22"/>
        </w:rPr>
        <w:t xml:space="preserve"> plnění.</w:t>
      </w:r>
    </w:p>
    <w:p w14:paraId="5AB6B854" w14:textId="707B6CF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O </w:t>
      </w:r>
      <w:r w:rsidRPr="00625FFC">
        <w:rPr>
          <w:b/>
          <w:sz w:val="22"/>
          <w:szCs w:val="22"/>
        </w:rPr>
        <w:t>předání</w:t>
      </w:r>
      <w:r w:rsidRPr="00625FFC">
        <w:rPr>
          <w:sz w:val="22"/>
          <w:szCs w:val="22"/>
        </w:rPr>
        <w:t xml:space="preserve"> a převzetí řádně zhotoven</w:t>
      </w:r>
      <w:r w:rsidR="008C7413" w:rsidRPr="00625FFC">
        <w:rPr>
          <w:sz w:val="22"/>
          <w:szCs w:val="22"/>
        </w:rPr>
        <w:t>ého</w:t>
      </w:r>
      <w:r w:rsidR="00405805" w:rsidRPr="00625FFC">
        <w:rPr>
          <w:sz w:val="22"/>
          <w:szCs w:val="22"/>
        </w:rPr>
        <w:t xml:space="preserve"> díla dle </w:t>
      </w:r>
      <w:r w:rsidR="00C254F9">
        <w:rPr>
          <w:sz w:val="22"/>
          <w:szCs w:val="22"/>
        </w:rPr>
        <w:t>2</w:t>
      </w:r>
      <w:r w:rsidR="00B47D8A" w:rsidRPr="00625FFC">
        <w:rPr>
          <w:sz w:val="22"/>
          <w:szCs w:val="22"/>
        </w:rPr>
        <w:t>.2.</w:t>
      </w:r>
      <w:r w:rsidR="00AC0AA3" w:rsidRPr="00625FFC">
        <w:rPr>
          <w:sz w:val="22"/>
          <w:szCs w:val="22"/>
        </w:rPr>
        <w:t xml:space="preserve"> </w:t>
      </w:r>
      <w:r w:rsidRPr="00625FFC">
        <w:rPr>
          <w:sz w:val="22"/>
          <w:szCs w:val="22"/>
        </w:rPr>
        <w:t>bud</w:t>
      </w:r>
      <w:r w:rsidR="008C7413" w:rsidRPr="00625FFC">
        <w:rPr>
          <w:sz w:val="22"/>
          <w:szCs w:val="22"/>
        </w:rPr>
        <w:t>e</w:t>
      </w:r>
      <w:r w:rsidRPr="00625FFC">
        <w:rPr>
          <w:sz w:val="22"/>
          <w:szCs w:val="22"/>
        </w:rPr>
        <w:t xml:space="preserve"> sepsán</w:t>
      </w:r>
      <w:r w:rsidR="00405805" w:rsidRPr="00625FFC">
        <w:rPr>
          <w:sz w:val="22"/>
          <w:szCs w:val="22"/>
        </w:rPr>
        <w:t xml:space="preserve"> </w:t>
      </w:r>
      <w:r w:rsidRPr="00625FFC">
        <w:rPr>
          <w:b/>
          <w:sz w:val="22"/>
          <w:szCs w:val="22"/>
        </w:rPr>
        <w:t>„Protokol o předání a</w:t>
      </w:r>
      <w:r w:rsidR="00625FFC" w:rsidRPr="00625FFC">
        <w:rPr>
          <w:b/>
          <w:sz w:val="22"/>
          <w:szCs w:val="22"/>
        </w:rPr>
        <w:t> </w:t>
      </w:r>
      <w:r w:rsidRPr="00625FFC">
        <w:rPr>
          <w:b/>
          <w:sz w:val="22"/>
          <w:szCs w:val="22"/>
        </w:rPr>
        <w:t>převzetí díla“</w:t>
      </w:r>
      <w:r w:rsidRPr="00625FFC">
        <w:rPr>
          <w:sz w:val="22"/>
          <w:szCs w:val="22"/>
        </w:rPr>
        <w:t>, který podepíší zástupci obou smluvních stran a jehož jedno vyhotovení každá ze smluvních stran obdrží.</w:t>
      </w:r>
    </w:p>
    <w:p w14:paraId="2ECA4A14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V </w:t>
      </w:r>
      <w:r w:rsidRPr="00625FFC">
        <w:rPr>
          <w:b/>
          <w:sz w:val="22"/>
          <w:szCs w:val="22"/>
        </w:rPr>
        <w:t>případě</w:t>
      </w:r>
      <w:r w:rsidRPr="00625FFC">
        <w:rPr>
          <w:sz w:val="22"/>
          <w:szCs w:val="22"/>
        </w:rPr>
        <w:t xml:space="preserve">, že při předání díla budou zjištěny vady a nedodělky, bude po jejich odstranění vyhotoven </w:t>
      </w:r>
      <w:r w:rsidRPr="00625FFC">
        <w:rPr>
          <w:b/>
          <w:sz w:val="22"/>
          <w:szCs w:val="22"/>
        </w:rPr>
        <w:t>Protokol o odstranění vad a nedodělků</w:t>
      </w:r>
      <w:r w:rsidRPr="00625FFC">
        <w:rPr>
          <w:sz w:val="22"/>
          <w:szCs w:val="22"/>
        </w:rPr>
        <w:t>, prokazující, že vady a nedodělky byly v dohodnutém termínu odstraněny a dílo bylo řádně předáno.</w:t>
      </w:r>
    </w:p>
    <w:p w14:paraId="2188B9C2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Objednatel</w:t>
      </w:r>
      <w:r w:rsidRPr="00625FFC">
        <w:rPr>
          <w:sz w:val="22"/>
          <w:szCs w:val="22"/>
        </w:rPr>
        <w:t xml:space="preserve"> nabývá </w:t>
      </w:r>
      <w:r w:rsidRPr="00625FFC">
        <w:rPr>
          <w:b/>
          <w:sz w:val="22"/>
          <w:szCs w:val="22"/>
        </w:rPr>
        <w:t>vlastnické právo</w:t>
      </w:r>
      <w:r w:rsidRPr="00625FFC">
        <w:rPr>
          <w:sz w:val="22"/>
          <w:szCs w:val="22"/>
        </w:rPr>
        <w:t xml:space="preserve"> k dílu jeho protokolárním převzetím.</w:t>
      </w:r>
    </w:p>
    <w:p w14:paraId="154B0ED0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Objednatel není dílo povinen převzít</w:t>
      </w:r>
      <w:r w:rsidRPr="00625FFC">
        <w:rPr>
          <w:sz w:val="22"/>
          <w:szCs w:val="22"/>
        </w:rPr>
        <w:t>, jestliže má ojedinělé drobné vady nebo ojedinělé drobné nedodělky i pokud samy o sobě ani ve spojení s jinými nebrání užívání. Zhotovitel je povinen tyto vady odstranit v termínu stanoveném objednatelem, popř. dohodou smluvních stran.</w:t>
      </w:r>
    </w:p>
    <w:p w14:paraId="7B83F20A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Zhotovitel uděluje objednateli výhradní licenci ke všem způsobům užití v rozsahu neomezeném ke všem autorským dílům, které v souvislosti s touto smlouvou vytvoří on sám a s ohledem na cenu díla bezplatně.</w:t>
      </w:r>
      <w:r w:rsidRPr="00625FFC">
        <w:rPr>
          <w:sz w:val="22"/>
          <w:szCs w:val="22"/>
        </w:rPr>
        <w:t xml:space="preserve"> Dále se zavazuje, pro případ že by autorské dílo v rámci </w:t>
      </w:r>
      <w:r w:rsidRPr="00625FFC">
        <w:rPr>
          <w:sz w:val="22"/>
          <w:szCs w:val="22"/>
        </w:rPr>
        <w:lastRenderedPageBreak/>
        <w:t>subdodávky vytvořili jiní autoři, zajistit, aby tito autoři udělili objednateli licenci ve stejném rozsahu jako zhotovitel dle této smlouvy.</w:t>
      </w:r>
    </w:p>
    <w:p w14:paraId="0FE9577B" w14:textId="1DF49236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Objednatel</w:t>
      </w:r>
      <w:r w:rsidRPr="00625FFC">
        <w:rPr>
          <w:sz w:val="22"/>
          <w:szCs w:val="22"/>
        </w:rPr>
        <w:t xml:space="preserve"> je povinen respektovat osobnostní práva autorská a zdržet se užití díla způsobem snižujícím hodnotu díla a dodržovat právo na </w:t>
      </w:r>
      <w:r w:rsidRPr="00625FFC">
        <w:rPr>
          <w:b/>
          <w:sz w:val="22"/>
          <w:szCs w:val="22"/>
        </w:rPr>
        <w:t>autorské označení</w:t>
      </w:r>
      <w:r w:rsidRPr="00625FFC">
        <w:rPr>
          <w:sz w:val="22"/>
          <w:szCs w:val="22"/>
        </w:rPr>
        <w:t xml:space="preserve">. </w:t>
      </w:r>
    </w:p>
    <w:p w14:paraId="05CDC841" w14:textId="77777777" w:rsidR="000E5A80" w:rsidRPr="00625FFC" w:rsidRDefault="000E5A80" w:rsidP="00625FFC">
      <w:pPr>
        <w:numPr>
          <w:ilvl w:val="0"/>
          <w:numId w:val="7"/>
        </w:numPr>
        <w:spacing w:after="240" w:line="240" w:lineRule="auto"/>
        <w:ind w:left="567" w:hanging="567"/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ZÁRUKA A VADY DÍLA</w:t>
      </w:r>
    </w:p>
    <w:p w14:paraId="42880C6D" w14:textId="6009EF8C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Zhotovitel odpovídá</w:t>
      </w:r>
      <w:r w:rsidRPr="00625FFC">
        <w:rPr>
          <w:sz w:val="22"/>
          <w:szCs w:val="22"/>
        </w:rPr>
        <w:t xml:space="preserve"> za to, že předmět díla má v</w:t>
      </w:r>
      <w:r w:rsidR="00996344" w:rsidRPr="00625FFC">
        <w:rPr>
          <w:sz w:val="22"/>
          <w:szCs w:val="22"/>
        </w:rPr>
        <w:t xml:space="preserve"> době jeho předání objednateli, </w:t>
      </w:r>
      <w:r w:rsidRPr="00625FFC">
        <w:rPr>
          <w:sz w:val="22"/>
          <w:szCs w:val="22"/>
        </w:rPr>
        <w:t xml:space="preserve">vlastnosti, stanovené obecně závaznými předpisy, závaznými ustanoveními technických norem ČN, EN, popřípadě vlastnosti obvyklé. Dále odpovídá za to, že </w:t>
      </w:r>
      <w:r w:rsidRPr="00625FFC">
        <w:rPr>
          <w:b/>
          <w:sz w:val="22"/>
          <w:szCs w:val="22"/>
        </w:rPr>
        <w:t>dílo nemá právní vady, je kompletní a</w:t>
      </w:r>
      <w:r w:rsidR="00625FFC" w:rsidRPr="00625FFC">
        <w:rPr>
          <w:b/>
          <w:sz w:val="22"/>
          <w:szCs w:val="22"/>
        </w:rPr>
        <w:t> </w:t>
      </w:r>
      <w:r w:rsidRPr="00625FFC">
        <w:rPr>
          <w:b/>
          <w:sz w:val="22"/>
          <w:szCs w:val="22"/>
        </w:rPr>
        <w:t xml:space="preserve">odpovídá požadavkům </w:t>
      </w:r>
      <w:r w:rsidRPr="00625FFC">
        <w:rPr>
          <w:sz w:val="22"/>
          <w:szCs w:val="22"/>
        </w:rPr>
        <w:t>sjednaným ve smlouvě.</w:t>
      </w:r>
    </w:p>
    <w:p w14:paraId="78518EE1" w14:textId="7CE1FF53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Zhotovitel</w:t>
      </w:r>
      <w:r w:rsidRPr="00625FFC">
        <w:rPr>
          <w:sz w:val="22"/>
          <w:szCs w:val="22"/>
        </w:rPr>
        <w:t xml:space="preserve"> poskytne na dílo záruku, která začíná běžet dnem protokolárního předání a převzetí díla. </w:t>
      </w:r>
      <w:r w:rsidR="00F0339B" w:rsidRPr="00625FFC">
        <w:rPr>
          <w:b/>
          <w:sz w:val="22"/>
          <w:szCs w:val="22"/>
        </w:rPr>
        <w:t>Záruční doba na dílo je 24</w:t>
      </w:r>
      <w:r w:rsidRPr="00625FFC">
        <w:rPr>
          <w:b/>
          <w:sz w:val="22"/>
          <w:szCs w:val="22"/>
        </w:rPr>
        <w:t xml:space="preserve"> měsíců.</w:t>
      </w:r>
    </w:p>
    <w:p w14:paraId="6BE35368" w14:textId="1DC3CABA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Smluvní</w:t>
      </w:r>
      <w:r w:rsidRPr="00625FFC">
        <w:rPr>
          <w:sz w:val="22"/>
          <w:szCs w:val="22"/>
        </w:rPr>
        <w:t xml:space="preserve"> strany sjednávají právo objednatele požadovat v době záruky </w:t>
      </w:r>
      <w:r w:rsidR="00B47D8A" w:rsidRPr="00625FFC">
        <w:rPr>
          <w:sz w:val="22"/>
          <w:szCs w:val="22"/>
        </w:rPr>
        <w:t>díla</w:t>
      </w:r>
      <w:r w:rsidRPr="00625FFC">
        <w:rPr>
          <w:sz w:val="22"/>
          <w:szCs w:val="22"/>
        </w:rPr>
        <w:t xml:space="preserve">  </w:t>
      </w:r>
      <w:r w:rsidRPr="00625FFC">
        <w:rPr>
          <w:b/>
          <w:sz w:val="22"/>
          <w:szCs w:val="22"/>
        </w:rPr>
        <w:t>bezúplatné odstranění vady.</w:t>
      </w:r>
      <w:r w:rsidRPr="00625FFC">
        <w:rPr>
          <w:sz w:val="22"/>
          <w:szCs w:val="22"/>
        </w:rPr>
        <w:t xml:space="preserve"> Bezúplatným odstraněním vady se zejména rozumí přepracování či úprava díla. </w:t>
      </w:r>
    </w:p>
    <w:p w14:paraId="5D401E1B" w14:textId="53E71453" w:rsidR="00FE7ECF" w:rsidRPr="00625FFC" w:rsidRDefault="00FE7ECF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 xml:space="preserve">Ostranění vady </w:t>
      </w:r>
      <w:r w:rsidRPr="00625FFC">
        <w:rPr>
          <w:sz w:val="22"/>
          <w:szCs w:val="22"/>
        </w:rPr>
        <w:t xml:space="preserve">díla je zhotovitel povinen zahájit bezodkladně a vady odstranit nejpozději </w:t>
      </w:r>
      <w:r w:rsidRPr="00625FFC">
        <w:rPr>
          <w:b/>
          <w:sz w:val="22"/>
          <w:szCs w:val="22"/>
        </w:rPr>
        <w:t xml:space="preserve">do 30 kalendářních dnů </w:t>
      </w:r>
      <w:r w:rsidRPr="00625FFC">
        <w:rPr>
          <w:sz w:val="22"/>
          <w:szCs w:val="22"/>
        </w:rPr>
        <w:t>od písemné výzvy objednatele, pokud se smluvní strany nedohodnou jinak</w:t>
      </w:r>
    </w:p>
    <w:p w14:paraId="00EAC7FC" w14:textId="77777777" w:rsidR="000E5A80" w:rsidRPr="00625FFC" w:rsidRDefault="000E5A80" w:rsidP="00625FFC">
      <w:pPr>
        <w:numPr>
          <w:ilvl w:val="0"/>
          <w:numId w:val="7"/>
        </w:numPr>
        <w:spacing w:after="240" w:line="240" w:lineRule="auto"/>
        <w:ind w:left="567" w:hanging="567"/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SMLUVNÍ SANKCE</w:t>
      </w:r>
    </w:p>
    <w:p w14:paraId="4A06BB47" w14:textId="2ED301C8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V </w:t>
      </w:r>
      <w:r w:rsidRPr="00625FFC">
        <w:rPr>
          <w:b/>
          <w:sz w:val="22"/>
          <w:szCs w:val="22"/>
        </w:rPr>
        <w:t>případě</w:t>
      </w:r>
      <w:r w:rsidRPr="00625FFC">
        <w:rPr>
          <w:sz w:val="22"/>
          <w:szCs w:val="22"/>
        </w:rPr>
        <w:t xml:space="preserve"> </w:t>
      </w:r>
      <w:r w:rsidRPr="00625FFC">
        <w:rPr>
          <w:b/>
          <w:sz w:val="22"/>
          <w:szCs w:val="22"/>
        </w:rPr>
        <w:t xml:space="preserve">prodlení zhotovitele s řádným dodáním </w:t>
      </w:r>
      <w:r w:rsidR="00AC0AA3" w:rsidRPr="00625FFC">
        <w:rPr>
          <w:b/>
          <w:sz w:val="22"/>
          <w:szCs w:val="22"/>
        </w:rPr>
        <w:t>zaměření</w:t>
      </w:r>
      <w:r w:rsidRPr="00625FFC">
        <w:rPr>
          <w:sz w:val="22"/>
          <w:szCs w:val="22"/>
        </w:rPr>
        <w:t xml:space="preserve">, má objednatel právo požadovat na zhotoviteli smluvní pokutu ve výši </w:t>
      </w:r>
      <w:r w:rsidRPr="00625FFC">
        <w:rPr>
          <w:b/>
          <w:sz w:val="22"/>
          <w:szCs w:val="22"/>
        </w:rPr>
        <w:t>500,- Kč</w:t>
      </w:r>
      <w:r w:rsidRPr="00625FFC">
        <w:rPr>
          <w:sz w:val="22"/>
          <w:szCs w:val="22"/>
        </w:rPr>
        <w:t xml:space="preserve"> za každý den prodlení.</w:t>
      </w:r>
    </w:p>
    <w:p w14:paraId="7F4B7D7D" w14:textId="7821834F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V </w:t>
      </w:r>
      <w:r w:rsidRPr="00625FFC">
        <w:rPr>
          <w:b/>
          <w:sz w:val="22"/>
          <w:szCs w:val="22"/>
        </w:rPr>
        <w:t>případě</w:t>
      </w:r>
      <w:r w:rsidRPr="00625FFC">
        <w:rPr>
          <w:sz w:val="22"/>
          <w:szCs w:val="22"/>
        </w:rPr>
        <w:t xml:space="preserve"> </w:t>
      </w:r>
      <w:r w:rsidRPr="00625FFC">
        <w:rPr>
          <w:b/>
          <w:sz w:val="22"/>
          <w:szCs w:val="22"/>
        </w:rPr>
        <w:t>prodlení zhotovitele s odstraněním reklamovaných vad</w:t>
      </w:r>
      <w:r w:rsidRPr="00625FFC">
        <w:rPr>
          <w:sz w:val="22"/>
          <w:szCs w:val="22"/>
        </w:rPr>
        <w:t xml:space="preserve"> je objednatel oprávněn požadovat a zhotovitel povinen uhradit smluvní pokutu ve výši </w:t>
      </w:r>
      <w:r w:rsidRPr="00625FFC">
        <w:rPr>
          <w:b/>
          <w:sz w:val="22"/>
          <w:szCs w:val="22"/>
        </w:rPr>
        <w:t>500,- Kč</w:t>
      </w:r>
      <w:r w:rsidRPr="00625FFC">
        <w:rPr>
          <w:sz w:val="22"/>
          <w:szCs w:val="22"/>
        </w:rPr>
        <w:t xml:space="preserve"> za každý den prodlení a počínaje </w:t>
      </w:r>
      <w:r w:rsidRPr="00625FFC">
        <w:rPr>
          <w:b/>
          <w:sz w:val="22"/>
          <w:szCs w:val="22"/>
        </w:rPr>
        <w:t>15. dnem</w:t>
      </w:r>
      <w:r w:rsidRPr="00625FFC">
        <w:rPr>
          <w:sz w:val="22"/>
          <w:szCs w:val="22"/>
        </w:rPr>
        <w:t xml:space="preserve"> prodlení </w:t>
      </w:r>
      <w:r w:rsidRPr="00625FFC">
        <w:rPr>
          <w:b/>
          <w:sz w:val="22"/>
          <w:szCs w:val="22"/>
        </w:rPr>
        <w:t>1</w:t>
      </w:r>
      <w:r w:rsidR="00C254F9">
        <w:rPr>
          <w:b/>
          <w:sz w:val="22"/>
          <w:szCs w:val="22"/>
        </w:rPr>
        <w:t xml:space="preserve"> </w:t>
      </w:r>
      <w:r w:rsidRPr="00625FFC">
        <w:rPr>
          <w:b/>
          <w:sz w:val="22"/>
          <w:szCs w:val="22"/>
        </w:rPr>
        <w:t>000,- Kč</w:t>
      </w:r>
      <w:r w:rsidRPr="00625FFC">
        <w:rPr>
          <w:sz w:val="22"/>
          <w:szCs w:val="22"/>
        </w:rPr>
        <w:t xml:space="preserve"> za každý den prodlení.</w:t>
      </w:r>
    </w:p>
    <w:p w14:paraId="1BB94FAF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Splatnost smluvních pokut je 30 dnů ode dne obdržení faktury.</w:t>
      </w:r>
    </w:p>
    <w:p w14:paraId="2F32B1A9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Odpovědnost</w:t>
      </w:r>
      <w:r w:rsidRPr="00625FFC">
        <w:rPr>
          <w:b/>
          <w:sz w:val="22"/>
          <w:szCs w:val="22"/>
        </w:rPr>
        <w:t xml:space="preserve"> za škodu</w:t>
      </w:r>
      <w:r w:rsidRPr="00625FFC">
        <w:rPr>
          <w:sz w:val="22"/>
          <w:szCs w:val="22"/>
        </w:rPr>
        <w:t xml:space="preserve"> se řídí příslušnými ustanoveními občanského zákoníku. Zhotovitel odpovídá za škodu, která objednateli vznikne v důsledku vadně provedeného díla, a to v plném rozsahu. Zhotovitel je povinen učinit veškerá opatření potřebná k odvrácení škody nebo k jejímu zmírnění. </w:t>
      </w:r>
      <w:r w:rsidRPr="00625FFC">
        <w:rPr>
          <w:b/>
          <w:sz w:val="22"/>
          <w:szCs w:val="22"/>
        </w:rPr>
        <w:t>Škodou se rozumí mimo jiné</w:t>
      </w:r>
      <w:r w:rsidRPr="00625FFC">
        <w:rPr>
          <w:sz w:val="22"/>
          <w:szCs w:val="22"/>
        </w:rPr>
        <w:t xml:space="preserve"> i důsledky odpovědnosti objednatele za vady PD vyplývající ze zákona </w:t>
      </w:r>
      <w:r w:rsidRPr="00625FFC">
        <w:rPr>
          <w:b/>
          <w:sz w:val="22"/>
          <w:szCs w:val="22"/>
        </w:rPr>
        <w:t>č. 134/2016 Sb.,</w:t>
      </w:r>
      <w:r w:rsidRPr="00625FFC">
        <w:rPr>
          <w:sz w:val="22"/>
          <w:szCs w:val="22"/>
        </w:rPr>
        <w:t xml:space="preserve"> o zadávání veřejných zakázek (např. nutnost zrušení zadávacího řízení, náklady na správní řízení před ÚOHS, pokuty).</w:t>
      </w:r>
    </w:p>
    <w:p w14:paraId="46D66601" w14:textId="2D8E9008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Zaplacením smluvní pokuty není dotčeno právo oprávněné strany na náhradu škody.</w:t>
      </w:r>
    </w:p>
    <w:p w14:paraId="2A140463" w14:textId="77777777" w:rsidR="000E5A80" w:rsidRPr="00625FFC" w:rsidRDefault="000E5A80" w:rsidP="00625FFC">
      <w:pPr>
        <w:numPr>
          <w:ilvl w:val="0"/>
          <w:numId w:val="7"/>
        </w:numPr>
        <w:spacing w:after="240" w:line="240" w:lineRule="auto"/>
        <w:ind w:left="567" w:hanging="567"/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ODSTOUPENÍ OD SMLOUVY</w:t>
      </w:r>
    </w:p>
    <w:p w14:paraId="5CF92381" w14:textId="0B5FC1BC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Smlouva může být ukončena vzájemnou </w:t>
      </w:r>
      <w:r w:rsidRPr="00625FFC">
        <w:rPr>
          <w:b/>
          <w:sz w:val="22"/>
          <w:szCs w:val="22"/>
        </w:rPr>
        <w:t>dohodou smluvních stran</w:t>
      </w:r>
      <w:r w:rsidRPr="00625FFC">
        <w:rPr>
          <w:sz w:val="22"/>
          <w:szCs w:val="22"/>
        </w:rPr>
        <w:t xml:space="preserve">, nebo odstoupením od smlouvy v případě </w:t>
      </w:r>
      <w:r w:rsidRPr="00625FFC">
        <w:rPr>
          <w:b/>
          <w:sz w:val="22"/>
          <w:szCs w:val="22"/>
        </w:rPr>
        <w:t>podstatného porušení povinností</w:t>
      </w:r>
      <w:r w:rsidRPr="00625FFC">
        <w:rPr>
          <w:sz w:val="22"/>
          <w:szCs w:val="22"/>
        </w:rPr>
        <w:t xml:space="preserve"> stanovených touto smlouvou nebo z.č.</w:t>
      </w:r>
      <w:r w:rsidR="00625FFC" w:rsidRPr="00625FFC">
        <w:rPr>
          <w:sz w:val="22"/>
          <w:szCs w:val="22"/>
        </w:rPr>
        <w:t> </w:t>
      </w:r>
      <w:r w:rsidRPr="00625FFC">
        <w:rPr>
          <w:sz w:val="22"/>
          <w:szCs w:val="22"/>
        </w:rPr>
        <w:t>89/2012/Sb. Občanský zákoník.  Odstoupení od smlouvy nabývá účinnosti dnem doručení písemného oznámení o odstoupení druhé smluvní straně.</w:t>
      </w:r>
    </w:p>
    <w:p w14:paraId="5CD3E806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 xml:space="preserve">Za </w:t>
      </w:r>
      <w:r w:rsidRPr="00625FFC">
        <w:rPr>
          <w:sz w:val="22"/>
          <w:szCs w:val="22"/>
        </w:rPr>
        <w:t>podstatné</w:t>
      </w:r>
      <w:r w:rsidRPr="00625FFC">
        <w:rPr>
          <w:b/>
          <w:sz w:val="22"/>
          <w:szCs w:val="22"/>
        </w:rPr>
        <w:t xml:space="preserve"> porušení smlouvy</w:t>
      </w:r>
      <w:r w:rsidRPr="00625FFC">
        <w:rPr>
          <w:sz w:val="22"/>
          <w:szCs w:val="22"/>
        </w:rPr>
        <w:t xml:space="preserve"> ze strany zhotovitele se považuje </w:t>
      </w:r>
      <w:r w:rsidRPr="00625FFC">
        <w:rPr>
          <w:b/>
          <w:sz w:val="22"/>
          <w:szCs w:val="22"/>
        </w:rPr>
        <w:t>nesplnění požadavků objednatele</w:t>
      </w:r>
      <w:r w:rsidRPr="00625FFC">
        <w:rPr>
          <w:sz w:val="22"/>
          <w:szCs w:val="22"/>
        </w:rPr>
        <w:t>, pokud nejsou v  rozporu s právními předpisy nebo ČSN.</w:t>
      </w:r>
    </w:p>
    <w:p w14:paraId="4879180E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Dojde-li ze strany </w:t>
      </w:r>
      <w:r w:rsidRPr="00625FFC">
        <w:rPr>
          <w:b/>
          <w:sz w:val="22"/>
          <w:szCs w:val="22"/>
        </w:rPr>
        <w:t>objednatele</w:t>
      </w:r>
      <w:r w:rsidRPr="00625FFC">
        <w:rPr>
          <w:sz w:val="22"/>
          <w:szCs w:val="22"/>
        </w:rPr>
        <w:t xml:space="preserve"> k odstoupení od smlouvy, </w:t>
      </w:r>
      <w:r w:rsidRPr="00625FFC">
        <w:rPr>
          <w:b/>
          <w:sz w:val="22"/>
          <w:szCs w:val="22"/>
        </w:rPr>
        <w:t>uhradí zhotoviteli poměrnou část</w:t>
      </w:r>
      <w:r w:rsidRPr="00625FFC">
        <w:rPr>
          <w:sz w:val="22"/>
          <w:szCs w:val="22"/>
        </w:rPr>
        <w:t xml:space="preserve"> sjednané ceny díla, odpovídající rozsahu již provedených prací.</w:t>
      </w:r>
    </w:p>
    <w:p w14:paraId="689C9DCF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 xml:space="preserve">V případě, že od smlouvy odstoupí </w:t>
      </w:r>
      <w:r w:rsidRPr="00625FFC">
        <w:rPr>
          <w:b/>
          <w:sz w:val="22"/>
          <w:szCs w:val="22"/>
        </w:rPr>
        <w:t>zhotovitel</w:t>
      </w:r>
      <w:r w:rsidRPr="00625FFC">
        <w:rPr>
          <w:sz w:val="22"/>
          <w:szCs w:val="22"/>
        </w:rPr>
        <w:t xml:space="preserve">, je povinen </w:t>
      </w:r>
      <w:r w:rsidRPr="00625FFC">
        <w:rPr>
          <w:b/>
          <w:sz w:val="22"/>
          <w:szCs w:val="22"/>
        </w:rPr>
        <w:t xml:space="preserve">uhradit objednateli případnou </w:t>
      </w:r>
      <w:r w:rsidRPr="00625FFC">
        <w:rPr>
          <w:b/>
          <w:sz w:val="22"/>
          <w:szCs w:val="22"/>
        </w:rPr>
        <w:lastRenderedPageBreak/>
        <w:t>škodu,</w:t>
      </w:r>
      <w:r w:rsidRPr="00625FFC">
        <w:rPr>
          <w:sz w:val="22"/>
          <w:szCs w:val="22"/>
        </w:rPr>
        <w:t xml:space="preserve"> která by mu odstoupením od smlouvy vznikla.</w:t>
      </w:r>
    </w:p>
    <w:p w14:paraId="5B5F0E66" w14:textId="75E9CF7E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Odstoupením od smlouvy není dotčeno právo objednatele na smluvní pokutu za porušení povinností zhotovitele dle této smlouvy.</w:t>
      </w:r>
    </w:p>
    <w:p w14:paraId="68B85716" w14:textId="77777777" w:rsidR="000E5A80" w:rsidRPr="00625FFC" w:rsidRDefault="000E5A80" w:rsidP="00625FFC">
      <w:pPr>
        <w:numPr>
          <w:ilvl w:val="0"/>
          <w:numId w:val="7"/>
        </w:numPr>
        <w:spacing w:after="240" w:line="240" w:lineRule="auto"/>
        <w:ind w:left="567" w:hanging="567"/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ZÁVĚREČNÉ USTANOVENÍ</w:t>
      </w:r>
    </w:p>
    <w:p w14:paraId="02F1E6C0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 xml:space="preserve">Tuto </w:t>
      </w:r>
      <w:r w:rsidRPr="00625FFC">
        <w:rPr>
          <w:sz w:val="22"/>
          <w:szCs w:val="22"/>
        </w:rPr>
        <w:t>smlouvu</w:t>
      </w:r>
      <w:r w:rsidRPr="00625FFC">
        <w:rPr>
          <w:b/>
          <w:sz w:val="22"/>
          <w:szCs w:val="22"/>
        </w:rPr>
        <w:t xml:space="preserve"> lze</w:t>
      </w:r>
      <w:r w:rsidRPr="00625FFC">
        <w:rPr>
          <w:sz w:val="22"/>
          <w:szCs w:val="22"/>
        </w:rPr>
        <w:t xml:space="preserve"> </w:t>
      </w:r>
      <w:r w:rsidRPr="00625FFC">
        <w:rPr>
          <w:b/>
          <w:sz w:val="22"/>
          <w:szCs w:val="22"/>
        </w:rPr>
        <w:t>měnit pouze písemnými dodatky</w:t>
      </w:r>
      <w:r w:rsidRPr="00625FFC">
        <w:rPr>
          <w:sz w:val="22"/>
          <w:szCs w:val="22"/>
        </w:rPr>
        <w:t>, které budou očíslovány pořadovým číslem a podepsány objednatelem a zhotovitelem.</w:t>
      </w:r>
    </w:p>
    <w:p w14:paraId="152DFB9D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Pokud není sjednáno v této smlouvě jinak, platí v plném rozsahu ustanovení občanského zákoníku.</w:t>
      </w:r>
    </w:p>
    <w:p w14:paraId="201A81CB" w14:textId="77777777" w:rsidR="000E5A8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Smluvní strany  po řádném přečtení této smlouvy  shodně  prohlašují, že byla sepsána  a uzavřena  podle jejich pravé a svobodné vůle a na důkaz  toho připojují  své podpisy.</w:t>
      </w:r>
    </w:p>
    <w:p w14:paraId="33F2055D" w14:textId="69E1AD62" w:rsidR="000E5A80" w:rsidRPr="00625FFC" w:rsidRDefault="004514B5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Smluvní strany si ujednaly, že budou smlouvu uzavírat prostřednictvím prostředků na dálku. Smlouva bude uzavřena připojením zaručených/kvalifikovaných elektronických podpisů obou smluvních stran</w:t>
      </w:r>
    </w:p>
    <w:p w14:paraId="2A7D2354" w14:textId="5ECA1D3C" w:rsidR="002E42B0" w:rsidRPr="00625FFC" w:rsidRDefault="000E5A80" w:rsidP="00625FFC">
      <w:pPr>
        <w:numPr>
          <w:ilvl w:val="1"/>
          <w:numId w:val="7"/>
        </w:numPr>
        <w:tabs>
          <w:tab w:val="left" w:pos="567"/>
        </w:tabs>
        <w:spacing w:before="120" w:after="240" w:line="240" w:lineRule="auto"/>
        <w:ind w:left="567" w:hanging="567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Smlouva</w:t>
      </w:r>
      <w:r w:rsidRPr="00625FFC">
        <w:rPr>
          <w:b/>
          <w:sz w:val="22"/>
          <w:szCs w:val="22"/>
        </w:rPr>
        <w:t xml:space="preserve"> nabývá platnosti</w:t>
      </w:r>
      <w:r w:rsidRPr="00625FFC">
        <w:rPr>
          <w:sz w:val="22"/>
          <w:szCs w:val="22"/>
        </w:rPr>
        <w:t xml:space="preserve"> dnem podpisu oběma smluvními stranami a účinnosti dnem zveřejněním v Regitru smluv</w:t>
      </w:r>
      <w:r w:rsidRPr="00625FFC">
        <w:rPr>
          <w:b/>
          <w:sz w:val="22"/>
          <w:szCs w:val="22"/>
        </w:rPr>
        <w:t xml:space="preserve"> </w:t>
      </w:r>
      <w:r w:rsidRPr="00625FFC">
        <w:rPr>
          <w:sz w:val="22"/>
          <w:szCs w:val="22"/>
        </w:rPr>
        <w:t xml:space="preserve">vedeném Ministerstevem vnitra. Smlouva </w:t>
      </w:r>
      <w:r w:rsidRPr="00625FFC">
        <w:rPr>
          <w:b/>
          <w:sz w:val="22"/>
          <w:szCs w:val="22"/>
        </w:rPr>
        <w:t>bude zveřejněna objednatelem v Registru smluv</w:t>
      </w:r>
      <w:r w:rsidRPr="00625FFC">
        <w:rPr>
          <w:sz w:val="22"/>
          <w:szCs w:val="22"/>
        </w:rPr>
        <w:t xml:space="preserve"> vedeném Ministerstevem vnitra.</w:t>
      </w:r>
    </w:p>
    <w:p w14:paraId="2B07EFBD" w14:textId="77777777" w:rsidR="00625FFC" w:rsidRPr="00625FFC" w:rsidRDefault="00625FFC" w:rsidP="00625FFC">
      <w:pPr>
        <w:spacing w:line="240" w:lineRule="auto"/>
        <w:jc w:val="both"/>
        <w:rPr>
          <w:b/>
          <w:sz w:val="22"/>
          <w:szCs w:val="22"/>
        </w:rPr>
      </w:pPr>
    </w:p>
    <w:p w14:paraId="42F0CDE5" w14:textId="77777777" w:rsidR="00625FFC" w:rsidRDefault="00625FFC" w:rsidP="00625FFC">
      <w:pPr>
        <w:spacing w:line="240" w:lineRule="auto"/>
        <w:jc w:val="both"/>
        <w:rPr>
          <w:b/>
          <w:sz w:val="22"/>
          <w:szCs w:val="22"/>
        </w:rPr>
      </w:pPr>
    </w:p>
    <w:p w14:paraId="084CE974" w14:textId="7CFE4D84" w:rsidR="000E5A80" w:rsidRPr="00625FFC" w:rsidRDefault="000E5A80" w:rsidP="00625FFC">
      <w:pPr>
        <w:spacing w:line="240" w:lineRule="auto"/>
        <w:jc w:val="both"/>
        <w:rPr>
          <w:b/>
          <w:sz w:val="22"/>
          <w:szCs w:val="22"/>
        </w:rPr>
      </w:pPr>
      <w:r w:rsidRPr="00625FFC">
        <w:rPr>
          <w:b/>
          <w:sz w:val="22"/>
          <w:szCs w:val="22"/>
        </w:rPr>
        <w:t>Nedílnou součástí této smlouvy o dílo tvoří přílohy:</w:t>
      </w:r>
    </w:p>
    <w:p w14:paraId="1216345D" w14:textId="2016FAED" w:rsidR="000E5A80" w:rsidRPr="00625FFC" w:rsidRDefault="000E5A80" w:rsidP="00625FFC">
      <w:pPr>
        <w:spacing w:line="240" w:lineRule="auto"/>
        <w:jc w:val="both"/>
        <w:rPr>
          <w:sz w:val="22"/>
          <w:szCs w:val="22"/>
        </w:rPr>
      </w:pPr>
      <w:r w:rsidRPr="00625FFC">
        <w:rPr>
          <w:b/>
          <w:sz w:val="22"/>
          <w:szCs w:val="22"/>
        </w:rPr>
        <w:t>Příloha č.</w:t>
      </w:r>
      <w:r w:rsidR="008921D3">
        <w:rPr>
          <w:b/>
          <w:sz w:val="22"/>
          <w:szCs w:val="22"/>
        </w:rPr>
        <w:t xml:space="preserve"> </w:t>
      </w:r>
      <w:r w:rsidRPr="00625FFC">
        <w:rPr>
          <w:b/>
          <w:sz w:val="22"/>
          <w:szCs w:val="22"/>
        </w:rPr>
        <w:t>1</w:t>
      </w:r>
      <w:r w:rsidR="008921D3">
        <w:rPr>
          <w:b/>
          <w:sz w:val="22"/>
          <w:szCs w:val="22"/>
        </w:rPr>
        <w:t xml:space="preserve"> - </w:t>
      </w:r>
      <w:r w:rsidR="000D2AA6" w:rsidRPr="00625FFC">
        <w:rPr>
          <w:b/>
          <w:sz w:val="22"/>
          <w:szCs w:val="22"/>
        </w:rPr>
        <w:t>Rozsah zaměření</w:t>
      </w:r>
    </w:p>
    <w:p w14:paraId="0965526F" w14:textId="77777777" w:rsidR="000E5A80" w:rsidRPr="00625FFC" w:rsidRDefault="000E5A80" w:rsidP="00625FFC">
      <w:pPr>
        <w:pStyle w:val="Zkladntext"/>
        <w:tabs>
          <w:tab w:val="left" w:pos="5220"/>
        </w:tabs>
        <w:spacing w:line="240" w:lineRule="auto"/>
        <w:rPr>
          <w:sz w:val="22"/>
          <w:szCs w:val="22"/>
        </w:rPr>
      </w:pPr>
    </w:p>
    <w:p w14:paraId="0F1833E2" w14:textId="77777777" w:rsidR="000E5A80" w:rsidRPr="00625FFC" w:rsidRDefault="000E5A80" w:rsidP="00625FFC">
      <w:pPr>
        <w:pStyle w:val="Zkladntext"/>
        <w:tabs>
          <w:tab w:val="left" w:pos="5220"/>
        </w:tabs>
        <w:spacing w:line="240" w:lineRule="auto"/>
        <w:rPr>
          <w:sz w:val="22"/>
          <w:szCs w:val="22"/>
        </w:rPr>
      </w:pPr>
    </w:p>
    <w:p w14:paraId="2E8B2A7D" w14:textId="7EC5838C" w:rsidR="000E5A80" w:rsidRPr="00625FFC" w:rsidRDefault="000E5A80" w:rsidP="00625FFC">
      <w:pPr>
        <w:pStyle w:val="Zkladntext"/>
        <w:spacing w:line="240" w:lineRule="auto"/>
        <w:rPr>
          <w:sz w:val="22"/>
          <w:szCs w:val="22"/>
        </w:rPr>
      </w:pPr>
      <w:r w:rsidRPr="00625FFC">
        <w:rPr>
          <w:sz w:val="22"/>
          <w:szCs w:val="22"/>
        </w:rPr>
        <w:t>V…………………… dne …………</w:t>
      </w:r>
      <w:r w:rsidRPr="00625FFC">
        <w:rPr>
          <w:sz w:val="22"/>
          <w:szCs w:val="22"/>
        </w:rPr>
        <w:tab/>
      </w:r>
      <w:r w:rsidR="00625FFC">
        <w:rPr>
          <w:sz w:val="22"/>
          <w:szCs w:val="22"/>
        </w:rPr>
        <w:tab/>
      </w:r>
      <w:r w:rsidR="00625FFC">
        <w:rPr>
          <w:sz w:val="22"/>
          <w:szCs w:val="22"/>
        </w:rPr>
        <w:tab/>
      </w:r>
      <w:r w:rsidRPr="00625FFC">
        <w:rPr>
          <w:sz w:val="22"/>
          <w:szCs w:val="22"/>
        </w:rPr>
        <w:t>V…………………… dne …………</w:t>
      </w:r>
    </w:p>
    <w:p w14:paraId="036FFCB8" w14:textId="28AEE58B" w:rsidR="000E5A80" w:rsidRDefault="000E5A80" w:rsidP="00625FFC">
      <w:pPr>
        <w:pStyle w:val="Zkladntext"/>
        <w:spacing w:line="240" w:lineRule="auto"/>
        <w:rPr>
          <w:sz w:val="22"/>
          <w:szCs w:val="22"/>
        </w:rPr>
      </w:pPr>
    </w:p>
    <w:p w14:paraId="58A8C290" w14:textId="77777777" w:rsidR="00625FFC" w:rsidRPr="00625FFC" w:rsidRDefault="00625FFC" w:rsidP="00625FFC">
      <w:pPr>
        <w:pStyle w:val="Zkladntext"/>
        <w:spacing w:line="240" w:lineRule="auto"/>
        <w:rPr>
          <w:sz w:val="22"/>
          <w:szCs w:val="22"/>
        </w:rPr>
      </w:pPr>
    </w:p>
    <w:p w14:paraId="7A3EDCA8" w14:textId="7F671010" w:rsidR="000E5A80" w:rsidRPr="00625FFC" w:rsidRDefault="000E5A80" w:rsidP="00625FFC">
      <w:pPr>
        <w:pStyle w:val="Zkladntext"/>
        <w:spacing w:line="240" w:lineRule="auto"/>
        <w:rPr>
          <w:sz w:val="22"/>
          <w:szCs w:val="22"/>
        </w:rPr>
      </w:pPr>
      <w:r w:rsidRPr="00625FFC">
        <w:rPr>
          <w:sz w:val="22"/>
          <w:szCs w:val="22"/>
        </w:rPr>
        <w:t>____________________________</w:t>
      </w:r>
      <w:r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ab/>
        <w:t>______________________________</w:t>
      </w:r>
      <w:r w:rsidRPr="00625FFC">
        <w:rPr>
          <w:sz w:val="22"/>
          <w:szCs w:val="22"/>
        </w:rPr>
        <w:tab/>
      </w:r>
    </w:p>
    <w:p w14:paraId="58A4139D" w14:textId="09F28F64" w:rsidR="000E5A80" w:rsidRPr="00625FFC" w:rsidRDefault="000E5A80" w:rsidP="00625FFC">
      <w:pPr>
        <w:pStyle w:val="Zkladntext"/>
        <w:spacing w:line="240" w:lineRule="auto"/>
        <w:rPr>
          <w:sz w:val="22"/>
          <w:szCs w:val="22"/>
        </w:rPr>
      </w:pPr>
      <w:r w:rsidRPr="00625FFC">
        <w:rPr>
          <w:sz w:val="22"/>
          <w:szCs w:val="22"/>
        </w:rPr>
        <w:t xml:space="preserve">Objednatel </w:t>
      </w:r>
      <w:r w:rsidRPr="00625FFC">
        <w:rPr>
          <w:sz w:val="22"/>
          <w:szCs w:val="22"/>
        </w:rPr>
        <w:tab/>
      </w:r>
      <w:r w:rsidR="00625FFC" w:rsidRPr="00625FFC">
        <w:rPr>
          <w:sz w:val="22"/>
          <w:szCs w:val="22"/>
        </w:rPr>
        <w:tab/>
      </w:r>
      <w:r w:rsidR="00625FFC" w:rsidRPr="00625FFC">
        <w:rPr>
          <w:sz w:val="22"/>
          <w:szCs w:val="22"/>
        </w:rPr>
        <w:tab/>
      </w:r>
      <w:r w:rsidR="00625FFC" w:rsidRPr="00625FFC">
        <w:rPr>
          <w:sz w:val="22"/>
          <w:szCs w:val="22"/>
        </w:rPr>
        <w:tab/>
      </w:r>
      <w:r w:rsidR="00625FFC" w:rsidRPr="00625FFC">
        <w:rPr>
          <w:sz w:val="22"/>
          <w:szCs w:val="22"/>
        </w:rPr>
        <w:tab/>
      </w:r>
      <w:r w:rsidR="00625FFC"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>Zhotovitel</w:t>
      </w:r>
    </w:p>
    <w:p w14:paraId="4670A32F" w14:textId="77777777" w:rsidR="000E5A80" w:rsidRPr="00625FFC" w:rsidRDefault="000E5A80" w:rsidP="00625FFC">
      <w:pPr>
        <w:pStyle w:val="Odstavecseseznamem"/>
        <w:spacing w:after="240"/>
        <w:ind w:left="0"/>
        <w:contextualSpacing w:val="0"/>
        <w:rPr>
          <w:b/>
          <w:iCs/>
          <w:sz w:val="22"/>
          <w:szCs w:val="22"/>
        </w:rPr>
      </w:pPr>
    </w:p>
    <w:p w14:paraId="6A311A90" w14:textId="22F845B7" w:rsidR="00996344" w:rsidRPr="00625FFC" w:rsidRDefault="000E5A80" w:rsidP="00625FFC">
      <w:pPr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...............................................</w:t>
      </w:r>
      <w:r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ab/>
      </w:r>
      <w:r w:rsidRPr="00625FFC">
        <w:rPr>
          <w:sz w:val="22"/>
          <w:szCs w:val="22"/>
        </w:rPr>
        <w:tab/>
        <w:t>................................................</w:t>
      </w:r>
    </w:p>
    <w:p w14:paraId="5D6A049D" w14:textId="0F65D428" w:rsidR="00AC0AA3" w:rsidRPr="00625FFC" w:rsidRDefault="000D2AA6" w:rsidP="00625FFC">
      <w:pPr>
        <w:pStyle w:val="Bezmezer"/>
        <w:rPr>
          <w:i/>
          <w:sz w:val="22"/>
          <w:szCs w:val="22"/>
        </w:rPr>
      </w:pPr>
      <w:r w:rsidRPr="00625FFC">
        <w:rPr>
          <w:sz w:val="22"/>
          <w:szCs w:val="22"/>
        </w:rPr>
        <w:t>Lenka Pravdová</w:t>
      </w:r>
    </w:p>
    <w:p w14:paraId="0C0CB517" w14:textId="3DE3CF3B" w:rsidR="00182BE6" w:rsidRPr="00625FFC" w:rsidRDefault="000D2AA6" w:rsidP="00625FFC">
      <w:pPr>
        <w:spacing w:line="240" w:lineRule="auto"/>
        <w:jc w:val="both"/>
        <w:rPr>
          <w:sz w:val="22"/>
          <w:szCs w:val="22"/>
        </w:rPr>
      </w:pPr>
      <w:r w:rsidRPr="00625FFC">
        <w:rPr>
          <w:sz w:val="22"/>
          <w:szCs w:val="22"/>
        </w:rPr>
        <w:t>pověřená vedoucí odboru investic a údržby</w:t>
      </w:r>
      <w:r w:rsidR="00182BE6" w:rsidRPr="00625FFC">
        <w:rPr>
          <w:sz w:val="22"/>
          <w:szCs w:val="22"/>
        </w:rPr>
        <w:t xml:space="preserve"> </w:t>
      </w:r>
    </w:p>
    <w:p w14:paraId="0ABC3172" w14:textId="2F72780A" w:rsidR="00182BE6" w:rsidRDefault="00182BE6" w:rsidP="00625FFC">
      <w:pPr>
        <w:spacing w:line="276" w:lineRule="auto"/>
        <w:jc w:val="both"/>
        <w:rPr>
          <w:sz w:val="22"/>
          <w:szCs w:val="22"/>
        </w:rPr>
      </w:pPr>
    </w:p>
    <w:p w14:paraId="5573E7A8" w14:textId="09AC844C" w:rsidR="00625FFC" w:rsidRDefault="00625FFC">
      <w:pPr>
        <w:widowControl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54EFB64" w14:textId="78AAF756" w:rsidR="004514B5" w:rsidRPr="00625FFC" w:rsidRDefault="004514B5" w:rsidP="00625FFC">
      <w:pPr>
        <w:spacing w:line="276" w:lineRule="auto"/>
        <w:jc w:val="both"/>
        <w:rPr>
          <w:b/>
          <w:bCs/>
          <w:sz w:val="22"/>
          <w:szCs w:val="22"/>
        </w:rPr>
      </w:pPr>
      <w:r w:rsidRPr="00625FFC">
        <w:rPr>
          <w:b/>
          <w:bCs/>
          <w:sz w:val="22"/>
          <w:szCs w:val="22"/>
        </w:rPr>
        <w:lastRenderedPageBreak/>
        <w:t>Příloha č.1  Rozsah zaměření</w:t>
      </w:r>
    </w:p>
    <w:p w14:paraId="4BC76560" w14:textId="0728FD84" w:rsidR="004514B5" w:rsidRDefault="004514B5" w:rsidP="00625FFC">
      <w:pPr>
        <w:spacing w:line="276" w:lineRule="auto"/>
        <w:jc w:val="both"/>
        <w:rPr>
          <w:sz w:val="22"/>
          <w:szCs w:val="22"/>
        </w:rPr>
      </w:pPr>
    </w:p>
    <w:p w14:paraId="4A925EBC" w14:textId="77777777" w:rsidR="00625FFC" w:rsidRDefault="00625FFC" w:rsidP="00625FFC">
      <w:pPr>
        <w:spacing w:line="276" w:lineRule="auto"/>
        <w:jc w:val="both"/>
        <w:rPr>
          <w:sz w:val="22"/>
          <w:szCs w:val="22"/>
        </w:rPr>
      </w:pPr>
    </w:p>
    <w:p w14:paraId="0D7389E8" w14:textId="247E526A" w:rsidR="004514B5" w:rsidRDefault="004514B5" w:rsidP="000E5A80">
      <w:pPr>
        <w:spacing w:after="240" w:line="276" w:lineRule="auto"/>
        <w:jc w:val="both"/>
        <w:rPr>
          <w:sz w:val="22"/>
          <w:szCs w:val="22"/>
        </w:rPr>
      </w:pPr>
      <w:r w:rsidRPr="001A3B77">
        <w:drawing>
          <wp:inline distT="0" distB="0" distL="0" distR="0" wp14:anchorId="1D2C6AC7" wp14:editId="30B31951">
            <wp:extent cx="5760720" cy="436499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14B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23F8" w14:textId="77777777" w:rsidR="0046543D" w:rsidRDefault="0046543D" w:rsidP="000E5A80">
      <w:pPr>
        <w:spacing w:line="240" w:lineRule="auto"/>
      </w:pPr>
      <w:r>
        <w:separator/>
      </w:r>
    </w:p>
  </w:endnote>
  <w:endnote w:type="continuationSeparator" w:id="0">
    <w:p w14:paraId="596857BA" w14:textId="77777777" w:rsidR="0046543D" w:rsidRDefault="0046543D" w:rsidP="000E5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7174760"/>
      <w:docPartObj>
        <w:docPartGallery w:val="Page Numbers (Bottom of Page)"/>
        <w:docPartUnique/>
      </w:docPartObj>
    </w:sdtPr>
    <w:sdtContent>
      <w:p w14:paraId="42E86380" w14:textId="2DF518B8" w:rsidR="006107E6" w:rsidRDefault="006107E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4FC">
          <w:t>5</w:t>
        </w:r>
        <w:r>
          <w:fldChar w:fldCharType="end"/>
        </w:r>
      </w:p>
    </w:sdtContent>
  </w:sdt>
  <w:p w14:paraId="5D4B010F" w14:textId="77777777" w:rsidR="006107E6" w:rsidRDefault="006107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497E8" w14:textId="77777777" w:rsidR="0046543D" w:rsidRDefault="0046543D" w:rsidP="000E5A80">
      <w:pPr>
        <w:spacing w:line="240" w:lineRule="auto"/>
      </w:pPr>
      <w:r>
        <w:separator/>
      </w:r>
    </w:p>
  </w:footnote>
  <w:footnote w:type="continuationSeparator" w:id="0">
    <w:p w14:paraId="07D26063" w14:textId="77777777" w:rsidR="0046543D" w:rsidRDefault="0046543D" w:rsidP="000E5A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A745" w14:textId="7274FA63" w:rsidR="000E5A80" w:rsidRPr="00B7568C" w:rsidRDefault="000E5A80" w:rsidP="000E5A80">
    <w:pPr>
      <w:pStyle w:val="Zhlav"/>
      <w:jc w:val="right"/>
      <w:rPr>
        <w:u w:val="single"/>
      </w:rPr>
    </w:pPr>
    <w:r w:rsidRPr="00B7568C">
      <w:rPr>
        <w:u w:val="single"/>
      </w:rPr>
      <w:drawing>
        <wp:anchor distT="0" distB="0" distL="114300" distR="114300" simplePos="0" relativeHeight="251659264" behindDoc="0" locked="0" layoutInCell="1" allowOverlap="1" wp14:anchorId="28777F01" wp14:editId="0B501246">
          <wp:simplePos x="0" y="0"/>
          <wp:positionH relativeFrom="column">
            <wp:posOffset>-127000</wp:posOffset>
          </wp:positionH>
          <wp:positionV relativeFrom="paragraph">
            <wp:posOffset>-54610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568C">
      <w:rPr>
        <w:sz w:val="20"/>
        <w:szCs w:val="16"/>
        <w:u w:val="single"/>
      </w:rPr>
      <w:t xml:space="preserve">Číslo smlouvy: </w:t>
    </w:r>
    <w:r w:rsidR="00321EA8" w:rsidRPr="00B7568C">
      <w:rPr>
        <w:sz w:val="20"/>
        <w:szCs w:val="16"/>
        <w:u w:val="single"/>
      </w:rPr>
      <w:t xml:space="preserve"> SD/20</w:t>
    </w:r>
    <w:r w:rsidR="00102F9D">
      <w:rPr>
        <w:sz w:val="20"/>
        <w:szCs w:val="16"/>
        <w:u w:val="single"/>
      </w:rPr>
      <w:t>2</w:t>
    </w:r>
    <w:r w:rsidR="000D2AA6">
      <w:rPr>
        <w:sz w:val="20"/>
        <w:szCs w:val="16"/>
        <w:u w:val="single"/>
      </w:rPr>
      <w:t>3</w:t>
    </w:r>
    <w:r w:rsidR="00321EA8" w:rsidRPr="00B7568C">
      <w:rPr>
        <w:sz w:val="20"/>
        <w:szCs w:val="16"/>
        <w:u w:val="single"/>
      </w:rPr>
      <w:t>/</w:t>
    </w:r>
    <w:r w:rsidR="000D2AA6">
      <w:rPr>
        <w:sz w:val="20"/>
        <w:szCs w:val="16"/>
        <w:u w:val="single"/>
      </w:rPr>
      <w:t>0000</w:t>
    </w:r>
    <w:r w:rsidRPr="00B7568C">
      <w:rPr>
        <w:sz w:val="20"/>
        <w:szCs w:val="16"/>
        <w:u w:val="single"/>
      </w:rPr>
      <w:t>/150</w:t>
    </w:r>
  </w:p>
  <w:p w14:paraId="32F2D2FD" w14:textId="77777777" w:rsidR="000E5A80" w:rsidRDefault="000E5A80" w:rsidP="000E5A80">
    <w:pPr>
      <w:pStyle w:val="Zhlav"/>
      <w:tabs>
        <w:tab w:val="left" w:pos="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2D1A"/>
    <w:multiLevelType w:val="hybridMultilevel"/>
    <w:tmpl w:val="81A06BA0"/>
    <w:lvl w:ilvl="0" w:tplc="4FB8BB7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40B6EB7"/>
    <w:multiLevelType w:val="multilevel"/>
    <w:tmpl w:val="557AB3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3BF72A05"/>
    <w:multiLevelType w:val="hybridMultilevel"/>
    <w:tmpl w:val="C5DE55C6"/>
    <w:lvl w:ilvl="0" w:tplc="6228EDD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D0D322A"/>
    <w:multiLevelType w:val="hybridMultilevel"/>
    <w:tmpl w:val="B2D4EEC0"/>
    <w:lvl w:ilvl="0" w:tplc="3B0813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0427C"/>
    <w:multiLevelType w:val="multilevel"/>
    <w:tmpl w:val="82A43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1BD42FC"/>
    <w:multiLevelType w:val="multilevel"/>
    <w:tmpl w:val="05CA66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57E2993"/>
    <w:multiLevelType w:val="multilevel"/>
    <w:tmpl w:val="3F46F5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7505888">
    <w:abstractNumId w:val="6"/>
  </w:num>
  <w:num w:numId="2" w16cid:durableId="1538935518">
    <w:abstractNumId w:val="4"/>
  </w:num>
  <w:num w:numId="3" w16cid:durableId="693965454">
    <w:abstractNumId w:val="3"/>
  </w:num>
  <w:num w:numId="4" w16cid:durableId="2125346150">
    <w:abstractNumId w:val="3"/>
  </w:num>
  <w:num w:numId="5" w16cid:durableId="1091513420">
    <w:abstractNumId w:val="2"/>
  </w:num>
  <w:num w:numId="6" w16cid:durableId="1998416432">
    <w:abstractNumId w:val="0"/>
  </w:num>
  <w:num w:numId="7" w16cid:durableId="1456214181">
    <w:abstractNumId w:val="1"/>
  </w:num>
  <w:num w:numId="8" w16cid:durableId="7808031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A80"/>
    <w:rsid w:val="00065CB9"/>
    <w:rsid w:val="000D2AA6"/>
    <w:rsid w:val="000E5A80"/>
    <w:rsid w:val="000E5C39"/>
    <w:rsid w:val="000F24FC"/>
    <w:rsid w:val="00102F9D"/>
    <w:rsid w:val="00182BE6"/>
    <w:rsid w:val="001C1004"/>
    <w:rsid w:val="00244413"/>
    <w:rsid w:val="002E42B0"/>
    <w:rsid w:val="00321EA8"/>
    <w:rsid w:val="0039299D"/>
    <w:rsid w:val="003A1D20"/>
    <w:rsid w:val="003F177E"/>
    <w:rsid w:val="00405805"/>
    <w:rsid w:val="00415DCF"/>
    <w:rsid w:val="00447125"/>
    <w:rsid w:val="004514B5"/>
    <w:rsid w:val="0046543D"/>
    <w:rsid w:val="00571F30"/>
    <w:rsid w:val="005E4C26"/>
    <w:rsid w:val="005E5DA3"/>
    <w:rsid w:val="005F008A"/>
    <w:rsid w:val="006107E6"/>
    <w:rsid w:val="00620E84"/>
    <w:rsid w:val="00625FFC"/>
    <w:rsid w:val="00665496"/>
    <w:rsid w:val="006D06CC"/>
    <w:rsid w:val="007A059E"/>
    <w:rsid w:val="00846504"/>
    <w:rsid w:val="00850C35"/>
    <w:rsid w:val="00861D68"/>
    <w:rsid w:val="008921D3"/>
    <w:rsid w:val="008C7413"/>
    <w:rsid w:val="008F626A"/>
    <w:rsid w:val="00991A96"/>
    <w:rsid w:val="00996344"/>
    <w:rsid w:val="009D6C11"/>
    <w:rsid w:val="009D6D2C"/>
    <w:rsid w:val="00A133B7"/>
    <w:rsid w:val="00A35417"/>
    <w:rsid w:val="00A549E0"/>
    <w:rsid w:val="00AB410B"/>
    <w:rsid w:val="00AC0AA3"/>
    <w:rsid w:val="00AC4974"/>
    <w:rsid w:val="00AD7F10"/>
    <w:rsid w:val="00B0281C"/>
    <w:rsid w:val="00B40ACD"/>
    <w:rsid w:val="00B47D8A"/>
    <w:rsid w:val="00B66558"/>
    <w:rsid w:val="00B7568C"/>
    <w:rsid w:val="00B8121C"/>
    <w:rsid w:val="00BF6730"/>
    <w:rsid w:val="00C254F9"/>
    <w:rsid w:val="00C4157B"/>
    <w:rsid w:val="00C61ABA"/>
    <w:rsid w:val="00C63B84"/>
    <w:rsid w:val="00C86B04"/>
    <w:rsid w:val="00D15FB0"/>
    <w:rsid w:val="00D34E9F"/>
    <w:rsid w:val="00EA1012"/>
    <w:rsid w:val="00EC2726"/>
    <w:rsid w:val="00F012E6"/>
    <w:rsid w:val="00F0339B"/>
    <w:rsid w:val="00FC437F"/>
    <w:rsid w:val="00FE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01969"/>
  <w15:docId w15:val="{C529F4A7-560E-47D1-A02D-5B3EE864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5A8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0A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E5A80"/>
    <w:pPr>
      <w:widowControl/>
      <w:shd w:val="clear" w:color="auto" w:fill="FFFFFF"/>
      <w:spacing w:line="271" w:lineRule="auto"/>
      <w:outlineLvl w:val="5"/>
    </w:pPr>
    <w:rPr>
      <w:rFonts w:ascii="Cambria" w:hAnsi="Cambria"/>
      <w:b/>
      <w:bCs/>
      <w:noProof w:val="0"/>
      <w:color w:val="595959"/>
      <w:spacing w:val="5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0E5A80"/>
    <w:rPr>
      <w:rFonts w:ascii="Cambria" w:eastAsia="Times New Roman" w:hAnsi="Cambria" w:cs="Times New Roman"/>
      <w:b/>
      <w:bCs/>
      <w:color w:val="595959"/>
      <w:spacing w:val="5"/>
      <w:shd w:val="clear" w:color="auto" w:fill="FFFFFF"/>
    </w:rPr>
  </w:style>
  <w:style w:type="paragraph" w:styleId="Zkladntext">
    <w:name w:val="Body Text"/>
    <w:basedOn w:val="Normln"/>
    <w:link w:val="ZkladntextChar"/>
    <w:rsid w:val="000E5A8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5A8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styleId="Odkaznakoment">
    <w:name w:val="annotation reference"/>
    <w:semiHidden/>
    <w:rsid w:val="000E5A8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E5A80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E5A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E5A80"/>
    <w:pPr>
      <w:widowControl/>
      <w:spacing w:line="240" w:lineRule="auto"/>
      <w:ind w:left="720"/>
      <w:contextualSpacing/>
    </w:pPr>
    <w:rPr>
      <w:noProof w:val="0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A80"/>
    <w:rPr>
      <w:rFonts w:ascii="Tahoma" w:eastAsia="Times New Roman" w:hAnsi="Tahoma" w:cs="Tahoma"/>
      <w:noProof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E5A8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5A8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5A8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5A8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B04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B04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Bezmezer">
    <w:name w:val="No Spacing"/>
    <w:uiPriority w:val="1"/>
    <w:qFormat/>
    <w:rsid w:val="0099634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0ACD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00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7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0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4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DCDE-4A85-4D82-9722-2E370B52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1277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Drábek Petr</cp:lastModifiedBy>
  <cp:revision>6</cp:revision>
  <cp:lastPrinted>2022-03-14T15:06:00Z</cp:lastPrinted>
  <dcterms:created xsi:type="dcterms:W3CDTF">2023-03-13T15:09:00Z</dcterms:created>
  <dcterms:modified xsi:type="dcterms:W3CDTF">2023-03-14T09:13:00Z</dcterms:modified>
</cp:coreProperties>
</file>