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71EBB10A" w:rsidR="00AB0F24" w:rsidRPr="00AB0F24" w:rsidRDefault="002313C7" w:rsidP="002313C7">
            <w:pPr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Pr="00B31956">
              <w:rPr>
                <w:b/>
                <w:bCs/>
                <w:sz w:val="22"/>
                <w:szCs w:val="22"/>
              </w:rPr>
              <w:t>Úprava trakčního vedení, elektroinstalace a rozvod stlačeného vzduchu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6F02C78E" w:rsidR="00AB0F24" w:rsidRPr="008D494C" w:rsidRDefault="00304BB3" w:rsidP="0025044B">
            <w:pPr>
              <w:ind w:left="95"/>
              <w:rPr>
                <w:sz w:val="22"/>
                <w:szCs w:val="22"/>
              </w:rPr>
            </w:pPr>
            <w:r>
              <w:rPr>
                <w:szCs w:val="22"/>
              </w:rPr>
              <w:t>NR-30-23-PŘ-Če</w:t>
            </w:r>
            <w:bookmarkStart w:id="0" w:name="_GoBack"/>
            <w:bookmarkEnd w:id="0"/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304BB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DCE0D" w14:textId="77777777" w:rsidR="00DA3A1A" w:rsidRDefault="00DA3A1A" w:rsidP="00CB5688">
      <w:r>
        <w:separator/>
      </w:r>
    </w:p>
  </w:endnote>
  <w:endnote w:type="continuationSeparator" w:id="0">
    <w:p w14:paraId="2D22A043" w14:textId="77777777" w:rsidR="00DA3A1A" w:rsidRDefault="00DA3A1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DB6B5C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04BB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04BB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D4C0" w14:textId="77777777" w:rsidR="00DA3A1A" w:rsidRDefault="00DA3A1A" w:rsidP="00CB5688">
      <w:r>
        <w:separator/>
      </w:r>
    </w:p>
  </w:footnote>
  <w:footnote w:type="continuationSeparator" w:id="0">
    <w:p w14:paraId="74B84E4F" w14:textId="77777777" w:rsidR="00DA3A1A" w:rsidRDefault="00DA3A1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6</cp:revision>
  <cp:lastPrinted>2021-06-22T07:40:00Z</cp:lastPrinted>
  <dcterms:created xsi:type="dcterms:W3CDTF">2022-08-22T05:23:00Z</dcterms:created>
  <dcterms:modified xsi:type="dcterms:W3CDTF">2023-01-23T11:16:00Z</dcterms:modified>
</cp:coreProperties>
</file>