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20D29" w14:textId="77777777" w:rsidR="008D3FC3" w:rsidRDefault="008D3FC3" w:rsidP="008D3FC3">
      <w:pPr>
        <w:pStyle w:val="Odstavecseseznamem"/>
        <w:jc w:val="center"/>
        <w:rPr>
          <w:rFonts w:ascii="Arial" w:hAnsi="Arial" w:cs="Arial"/>
          <w:b/>
          <w:bCs/>
          <w:sz w:val="28"/>
          <w:szCs w:val="28"/>
        </w:rPr>
      </w:pPr>
    </w:p>
    <w:p w14:paraId="35EFB69C" w14:textId="77777777" w:rsidR="008D3FC3" w:rsidRPr="00753A00" w:rsidRDefault="008D3FC3" w:rsidP="008D3FC3">
      <w:pPr>
        <w:pStyle w:val="Odstavecseseznamem"/>
        <w:jc w:val="center"/>
        <w:rPr>
          <w:rFonts w:ascii="Segoe UI" w:eastAsiaTheme="minorEastAsia" w:hAnsi="Segoe UI" w:cs="Segoe UI"/>
          <w:b/>
          <w:bCs/>
          <w:snapToGrid w:val="0"/>
          <w:lang w:val="fr-FR"/>
        </w:rPr>
      </w:pPr>
      <w:r w:rsidRPr="00753A00">
        <w:rPr>
          <w:rFonts w:ascii="Segoe UI" w:eastAsiaTheme="minorEastAsia" w:hAnsi="Segoe UI" w:cs="Segoe UI"/>
          <w:b/>
          <w:bCs/>
          <w:snapToGrid w:val="0"/>
          <w:lang w:val="fr-FR"/>
        </w:rPr>
        <w:t xml:space="preserve">Čestné prohlášení </w:t>
      </w:r>
      <w:r w:rsidR="00B92011" w:rsidRPr="00753A00">
        <w:rPr>
          <w:rFonts w:ascii="Segoe UI" w:eastAsiaTheme="minorEastAsia" w:hAnsi="Segoe UI" w:cs="Segoe UI"/>
          <w:b/>
          <w:bCs/>
          <w:snapToGrid w:val="0"/>
          <w:lang w:val="fr-FR"/>
        </w:rPr>
        <w:t>dodavatele</w:t>
      </w:r>
      <w:r w:rsidR="004627E4" w:rsidRPr="00753A00">
        <w:rPr>
          <w:rFonts w:ascii="Segoe UI" w:eastAsiaTheme="minorEastAsia" w:hAnsi="Segoe UI" w:cs="Segoe UI"/>
          <w:b/>
          <w:bCs/>
          <w:snapToGrid w:val="0"/>
          <w:lang w:val="fr-FR"/>
        </w:rPr>
        <w:t xml:space="preserve"> ve vztahu k</w:t>
      </w:r>
      <w:r w:rsidR="004A68C0" w:rsidRPr="00753A00">
        <w:rPr>
          <w:rFonts w:ascii="Segoe UI" w:eastAsiaTheme="minorEastAsia" w:hAnsi="Segoe UI" w:cs="Segoe UI"/>
          <w:b/>
          <w:bCs/>
          <w:snapToGrid w:val="0"/>
          <w:lang w:val="fr-FR"/>
        </w:rPr>
        <w:t xml:space="preserve"> mezinárodním </w:t>
      </w:r>
      <w:r w:rsidR="004627E4" w:rsidRPr="00753A00">
        <w:rPr>
          <w:rFonts w:ascii="Segoe UI" w:eastAsiaTheme="minorEastAsia" w:hAnsi="Segoe UI" w:cs="Segoe UI"/>
          <w:b/>
          <w:bCs/>
          <w:snapToGrid w:val="0"/>
          <w:lang w:val="fr-FR"/>
        </w:rPr>
        <w:t>sankcím proti Rusku a Bělorusku</w:t>
      </w:r>
    </w:p>
    <w:p w14:paraId="483D5AE9" w14:textId="77777777" w:rsidR="004627E4" w:rsidRPr="00377777" w:rsidRDefault="004627E4" w:rsidP="008D3FC3">
      <w:pPr>
        <w:pStyle w:val="Odstavecseseznamem"/>
        <w:jc w:val="center"/>
        <w:rPr>
          <w:rFonts w:ascii="Century Gothic" w:hAnsi="Century Gothic" w:cs="Arial"/>
          <w:b/>
          <w:bCs/>
          <w:sz w:val="28"/>
          <w:szCs w:val="28"/>
        </w:rPr>
      </w:pPr>
    </w:p>
    <w:p w14:paraId="74D5671F" w14:textId="77777777" w:rsidR="008D3FC3" w:rsidRPr="00377777" w:rsidRDefault="008D3FC3" w:rsidP="008D3FC3">
      <w:pPr>
        <w:pStyle w:val="Odstavecseseznamem"/>
        <w:spacing w:before="240" w:after="240"/>
        <w:ind w:left="0"/>
        <w:jc w:val="both"/>
        <w:rPr>
          <w:rFonts w:ascii="Century Gothic" w:hAnsi="Century Gothic" w:cs="Arial"/>
        </w:rPr>
      </w:pPr>
    </w:p>
    <w:p w14:paraId="39E1FF3B" w14:textId="77777777" w:rsidR="008D3FC3" w:rsidRPr="00377777" w:rsidRDefault="008D3FC3" w:rsidP="008D3FC3">
      <w:pPr>
        <w:pStyle w:val="Odstavecseseznamem"/>
        <w:spacing w:before="240" w:after="240"/>
        <w:ind w:left="0"/>
        <w:jc w:val="both"/>
        <w:rPr>
          <w:rFonts w:ascii="Century Gothic" w:hAnsi="Century Gothic" w:cs="Arial"/>
        </w:rPr>
      </w:pPr>
    </w:p>
    <w:p w14:paraId="2E0954B9" w14:textId="734EE049" w:rsidR="00B92011" w:rsidRPr="00753A00" w:rsidRDefault="00B92011" w:rsidP="008D3FC3">
      <w:pPr>
        <w:pStyle w:val="Odstavecseseznamem"/>
        <w:spacing w:before="240" w:after="240"/>
        <w:ind w:left="0"/>
        <w:jc w:val="both"/>
        <w:rPr>
          <w:rFonts w:ascii="Segoe UI" w:eastAsiaTheme="minorEastAsia" w:hAnsi="Segoe UI" w:cs="Segoe UI"/>
          <w:snapToGrid w:val="0"/>
          <w:lang w:val="fr-FR"/>
        </w:rPr>
      </w:pPr>
      <w:r w:rsidRPr="00753A00">
        <w:rPr>
          <w:rFonts w:ascii="Segoe UI" w:eastAsiaTheme="minorEastAsia" w:hAnsi="Segoe UI" w:cs="Segoe UI"/>
          <w:snapToGrid w:val="0"/>
          <w:lang w:val="fr-FR"/>
        </w:rPr>
        <w:t>Identifikační údaje dodavatele:</w:t>
      </w:r>
    </w:p>
    <w:p w14:paraId="63220DE3" w14:textId="7F585A43" w:rsidR="00377777" w:rsidRPr="00753A00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Název/Jméno:</w:t>
      </w: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08F38302" w14:textId="5A0EA838" w:rsidR="005A4143" w:rsidRPr="00753A00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Sídlo/Bydliště:</w:t>
      </w: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20E34969" w14:textId="7AE90FC3" w:rsidR="00377777" w:rsidRPr="00753A00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Zastoupený:</w:t>
      </w: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4A83F97E" w14:textId="0C1ACAF7" w:rsidR="00377777" w:rsidRPr="00753A00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IČO/Datum narození:</w:t>
      </w: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33FF45B5" w14:textId="5AE486F8" w:rsidR="00377777" w:rsidRPr="00753A00" w:rsidRDefault="00377777" w:rsidP="00426776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DIČ:</w:t>
      </w: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330DE980" w14:textId="77777777" w:rsidR="00426776" w:rsidRPr="00753A00" w:rsidRDefault="00426776" w:rsidP="00426776">
      <w:pPr>
        <w:pStyle w:val="nadpis-bod"/>
        <w:tabs>
          <w:tab w:val="left" w:pos="3544"/>
        </w:tabs>
        <w:spacing w:before="0" w:after="0" w:line="276" w:lineRule="auto"/>
        <w:rPr>
          <w:rFonts w:ascii="Century Gothic" w:hAnsi="Century Gothic" w:cs="Arial"/>
          <w:sz w:val="22"/>
        </w:rPr>
      </w:pPr>
    </w:p>
    <w:p w14:paraId="5A5F520F" w14:textId="1EF3CFD9" w:rsidR="008D3FC3" w:rsidRPr="00983BD4" w:rsidRDefault="00B92011" w:rsidP="00983BD4">
      <w:pPr>
        <w:pStyle w:val="Zkladntext"/>
        <w:ind w:left="15"/>
        <w:jc w:val="both"/>
        <w:rPr>
          <w:rFonts w:ascii="Segoe UI" w:eastAsiaTheme="minorEastAsia" w:hAnsi="Segoe UI" w:cs="Segoe UI"/>
          <w:b/>
          <w:bCs/>
          <w:snapToGrid w:val="0"/>
          <w:sz w:val="22"/>
          <w:szCs w:val="22"/>
          <w:lang w:val="fr-FR" w:eastAsia="en-US"/>
        </w:rPr>
      </w:pPr>
      <w:r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Jako účastník </w:t>
      </w:r>
      <w:r w:rsidR="00426776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výběrového </w:t>
      </w:r>
      <w:r w:rsidR="005A4143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řízení</w:t>
      </w:r>
      <w:r w:rsidR="00426776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 </w:t>
      </w:r>
      <w:r w:rsidR="005A4143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veřejné zakázky</w:t>
      </w:r>
      <w:r w:rsidR="00426776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 na </w:t>
      </w:r>
      <w:r w:rsidR="00D0502E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stavební práce</w:t>
      </w:r>
      <w:r w:rsidR="005A4143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 </w:t>
      </w:r>
      <w:r w:rsidR="008D3FC3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s názvem</w:t>
      </w:r>
      <w:r w:rsidR="003D248E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 </w:t>
      </w:r>
      <w:r w:rsidR="00983BD4" w:rsidRPr="00983BD4">
        <w:rPr>
          <w:rFonts w:ascii="Segoe UI" w:eastAsiaTheme="minorEastAsia" w:hAnsi="Segoe UI" w:cs="Segoe UI"/>
          <w:b/>
          <w:bCs/>
          <w:snapToGrid w:val="0"/>
          <w:sz w:val="22"/>
          <w:szCs w:val="22"/>
          <w:lang w:val="fr-FR" w:eastAsia="en-US"/>
        </w:rPr>
        <w:t>Veřejné prostranství a květinová síň u kostela sv. Josefa, Slezská Ostrava</w:t>
      </w:r>
      <w:r w:rsidR="00983BD4">
        <w:rPr>
          <w:rFonts w:ascii="Segoe UI" w:eastAsiaTheme="minorEastAsia" w:hAnsi="Segoe UI" w:cs="Segoe UI"/>
          <w:b/>
          <w:bCs/>
          <w:snapToGrid w:val="0"/>
          <w:sz w:val="22"/>
          <w:szCs w:val="22"/>
          <w:lang w:val="fr-FR" w:eastAsia="en-US"/>
        </w:rPr>
        <w:t xml:space="preserve"> </w:t>
      </w:r>
      <w:r w:rsidR="008D3FC3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čestně prohlašuj</w:t>
      </w:r>
      <w:r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i</w:t>
      </w:r>
      <w:r w:rsidR="008D3FC3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,</w:t>
      </w:r>
    </w:p>
    <w:p w14:paraId="15DBF340" w14:textId="77777777" w:rsidR="00B92011" w:rsidRPr="00753A00" w:rsidRDefault="00B92011" w:rsidP="00753A00">
      <w:pPr>
        <w:pStyle w:val="Zkladntext"/>
        <w:ind w:left="15"/>
        <w:jc w:val="both"/>
        <w:rPr>
          <w:rFonts w:ascii="Century Gothic" w:hAnsi="Century Gothic" w:cs="Arial"/>
          <w:sz w:val="22"/>
          <w:szCs w:val="22"/>
        </w:rPr>
      </w:pPr>
    </w:p>
    <w:p w14:paraId="320FA402" w14:textId="77777777" w:rsidR="00B92011" w:rsidRPr="00753A00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 xml:space="preserve">že se na mne nebo na plnění, které nabízím, nevztahují mezinárodní sankce vůči Rusku a Bělorusku dle nařízení Rady (EU) č. 269/2014, nařízení Rady (EU) č. 208/2014, nařízení Rady (ES) č. 765/2006 a nařízení Rady (EU) č. 833/2014, případně další sankční nařízení s ohledem na zpřísňování opatření k okamžiku podání nabídky. </w:t>
      </w:r>
    </w:p>
    <w:p w14:paraId="1D13BEB0" w14:textId="77777777" w:rsidR="00B92011" w:rsidRPr="00753A00" w:rsidRDefault="00B92011" w:rsidP="00753A00">
      <w:pPr>
        <w:spacing w:after="120" w:line="280" w:lineRule="atLeast"/>
        <w:ind w:left="284" w:right="-284"/>
        <w:jc w:val="both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 xml:space="preserve">Blíže viz </w:t>
      </w:r>
      <w:hyperlink r:id="rId7" w:history="1">
        <w:r w:rsidRPr="00753A00">
          <w:rPr>
            <w:rFonts w:ascii="Segoe UI" w:hAnsi="Segoe UI" w:cs="Segoe UI"/>
          </w:rPr>
          <w:t>https://www.financnianalytickyurad.cz/sankce-proti-rusku-a-belorusku</w:t>
        </w:r>
      </w:hyperlink>
      <w:r w:rsidRPr="00753A00">
        <w:rPr>
          <w:rFonts w:ascii="Segoe UI" w:hAnsi="Segoe UI" w:cs="Segoe UI"/>
          <w:snapToGrid w:val="0"/>
          <w:lang w:val="fr-FR" w:eastAsia="en-US"/>
        </w:rPr>
        <w:t>.</w:t>
      </w:r>
    </w:p>
    <w:p w14:paraId="1987373D" w14:textId="77777777" w:rsidR="00B92011" w:rsidRPr="00753A00" w:rsidRDefault="00B92011" w:rsidP="00753A00">
      <w:pPr>
        <w:spacing w:after="120" w:line="280" w:lineRule="atLeast"/>
        <w:ind w:left="284" w:right="-284"/>
        <w:jc w:val="both"/>
        <w:rPr>
          <w:rFonts w:ascii="Century Gothic" w:hAnsi="Century Gothic" w:cs="Arial"/>
          <w:snapToGrid w:val="0"/>
          <w:lang w:val="fr-FR" w:eastAsia="en-US"/>
        </w:rPr>
      </w:pPr>
    </w:p>
    <w:p w14:paraId="735ED5B5" w14:textId="77777777" w:rsidR="00B92011" w:rsidRPr="00753A00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>že si nejsem vědom skutečnosti, že by se výše uvedené mezinárodní sankce vztahovaly na poddodavatele, které budu v průběhu plnění veřejné zakázky využívat.</w:t>
      </w:r>
    </w:p>
    <w:p w14:paraId="63AA49DC" w14:textId="77777777" w:rsidR="00753A00" w:rsidRDefault="00753A00" w:rsidP="00753A00">
      <w:pPr>
        <w:spacing w:after="120"/>
        <w:jc w:val="both"/>
        <w:rPr>
          <w:rFonts w:ascii="Segoe UI" w:hAnsi="Segoe UI" w:cs="Segoe UI"/>
          <w:snapToGrid w:val="0"/>
          <w:lang w:val="fr-FR" w:eastAsia="en-US"/>
        </w:rPr>
      </w:pPr>
    </w:p>
    <w:p w14:paraId="3886FBD7" w14:textId="77777777" w:rsidR="00753A00" w:rsidRDefault="00753A00" w:rsidP="00753A00">
      <w:pPr>
        <w:spacing w:after="120"/>
        <w:jc w:val="both"/>
        <w:rPr>
          <w:rFonts w:ascii="Segoe UI" w:hAnsi="Segoe UI" w:cs="Segoe UI"/>
          <w:snapToGrid w:val="0"/>
          <w:lang w:val="fr-FR" w:eastAsia="en-US"/>
        </w:rPr>
      </w:pPr>
    </w:p>
    <w:p w14:paraId="78517116" w14:textId="78F85B98" w:rsidR="008D3FC3" w:rsidRDefault="008D3FC3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Century Gothic" w:hAnsi="Century Gothic" w:cs="Arial"/>
        </w:rPr>
      </w:pPr>
    </w:p>
    <w:p w14:paraId="6ADED18C" w14:textId="77777777" w:rsidR="00753A00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Century Gothic" w:hAnsi="Century Gothic" w:cs="Arial"/>
        </w:rPr>
      </w:pPr>
    </w:p>
    <w:p w14:paraId="7646F947" w14:textId="1BD60B10" w:rsidR="00753A00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Century Gothic" w:hAnsi="Century Gothic" w:cs="Arial"/>
        </w:rPr>
      </w:pPr>
    </w:p>
    <w:p w14:paraId="7D73186F" w14:textId="77777777" w:rsidR="00753A00" w:rsidRPr="00753A00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Century Gothic" w:hAnsi="Century Gothic" w:cs="Arial"/>
        </w:rPr>
      </w:pPr>
    </w:p>
    <w:p w14:paraId="7081BC37" w14:textId="658F6030" w:rsidR="00426776" w:rsidRPr="00753A00" w:rsidRDefault="00426776" w:rsidP="00753A00">
      <w:pPr>
        <w:tabs>
          <w:tab w:val="left" w:pos="4678"/>
        </w:tabs>
        <w:spacing w:after="0" w:line="240" w:lineRule="auto"/>
        <w:jc w:val="both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Century Gothic" w:hAnsi="Century Gothic"/>
        </w:rPr>
        <w:tab/>
        <w:t xml:space="preserve"> </w:t>
      </w:r>
      <w:r w:rsidR="00753A00">
        <w:rPr>
          <w:rFonts w:ascii="Century Gothic" w:hAnsi="Century Gothic"/>
        </w:rPr>
        <w:t xml:space="preserve">        </w:t>
      </w:r>
      <w:r w:rsidRPr="00753A00">
        <w:rPr>
          <w:rFonts w:ascii="Century Gothic" w:hAnsi="Century Gothic"/>
        </w:rPr>
        <w:t xml:space="preserve"> </w:t>
      </w:r>
      <w:r w:rsidRPr="00753A00">
        <w:rPr>
          <w:rFonts w:ascii="Segoe UI" w:hAnsi="Segoe UI" w:cs="Segoe UI"/>
          <w:snapToGrid w:val="0"/>
          <w:lang w:val="fr-FR" w:eastAsia="en-US"/>
        </w:rPr>
        <w:t>….............</w:t>
      </w:r>
      <w:r w:rsidR="00753A00" w:rsidRPr="00753A00">
        <w:rPr>
          <w:rFonts w:ascii="Segoe UI" w:hAnsi="Segoe UI" w:cs="Segoe UI"/>
          <w:snapToGrid w:val="0"/>
          <w:lang w:val="fr-FR" w:eastAsia="en-US"/>
        </w:rPr>
        <w:t>.......................</w:t>
      </w:r>
      <w:r w:rsidRPr="00753A00">
        <w:rPr>
          <w:rFonts w:ascii="Segoe UI" w:hAnsi="Segoe UI" w:cs="Segoe UI"/>
          <w:snapToGrid w:val="0"/>
          <w:lang w:val="fr-FR" w:eastAsia="en-US"/>
        </w:rPr>
        <w:t>................</w:t>
      </w:r>
    </w:p>
    <w:p w14:paraId="3C1E8816" w14:textId="486A050D" w:rsidR="00426776" w:rsidRPr="00753A00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>Titul, jméno a příjmení</w:t>
      </w:r>
    </w:p>
    <w:p w14:paraId="146A8F4B" w14:textId="7F48FD01" w:rsidR="00426776" w:rsidRPr="00753A00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>funkce osoby oprávněné podepisovat za</w:t>
      </w:r>
    </w:p>
    <w:p w14:paraId="6AFEF35C" w14:textId="2E1F11BD" w:rsidR="008061C7" w:rsidRPr="00753A00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>účastníka výběrového řízení</w:t>
      </w:r>
    </w:p>
    <w:sectPr w:rsidR="008061C7" w:rsidRPr="00753A0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22AB6" w14:textId="77777777" w:rsidR="00EC7B75" w:rsidRDefault="00EC7B75" w:rsidP="008D3FC3">
      <w:pPr>
        <w:spacing w:after="0" w:line="240" w:lineRule="auto"/>
      </w:pPr>
      <w:r>
        <w:separator/>
      </w:r>
    </w:p>
  </w:endnote>
  <w:endnote w:type="continuationSeparator" w:id="0">
    <w:p w14:paraId="18448886" w14:textId="77777777" w:rsidR="00EC7B75" w:rsidRDefault="00EC7B75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F9DED" w14:textId="77777777" w:rsidR="00EC7B75" w:rsidRDefault="00EC7B75" w:rsidP="008D3FC3">
      <w:pPr>
        <w:spacing w:after="0" w:line="240" w:lineRule="auto"/>
      </w:pPr>
      <w:r>
        <w:separator/>
      </w:r>
    </w:p>
  </w:footnote>
  <w:footnote w:type="continuationSeparator" w:id="0">
    <w:p w14:paraId="29F56094" w14:textId="77777777" w:rsidR="00EC7B75" w:rsidRDefault="00EC7B75" w:rsidP="008D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76055" w14:textId="70F030DE" w:rsidR="00753A00" w:rsidRDefault="00753A00" w:rsidP="00753A00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36E2CB" wp14:editId="14477F12">
          <wp:simplePos x="0" y="0"/>
          <wp:positionH relativeFrom="column">
            <wp:posOffset>-35560</wp:posOffset>
          </wp:positionH>
          <wp:positionV relativeFrom="paragraph">
            <wp:posOffset>50165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 w:rsidRPr="00DA16A4">
      <w:rPr>
        <w:rFonts w:ascii="Arial" w:hAnsi="Arial" w:cs="Arial"/>
        <w:color w:val="1F497D"/>
        <w:sz w:val="20"/>
        <w:szCs w:val="20"/>
      </w:rPr>
      <w:t>Statutární město Ostrava</w:t>
    </w:r>
    <w:r w:rsidRPr="00DA16A4">
      <w:rPr>
        <w:rFonts w:ascii="Arial" w:hAnsi="Arial" w:cs="Arial"/>
        <w:b/>
        <w:color w:val="1F497D"/>
        <w:sz w:val="20"/>
        <w:szCs w:val="20"/>
      </w:rPr>
      <w:t xml:space="preserve"> 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Pr="0008129E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 xml:space="preserve">Příloha č. </w:t>
    </w:r>
    <w:r w:rsidR="00983BD4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7</w:t>
    </w:r>
  </w:p>
  <w:p w14:paraId="53278DDF" w14:textId="32FAA7E0" w:rsidR="00753A00" w:rsidRDefault="00753A00" w:rsidP="00753A00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městský obvod Slezská Ostrava</w:t>
    </w:r>
    <w:r>
      <w:rPr>
        <w:rFonts w:ascii="Arial" w:hAnsi="Arial" w:cs="Arial"/>
        <w:b/>
        <w:color w:val="003C69"/>
        <w:sz w:val="20"/>
        <w:szCs w:val="20"/>
      </w:rPr>
      <w:tab/>
    </w:r>
    <w:r>
      <w:rPr>
        <w:rFonts w:ascii="Arial" w:hAnsi="Arial" w:cs="Arial"/>
        <w:b/>
        <w:color w:val="003C69"/>
        <w:sz w:val="20"/>
        <w:szCs w:val="20"/>
      </w:rPr>
      <w:tab/>
    </w:r>
  </w:p>
  <w:p w14:paraId="2F7A7A8E" w14:textId="0F319F22" w:rsidR="00753A00" w:rsidRDefault="00753A00" w:rsidP="00753A00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úřad městského obvodu</w:t>
    </w:r>
  </w:p>
  <w:p w14:paraId="4A851BF9" w14:textId="77777777" w:rsidR="00A473C1" w:rsidRDefault="00A473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73107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8129E"/>
    <w:rsid w:val="001D74EB"/>
    <w:rsid w:val="002B0E8C"/>
    <w:rsid w:val="00361239"/>
    <w:rsid w:val="00377777"/>
    <w:rsid w:val="003D248E"/>
    <w:rsid w:val="00426776"/>
    <w:rsid w:val="004623EA"/>
    <w:rsid w:val="004627E4"/>
    <w:rsid w:val="004A68C0"/>
    <w:rsid w:val="004D562E"/>
    <w:rsid w:val="00535AFD"/>
    <w:rsid w:val="005A4143"/>
    <w:rsid w:val="006E537C"/>
    <w:rsid w:val="00753A00"/>
    <w:rsid w:val="007E2828"/>
    <w:rsid w:val="008061C7"/>
    <w:rsid w:val="008D3FC3"/>
    <w:rsid w:val="008E4652"/>
    <w:rsid w:val="00983BD4"/>
    <w:rsid w:val="009C13B0"/>
    <w:rsid w:val="00A473C1"/>
    <w:rsid w:val="00A519B8"/>
    <w:rsid w:val="00A636C1"/>
    <w:rsid w:val="00AC5128"/>
    <w:rsid w:val="00B92011"/>
    <w:rsid w:val="00CC5339"/>
    <w:rsid w:val="00D0502E"/>
    <w:rsid w:val="00EA57D0"/>
    <w:rsid w:val="00EC7B75"/>
    <w:rsid w:val="00F0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83B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83BD4"/>
    <w:rPr>
      <w:rFonts w:eastAsiaTheme="minorEastAsi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inancnianalytickyurad.cz/sankce-proti-rusku-a-belorus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Maslowská Michaela</cp:lastModifiedBy>
  <cp:revision>2</cp:revision>
  <dcterms:created xsi:type="dcterms:W3CDTF">2023-03-08T12:06:00Z</dcterms:created>
  <dcterms:modified xsi:type="dcterms:W3CDTF">2023-03-08T12:06:00Z</dcterms:modified>
</cp:coreProperties>
</file>