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0D40" w14:textId="73CCAE51" w:rsidR="00177C07" w:rsidRPr="00C41788" w:rsidRDefault="00386B5D" w:rsidP="00386B5D">
      <w:pPr>
        <w:widowControl w:val="0"/>
        <w:tabs>
          <w:tab w:val="left" w:pos="6945"/>
        </w:tabs>
        <w:ind w:left="709" w:hanging="709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Příloha č. 2</w:t>
      </w:r>
      <w:r w:rsidR="000D6303" w:rsidRPr="00C41788">
        <w:rPr>
          <w:bCs/>
          <w:i/>
          <w:sz w:val="22"/>
          <w:szCs w:val="22"/>
        </w:rPr>
        <w:t xml:space="preserve"> zadávací dokumentace – Návrh </w:t>
      </w:r>
      <w:r w:rsidR="006715AF" w:rsidRPr="00C41788">
        <w:rPr>
          <w:bCs/>
          <w:i/>
          <w:sz w:val="22"/>
          <w:szCs w:val="22"/>
        </w:rPr>
        <w:t>Kupní smlouv</w:t>
      </w:r>
      <w:r w:rsidR="000D6303" w:rsidRPr="00C41788">
        <w:rPr>
          <w:bCs/>
          <w:i/>
          <w:sz w:val="22"/>
          <w:szCs w:val="22"/>
        </w:rPr>
        <w:t>y</w:t>
      </w:r>
      <w:r>
        <w:rPr>
          <w:bCs/>
          <w:i/>
          <w:sz w:val="22"/>
          <w:szCs w:val="22"/>
        </w:rPr>
        <w:tab/>
      </w:r>
    </w:p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4218ACA7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10098F" w:rsidRPr="0010098F">
        <w:rPr>
          <w:b/>
          <w:sz w:val="22"/>
          <w:szCs w:val="22"/>
        </w:rPr>
        <w:t>DOD20230764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560A165F" w:rsidR="00177C07" w:rsidRPr="00574D13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>vedeném u Krajského soudu Ostrava, oddíl B., vložka číslo</w:t>
      </w:r>
      <w:r w:rsidR="00871F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77777777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 xml:space="preserve">Ing. Martin Chovanec, ředitel úseku technického  </w:t>
      </w:r>
      <w:r w:rsidR="000933DC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7D6BCBEA" w14:textId="2F7F84B9" w:rsidR="004260D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193B19">
        <w:rPr>
          <w:rFonts w:ascii="Times New Roman" w:hAnsi="Times New Roman"/>
          <w:sz w:val="22"/>
          <w:szCs w:val="22"/>
          <w:lang w:val="cs-CZ"/>
        </w:rPr>
        <w:t>Tomáš Benda</w:t>
      </w:r>
      <w:r w:rsidR="004260DD">
        <w:rPr>
          <w:rFonts w:ascii="Times New Roman" w:hAnsi="Times New Roman"/>
          <w:sz w:val="22"/>
          <w:szCs w:val="22"/>
          <w:lang w:val="cs-CZ"/>
        </w:rPr>
        <w:t xml:space="preserve">, vedoucí odboru </w:t>
      </w:r>
      <w:r w:rsidR="00193B19">
        <w:rPr>
          <w:rFonts w:ascii="Times New Roman" w:hAnsi="Times New Roman"/>
          <w:sz w:val="22"/>
          <w:szCs w:val="22"/>
          <w:lang w:val="cs-CZ"/>
        </w:rPr>
        <w:t>silniční vozidla</w:t>
      </w:r>
    </w:p>
    <w:p w14:paraId="2B7ABF47" w14:textId="0728F1E4" w:rsidR="00177C07" w:rsidRPr="00574D13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59 740 </w:t>
      </w:r>
      <w:r w:rsidR="00193B19">
        <w:rPr>
          <w:rFonts w:ascii="Times New Roman" w:hAnsi="Times New Roman"/>
          <w:sz w:val="22"/>
          <w:szCs w:val="22"/>
          <w:lang w:val="cs-CZ"/>
        </w:rPr>
        <w:t>2700</w:t>
      </w:r>
      <w:r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EA042C">
        <w:rPr>
          <w:rFonts w:ascii="Times New Roman" w:hAnsi="Times New Roman"/>
          <w:sz w:val="22"/>
          <w:szCs w:val="22"/>
          <w:lang w:val="cs-CZ"/>
        </w:rPr>
        <w:t>T</w:t>
      </w:r>
      <w:r w:rsidR="00EB230F">
        <w:rPr>
          <w:rFonts w:ascii="Times New Roman" w:hAnsi="Times New Roman"/>
          <w:sz w:val="22"/>
          <w:szCs w:val="22"/>
          <w:lang w:val="cs-CZ"/>
        </w:rPr>
        <w:t>omas.</w:t>
      </w:r>
      <w:r w:rsidR="00EA042C">
        <w:rPr>
          <w:rFonts w:ascii="Times New Roman" w:hAnsi="Times New Roman"/>
          <w:sz w:val="22"/>
          <w:szCs w:val="22"/>
          <w:lang w:val="cs-CZ"/>
        </w:rPr>
        <w:t>B</w:t>
      </w:r>
      <w:r w:rsidR="00193B19">
        <w:rPr>
          <w:rFonts w:ascii="Times New Roman" w:hAnsi="Times New Roman"/>
          <w:sz w:val="22"/>
          <w:szCs w:val="22"/>
          <w:lang w:val="cs-CZ"/>
        </w:rPr>
        <w:t>enda</w:t>
      </w:r>
      <w:r>
        <w:rPr>
          <w:rFonts w:ascii="Times New Roman" w:hAnsi="Times New Roman"/>
          <w:sz w:val="22"/>
          <w:szCs w:val="22"/>
          <w:lang w:val="cs-CZ"/>
        </w:rPr>
        <w:t xml:space="preserve">@dpo.cz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1F08D698" w14:textId="77777777" w:rsidR="00177C07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073941">
        <w:rPr>
          <w:rFonts w:ascii="Times New Roman" w:hAnsi="Times New Roman"/>
          <w:sz w:val="22"/>
          <w:szCs w:val="22"/>
          <w:lang w:val="cs-CZ"/>
        </w:rPr>
        <w:t>Václav Kupka</w:t>
      </w:r>
      <w:r w:rsidR="00177C07">
        <w:rPr>
          <w:rFonts w:ascii="Times New Roman" w:hAnsi="Times New Roman"/>
          <w:sz w:val="22"/>
          <w:szCs w:val="22"/>
          <w:lang w:val="cs-CZ"/>
        </w:rPr>
        <w:t>, vedoucí střediska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 údržba</w:t>
      </w:r>
      <w:r w:rsidR="00177C0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autobusy </w:t>
      </w:r>
      <w:r w:rsidR="00073941">
        <w:rPr>
          <w:rFonts w:ascii="Times New Roman" w:hAnsi="Times New Roman"/>
          <w:sz w:val="22"/>
          <w:szCs w:val="22"/>
          <w:lang w:val="cs-CZ"/>
        </w:rPr>
        <w:t>Poruba</w:t>
      </w:r>
    </w:p>
    <w:p w14:paraId="311D49DB" w14:textId="18563ED0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4260DD">
        <w:rPr>
          <w:rFonts w:ascii="Times New Roman" w:hAnsi="Times New Roman"/>
          <w:sz w:val="22"/>
          <w:szCs w:val="22"/>
          <w:lang w:val="cs-CZ"/>
        </w:rPr>
        <w:t>t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el: 59740 2802, e-mail: </w:t>
      </w:r>
      <w:r w:rsidR="00EA042C">
        <w:rPr>
          <w:rFonts w:ascii="Times New Roman" w:hAnsi="Times New Roman"/>
          <w:sz w:val="22"/>
          <w:szCs w:val="22"/>
          <w:lang w:val="cs-CZ"/>
        </w:rPr>
        <w:t>V</w:t>
      </w:r>
      <w:r w:rsidR="00EB230F">
        <w:rPr>
          <w:rFonts w:ascii="Times New Roman" w:hAnsi="Times New Roman"/>
          <w:sz w:val="22"/>
          <w:szCs w:val="22"/>
          <w:lang w:val="cs-CZ"/>
        </w:rPr>
        <w:t>aclav.</w:t>
      </w:r>
      <w:r w:rsidR="00EA042C">
        <w:rPr>
          <w:rFonts w:ascii="Times New Roman" w:hAnsi="Times New Roman"/>
          <w:sz w:val="22"/>
          <w:szCs w:val="22"/>
          <w:lang w:val="cs-CZ"/>
        </w:rPr>
        <w:t>K</w:t>
      </w:r>
      <w:r w:rsidR="00AC6FB1">
        <w:rPr>
          <w:rFonts w:ascii="Times New Roman" w:hAnsi="Times New Roman"/>
          <w:sz w:val="22"/>
          <w:szCs w:val="22"/>
          <w:lang w:val="cs-CZ"/>
        </w:rPr>
        <w:t>upka@dpo.cz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4BA718B8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4CFB49EE" w:rsidR="00177C07" w:rsidRPr="00574D13" w:rsidRDefault="00320324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177C07"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 w:rsidR="00177C07"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="00177C07"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>
        <w:rPr>
          <w:rFonts w:ascii="Times New Roman" w:hAnsi="Times New Roman"/>
          <w:b/>
          <w:sz w:val="22"/>
          <w:szCs w:val="22"/>
          <w:lang w:val="cs-CZ"/>
        </w:rPr>
        <w:t>)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4982035E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BC81500" w14:textId="0B0ADB40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A449B6D" w14:textId="77777777" w:rsidR="00320324" w:rsidRPr="00BB36EC" w:rsidRDefault="00320324" w:rsidP="00320324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highlight w:val="cyan"/>
        </w:rPr>
        <w:t>[DOPLNÍ DODAVATEL</w:t>
      </w:r>
      <w:r w:rsidRPr="00B77B16">
        <w:rPr>
          <w:rFonts w:ascii="Garamond" w:hAnsi="Garamond"/>
          <w:b/>
          <w:sz w:val="22"/>
          <w:szCs w:val="22"/>
          <w:highlight w:val="cyan"/>
        </w:rPr>
        <w:t>]</w:t>
      </w:r>
      <w:r w:rsidRPr="006F533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50B82B5" w14:textId="77777777" w:rsidR="00320324" w:rsidRPr="0051776D" w:rsidRDefault="00320324" w:rsidP="00320324">
      <w:pPr>
        <w:widowControl w:val="0"/>
        <w:tabs>
          <w:tab w:val="left" w:pos="3969"/>
        </w:tabs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>
        <w:rPr>
          <w:sz w:val="22"/>
          <w:szCs w:val="22"/>
        </w:rPr>
        <w:tab/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05A238FE" w14:textId="77777777" w:rsidR="00320324" w:rsidRPr="00BB36EC" w:rsidRDefault="00320324" w:rsidP="00320324">
      <w:pPr>
        <w:widowControl w:val="0"/>
        <w:tabs>
          <w:tab w:val="left" w:pos="3969"/>
          <w:tab w:val="left" w:pos="4253"/>
          <w:tab w:val="left" w:pos="4536"/>
        </w:tabs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B711694" w14:textId="77777777" w:rsidR="00320324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zapsaná v obch. </w:t>
      </w:r>
      <w:proofErr w:type="gramStart"/>
      <w:r w:rsidRPr="00BB36EC">
        <w:rPr>
          <w:sz w:val="22"/>
          <w:szCs w:val="22"/>
        </w:rPr>
        <w:t>rejstříku</w:t>
      </w:r>
      <w:proofErr w:type="gramEnd"/>
      <w:r>
        <w:rPr>
          <w:sz w:val="22"/>
          <w:szCs w:val="22"/>
        </w:rPr>
        <w:t>:</w:t>
      </w:r>
      <w:r w:rsidRPr="00BB36E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7C7C0F58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E658C2B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</w:p>
    <w:p w14:paraId="58BF285C" w14:textId="77777777" w:rsidR="00320324" w:rsidRPr="00BB36EC" w:rsidRDefault="00320324" w:rsidP="00320324">
      <w:pPr>
        <w:widowControl w:val="0"/>
        <w:tabs>
          <w:tab w:val="left" w:pos="382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  <w:t xml:space="preserve">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</w:p>
    <w:p w14:paraId="387C29FD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</w:p>
    <w:p w14:paraId="0E639D37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</w:p>
    <w:p w14:paraId="1E92F357" w14:textId="77777777" w:rsidR="00320324" w:rsidRPr="00BB36EC" w:rsidRDefault="00320324" w:rsidP="00320324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>
        <w:rPr>
          <w:sz w:val="22"/>
          <w:szCs w:val="22"/>
        </w:rPr>
        <w:t>ve věcech smluvních:</w:t>
      </w:r>
      <w:r>
        <w:rPr>
          <w:sz w:val="22"/>
          <w:szCs w:val="22"/>
        </w:rPr>
        <w:tab/>
        <w:t xml:space="preserve"> 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b/>
          <w:bCs/>
          <w:color w:val="000000"/>
          <w:sz w:val="22"/>
          <w:szCs w:val="22"/>
        </w:rPr>
        <w:t xml:space="preserve"> </w:t>
      </w:r>
    </w:p>
    <w:p w14:paraId="068E1877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144D4821" w14:textId="77777777" w:rsidR="00320324" w:rsidRPr="00BB36EC" w:rsidRDefault="00320324" w:rsidP="00320324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>
        <w:rPr>
          <w:sz w:val="22"/>
          <w:szCs w:val="22"/>
        </w:rPr>
        <w:t>ve věcech technických</w:t>
      </w:r>
      <w:r>
        <w:rPr>
          <w:sz w:val="22"/>
          <w:szCs w:val="22"/>
        </w:rPr>
        <w:tab/>
        <w:t xml:space="preserve">:      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</w:p>
    <w:p w14:paraId="72F87B44" w14:textId="0682FD85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93F770A" w14:textId="6502FF90" w:rsidR="00177C07" w:rsidRPr="00E577D4" w:rsidRDefault="00320324" w:rsidP="000A1CA7">
      <w:pPr>
        <w:widowControl w:val="0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733F5971" w:rsidR="00177C07" w:rsidRPr="00574D13" w:rsidRDefault="000A1CA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E556D1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4C58F0">
        <w:rPr>
          <w:sz w:val="22"/>
          <w:szCs w:val="22"/>
        </w:rPr>
        <w:t xml:space="preserve">uzavřely </w:t>
      </w:r>
      <w:r w:rsidR="00177C07" w:rsidRPr="00574D13">
        <w:rPr>
          <w:sz w:val="22"/>
          <w:szCs w:val="22"/>
        </w:rPr>
        <w:t>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531140">
        <w:rPr>
          <w:sz w:val="22"/>
          <w:szCs w:val="22"/>
        </w:rPr>
        <w:t xml:space="preserve"> (dále také jen </w:t>
      </w:r>
      <w:r w:rsidR="00531140" w:rsidRPr="00E556D1">
        <w:rPr>
          <w:b/>
          <w:sz w:val="22"/>
          <w:szCs w:val="22"/>
        </w:rPr>
        <w:t>„smlouva“</w:t>
      </w:r>
      <w:r w:rsidR="00531140">
        <w:rPr>
          <w:sz w:val="22"/>
          <w:szCs w:val="22"/>
        </w:rPr>
        <w:t>)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</w:t>
      </w:r>
      <w:r w:rsidR="00A13391">
        <w:rPr>
          <w:sz w:val="22"/>
          <w:szCs w:val="22"/>
        </w:rPr>
        <w:t xml:space="preserve"> je uzavírána na základě výsledku veřejné zakázky vedené pod názvem </w:t>
      </w:r>
      <w:r w:rsidR="00A13391" w:rsidRPr="00E556D1">
        <w:rPr>
          <w:b/>
          <w:sz w:val="22"/>
          <w:szCs w:val="22"/>
        </w:rPr>
        <w:t>„Dodávka 1 ks nového traktoru</w:t>
      </w:r>
      <w:r w:rsidR="008F68CA">
        <w:rPr>
          <w:b/>
          <w:sz w:val="22"/>
          <w:szCs w:val="22"/>
        </w:rPr>
        <w:t xml:space="preserve"> II.</w:t>
      </w:r>
      <w:r w:rsidR="00A13391" w:rsidRPr="00E556D1">
        <w:rPr>
          <w:b/>
          <w:sz w:val="22"/>
          <w:szCs w:val="22"/>
        </w:rPr>
        <w:t>“,</w:t>
      </w:r>
      <w:r w:rsidR="00A13391">
        <w:rPr>
          <w:sz w:val="22"/>
          <w:szCs w:val="22"/>
        </w:rPr>
        <w:t xml:space="preserve"> ev. číslo veřejné zakázky NR-</w:t>
      </w:r>
      <w:r w:rsidR="008F68CA" w:rsidRPr="000844D2">
        <w:rPr>
          <w:sz w:val="22"/>
          <w:szCs w:val="22"/>
        </w:rPr>
        <w:t>54</w:t>
      </w:r>
      <w:r w:rsidR="00313F85">
        <w:rPr>
          <w:sz w:val="22"/>
          <w:szCs w:val="22"/>
        </w:rPr>
        <w:t>-23-PŘ-Ja.</w:t>
      </w:r>
      <w:r w:rsidR="00EA5904">
        <w:rPr>
          <w:sz w:val="22"/>
          <w:szCs w:val="22"/>
        </w:rPr>
        <w:t xml:space="preserve"> </w:t>
      </w:r>
    </w:p>
    <w:p w14:paraId="4F7D1BF7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DA6A6BA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4D56F8CC" w14:textId="77777777" w:rsidR="00177C07" w:rsidRPr="00574D13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C93920A" w14:textId="77777777" w:rsidR="00177C07" w:rsidRPr="00574D1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lastRenderedPageBreak/>
        <w:t>Předmět smlouvy</w:t>
      </w:r>
    </w:p>
    <w:p w14:paraId="64563AA2" w14:textId="18005602" w:rsidR="00177C07" w:rsidRPr="00056E2D" w:rsidRDefault="00177C07" w:rsidP="005A7307">
      <w:pPr>
        <w:pStyle w:val="rove2"/>
        <w:ind w:hanging="574"/>
        <w:rPr>
          <w:i/>
          <w:color w:val="00B0F0"/>
          <w:sz w:val="22"/>
          <w:szCs w:val="22"/>
        </w:rPr>
      </w:pPr>
      <w:r w:rsidRPr="00056E2D">
        <w:rPr>
          <w:sz w:val="22"/>
          <w:szCs w:val="22"/>
        </w:rPr>
        <w:t>Předmětem této smlouvy je</w:t>
      </w:r>
      <w:r w:rsidR="007B229D">
        <w:rPr>
          <w:sz w:val="22"/>
          <w:szCs w:val="22"/>
        </w:rPr>
        <w:t xml:space="preserve"> závazek prodávajícího</w:t>
      </w:r>
      <w:r w:rsidRPr="00056E2D">
        <w:rPr>
          <w:sz w:val="22"/>
          <w:szCs w:val="22"/>
        </w:rPr>
        <w:t xml:space="preserve"> </w:t>
      </w:r>
      <w:r w:rsidR="003631B0">
        <w:rPr>
          <w:b/>
          <w:sz w:val="22"/>
          <w:szCs w:val="22"/>
        </w:rPr>
        <w:t>dod</w:t>
      </w:r>
      <w:r w:rsidR="007B229D">
        <w:rPr>
          <w:b/>
          <w:sz w:val="22"/>
          <w:szCs w:val="22"/>
        </w:rPr>
        <w:t>at</w:t>
      </w:r>
      <w:r w:rsidR="00871FF8" w:rsidRPr="00861306">
        <w:rPr>
          <w:b/>
          <w:sz w:val="22"/>
          <w:szCs w:val="22"/>
        </w:rPr>
        <w:t xml:space="preserve"> 1k</w:t>
      </w:r>
      <w:r w:rsidR="007B229D">
        <w:rPr>
          <w:b/>
          <w:sz w:val="22"/>
          <w:szCs w:val="22"/>
        </w:rPr>
        <w:t>u</w:t>
      </w:r>
      <w:r w:rsidR="00871FF8" w:rsidRPr="00861306">
        <w:rPr>
          <w:b/>
          <w:sz w:val="22"/>
          <w:szCs w:val="22"/>
        </w:rPr>
        <w:t>s nového traktoru</w:t>
      </w:r>
      <w:r w:rsidR="00406BF4" w:rsidRPr="00056E2D">
        <w:rPr>
          <w:sz w:val="22"/>
          <w:szCs w:val="22"/>
        </w:rPr>
        <w:t>, typ</w:t>
      </w:r>
      <w:r w:rsidRPr="00056E2D">
        <w:rPr>
          <w:sz w:val="22"/>
          <w:szCs w:val="22"/>
        </w:rPr>
        <w:t xml:space="preserve"> </w:t>
      </w:r>
      <w:r w:rsidR="00586CB2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586CB2">
        <w:rPr>
          <w:sz w:val="22"/>
          <w:szCs w:val="22"/>
        </w:rPr>
        <w:t xml:space="preserve"> </w:t>
      </w:r>
      <w:r w:rsidRPr="00056E2D">
        <w:rPr>
          <w:sz w:val="22"/>
          <w:szCs w:val="22"/>
        </w:rPr>
        <w:t>(dále</w:t>
      </w:r>
      <w:r w:rsidR="00E35BE4" w:rsidRPr="00056E2D">
        <w:rPr>
          <w:sz w:val="22"/>
          <w:szCs w:val="22"/>
        </w:rPr>
        <w:t xml:space="preserve"> také</w:t>
      </w:r>
      <w:r w:rsidRPr="00056E2D">
        <w:rPr>
          <w:sz w:val="22"/>
          <w:szCs w:val="22"/>
        </w:rPr>
        <w:t xml:space="preserve"> jen </w:t>
      </w:r>
      <w:r w:rsidR="008A1BCA" w:rsidRPr="00056E2D">
        <w:rPr>
          <w:b/>
          <w:i/>
          <w:sz w:val="22"/>
          <w:szCs w:val="22"/>
        </w:rPr>
        <w:t>„</w:t>
      </w:r>
      <w:r w:rsidRPr="00056E2D">
        <w:rPr>
          <w:b/>
          <w:i/>
          <w:sz w:val="22"/>
          <w:szCs w:val="22"/>
        </w:rPr>
        <w:t>zboží</w:t>
      </w:r>
      <w:r w:rsidR="008A1BCA" w:rsidRPr="00056E2D">
        <w:rPr>
          <w:b/>
          <w:i/>
          <w:sz w:val="22"/>
          <w:szCs w:val="22"/>
        </w:rPr>
        <w:t>“</w:t>
      </w:r>
      <w:r w:rsidRPr="00056E2D">
        <w:rPr>
          <w:sz w:val="22"/>
          <w:szCs w:val="22"/>
        </w:rPr>
        <w:t xml:space="preserve"> nebo </w:t>
      </w:r>
      <w:r w:rsidR="008A1BCA" w:rsidRPr="00056E2D">
        <w:rPr>
          <w:b/>
          <w:i/>
          <w:sz w:val="22"/>
          <w:szCs w:val="22"/>
        </w:rPr>
        <w:t>„</w:t>
      </w:r>
      <w:r w:rsidRPr="00056E2D">
        <w:rPr>
          <w:b/>
          <w:i/>
          <w:sz w:val="22"/>
          <w:szCs w:val="22"/>
        </w:rPr>
        <w:t>předmět plnění</w:t>
      </w:r>
      <w:r w:rsidR="008A1BCA" w:rsidRPr="00056E2D">
        <w:rPr>
          <w:b/>
          <w:i/>
          <w:sz w:val="22"/>
          <w:szCs w:val="22"/>
        </w:rPr>
        <w:t>“</w:t>
      </w:r>
      <w:r w:rsidRPr="00056E2D">
        <w:rPr>
          <w:sz w:val="22"/>
          <w:szCs w:val="22"/>
        </w:rPr>
        <w:t xml:space="preserve">) v technickém provedení a s výbavou dle nabídky prodávajícího ze dne </w:t>
      </w:r>
      <w:r w:rsidR="00586CB2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BA5C16">
        <w:rPr>
          <w:rFonts w:ascii="Garamond" w:hAnsi="Garamond"/>
          <w:sz w:val="22"/>
          <w:szCs w:val="22"/>
        </w:rPr>
        <w:t>,</w:t>
      </w:r>
      <w:r w:rsidR="00586CB2">
        <w:rPr>
          <w:sz w:val="22"/>
          <w:szCs w:val="22"/>
        </w:rPr>
        <w:t xml:space="preserve"> </w:t>
      </w:r>
      <w:r w:rsidRPr="00056E2D">
        <w:rPr>
          <w:sz w:val="22"/>
          <w:szCs w:val="22"/>
        </w:rPr>
        <w:t>jejíž technická část</w:t>
      </w:r>
      <w:r w:rsidR="00586CB2">
        <w:rPr>
          <w:sz w:val="22"/>
          <w:szCs w:val="22"/>
        </w:rPr>
        <w:t xml:space="preserve"> je Přílohou č. 1 této smlouvy.</w:t>
      </w:r>
      <w:r w:rsidR="00DD53A6" w:rsidRPr="00056E2D">
        <w:rPr>
          <w:color w:val="00B0F0"/>
          <w:sz w:val="22"/>
          <w:szCs w:val="22"/>
        </w:rPr>
        <w:t xml:space="preserve"> </w:t>
      </w:r>
      <w:r w:rsidR="00DD53A6" w:rsidRPr="00056E2D">
        <w:rPr>
          <w:color w:val="000000" w:themeColor="text1"/>
          <w:sz w:val="22"/>
          <w:szCs w:val="22"/>
        </w:rPr>
        <w:t>Zboží bude nové, nepoužité.</w:t>
      </w:r>
    </w:p>
    <w:p w14:paraId="5B14511C" w14:textId="400BD7A9" w:rsidR="00177C07" w:rsidRPr="00861306" w:rsidRDefault="00177C07" w:rsidP="00E10915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861306">
        <w:rPr>
          <w:sz w:val="22"/>
          <w:szCs w:val="22"/>
        </w:rPr>
        <w:t>Prodávající se zavazuje dodat kupujícímu</w:t>
      </w:r>
      <w:r w:rsidR="00531140">
        <w:rPr>
          <w:sz w:val="22"/>
          <w:szCs w:val="22"/>
        </w:rPr>
        <w:t xml:space="preserve"> předmět plnění</w:t>
      </w:r>
      <w:r w:rsidRPr="00861306">
        <w:rPr>
          <w:sz w:val="22"/>
          <w:szCs w:val="22"/>
        </w:rPr>
        <w:t xml:space="preserve"> a převést na něho vlastnické právo ke zboží specifikovanému v čl. </w:t>
      </w:r>
      <w:proofErr w:type="gramStart"/>
      <w:r w:rsidRPr="00861306">
        <w:rPr>
          <w:sz w:val="22"/>
          <w:szCs w:val="22"/>
        </w:rPr>
        <w:t>2.</w:t>
      </w:r>
      <w:r w:rsidR="00C37DD6" w:rsidRPr="00861306">
        <w:rPr>
          <w:sz w:val="22"/>
          <w:szCs w:val="22"/>
        </w:rPr>
        <w:t>1</w:t>
      </w:r>
      <w:r w:rsidR="00A94DB8" w:rsidRPr="00861306">
        <w:rPr>
          <w:sz w:val="22"/>
          <w:szCs w:val="22"/>
        </w:rPr>
        <w:t>.</w:t>
      </w:r>
      <w:r w:rsidR="009525CA">
        <w:rPr>
          <w:sz w:val="22"/>
          <w:szCs w:val="22"/>
        </w:rPr>
        <w:t xml:space="preserve"> a</w:t>
      </w:r>
      <w:r w:rsidR="008B2A0C" w:rsidRPr="00861306">
        <w:rPr>
          <w:sz w:val="22"/>
          <w:szCs w:val="22"/>
        </w:rPr>
        <w:t xml:space="preserve"> </w:t>
      </w:r>
      <w:r w:rsidR="008B52E2">
        <w:rPr>
          <w:sz w:val="22"/>
          <w:szCs w:val="22"/>
        </w:rPr>
        <w:t xml:space="preserve">v </w:t>
      </w:r>
      <w:r w:rsidR="008B2A0C" w:rsidRPr="00861306">
        <w:rPr>
          <w:sz w:val="22"/>
          <w:szCs w:val="22"/>
        </w:rPr>
        <w:t>P</w:t>
      </w:r>
      <w:r w:rsidR="007957DD" w:rsidRPr="00861306">
        <w:rPr>
          <w:sz w:val="22"/>
          <w:szCs w:val="22"/>
        </w:rPr>
        <w:t>řílo</w:t>
      </w:r>
      <w:r w:rsidR="006A67C6" w:rsidRPr="00861306">
        <w:rPr>
          <w:sz w:val="22"/>
          <w:szCs w:val="22"/>
        </w:rPr>
        <w:t>ze</w:t>
      </w:r>
      <w:proofErr w:type="gramEnd"/>
      <w:r w:rsidR="007957DD" w:rsidRPr="00861306">
        <w:rPr>
          <w:sz w:val="22"/>
          <w:szCs w:val="22"/>
        </w:rPr>
        <w:t xml:space="preserve"> č. 1</w:t>
      </w:r>
      <w:r w:rsidR="00831784" w:rsidRPr="00861306">
        <w:rPr>
          <w:sz w:val="22"/>
          <w:szCs w:val="22"/>
        </w:rPr>
        <w:t xml:space="preserve"> </w:t>
      </w:r>
      <w:r w:rsidR="007957DD" w:rsidRPr="00861306">
        <w:rPr>
          <w:sz w:val="22"/>
          <w:szCs w:val="22"/>
        </w:rPr>
        <w:t>této smlouvy.</w:t>
      </w:r>
      <w:r w:rsidR="00E21705" w:rsidRPr="00861306">
        <w:rPr>
          <w:sz w:val="22"/>
          <w:szCs w:val="22"/>
        </w:rPr>
        <w:t xml:space="preserve"> </w:t>
      </w:r>
      <w:r w:rsidR="00F7577D" w:rsidRPr="00861306">
        <w:rPr>
          <w:sz w:val="22"/>
          <w:szCs w:val="22"/>
        </w:rPr>
        <w:t>Kupující se zavazuje za řádně a včas dodané zboží zaplatit sjednanou cenu.</w:t>
      </w:r>
    </w:p>
    <w:p w14:paraId="6CD7F674" w14:textId="03E186D3" w:rsidR="00177C07" w:rsidRPr="00056E2D" w:rsidRDefault="00177C07" w:rsidP="00E001D5">
      <w:pPr>
        <w:pStyle w:val="rove2"/>
        <w:ind w:hanging="574"/>
        <w:rPr>
          <w:sz w:val="22"/>
          <w:szCs w:val="22"/>
        </w:rPr>
      </w:pPr>
      <w:r w:rsidRPr="00056E2D">
        <w:rPr>
          <w:sz w:val="22"/>
          <w:szCs w:val="22"/>
        </w:rPr>
        <w:t xml:space="preserve">Při přejímce předmětu plnění předá </w:t>
      </w:r>
      <w:r w:rsidR="00FA1E90" w:rsidRPr="00056E2D">
        <w:rPr>
          <w:sz w:val="22"/>
          <w:szCs w:val="22"/>
        </w:rPr>
        <w:t>prodávající kupujícímu níže uvedenou prů</w:t>
      </w:r>
      <w:r w:rsidRPr="00056E2D">
        <w:rPr>
          <w:sz w:val="22"/>
          <w:szCs w:val="22"/>
        </w:rPr>
        <w:t>vodní</w:t>
      </w:r>
      <w:r w:rsidR="00AC658C" w:rsidRPr="00056E2D">
        <w:rPr>
          <w:sz w:val="22"/>
          <w:szCs w:val="22"/>
        </w:rPr>
        <w:t xml:space="preserve"> dokumentaci a </w:t>
      </w:r>
      <w:r w:rsidRPr="00056E2D">
        <w:rPr>
          <w:sz w:val="22"/>
          <w:szCs w:val="22"/>
        </w:rPr>
        <w:t xml:space="preserve">případné další potřebné doklady pro </w:t>
      </w:r>
      <w:r w:rsidR="001D0251" w:rsidRPr="00056E2D">
        <w:rPr>
          <w:sz w:val="22"/>
          <w:szCs w:val="22"/>
        </w:rPr>
        <w:t xml:space="preserve">zprovoznění a provozování </w:t>
      </w:r>
      <w:r w:rsidR="00CC5E37" w:rsidRPr="00861306">
        <w:rPr>
          <w:sz w:val="22"/>
          <w:szCs w:val="22"/>
        </w:rPr>
        <w:t>zboží</w:t>
      </w:r>
      <w:r w:rsidRPr="00056E2D">
        <w:rPr>
          <w:sz w:val="22"/>
          <w:szCs w:val="22"/>
        </w:rPr>
        <w:t xml:space="preserve"> k výše uvedenému účelu</w:t>
      </w:r>
      <w:r w:rsidR="00A7675E" w:rsidRPr="00056E2D">
        <w:rPr>
          <w:sz w:val="22"/>
          <w:szCs w:val="22"/>
        </w:rPr>
        <w:t xml:space="preserve"> a to zejména:</w:t>
      </w:r>
    </w:p>
    <w:p w14:paraId="3416B362" w14:textId="77777777" w:rsidR="00177C07" w:rsidRPr="00861306" w:rsidRDefault="00416CB4" w:rsidP="00E001D5">
      <w:pPr>
        <w:pStyle w:val="rove2"/>
        <w:widowControl w:val="0"/>
        <w:numPr>
          <w:ilvl w:val="0"/>
          <w:numId w:val="7"/>
        </w:numPr>
        <w:tabs>
          <w:tab w:val="num" w:pos="574"/>
        </w:tabs>
        <w:spacing w:before="120"/>
        <w:rPr>
          <w:sz w:val="22"/>
          <w:szCs w:val="22"/>
        </w:rPr>
      </w:pPr>
      <w:r w:rsidRPr="00861306">
        <w:rPr>
          <w:sz w:val="22"/>
          <w:szCs w:val="22"/>
        </w:rPr>
        <w:t>návod k obsluze a údržbě,</w:t>
      </w:r>
    </w:p>
    <w:p w14:paraId="65EC7829" w14:textId="77777777" w:rsidR="00177C07" w:rsidRPr="00861306" w:rsidRDefault="00177C07" w:rsidP="00E001D5">
      <w:pPr>
        <w:pStyle w:val="rove2"/>
        <w:widowControl w:val="0"/>
        <w:numPr>
          <w:ilvl w:val="0"/>
          <w:numId w:val="7"/>
        </w:numPr>
        <w:tabs>
          <w:tab w:val="num" w:pos="574"/>
        </w:tabs>
        <w:rPr>
          <w:sz w:val="22"/>
          <w:szCs w:val="22"/>
        </w:rPr>
      </w:pPr>
      <w:r w:rsidRPr="00861306">
        <w:rPr>
          <w:sz w:val="22"/>
          <w:szCs w:val="22"/>
        </w:rPr>
        <w:t>servisní dokumentace</w:t>
      </w:r>
      <w:r w:rsidR="00416CB4" w:rsidRPr="00861306">
        <w:rPr>
          <w:sz w:val="22"/>
          <w:szCs w:val="22"/>
        </w:rPr>
        <w:t>,</w:t>
      </w:r>
      <w:r w:rsidRPr="00861306">
        <w:rPr>
          <w:sz w:val="22"/>
          <w:szCs w:val="22"/>
        </w:rPr>
        <w:t xml:space="preserve"> </w:t>
      </w:r>
    </w:p>
    <w:p w14:paraId="3BCABAA0" w14:textId="77777777" w:rsidR="00A7675E" w:rsidRPr="00861306" w:rsidRDefault="00177C07" w:rsidP="00E001D5">
      <w:pPr>
        <w:pStyle w:val="rove2"/>
        <w:widowControl w:val="0"/>
        <w:numPr>
          <w:ilvl w:val="0"/>
          <w:numId w:val="7"/>
        </w:numPr>
        <w:tabs>
          <w:tab w:val="num" w:pos="574"/>
        </w:tabs>
        <w:rPr>
          <w:sz w:val="22"/>
          <w:szCs w:val="22"/>
        </w:rPr>
      </w:pPr>
      <w:r w:rsidRPr="00861306">
        <w:rPr>
          <w:sz w:val="22"/>
          <w:szCs w:val="22"/>
        </w:rPr>
        <w:t>technický průkaz</w:t>
      </w:r>
      <w:r w:rsidR="00416CB4" w:rsidRPr="00861306">
        <w:rPr>
          <w:sz w:val="22"/>
          <w:szCs w:val="22"/>
        </w:rPr>
        <w:t>,</w:t>
      </w:r>
    </w:p>
    <w:p w14:paraId="5131D41C" w14:textId="4777EF7D" w:rsidR="00177C07" w:rsidRPr="00861306" w:rsidRDefault="00A7675E" w:rsidP="00E001D5">
      <w:pPr>
        <w:pStyle w:val="rove2"/>
        <w:widowControl w:val="0"/>
        <w:numPr>
          <w:ilvl w:val="0"/>
          <w:numId w:val="7"/>
        </w:numPr>
        <w:tabs>
          <w:tab w:val="num" w:pos="574"/>
        </w:tabs>
        <w:rPr>
          <w:sz w:val="22"/>
          <w:szCs w:val="22"/>
        </w:rPr>
      </w:pPr>
      <w:r w:rsidRPr="00861306">
        <w:rPr>
          <w:sz w:val="22"/>
          <w:szCs w:val="22"/>
        </w:rPr>
        <w:t>prohlášení o shodě</w:t>
      </w:r>
      <w:r w:rsidR="00416CB4" w:rsidRPr="00861306">
        <w:rPr>
          <w:sz w:val="22"/>
          <w:szCs w:val="22"/>
        </w:rPr>
        <w:t>.</w:t>
      </w:r>
      <w:r w:rsidR="00177C07" w:rsidRPr="00861306">
        <w:rPr>
          <w:sz w:val="22"/>
          <w:szCs w:val="22"/>
        </w:rPr>
        <w:t xml:space="preserve"> </w:t>
      </w:r>
    </w:p>
    <w:p w14:paraId="7FA31E65" w14:textId="3EF8B0B2" w:rsidR="00177C07" w:rsidRPr="00E556D1" w:rsidRDefault="00177C07" w:rsidP="00E001D5">
      <w:pPr>
        <w:pStyle w:val="rove2"/>
        <w:widowControl w:val="0"/>
        <w:numPr>
          <w:ilvl w:val="0"/>
          <w:numId w:val="0"/>
        </w:numPr>
        <w:tabs>
          <w:tab w:val="num" w:pos="574"/>
        </w:tabs>
        <w:ind w:left="709" w:hanging="142"/>
        <w:rPr>
          <w:b/>
          <w:sz w:val="22"/>
          <w:szCs w:val="22"/>
        </w:rPr>
      </w:pPr>
      <w:r w:rsidRPr="00E556D1">
        <w:rPr>
          <w:b/>
          <w:sz w:val="22"/>
          <w:szCs w:val="22"/>
        </w:rPr>
        <w:t>Vešker</w:t>
      </w:r>
      <w:r w:rsidR="00E35BE4" w:rsidRPr="00E556D1">
        <w:rPr>
          <w:b/>
          <w:sz w:val="22"/>
          <w:szCs w:val="22"/>
        </w:rPr>
        <w:t>á</w:t>
      </w:r>
      <w:r w:rsidRPr="00E556D1">
        <w:rPr>
          <w:b/>
          <w:sz w:val="22"/>
          <w:szCs w:val="22"/>
        </w:rPr>
        <w:t xml:space="preserve"> dokumentac</w:t>
      </w:r>
      <w:r w:rsidR="00E35BE4" w:rsidRPr="00E556D1">
        <w:rPr>
          <w:b/>
          <w:sz w:val="22"/>
          <w:szCs w:val="22"/>
        </w:rPr>
        <w:t>e</w:t>
      </w:r>
      <w:r w:rsidRPr="00E556D1">
        <w:rPr>
          <w:b/>
          <w:sz w:val="22"/>
          <w:szCs w:val="22"/>
        </w:rPr>
        <w:t xml:space="preserve"> </w:t>
      </w:r>
      <w:r w:rsidR="00E35BE4" w:rsidRPr="00E556D1">
        <w:rPr>
          <w:b/>
          <w:sz w:val="22"/>
          <w:szCs w:val="22"/>
        </w:rPr>
        <w:t xml:space="preserve">bude </w:t>
      </w:r>
      <w:r w:rsidRPr="00E556D1">
        <w:rPr>
          <w:b/>
          <w:sz w:val="22"/>
          <w:szCs w:val="22"/>
        </w:rPr>
        <w:t>dod</w:t>
      </w:r>
      <w:r w:rsidR="00E35BE4" w:rsidRPr="00E556D1">
        <w:rPr>
          <w:b/>
          <w:sz w:val="22"/>
          <w:szCs w:val="22"/>
        </w:rPr>
        <w:t>ána</w:t>
      </w:r>
      <w:r w:rsidRPr="00E556D1">
        <w:rPr>
          <w:b/>
          <w:sz w:val="22"/>
          <w:szCs w:val="22"/>
        </w:rPr>
        <w:t xml:space="preserve"> v českém jazyce při přejímce</w:t>
      </w:r>
      <w:r w:rsidR="001E1509" w:rsidRPr="00E556D1">
        <w:rPr>
          <w:b/>
          <w:sz w:val="22"/>
          <w:szCs w:val="22"/>
        </w:rPr>
        <w:t xml:space="preserve"> předmětu plnění</w:t>
      </w:r>
      <w:r w:rsidRPr="00E556D1">
        <w:rPr>
          <w:b/>
          <w:sz w:val="22"/>
          <w:szCs w:val="22"/>
        </w:rPr>
        <w:t>.</w:t>
      </w:r>
    </w:p>
    <w:p w14:paraId="2FD1FBEF" w14:textId="530E37BE" w:rsidR="00177C07" w:rsidRPr="00861306" w:rsidRDefault="00E35BE4" w:rsidP="00E001D5">
      <w:pPr>
        <w:pStyle w:val="rove2"/>
        <w:widowControl w:val="0"/>
        <w:numPr>
          <w:ilvl w:val="0"/>
          <w:numId w:val="0"/>
        </w:numPr>
        <w:tabs>
          <w:tab w:val="num" w:pos="567"/>
        </w:tabs>
        <w:ind w:left="567"/>
        <w:rPr>
          <w:sz w:val="22"/>
          <w:szCs w:val="22"/>
        </w:rPr>
      </w:pPr>
      <w:r w:rsidRPr="00861306">
        <w:rPr>
          <w:sz w:val="22"/>
          <w:szCs w:val="22"/>
        </w:rPr>
        <w:t xml:space="preserve">Prodávající prohlašuje, že </w:t>
      </w:r>
      <w:r w:rsidR="00CC5E37" w:rsidRPr="00861306">
        <w:rPr>
          <w:sz w:val="22"/>
          <w:szCs w:val="22"/>
        </w:rPr>
        <w:t>zboží</w:t>
      </w:r>
      <w:r w:rsidRPr="00861306">
        <w:rPr>
          <w:sz w:val="22"/>
          <w:szCs w:val="22"/>
        </w:rPr>
        <w:t xml:space="preserve"> </w:t>
      </w:r>
      <w:r w:rsidR="00CC5E37" w:rsidRPr="00861306">
        <w:rPr>
          <w:sz w:val="22"/>
          <w:szCs w:val="22"/>
        </w:rPr>
        <w:t>bude</w:t>
      </w:r>
      <w:r w:rsidRPr="00861306">
        <w:rPr>
          <w:sz w:val="22"/>
          <w:szCs w:val="22"/>
        </w:rPr>
        <w:t xml:space="preserve"> nejpozději ke dni dodání</w:t>
      </w:r>
      <w:r w:rsidR="00177C07" w:rsidRPr="00861306">
        <w:rPr>
          <w:sz w:val="22"/>
          <w:szCs w:val="22"/>
        </w:rPr>
        <w:t xml:space="preserve"> schválen</w:t>
      </w:r>
      <w:r w:rsidR="00CC5E37" w:rsidRPr="00861306">
        <w:rPr>
          <w:sz w:val="22"/>
          <w:szCs w:val="22"/>
        </w:rPr>
        <w:t>o</w:t>
      </w:r>
      <w:r w:rsidR="00177C07" w:rsidRPr="00861306">
        <w:rPr>
          <w:sz w:val="22"/>
          <w:szCs w:val="22"/>
        </w:rPr>
        <w:t xml:space="preserve"> pro použití v</w:t>
      </w:r>
      <w:r w:rsidR="004260DD" w:rsidRPr="00861306">
        <w:rPr>
          <w:sz w:val="22"/>
          <w:szCs w:val="22"/>
        </w:rPr>
        <w:t> </w:t>
      </w:r>
      <w:r w:rsidR="00177C07" w:rsidRPr="00861306">
        <w:rPr>
          <w:sz w:val="22"/>
          <w:szCs w:val="22"/>
        </w:rPr>
        <w:t>ČR</w:t>
      </w:r>
      <w:r w:rsidR="004260DD" w:rsidRPr="00861306">
        <w:rPr>
          <w:sz w:val="22"/>
          <w:szCs w:val="22"/>
        </w:rPr>
        <w:t xml:space="preserve"> a to včetně provozu na pozemních komunikacích</w:t>
      </w:r>
      <w:r w:rsidR="00177C07" w:rsidRPr="00861306">
        <w:rPr>
          <w:sz w:val="22"/>
          <w:szCs w:val="22"/>
        </w:rPr>
        <w:t xml:space="preserve">. </w:t>
      </w:r>
    </w:p>
    <w:p w14:paraId="25BAC163" w14:textId="4F9C33D4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861306">
        <w:rPr>
          <w:sz w:val="22"/>
          <w:szCs w:val="22"/>
        </w:rPr>
        <w:t>Součástí dodávky</w:t>
      </w:r>
      <w:r w:rsidR="00CD08FC">
        <w:rPr>
          <w:sz w:val="22"/>
          <w:szCs w:val="22"/>
        </w:rPr>
        <w:t xml:space="preserve"> prodávajícího</w:t>
      </w:r>
      <w:r w:rsidRPr="00861306">
        <w:rPr>
          <w:sz w:val="22"/>
          <w:szCs w:val="22"/>
        </w:rPr>
        <w:t xml:space="preserve"> je </w:t>
      </w:r>
      <w:r w:rsidR="00425171" w:rsidRPr="00861306">
        <w:rPr>
          <w:sz w:val="22"/>
          <w:szCs w:val="22"/>
        </w:rPr>
        <w:t>zaškolení pracovníků</w:t>
      </w:r>
      <w:r w:rsidR="00425171" w:rsidRPr="00425171">
        <w:rPr>
          <w:sz w:val="22"/>
          <w:szCs w:val="22"/>
        </w:rPr>
        <w:t xml:space="preserve">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547226">
        <w:rPr>
          <w:sz w:val="22"/>
          <w:szCs w:val="22"/>
        </w:rPr>
        <w:t>10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66E85">
        <w:rPr>
          <w:sz w:val="22"/>
          <w:szCs w:val="22"/>
        </w:rPr>
        <w:t xml:space="preserve"> poskytnuto</w:t>
      </w:r>
      <w:r w:rsidR="00537704">
        <w:rPr>
          <w:sz w:val="22"/>
          <w:szCs w:val="22"/>
        </w:rPr>
        <w:t xml:space="preserve"> v</w:t>
      </w:r>
      <w:r w:rsidR="00566E85">
        <w:rPr>
          <w:sz w:val="22"/>
          <w:szCs w:val="22"/>
        </w:rPr>
        <w:t xml:space="preserve"> takovém</w:t>
      </w:r>
      <w:r w:rsidR="008D2A20">
        <w:rPr>
          <w:sz w:val="22"/>
          <w:szCs w:val="22"/>
        </w:rPr>
        <w:t xml:space="preserve"> rozsahu, které pracovníky </w:t>
      </w:r>
      <w:r w:rsidR="00566E85">
        <w:rPr>
          <w:sz w:val="22"/>
          <w:szCs w:val="22"/>
        </w:rPr>
        <w:t xml:space="preserve">kupujícího </w:t>
      </w:r>
      <w:r w:rsidR="008D2A20">
        <w:rPr>
          <w:sz w:val="22"/>
          <w:szCs w:val="22"/>
        </w:rPr>
        <w:t>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plnění.</w:t>
      </w:r>
      <w:r w:rsidR="007957DD">
        <w:rPr>
          <w:sz w:val="22"/>
          <w:szCs w:val="22"/>
        </w:rPr>
        <w:t xml:space="preserve"> O zaškolení pracovníků obsluhy bude vyhotoven prodávajícím písemný záznam,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3222D4EF" w14:textId="77777777" w:rsidR="00242840" w:rsidRDefault="0064542B" w:rsidP="00A250A8">
      <w:pPr>
        <w:pStyle w:val="rove2"/>
        <w:widowControl w:val="0"/>
        <w:numPr>
          <w:ilvl w:val="0"/>
          <w:numId w:val="0"/>
        </w:numPr>
        <w:ind w:left="426" w:firstLine="141"/>
        <w:rPr>
          <w:sz w:val="22"/>
          <w:szCs w:val="22"/>
        </w:rPr>
      </w:pPr>
      <w:r w:rsidRPr="00E556D1">
        <w:rPr>
          <w:b/>
          <w:sz w:val="22"/>
          <w:szCs w:val="22"/>
        </w:rPr>
        <w:t>Areál d</w:t>
      </w:r>
      <w:r w:rsidR="00073941" w:rsidRPr="00E556D1">
        <w:rPr>
          <w:b/>
          <w:sz w:val="22"/>
          <w:szCs w:val="22"/>
        </w:rPr>
        <w:t xml:space="preserve">ílny </w:t>
      </w:r>
      <w:proofErr w:type="spellStart"/>
      <w:r w:rsidR="00073941" w:rsidRPr="00E556D1">
        <w:rPr>
          <w:b/>
          <w:sz w:val="22"/>
          <w:szCs w:val="22"/>
        </w:rPr>
        <w:t>Martinov</w:t>
      </w:r>
      <w:proofErr w:type="spellEnd"/>
      <w:r w:rsidR="00242840" w:rsidRPr="00E556D1">
        <w:rPr>
          <w:b/>
          <w:sz w:val="22"/>
          <w:szCs w:val="22"/>
        </w:rPr>
        <w:t xml:space="preserve">, </w:t>
      </w:r>
      <w:r w:rsidR="001823E6" w:rsidRPr="00E556D1">
        <w:rPr>
          <w:b/>
          <w:sz w:val="22"/>
          <w:szCs w:val="22"/>
        </w:rPr>
        <w:t xml:space="preserve">středisko vrchní </w:t>
      </w:r>
      <w:r w:rsidR="00C84F49" w:rsidRPr="00E556D1">
        <w:rPr>
          <w:b/>
          <w:sz w:val="22"/>
          <w:szCs w:val="22"/>
        </w:rPr>
        <w:t>stavba</w:t>
      </w:r>
      <w:r w:rsidR="001823E6" w:rsidRPr="00E556D1">
        <w:rPr>
          <w:b/>
          <w:sz w:val="22"/>
          <w:szCs w:val="22"/>
        </w:rPr>
        <w:t xml:space="preserve">, </w:t>
      </w:r>
      <w:r w:rsidR="00073941" w:rsidRPr="00E556D1">
        <w:rPr>
          <w:b/>
          <w:sz w:val="22"/>
          <w:szCs w:val="22"/>
        </w:rPr>
        <w:t>Martinovská 3293/40</w:t>
      </w:r>
      <w:r w:rsidR="00242840" w:rsidRPr="00E556D1">
        <w:rPr>
          <w:b/>
          <w:sz w:val="22"/>
          <w:szCs w:val="22"/>
        </w:rPr>
        <w:t xml:space="preserve">, </w:t>
      </w:r>
      <w:r w:rsidRPr="00E556D1">
        <w:rPr>
          <w:b/>
          <w:sz w:val="22"/>
          <w:szCs w:val="22"/>
        </w:rPr>
        <w:t xml:space="preserve">723 00 </w:t>
      </w:r>
      <w:r w:rsidR="00242840" w:rsidRPr="00E556D1">
        <w:rPr>
          <w:b/>
          <w:sz w:val="22"/>
          <w:szCs w:val="22"/>
        </w:rPr>
        <w:t xml:space="preserve">Ostrava </w:t>
      </w:r>
      <w:r w:rsidR="00C5335D" w:rsidRPr="00E556D1">
        <w:rPr>
          <w:b/>
          <w:sz w:val="22"/>
          <w:szCs w:val="22"/>
        </w:rPr>
        <w:t>–</w:t>
      </w:r>
      <w:r w:rsidR="00242840" w:rsidRPr="00E556D1">
        <w:rPr>
          <w:b/>
          <w:sz w:val="22"/>
          <w:szCs w:val="22"/>
        </w:rPr>
        <w:t xml:space="preserve"> </w:t>
      </w:r>
      <w:proofErr w:type="spellStart"/>
      <w:r w:rsidR="00073941" w:rsidRPr="00E556D1">
        <w:rPr>
          <w:b/>
          <w:sz w:val="22"/>
          <w:szCs w:val="22"/>
        </w:rPr>
        <w:t>Martinov</w:t>
      </w:r>
      <w:proofErr w:type="spellEnd"/>
      <w:r w:rsidR="007A2568">
        <w:rPr>
          <w:sz w:val="22"/>
          <w:szCs w:val="22"/>
        </w:rPr>
        <w:t>.</w:t>
      </w:r>
    </w:p>
    <w:p w14:paraId="7D4FA1B2" w14:textId="455C73B1" w:rsidR="0064542B" w:rsidRDefault="00242840" w:rsidP="00A250A8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 w:rsidRPr="00242840">
        <w:rPr>
          <w:sz w:val="22"/>
          <w:szCs w:val="22"/>
        </w:rPr>
        <w:t xml:space="preserve">Kontaktní osoba </w:t>
      </w:r>
      <w:r w:rsidR="00073941">
        <w:rPr>
          <w:sz w:val="22"/>
          <w:szCs w:val="22"/>
        </w:rPr>
        <w:t>Václav Kupka</w:t>
      </w:r>
      <w:r w:rsidRPr="00242840">
        <w:rPr>
          <w:sz w:val="22"/>
          <w:szCs w:val="22"/>
        </w:rPr>
        <w:t xml:space="preserve">, vedoucí střediska </w:t>
      </w:r>
      <w:r w:rsidR="0064542B">
        <w:rPr>
          <w:sz w:val="22"/>
          <w:szCs w:val="22"/>
        </w:rPr>
        <w:t xml:space="preserve">údržba autobusy </w:t>
      </w:r>
      <w:r w:rsidR="00073941">
        <w:rPr>
          <w:sz w:val="22"/>
          <w:szCs w:val="22"/>
        </w:rPr>
        <w:t>Poruba</w:t>
      </w:r>
      <w:r w:rsidR="00DB1E60">
        <w:rPr>
          <w:sz w:val="22"/>
          <w:szCs w:val="22"/>
        </w:rPr>
        <w:t xml:space="preserve">, tel. </w:t>
      </w:r>
      <w:r w:rsidR="00EE439E">
        <w:rPr>
          <w:sz w:val="22"/>
          <w:szCs w:val="22"/>
        </w:rPr>
        <w:t xml:space="preserve">+420 </w:t>
      </w:r>
      <w:r w:rsidR="00DB1E60">
        <w:rPr>
          <w:sz w:val="22"/>
          <w:szCs w:val="22"/>
        </w:rPr>
        <w:t>597 402</w:t>
      </w:r>
      <w:r w:rsidR="004260DD">
        <w:rPr>
          <w:sz w:val="22"/>
          <w:szCs w:val="22"/>
        </w:rPr>
        <w:t> </w:t>
      </w:r>
      <w:r w:rsidR="00DB1E60">
        <w:rPr>
          <w:sz w:val="22"/>
          <w:szCs w:val="22"/>
        </w:rPr>
        <w:t>8</w:t>
      </w:r>
      <w:r w:rsidRPr="00242840">
        <w:rPr>
          <w:sz w:val="22"/>
          <w:szCs w:val="22"/>
        </w:rPr>
        <w:t>02</w:t>
      </w:r>
      <w:r w:rsidR="004260DD">
        <w:rPr>
          <w:sz w:val="22"/>
          <w:szCs w:val="22"/>
        </w:rPr>
        <w:t>,</w:t>
      </w:r>
      <w:r w:rsidRPr="00242840">
        <w:rPr>
          <w:sz w:val="22"/>
          <w:szCs w:val="22"/>
        </w:rPr>
        <w:t xml:space="preserve"> </w:t>
      </w:r>
    </w:p>
    <w:p w14:paraId="3CBF21CA" w14:textId="49AB76E5" w:rsidR="00BF2A23" w:rsidRDefault="00242840" w:rsidP="00871FF8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 w:rsidRPr="00242840">
        <w:rPr>
          <w:sz w:val="22"/>
          <w:szCs w:val="22"/>
        </w:rPr>
        <w:t>mobil</w:t>
      </w:r>
      <w:r w:rsidR="00FF2AD5">
        <w:rPr>
          <w:sz w:val="22"/>
          <w:szCs w:val="22"/>
        </w:rPr>
        <w:t>:</w:t>
      </w:r>
      <w:r w:rsidR="00DB1E60">
        <w:rPr>
          <w:sz w:val="22"/>
          <w:szCs w:val="22"/>
        </w:rPr>
        <w:t xml:space="preserve"> </w:t>
      </w:r>
      <w:r w:rsidR="00EE439E">
        <w:rPr>
          <w:sz w:val="22"/>
          <w:szCs w:val="22"/>
        </w:rPr>
        <w:t xml:space="preserve">+420 </w:t>
      </w:r>
      <w:r w:rsidR="00DB1E60">
        <w:rPr>
          <w:sz w:val="22"/>
          <w:szCs w:val="22"/>
        </w:rPr>
        <w:t>725 572</w:t>
      </w:r>
      <w:r w:rsidR="00EE439E">
        <w:rPr>
          <w:sz w:val="22"/>
          <w:szCs w:val="22"/>
        </w:rPr>
        <w:t> </w:t>
      </w:r>
      <w:r w:rsidR="00DB1E60">
        <w:rPr>
          <w:sz w:val="22"/>
          <w:szCs w:val="22"/>
        </w:rPr>
        <w:t>964</w:t>
      </w:r>
      <w:r w:rsidR="00EE439E">
        <w:rPr>
          <w:sz w:val="22"/>
          <w:szCs w:val="22"/>
        </w:rPr>
        <w:t xml:space="preserve">, e-mail: </w:t>
      </w:r>
      <w:hyperlink r:id="rId8" w:history="1">
        <w:r w:rsidR="00EE439E" w:rsidRPr="00522E3F">
          <w:rPr>
            <w:rStyle w:val="Hypertextovodkaz"/>
            <w:sz w:val="22"/>
            <w:szCs w:val="22"/>
          </w:rPr>
          <w:t>Vaclav.Kupka@dpo.cz</w:t>
        </w:r>
      </w:hyperlink>
      <w:r w:rsidR="00EE439E">
        <w:rPr>
          <w:sz w:val="22"/>
          <w:szCs w:val="22"/>
        </w:rPr>
        <w:t xml:space="preserve"> </w:t>
      </w:r>
      <w:r w:rsidR="00C554D3">
        <w:rPr>
          <w:sz w:val="22"/>
          <w:szCs w:val="22"/>
        </w:rPr>
        <w:t>.</w:t>
      </w:r>
    </w:p>
    <w:p w14:paraId="54E34351" w14:textId="77777777" w:rsidR="00EE439E" w:rsidRPr="00574D13" w:rsidRDefault="00EE439E" w:rsidP="00871FF8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7BE40B67" w:rsidR="00A250A8" w:rsidRDefault="00177C07" w:rsidP="00F11D49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871FF8">
        <w:rPr>
          <w:sz w:val="22"/>
          <w:szCs w:val="22"/>
        </w:rPr>
        <w:t>2</w:t>
      </w:r>
      <w:r w:rsidR="00A92534">
        <w:rPr>
          <w:sz w:val="22"/>
          <w:szCs w:val="22"/>
        </w:rPr>
        <w:t>7</w:t>
      </w:r>
      <w:r w:rsidR="00871FF8">
        <w:rPr>
          <w:sz w:val="22"/>
          <w:szCs w:val="22"/>
        </w:rPr>
        <w:t xml:space="preserve">0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F11D49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A400C1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3D8783FA" w:rsidR="00177C07" w:rsidRDefault="00091A4D" w:rsidP="007F040F">
      <w:pPr>
        <w:pStyle w:val="rove1"/>
        <w:numPr>
          <w:ilvl w:val="0"/>
          <w:numId w:val="0"/>
        </w:numPr>
        <w:tabs>
          <w:tab w:val="left" w:pos="567"/>
        </w:tabs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 w:rsidR="00177C07" w:rsidRPr="00865C18">
        <w:rPr>
          <w:sz w:val="22"/>
          <w:szCs w:val="22"/>
        </w:rPr>
        <w:t xml:space="preserve">Cena celkem za celý předmět </w:t>
      </w:r>
      <w:r w:rsidR="00177C07">
        <w:rPr>
          <w:sz w:val="22"/>
          <w:szCs w:val="22"/>
        </w:rPr>
        <w:t xml:space="preserve">plnění </w:t>
      </w:r>
      <w:r w:rsidR="007505BA">
        <w:rPr>
          <w:sz w:val="22"/>
          <w:szCs w:val="22"/>
        </w:rPr>
        <w:t>bez DPH …………</w:t>
      </w:r>
      <w:r w:rsidR="007505BA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</w:p>
    <w:p w14:paraId="1F351323" w14:textId="77777777" w:rsidR="007F040F" w:rsidRPr="00540076" w:rsidRDefault="007F040F" w:rsidP="007F040F">
      <w:pPr>
        <w:pStyle w:val="Zkladntext"/>
        <w:ind w:firstLine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 xml:space="preserve">N. </w:t>
      </w:r>
      <w:r w:rsidRPr="00FD6538">
        <w:rPr>
          <w:b/>
          <w:i/>
          <w:color w:val="00B0F0"/>
          <w:sz w:val="22"/>
          <w:szCs w:val="22"/>
          <w:u w:val="single"/>
        </w:rPr>
        <w:t>Tato cena bude předmětem hodnocení.</w:t>
      </w:r>
      <w:r>
        <w:rPr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6EDD6BC5" w:rsidR="00177C07" w:rsidRPr="00F11D49" w:rsidRDefault="00177C07" w:rsidP="00F11D49">
      <w:pPr>
        <w:pStyle w:val="rove2"/>
        <w:widowControl w:val="0"/>
        <w:tabs>
          <w:tab w:val="clear" w:pos="574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Prodávající odpovídá za to, že sazba daně z přidané hodnoty bude stanovena v souladu s</w:t>
      </w:r>
      <w:r w:rsidR="00F11D49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F11D49">
        <w:rPr>
          <w:sz w:val="22"/>
          <w:szCs w:val="22"/>
        </w:rPr>
        <w:t xml:space="preserve"> </w:t>
      </w:r>
      <w:r w:rsidRPr="00F11D49">
        <w:rPr>
          <w:sz w:val="22"/>
          <w:szCs w:val="22"/>
        </w:rPr>
        <w:t>právními předpisy.</w:t>
      </w:r>
    </w:p>
    <w:p w14:paraId="2D932FC0" w14:textId="1428B1DD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bodě. 5.1 této smlouvy.</w:t>
      </w:r>
    </w:p>
    <w:p w14:paraId="798EE2F8" w14:textId="52DD766F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05E9E8A6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6D94FBB0" w14:textId="77777777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EAB92A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  <w:r w:rsidR="005F51B2" w:rsidRPr="005F51B2">
        <w:rPr>
          <w:sz w:val="22"/>
          <w:szCs w:val="22"/>
        </w:rPr>
        <w:t xml:space="preserve">Bankovní účet </w:t>
      </w:r>
      <w:r w:rsidR="005F51B2">
        <w:rPr>
          <w:sz w:val="22"/>
          <w:szCs w:val="22"/>
        </w:rPr>
        <w:t>prodávajícího</w:t>
      </w:r>
      <w:r w:rsidR="005F51B2" w:rsidRPr="005F51B2">
        <w:rPr>
          <w:sz w:val="22"/>
          <w:szCs w:val="22"/>
        </w:rPr>
        <w:t xml:space="preserve"> musí být zveřejněn správcem daně způsobem umožňujícím dálkový přístup</w:t>
      </w:r>
      <w:r w:rsidR="005F51B2">
        <w:rPr>
          <w:sz w:val="22"/>
          <w:szCs w:val="22"/>
        </w:rPr>
        <w:t>.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4B776AC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čl.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53CD65FF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Fakturace – 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</w:t>
      </w:r>
      <w:r w:rsidR="00297D32">
        <w:rPr>
          <w:sz w:val="22"/>
          <w:szCs w:val="22"/>
        </w:rPr>
        <w:t>číná znovu běžet až od doručení</w:t>
      </w:r>
      <w:r w:rsidRPr="000D6282">
        <w:rPr>
          <w:sz w:val="22"/>
          <w:szCs w:val="22"/>
        </w:rPr>
        <w:t xml:space="preserve">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 xml:space="preserve">í fakturu </w:t>
      </w:r>
      <w:r w:rsidR="00574A66">
        <w:rPr>
          <w:sz w:val="22"/>
          <w:szCs w:val="22"/>
        </w:rPr>
        <w:t>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9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 xml:space="preserve">Součástí faktury budou i </w:t>
      </w:r>
      <w:r w:rsidR="00574A66">
        <w:rPr>
          <w:sz w:val="22"/>
          <w:szCs w:val="22"/>
        </w:rPr>
        <w:t xml:space="preserve">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77777777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3EEA30E3" w:rsidR="00C701F7" w:rsidRDefault="00177C07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Kupující provede v místě plnění technickou přejímku zboží svým zástupcem</w:t>
      </w:r>
      <w:r w:rsidR="00BC28A3">
        <w:rPr>
          <w:sz w:val="22"/>
          <w:szCs w:val="22"/>
        </w:rPr>
        <w:t xml:space="preserve"> (kontaktní osoba ve věcech technických)</w:t>
      </w:r>
      <w:r w:rsidRPr="00574D13">
        <w:rPr>
          <w:sz w:val="22"/>
          <w:szCs w:val="22"/>
        </w:rPr>
        <w:t>. K přejímce bude kupující prodávajícím vyzván 5 pracovních dnů před termínem přejímky</w:t>
      </w:r>
      <w:r w:rsidR="00C701F7">
        <w:rPr>
          <w:sz w:val="22"/>
          <w:szCs w:val="22"/>
        </w:rPr>
        <w:t xml:space="preserve"> formou elektronické zprávy na e-mailovou adresu: </w:t>
      </w:r>
      <w:hyperlink r:id="rId10" w:history="1">
        <w:r w:rsidR="00465D26" w:rsidRPr="00465D26">
          <w:rPr>
            <w:rStyle w:val="Hypertextovodkaz"/>
            <w:sz w:val="22"/>
            <w:szCs w:val="22"/>
          </w:rPr>
          <w:t>Vaclav.Kupka@dpo.cz</w:t>
        </w:r>
      </w:hyperlink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6619175E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038A60CA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>
        <w:rPr>
          <w:sz w:val="22"/>
          <w:szCs w:val="22"/>
        </w:rPr>
        <w:t>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5F4263D5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</w:t>
      </w:r>
      <w:r w:rsidR="00992C6B">
        <w:rPr>
          <w:sz w:val="22"/>
          <w:szCs w:val="22"/>
        </w:rPr>
        <w:t xml:space="preserve">stním nákladem provedení všech </w:t>
      </w:r>
      <w:r w:rsidRPr="00574D13">
        <w:rPr>
          <w:sz w:val="22"/>
          <w:szCs w:val="22"/>
        </w:rPr>
        <w:t>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3223CD31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871FF8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17A9B621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1BA64DD3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 a to </w:t>
      </w:r>
      <w:r w:rsidR="00DD6CA9" w:rsidRPr="00CC5E37">
        <w:rPr>
          <w:sz w:val="22"/>
          <w:szCs w:val="22"/>
        </w:rPr>
        <w:t xml:space="preserve">bez zbytečného odkladu </w:t>
      </w:r>
      <w:r w:rsidRPr="00CC5E37">
        <w:rPr>
          <w:sz w:val="22"/>
          <w:szCs w:val="22"/>
        </w:rPr>
        <w:t>po době, kdy závad</w:t>
      </w:r>
      <w:r w:rsidR="00E35BE4" w:rsidRPr="00CC5E37">
        <w:rPr>
          <w:sz w:val="22"/>
          <w:szCs w:val="22"/>
        </w:rPr>
        <w:t>u</w:t>
      </w:r>
      <w:r w:rsidRPr="00CC5E37">
        <w:rPr>
          <w:sz w:val="22"/>
          <w:szCs w:val="22"/>
        </w:rPr>
        <w:t xml:space="preserve"> na </w:t>
      </w:r>
      <w:r w:rsidR="001F59FD" w:rsidRPr="00CC5E37">
        <w:rPr>
          <w:sz w:val="22"/>
          <w:szCs w:val="22"/>
        </w:rPr>
        <w:t>zboží</w:t>
      </w:r>
      <w:r w:rsidR="00E35BE4" w:rsidRPr="00CC5E37">
        <w:rPr>
          <w:sz w:val="22"/>
          <w:szCs w:val="22"/>
        </w:rPr>
        <w:t xml:space="preserve"> objevil</w:t>
      </w:r>
      <w:r w:rsidRPr="00CC5E37">
        <w:rPr>
          <w:sz w:val="22"/>
          <w:szCs w:val="22"/>
        </w:rPr>
        <w:t xml:space="preserve">. V případě oprávněného nároku na reklamaci prodávající má právo rozhodnout, zda </w:t>
      </w:r>
      <w:r w:rsidR="00E1221A" w:rsidRPr="00CC5E37">
        <w:rPr>
          <w:sz w:val="22"/>
          <w:szCs w:val="22"/>
        </w:rPr>
        <w:t xml:space="preserve">vadné díly </w:t>
      </w:r>
      <w:r w:rsidR="00CC5E37" w:rsidRPr="00CC5E37">
        <w:rPr>
          <w:sz w:val="22"/>
          <w:szCs w:val="22"/>
        </w:rPr>
        <w:t>předmět</w:t>
      </w:r>
      <w:r w:rsidR="00272AE9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77777777" w:rsidR="00DD6CA9" w:rsidRDefault="00DD6CA9" w:rsidP="00FA4311">
      <w:pPr>
        <w:pStyle w:val="rove2"/>
        <w:tabs>
          <w:tab w:val="clear" w:pos="574"/>
          <w:tab w:val="num" w:pos="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 do 30</w:t>
      </w:r>
      <w:r w:rsidR="00BC28A3">
        <w:rPr>
          <w:sz w:val="22"/>
          <w:szCs w:val="22"/>
        </w:rPr>
        <w:t xml:space="preserve"> 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3E8C6160" w:rsidR="004C64EA" w:rsidRPr="00EB07A4" w:rsidRDefault="0038379B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</w:t>
      </w:r>
      <w:r w:rsidR="00B3058D">
        <w:rPr>
          <w:sz w:val="22"/>
          <w:szCs w:val="22"/>
        </w:rPr>
        <w:t xml:space="preserve">poskytne </w:t>
      </w:r>
      <w:r w:rsidR="003111E2">
        <w:rPr>
          <w:color w:val="000000" w:themeColor="text1"/>
          <w:sz w:val="22"/>
          <w:szCs w:val="22"/>
        </w:rPr>
        <w:t>prodávající</w:t>
      </w:r>
      <w:r w:rsidR="003111E2"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případné záruční opravy. </w:t>
      </w:r>
      <w:r w:rsidR="003111E2"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353BEB1F" w:rsidR="00177C07" w:rsidRPr="00456BF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 xml:space="preserve">: </w:t>
      </w:r>
      <w:r w:rsidR="009810C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810C8">
        <w:rPr>
          <w:rFonts w:ascii="Garamond" w:hAnsi="Garamond"/>
          <w:sz w:val="22"/>
          <w:szCs w:val="22"/>
        </w:rPr>
        <w:t>.</w:t>
      </w:r>
    </w:p>
    <w:p w14:paraId="3330583F" w14:textId="77777777" w:rsidR="00C701F7" w:rsidRPr="00C701F7" w:rsidRDefault="00C701F7" w:rsidP="00C33B33">
      <w:pPr>
        <w:pStyle w:val="rove2"/>
        <w:widowControl w:val="0"/>
        <w:numPr>
          <w:ilvl w:val="0"/>
          <w:numId w:val="0"/>
        </w:numPr>
        <w:ind w:left="567"/>
        <w:rPr>
          <w:color w:val="00B0F0"/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60B63889" w14:textId="32AED056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lastRenderedPageBreak/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</w:t>
      </w:r>
      <w:r w:rsidR="00B3058D">
        <w:rPr>
          <w:sz w:val="22"/>
          <w:szCs w:val="22"/>
        </w:rPr>
        <w:t xml:space="preserve">opravy do servisního střediska </w:t>
      </w:r>
      <w:r w:rsidR="00603B19" w:rsidRPr="004C64EA">
        <w:rPr>
          <w:sz w:val="22"/>
          <w:szCs w:val="22"/>
        </w:rPr>
        <w:t>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7777777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299001C9" w14:textId="77777777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vozidla se prodávající zavazuje být připraven provádět pozáruční opravy, a to za obvyklé ceny a za obvyklých podmínek, zejména termín plnění.</w:t>
      </w:r>
    </w:p>
    <w:p w14:paraId="14A13DA9" w14:textId="77777777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08C7345F" w14:textId="77777777" w:rsidR="00177C07" w:rsidRDefault="00177C07" w:rsidP="00BF1B6B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77777777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 xml:space="preserve">Prodávající má právo po kupujícím, který je v prodlení s úhradou faktury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1D44569D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</w:p>
    <w:p w14:paraId="00D06A9F" w14:textId="27F2292C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67308B81" w14:textId="77777777" w:rsidR="009A3230" w:rsidRDefault="009A3230" w:rsidP="009A3230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4C64C814" w14:textId="77777777" w:rsidR="009A3230" w:rsidRDefault="009A3230" w:rsidP="00BF492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15C768A" w14:textId="774CFA2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8E4C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8E4C95">
        <w:rPr>
          <w:rFonts w:ascii="Garamond" w:hAnsi="Garamond"/>
          <w:sz w:val="22"/>
          <w:szCs w:val="22"/>
        </w:rPr>
        <w:t>.</w:t>
      </w:r>
      <w:r w:rsidR="00982945">
        <w:rPr>
          <w:rFonts w:ascii="Garamond" w:hAnsi="Garamond"/>
          <w:sz w:val="22"/>
          <w:szCs w:val="22"/>
        </w:rPr>
        <w:t xml:space="preserve"> </w:t>
      </w:r>
      <w:r w:rsidR="00DC4A84" w:rsidRPr="00F246D3">
        <w:rPr>
          <w:sz w:val="22"/>
          <w:szCs w:val="22"/>
        </w:rPr>
        <w:t>Plnění předmětu smlouvy před účinností této smlouvy se považuje za plnění podle této smlouvy a práva a povinnosti z něj vzniklé se řídí touto smlouvou.</w:t>
      </w:r>
    </w:p>
    <w:p w14:paraId="30A05972" w14:textId="77777777" w:rsidR="00A42BBE" w:rsidRPr="001C3163" w:rsidRDefault="00A42BBE" w:rsidP="00A42BBE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12944AC6" w14:textId="77777777" w:rsidR="00A42BBE" w:rsidRPr="005B6F78" w:rsidRDefault="00A42BBE" w:rsidP="00A42BBE">
      <w:pPr>
        <w:pStyle w:val="Odstavecseseznamem"/>
        <w:ind w:left="426" w:right="3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 xml:space="preserve">Vyšší mocí se pro účely této smlouvy rozumí mimořádná událost, okolnost nebo překážka, kterou, ani při vynaložení </w:t>
      </w:r>
      <w:r w:rsidRPr="004C218D">
        <w:rPr>
          <w:sz w:val="22"/>
          <w:szCs w:val="22"/>
        </w:rPr>
        <w:t xml:space="preserve">náležité péče, nemohl prodávající </w:t>
      </w:r>
      <w:r w:rsidRPr="005B6F78">
        <w:rPr>
          <w:sz w:val="22"/>
          <w:szCs w:val="22"/>
        </w:rPr>
        <w:t>před po</w:t>
      </w:r>
      <w:r w:rsidRPr="004C218D">
        <w:rPr>
          <w:sz w:val="22"/>
          <w:szCs w:val="22"/>
        </w:rPr>
        <w:t xml:space="preserve">dáním nabídky v rámci </w:t>
      </w:r>
      <w:r>
        <w:rPr>
          <w:sz w:val="22"/>
          <w:szCs w:val="22"/>
        </w:rPr>
        <w:t>poptávkového</w:t>
      </w:r>
      <w:r w:rsidRPr="005B6F78">
        <w:rPr>
          <w:sz w:val="22"/>
          <w:szCs w:val="22"/>
        </w:rPr>
        <w:t xml:space="preserve"> řízení na veřejnou zakázku (</w:t>
      </w:r>
      <w:r w:rsidRPr="004C218D">
        <w:rPr>
          <w:sz w:val="22"/>
          <w:szCs w:val="22"/>
        </w:rPr>
        <w:t>nabídka byla prodávajícím</w:t>
      </w:r>
      <w:r w:rsidRPr="005B6F78">
        <w:rPr>
          <w:sz w:val="22"/>
          <w:szCs w:val="22"/>
        </w:rPr>
        <w:t xml:space="preserve"> podána dne …) </w:t>
      </w:r>
      <w:r w:rsidRPr="00EB1156">
        <w:rPr>
          <w:sz w:val="22"/>
          <w:szCs w:val="22"/>
          <w:highlight w:val="red"/>
        </w:rPr>
        <w:t>[</w:t>
      </w:r>
      <w:r w:rsidRPr="00EB1156">
        <w:rPr>
          <w:i/>
          <w:iCs/>
          <w:sz w:val="22"/>
          <w:szCs w:val="22"/>
          <w:highlight w:val="red"/>
        </w:rPr>
        <w:t>POZ.:</w:t>
      </w:r>
      <w:r w:rsidRPr="00EB1156">
        <w:rPr>
          <w:sz w:val="22"/>
          <w:szCs w:val="22"/>
          <w:highlight w:val="red"/>
        </w:rPr>
        <w:t xml:space="preserve"> </w:t>
      </w:r>
      <w:r w:rsidRPr="00EB1156">
        <w:rPr>
          <w:i/>
          <w:iCs/>
          <w:sz w:val="22"/>
          <w:szCs w:val="22"/>
          <w:highlight w:val="red"/>
        </w:rPr>
        <w:t>Dodavatel nevyplňuje, doplní zadavatel až před podpisem smlouvy]</w:t>
      </w:r>
      <w:r w:rsidRPr="005B6F78">
        <w:rPr>
          <w:i/>
          <w:iCs/>
          <w:sz w:val="22"/>
          <w:szCs w:val="22"/>
        </w:rPr>
        <w:t xml:space="preserve"> </w:t>
      </w:r>
      <w:r w:rsidRPr="004C218D">
        <w:rPr>
          <w:sz w:val="22"/>
          <w:szCs w:val="22"/>
        </w:rPr>
        <w:t xml:space="preserve">a </w:t>
      </w:r>
      <w:r>
        <w:rPr>
          <w:sz w:val="22"/>
          <w:szCs w:val="22"/>
        </w:rPr>
        <w:t>Prodávající</w:t>
      </w:r>
      <w:r w:rsidRPr="005B6F78">
        <w:rPr>
          <w:sz w:val="22"/>
          <w:szCs w:val="22"/>
        </w:rPr>
        <w:t xml:space="preserve"> před uzavřením této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výlučně:</w:t>
      </w:r>
    </w:p>
    <w:p w14:paraId="5E055808" w14:textId="77777777" w:rsidR="00A42BBE" w:rsidRPr="005B6F78" w:rsidRDefault="00A42BBE" w:rsidP="00A42BBE">
      <w:pPr>
        <w:ind w:right="30"/>
        <w:jc w:val="both"/>
        <w:rPr>
          <w:sz w:val="22"/>
          <w:szCs w:val="22"/>
        </w:rPr>
      </w:pPr>
    </w:p>
    <w:p w14:paraId="0E0F1D66" w14:textId="77777777" w:rsidR="00A42BBE" w:rsidRPr="005B6F78" w:rsidRDefault="00A42BBE" w:rsidP="00A42BB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>živelné události (zejména zemětřesení, záplavy, vichřice),</w:t>
      </w:r>
    </w:p>
    <w:p w14:paraId="74E79A82" w14:textId="77777777" w:rsidR="00A42BBE" w:rsidRPr="005B6F78" w:rsidRDefault="00A42BBE" w:rsidP="00A42BBE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5B6F78">
        <w:rPr>
          <w:sz w:val="22"/>
          <w:szCs w:val="22"/>
        </w:rPr>
        <w:lastRenderedPageBreak/>
        <w:t>události související s činností člověka, např. války, občanské nepokoje,</w:t>
      </w:r>
    </w:p>
    <w:p w14:paraId="741F5FDD" w14:textId="77777777" w:rsidR="00A42BBE" w:rsidRPr="005B6F78" w:rsidRDefault="00A42BBE" w:rsidP="00A42BBE">
      <w:pPr>
        <w:pStyle w:val="Odstavecseseznamem"/>
        <w:numPr>
          <w:ilvl w:val="0"/>
          <w:numId w:val="23"/>
        </w:numPr>
        <w:contextualSpacing w:val="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 xml:space="preserve">epidemie a s tím případná související krizová a další opatření orgánů veřejné moci. </w:t>
      </w:r>
    </w:p>
    <w:p w14:paraId="72AD9E30" w14:textId="77777777" w:rsidR="00A42BBE" w:rsidRPr="005B6F78" w:rsidRDefault="00A42BBE" w:rsidP="00A42BBE">
      <w:pPr>
        <w:pStyle w:val="Odstavecseseznamem"/>
        <w:ind w:left="1068"/>
        <w:jc w:val="both"/>
        <w:rPr>
          <w:sz w:val="22"/>
          <w:szCs w:val="22"/>
        </w:rPr>
      </w:pPr>
    </w:p>
    <w:p w14:paraId="099A8FDA" w14:textId="304F17F8" w:rsidR="00A42BBE" w:rsidRPr="005B6F78" w:rsidRDefault="00A42BBE" w:rsidP="00A42BBE">
      <w:pPr>
        <w:pStyle w:val="Odstavecseseznamem"/>
        <w:ind w:left="426" w:right="3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>Smluvní strany sjednávají, že za mimořádnou událost, okolnost či překážku se nepovažují</w:t>
      </w:r>
      <w:r w:rsidR="000A458A">
        <w:rPr>
          <w:sz w:val="22"/>
          <w:szCs w:val="22"/>
        </w:rPr>
        <w:t>:</w:t>
      </w:r>
      <w:r w:rsidRPr="005B6F78">
        <w:rPr>
          <w:sz w:val="22"/>
          <w:szCs w:val="22"/>
        </w:rPr>
        <w:t xml:space="preserve"> </w:t>
      </w:r>
    </w:p>
    <w:p w14:paraId="098D4DC7" w14:textId="77777777" w:rsidR="00A42BBE" w:rsidRPr="005B6F78" w:rsidRDefault="00A42BBE" w:rsidP="00A42BB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ind w:right="30"/>
        <w:contextualSpacing w:val="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 xml:space="preserve">krizová či jiná opatření, nouzový stav atp., které v době podání nabídky byly vyhlášeny/stanoveny, tj. zejména opatření a nouzový stav v souvislostí epidemií </w:t>
      </w:r>
      <w:proofErr w:type="spellStart"/>
      <w:r w:rsidRPr="005B6F78">
        <w:rPr>
          <w:sz w:val="22"/>
          <w:szCs w:val="22"/>
        </w:rPr>
        <w:t>koronaviru</w:t>
      </w:r>
      <w:proofErr w:type="spellEnd"/>
      <w:r w:rsidRPr="005B6F78">
        <w:rPr>
          <w:sz w:val="22"/>
          <w:szCs w:val="22"/>
        </w:rPr>
        <w:t xml:space="preserve"> označovaného jako SARS CoV-2 (způsobujícího nemoc COVID-19, jak může být virus také v praxi označován),</w:t>
      </w:r>
    </w:p>
    <w:p w14:paraId="0CED8BE2" w14:textId="77777777" w:rsidR="00A42BBE" w:rsidRPr="005B6F78" w:rsidRDefault="00A42BBE" w:rsidP="00A42BBE">
      <w:pPr>
        <w:pStyle w:val="Nadpis2A"/>
        <w:numPr>
          <w:ilvl w:val="0"/>
          <w:numId w:val="24"/>
        </w:numPr>
        <w:jc w:val="both"/>
        <w:rPr>
          <w:b w:val="0"/>
          <w:sz w:val="22"/>
          <w:szCs w:val="22"/>
        </w:rPr>
      </w:pPr>
      <w:r w:rsidRPr="00CC232A">
        <w:rPr>
          <w:rFonts w:ascii="Times New Roman" w:hAnsi="Times New Roman" w:cs="Times New Roman"/>
          <w:b w:val="0"/>
          <w:sz w:val="22"/>
          <w:szCs w:val="22"/>
        </w:rPr>
        <w:t>e</w:t>
      </w:r>
      <w:r w:rsidRPr="005B6F78">
        <w:rPr>
          <w:rFonts w:ascii="Times New Roman" w:hAnsi="Times New Roman" w:cs="Times New Roman"/>
          <w:b w:val="0"/>
          <w:sz w:val="22"/>
          <w:szCs w:val="22"/>
        </w:rPr>
        <w:t>xistence válečného konfliktu a neoprávněné invaze na území Ukrajiny ze strany Ruské federace,</w:t>
      </w:r>
    </w:p>
    <w:p w14:paraId="101C269C" w14:textId="77777777" w:rsidR="00A42BBE" w:rsidRPr="005B6F78" w:rsidRDefault="00A42BBE" w:rsidP="00A42BBE">
      <w:pPr>
        <w:pStyle w:val="Nadpis2A"/>
        <w:numPr>
          <w:ilvl w:val="0"/>
          <w:numId w:val="24"/>
        </w:numPr>
        <w:jc w:val="both"/>
        <w:rPr>
          <w:b w:val="0"/>
          <w:sz w:val="22"/>
          <w:szCs w:val="22"/>
        </w:rPr>
      </w:pPr>
      <w:r w:rsidRPr="00CC232A">
        <w:rPr>
          <w:rFonts w:ascii="Times New Roman" w:hAnsi="Times New Roman" w:cs="Times New Roman"/>
          <w:b w:val="0"/>
          <w:sz w:val="22"/>
          <w:szCs w:val="22"/>
        </w:rPr>
        <w:t>e</w:t>
      </w:r>
      <w:r w:rsidRPr="005B6F78">
        <w:rPr>
          <w:rFonts w:ascii="Times New Roman" w:hAnsi="Times New Roman" w:cs="Times New Roman"/>
          <w:b w:val="0"/>
          <w:sz w:val="22"/>
          <w:szCs w:val="22"/>
        </w:rPr>
        <w:t>xistence energetické krize na území EU spočívající zejména ve zvýšených cenách plynu a elektrické energie</w:t>
      </w:r>
    </w:p>
    <w:p w14:paraId="2301E96B" w14:textId="022E15CE" w:rsidR="00A42BBE" w:rsidRPr="005B6F78" w:rsidRDefault="00A42BBE" w:rsidP="00A42BBE">
      <w:pPr>
        <w:ind w:left="567"/>
        <w:jc w:val="both"/>
        <w:rPr>
          <w:sz w:val="22"/>
          <w:szCs w:val="22"/>
        </w:rPr>
      </w:pPr>
      <w:r w:rsidRPr="005B6F78">
        <w:rPr>
          <w:sz w:val="22"/>
          <w:szCs w:val="22"/>
        </w:rPr>
        <w:t>a s těmito situacemi související krizová opatření, ji</w:t>
      </w:r>
      <w:r w:rsidR="006418F6">
        <w:rPr>
          <w:sz w:val="22"/>
          <w:szCs w:val="22"/>
        </w:rPr>
        <w:t>ná opatření, předpisy, správní</w:t>
      </w:r>
      <w:r w:rsidRPr="005B6F78">
        <w:rPr>
          <w:sz w:val="22"/>
          <w:szCs w:val="22"/>
        </w:rPr>
        <w:t xml:space="preserve"> akty či zásahy orgánů veřejné moci České republiky či jiných států, jakož i skutečnost</w:t>
      </w:r>
      <w:r w:rsidR="000A458A">
        <w:rPr>
          <w:sz w:val="22"/>
          <w:szCs w:val="22"/>
        </w:rPr>
        <w:t>i</w:t>
      </w:r>
      <w:r w:rsidRPr="005B6F78">
        <w:rPr>
          <w:sz w:val="22"/>
          <w:szCs w:val="22"/>
        </w:rPr>
        <w:t xml:space="preserve">, že v budoucnu se tato krizová opatření apod. mohou vyvíjet, s řadou přímých či nepřímých dopadů na ekonomickou či politickou situaci, zejména dodavatelské řetězce (např. nedostatky v plnění poddodavatelů), nedostatek pracovních sil či materiálů, nedostatek finanční likvidity či dalších dopadů </w:t>
      </w:r>
      <w:r w:rsidRPr="00FC565D">
        <w:rPr>
          <w:i/>
          <w:sz w:val="22"/>
          <w:szCs w:val="22"/>
        </w:rPr>
        <w:t>(</w:t>
      </w:r>
      <w:r w:rsidRPr="00FC565D">
        <w:rPr>
          <w:b/>
          <w:i/>
          <w:sz w:val="22"/>
          <w:szCs w:val="22"/>
        </w:rPr>
        <w:t>„Dopady krizí“</w:t>
      </w:r>
      <w:r w:rsidRPr="005B6F78">
        <w:rPr>
          <w:sz w:val="22"/>
          <w:szCs w:val="22"/>
        </w:rPr>
        <w:t>). Dopady</w:t>
      </w:r>
      <w:r w:rsidR="00D76203">
        <w:rPr>
          <w:sz w:val="22"/>
          <w:szCs w:val="22"/>
        </w:rPr>
        <w:t xml:space="preserve"> krizí se pro účely této s</w:t>
      </w:r>
      <w:r w:rsidRPr="005B6F78">
        <w:rPr>
          <w:sz w:val="22"/>
          <w:szCs w:val="22"/>
        </w:rPr>
        <w:t xml:space="preserve">mlouvy nepovažují za nepředvídatelné, a termíny plnění, cena a </w:t>
      </w:r>
      <w:r w:rsidR="00D76203">
        <w:rPr>
          <w:sz w:val="22"/>
          <w:szCs w:val="22"/>
        </w:rPr>
        <w:t>další podmínky plnění dle této s</w:t>
      </w:r>
      <w:r w:rsidRPr="005B6F78">
        <w:rPr>
          <w:sz w:val="22"/>
          <w:szCs w:val="22"/>
        </w:rPr>
        <w:t xml:space="preserve">mlouvy byly sjednány již s přihlédnutím k Dopadům krizí. </w:t>
      </w:r>
      <w:r>
        <w:rPr>
          <w:sz w:val="22"/>
          <w:szCs w:val="22"/>
        </w:rPr>
        <w:t>Prodávající</w:t>
      </w:r>
      <w:r w:rsidRPr="005B6F78">
        <w:rPr>
          <w:sz w:val="22"/>
          <w:szCs w:val="22"/>
        </w:rPr>
        <w:t xml:space="preserve"> není oprávněn</w:t>
      </w:r>
      <w:r w:rsidR="00D76203">
        <w:rPr>
          <w:sz w:val="22"/>
          <w:szCs w:val="22"/>
        </w:rPr>
        <w:t xml:space="preserve"> požadovat změnu podmínek této s</w:t>
      </w:r>
      <w:r w:rsidRPr="005B6F78">
        <w:rPr>
          <w:sz w:val="22"/>
          <w:szCs w:val="22"/>
        </w:rPr>
        <w:t>mlouvy nebo odvolávat se na vyšší moc z důvodu Dopadů krizí</w:t>
      </w:r>
      <w:r w:rsidRPr="00B9471F">
        <w:rPr>
          <w:sz w:val="22"/>
          <w:szCs w:val="22"/>
        </w:rPr>
        <w:t>.</w:t>
      </w:r>
      <w:r w:rsidRPr="005B6F78">
        <w:rPr>
          <w:rFonts w:ascii="Helvetica" w:eastAsia="Helvetica" w:hAnsi="Helvetica" w:cs="Helvetica"/>
          <w:bCs/>
          <w:sz w:val="22"/>
          <w:szCs w:val="22"/>
        </w:rPr>
        <w:t xml:space="preserve"> </w:t>
      </w:r>
    </w:p>
    <w:p w14:paraId="1F292A0A" w14:textId="77777777" w:rsidR="00A42BBE" w:rsidRDefault="00A42BBE" w:rsidP="0078122C">
      <w:pPr>
        <w:pStyle w:val="Zkladntextodsazen2"/>
        <w:widowControl w:val="0"/>
        <w:spacing w:after="120" w:line="240" w:lineRule="atLeast"/>
        <w:ind w:left="720"/>
      </w:pPr>
    </w:p>
    <w:p w14:paraId="7B6139CC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24785277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="00A64654">
        <w:rPr>
          <w:sz w:val="22"/>
          <w:szCs w:val="22"/>
        </w:rPr>
        <w:t xml:space="preserve">a </w:t>
      </w:r>
      <w:r w:rsidRPr="00574D13">
        <w:rPr>
          <w:sz w:val="22"/>
          <w:szCs w:val="22"/>
        </w:rPr>
        <w:t>podepsaných oběma stranami.</w:t>
      </w:r>
    </w:p>
    <w:p w14:paraId="34059EE2" w14:textId="24755ED1" w:rsidR="001C3163" w:rsidRPr="001C3163" w:rsidRDefault="001C3163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BF4927">
        <w:rPr>
          <w:sz w:val="22"/>
          <w:szCs w:val="22"/>
        </w:rPr>
        <w:t>4</w:t>
      </w:r>
      <w:r w:rsidR="00340896">
        <w:rPr>
          <w:sz w:val="22"/>
          <w:szCs w:val="22"/>
        </w:rPr>
        <w:t xml:space="preserve"> 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BF4927">
        <w:rPr>
          <w:sz w:val="22"/>
          <w:szCs w:val="22"/>
        </w:rPr>
        <w:t>4</w:t>
      </w:r>
      <w:r w:rsidR="00C85665">
        <w:rPr>
          <w:sz w:val="22"/>
          <w:szCs w:val="22"/>
        </w:rPr>
        <w:t xml:space="preserve"> s</w:t>
      </w:r>
      <w:r w:rsidRPr="002E0267">
        <w:rPr>
          <w:sz w:val="22"/>
          <w:szCs w:val="22"/>
        </w:rPr>
        <w:t>mlouvy, se považuje za podstatné</w:t>
      </w:r>
      <w:r w:rsidR="00D76203">
        <w:rPr>
          <w:sz w:val="22"/>
          <w:szCs w:val="22"/>
        </w:rPr>
        <w:t xml:space="preserve"> porušení této s</w:t>
      </w:r>
      <w:r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2D1C2DF9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</w:t>
      </w:r>
      <w:r w:rsidR="00493190">
        <w:rPr>
          <w:sz w:val="22"/>
          <w:szCs w:val="22"/>
        </w:rPr>
        <w:t xml:space="preserve"> rozpory ohledně změn a zániku </w:t>
      </w:r>
      <w:r w:rsidR="00340896">
        <w:rPr>
          <w:sz w:val="22"/>
          <w:szCs w:val="22"/>
        </w:rPr>
        <w:t>s</w:t>
      </w:r>
      <w:r w:rsidRPr="00574D13">
        <w:rPr>
          <w:sz w:val="22"/>
          <w:szCs w:val="22"/>
        </w:rPr>
        <w:t>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FD9F1B1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32FFCDDF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D76203">
        <w:rPr>
          <w:sz w:val="22"/>
          <w:szCs w:val="22"/>
        </w:rPr>
        <w:t xml:space="preserve"> podpisem této s</w:t>
      </w:r>
      <w:r w:rsidRPr="003C1839">
        <w:rPr>
          <w:sz w:val="22"/>
          <w:szCs w:val="22"/>
        </w:rPr>
        <w:t xml:space="preserve">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zákona č. 106/1999 Sb., o svobodném přístupu k informacím,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 w:rsidR="001C35F4"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BF4927">
        <w:rPr>
          <w:sz w:val="22"/>
          <w:szCs w:val="22"/>
        </w:rPr>
        <w:t>3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2ED1F17B" w14:textId="7777777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31BBA46A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D565B1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D565B1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25043F22" w:rsidR="003C1839" w:rsidRPr="00540076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0F1A1C9F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Základní požadavky k zajištění BOZP</w:t>
      </w:r>
      <w:r w:rsidR="00CC5E37">
        <w:rPr>
          <w:sz w:val="22"/>
          <w:szCs w:val="22"/>
        </w:rPr>
        <w:t>,</w:t>
      </w:r>
    </w:p>
    <w:p w14:paraId="6F639ACF" w14:textId="77C8BDF3" w:rsidR="00AA0D34" w:rsidRDefault="00CC5E37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3</w:t>
      </w:r>
      <w:r w:rsidRPr="00540076">
        <w:rPr>
          <w:sz w:val="22"/>
          <w:szCs w:val="22"/>
        </w:rPr>
        <w:t xml:space="preserve"> – Vymezení obchodního tajemství prodávajícího</w:t>
      </w:r>
      <w:r w:rsidR="006B4A0A">
        <w:rPr>
          <w:sz w:val="22"/>
          <w:szCs w:val="22"/>
        </w:rPr>
        <w:t>,</w:t>
      </w:r>
    </w:p>
    <w:p w14:paraId="5B36EBDC" w14:textId="4CE3D731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E3231D0" w14:textId="77777777" w:rsidR="00C15A3A" w:rsidRPr="00574D13" w:rsidRDefault="00C15A3A" w:rsidP="00C15A3A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>
        <w:rPr>
          <w:sz w:val="22"/>
          <w:szCs w:val="22"/>
        </w:rPr>
        <w:t>Ostravě</w:t>
      </w:r>
      <w:r w:rsidRPr="00574D13">
        <w:rPr>
          <w:sz w:val="22"/>
          <w:szCs w:val="22"/>
        </w:rPr>
        <w:t xml:space="preserve"> dne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574D13">
        <w:rPr>
          <w:sz w:val="22"/>
          <w:szCs w:val="22"/>
        </w:rPr>
        <w:t>V</w:t>
      </w:r>
      <w:r w:rsidRPr="00583057">
        <w:rPr>
          <w:rFonts w:ascii="Garamond" w:hAnsi="Garamond"/>
          <w:sz w:val="22"/>
          <w:szCs w:val="22"/>
          <w:highlight w:val="cyan"/>
        </w:rPr>
        <w:t xml:space="preserve">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574D13">
        <w:rPr>
          <w:sz w:val="22"/>
          <w:szCs w:val="22"/>
        </w:rPr>
        <w:t xml:space="preserve"> dne:</w:t>
      </w:r>
      <w:r>
        <w:rPr>
          <w:sz w:val="22"/>
          <w:szCs w:val="22"/>
        </w:rPr>
        <w:t xml:space="preserve">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6ADCD3B" w14:textId="77777777" w:rsidR="00C15A3A" w:rsidRDefault="00C15A3A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64A73403" w14:textId="77777777" w:rsidR="00C15A3A" w:rsidRDefault="00C15A3A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D834049" w14:textId="77777777" w:rsidR="00C15A3A" w:rsidRDefault="00C15A3A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F46319F" w14:textId="77777777" w:rsidR="00C15A3A" w:rsidRDefault="00C15A3A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2EA7967" w14:textId="77777777" w:rsidR="00C15A3A" w:rsidRPr="00C02915" w:rsidRDefault="00C15A3A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684039AF" w14:textId="77777777" w:rsidR="00C15A3A" w:rsidRPr="00C02915" w:rsidRDefault="00C15A3A" w:rsidP="00C15A3A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02F1E38B" w14:textId="77777777" w:rsidR="00C15A3A" w:rsidRPr="00C02915" w:rsidRDefault="00C15A3A" w:rsidP="00C15A3A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4B2ED5E" w14:textId="77777777" w:rsidR="00C15A3A" w:rsidRPr="00C02915" w:rsidRDefault="00C15A3A" w:rsidP="00C15A3A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C02915">
        <w:rPr>
          <w:sz w:val="22"/>
          <w:szCs w:val="22"/>
        </w:rPr>
        <w:t>……………………………..</w:t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</w:r>
      <w:r w:rsidRPr="00C02915">
        <w:rPr>
          <w:sz w:val="22"/>
          <w:szCs w:val="22"/>
        </w:rPr>
        <w:tab/>
        <w:t>……………………………..</w:t>
      </w:r>
    </w:p>
    <w:p w14:paraId="2F48E686" w14:textId="1E3B622E" w:rsidR="00C15A3A" w:rsidRPr="00FD6538" w:rsidRDefault="00B95115" w:rsidP="00C15A3A">
      <w:pPr>
        <w:rPr>
          <w:i/>
          <w:iCs/>
          <w:sz w:val="22"/>
          <w:szCs w:val="22"/>
        </w:rPr>
      </w:pPr>
      <w:r>
        <w:rPr>
          <w:sz w:val="22"/>
          <w:szCs w:val="22"/>
        </w:rPr>
        <w:t>Ing. Martin Chovanec</w:t>
      </w:r>
      <w:r w:rsidR="00C15A3A" w:rsidRPr="00C02915">
        <w:rPr>
          <w:sz w:val="22"/>
          <w:szCs w:val="22"/>
        </w:rPr>
        <w:tab/>
      </w:r>
      <w:r w:rsidR="00C15A3A" w:rsidRPr="00C02915">
        <w:rPr>
          <w:sz w:val="22"/>
          <w:szCs w:val="22"/>
        </w:rPr>
        <w:tab/>
      </w:r>
      <w:r w:rsidR="00C15A3A" w:rsidRPr="00C02915">
        <w:rPr>
          <w:sz w:val="22"/>
          <w:szCs w:val="22"/>
        </w:rPr>
        <w:tab/>
      </w:r>
      <w:r w:rsidR="00C15A3A" w:rsidRPr="00C02915">
        <w:rPr>
          <w:sz w:val="22"/>
          <w:szCs w:val="22"/>
        </w:rPr>
        <w:tab/>
      </w:r>
      <w:r w:rsidR="00C15A3A" w:rsidRPr="00C02915">
        <w:rPr>
          <w:sz w:val="22"/>
          <w:szCs w:val="22"/>
        </w:rPr>
        <w:tab/>
      </w:r>
      <w:r w:rsidR="00C15A3A" w:rsidRPr="00C02915">
        <w:rPr>
          <w:sz w:val="22"/>
          <w:szCs w:val="22"/>
        </w:rPr>
        <w:tab/>
      </w:r>
      <w:r w:rsidR="00C15A3A" w:rsidRPr="00FD6538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1AC07614" w14:textId="0CE180F0" w:rsidR="00C15A3A" w:rsidRPr="00FD6538" w:rsidRDefault="00B95115" w:rsidP="00C15A3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ředitel úseku technického   </w:t>
      </w:r>
      <w:r w:rsidR="00C15A3A" w:rsidRPr="00C02915">
        <w:rPr>
          <w:sz w:val="22"/>
          <w:szCs w:val="22"/>
        </w:rPr>
        <w:tab/>
      </w:r>
      <w:r w:rsidR="00C15A3A" w:rsidRPr="00C02915">
        <w:rPr>
          <w:sz w:val="22"/>
          <w:szCs w:val="22"/>
        </w:rPr>
        <w:tab/>
      </w:r>
      <w:r w:rsidR="00C15A3A" w:rsidRPr="00C02915">
        <w:rPr>
          <w:sz w:val="22"/>
          <w:szCs w:val="22"/>
        </w:rPr>
        <w:tab/>
      </w:r>
      <w:r w:rsidR="00C15A3A" w:rsidRPr="00C0291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15A3A" w:rsidRPr="00FD6538">
        <w:rPr>
          <w:i/>
          <w:iCs/>
          <w:color w:val="00B0F0"/>
          <w:sz w:val="22"/>
          <w:szCs w:val="22"/>
        </w:rPr>
        <w:t xml:space="preserve">oprávněného zástupce </w:t>
      </w:r>
      <w:r w:rsidR="00C15A3A">
        <w:rPr>
          <w:i/>
          <w:iCs/>
          <w:color w:val="00B0F0"/>
          <w:sz w:val="22"/>
          <w:szCs w:val="22"/>
        </w:rPr>
        <w:t>dodavatele</w:t>
      </w:r>
    </w:p>
    <w:p w14:paraId="647E971C" w14:textId="77777777" w:rsidR="00C15A3A" w:rsidRPr="009D6DEF" w:rsidRDefault="00C15A3A" w:rsidP="00C15A3A">
      <w:pPr>
        <w:pStyle w:val="rove2"/>
        <w:numPr>
          <w:ilvl w:val="0"/>
          <w:numId w:val="0"/>
        </w:numPr>
        <w:spacing w:after="0"/>
        <w:ind w:left="709" w:hanging="709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3057">
        <w:rPr>
          <w:rFonts w:ascii="Garamond" w:hAnsi="Garamond"/>
          <w:sz w:val="22"/>
          <w:szCs w:val="22"/>
          <w:highlight w:val="cyan"/>
        </w:rPr>
        <w:t xml:space="preserve">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bookmarkStart w:id="1" w:name="_GoBack"/>
      <w:bookmarkEnd w:id="1"/>
    </w:p>
    <w:sectPr w:rsidR="00C15A3A" w:rsidRPr="009D6DEF" w:rsidSect="00664059">
      <w:headerReference w:type="default" r:id="rId11"/>
      <w:footerReference w:type="default" r:id="rId12"/>
      <w:footerReference w:type="first" r:id="rId13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CF707" w14:textId="77777777" w:rsidR="000636AC" w:rsidRDefault="000636AC" w:rsidP="005B5391">
      <w:r>
        <w:separator/>
      </w:r>
    </w:p>
  </w:endnote>
  <w:endnote w:type="continuationSeparator" w:id="0">
    <w:p w14:paraId="37D14F68" w14:textId="77777777" w:rsidR="000636AC" w:rsidRDefault="000636AC" w:rsidP="005B5391">
      <w:r>
        <w:continuationSeparator/>
      </w:r>
    </w:p>
  </w:endnote>
  <w:endnote w:type="continuationNotice" w:id="1">
    <w:p w14:paraId="76FC322F" w14:textId="77777777" w:rsidR="000636AC" w:rsidRDefault="00063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3E8F2B67" w:rsidR="008B492B" w:rsidRDefault="008B492B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B95115">
      <w:rPr>
        <w:noProof/>
      </w:rPr>
      <w:t>6</w:t>
    </w:r>
    <w:r>
      <w:rPr>
        <w:noProof/>
      </w:rPr>
      <w:fldChar w:fldCharType="end"/>
    </w:r>
    <w:r>
      <w:t xml:space="preserve"> (celkem </w:t>
    </w:r>
    <w:r w:rsidR="00B95115">
      <w:fldChar w:fldCharType="begin"/>
    </w:r>
    <w:r w:rsidR="00B95115">
      <w:instrText xml:space="preserve"> NUMPAGES </w:instrText>
    </w:r>
    <w:r w:rsidR="00B95115">
      <w:fldChar w:fldCharType="separate"/>
    </w:r>
    <w:r w:rsidR="00B95115">
      <w:rPr>
        <w:noProof/>
      </w:rPr>
      <w:t>7</w:t>
    </w:r>
    <w:r w:rsidR="00B95115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56761F32" w:rsidR="008B492B" w:rsidRPr="00801FDA" w:rsidRDefault="008B492B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B95115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B95115">
      <w:rPr>
        <w:noProof/>
      </w:rPr>
      <w:t>7</w:t>
    </w:r>
    <w:r w:rsidRPr="00801FDA">
      <w:fldChar w:fldCharType="end"/>
    </w:r>
    <w:r>
      <w:t>)</w:t>
    </w:r>
  </w:p>
  <w:p w14:paraId="0AAB4913" w14:textId="77777777" w:rsidR="008B492B" w:rsidRPr="00801FDA" w:rsidRDefault="008B49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F6BD8" w14:textId="77777777" w:rsidR="000636AC" w:rsidRDefault="000636AC" w:rsidP="005B5391">
      <w:r>
        <w:separator/>
      </w:r>
    </w:p>
  </w:footnote>
  <w:footnote w:type="continuationSeparator" w:id="0">
    <w:p w14:paraId="7A20035E" w14:textId="77777777" w:rsidR="000636AC" w:rsidRDefault="000636AC" w:rsidP="005B5391">
      <w:r>
        <w:continuationSeparator/>
      </w:r>
    </w:p>
  </w:footnote>
  <w:footnote w:type="continuationNotice" w:id="1">
    <w:p w14:paraId="3B7D6838" w14:textId="77777777" w:rsidR="000636AC" w:rsidRDefault="00063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8B492B" w:rsidRDefault="008B492B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D91DBF"/>
    <w:multiLevelType w:val="hybridMultilevel"/>
    <w:tmpl w:val="6F70ADA8"/>
    <w:lvl w:ilvl="0" w:tplc="8EFE476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7B5"/>
    <w:rsid w:val="00036521"/>
    <w:rsid w:val="000379EE"/>
    <w:rsid w:val="00040778"/>
    <w:rsid w:val="000420E6"/>
    <w:rsid w:val="00042873"/>
    <w:rsid w:val="0004524A"/>
    <w:rsid w:val="00051E6F"/>
    <w:rsid w:val="000523CA"/>
    <w:rsid w:val="00052CDE"/>
    <w:rsid w:val="000540F6"/>
    <w:rsid w:val="00056980"/>
    <w:rsid w:val="00056E2D"/>
    <w:rsid w:val="00062A61"/>
    <w:rsid w:val="00062D6D"/>
    <w:rsid w:val="000636AC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40E2"/>
    <w:rsid w:val="000844D2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CA7"/>
    <w:rsid w:val="000A1EF2"/>
    <w:rsid w:val="000A458A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D3E30"/>
    <w:rsid w:val="000D4CB9"/>
    <w:rsid w:val="000D6282"/>
    <w:rsid w:val="000D6303"/>
    <w:rsid w:val="000D6E2B"/>
    <w:rsid w:val="000E0A3C"/>
    <w:rsid w:val="000E728B"/>
    <w:rsid w:val="000F08CC"/>
    <w:rsid w:val="000F1DEF"/>
    <w:rsid w:val="001001E7"/>
    <w:rsid w:val="0010098F"/>
    <w:rsid w:val="001040D4"/>
    <w:rsid w:val="001063CB"/>
    <w:rsid w:val="00107084"/>
    <w:rsid w:val="001106AB"/>
    <w:rsid w:val="00113DD9"/>
    <w:rsid w:val="0011494B"/>
    <w:rsid w:val="001157E4"/>
    <w:rsid w:val="00116048"/>
    <w:rsid w:val="00122B1A"/>
    <w:rsid w:val="00124227"/>
    <w:rsid w:val="0012614A"/>
    <w:rsid w:val="00127B3A"/>
    <w:rsid w:val="0013367A"/>
    <w:rsid w:val="00133724"/>
    <w:rsid w:val="00142362"/>
    <w:rsid w:val="001472DA"/>
    <w:rsid w:val="001472F0"/>
    <w:rsid w:val="00147617"/>
    <w:rsid w:val="00147CFD"/>
    <w:rsid w:val="00151F63"/>
    <w:rsid w:val="001536DC"/>
    <w:rsid w:val="00157A12"/>
    <w:rsid w:val="00163231"/>
    <w:rsid w:val="00164876"/>
    <w:rsid w:val="001648B7"/>
    <w:rsid w:val="00166379"/>
    <w:rsid w:val="0016645D"/>
    <w:rsid w:val="00166C59"/>
    <w:rsid w:val="00167703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9605C"/>
    <w:rsid w:val="00196D56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1509"/>
    <w:rsid w:val="001E7A97"/>
    <w:rsid w:val="001F0645"/>
    <w:rsid w:val="001F59FD"/>
    <w:rsid w:val="00200FAE"/>
    <w:rsid w:val="00204154"/>
    <w:rsid w:val="00204BC3"/>
    <w:rsid w:val="00206B47"/>
    <w:rsid w:val="00207212"/>
    <w:rsid w:val="00207A7B"/>
    <w:rsid w:val="00211E80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029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2AE9"/>
    <w:rsid w:val="00275D5D"/>
    <w:rsid w:val="00280047"/>
    <w:rsid w:val="0028469E"/>
    <w:rsid w:val="00284757"/>
    <w:rsid w:val="00285CE9"/>
    <w:rsid w:val="0028719E"/>
    <w:rsid w:val="00290138"/>
    <w:rsid w:val="002914B4"/>
    <w:rsid w:val="0029588F"/>
    <w:rsid w:val="00295920"/>
    <w:rsid w:val="00297D32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2102"/>
    <w:rsid w:val="002B23C8"/>
    <w:rsid w:val="002B3EC0"/>
    <w:rsid w:val="002B5384"/>
    <w:rsid w:val="002C0F8B"/>
    <w:rsid w:val="002C34AD"/>
    <w:rsid w:val="002C687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111E2"/>
    <w:rsid w:val="0031132F"/>
    <w:rsid w:val="003118EC"/>
    <w:rsid w:val="00313F85"/>
    <w:rsid w:val="00316713"/>
    <w:rsid w:val="00320324"/>
    <w:rsid w:val="00320CB4"/>
    <w:rsid w:val="00321251"/>
    <w:rsid w:val="00321AAE"/>
    <w:rsid w:val="003232E6"/>
    <w:rsid w:val="003325B8"/>
    <w:rsid w:val="00335AEE"/>
    <w:rsid w:val="00340282"/>
    <w:rsid w:val="00340896"/>
    <w:rsid w:val="00341A15"/>
    <w:rsid w:val="00345A4A"/>
    <w:rsid w:val="00347B3B"/>
    <w:rsid w:val="0035017D"/>
    <w:rsid w:val="003501C0"/>
    <w:rsid w:val="00350E02"/>
    <w:rsid w:val="003522A2"/>
    <w:rsid w:val="00355C38"/>
    <w:rsid w:val="00360287"/>
    <w:rsid w:val="00361B39"/>
    <w:rsid w:val="003631B0"/>
    <w:rsid w:val="00365009"/>
    <w:rsid w:val="0036653A"/>
    <w:rsid w:val="00367A66"/>
    <w:rsid w:val="00372548"/>
    <w:rsid w:val="0038379B"/>
    <w:rsid w:val="003862C5"/>
    <w:rsid w:val="00386B5D"/>
    <w:rsid w:val="00387DB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E5854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5171"/>
    <w:rsid w:val="00425B56"/>
    <w:rsid w:val="004260DD"/>
    <w:rsid w:val="00433307"/>
    <w:rsid w:val="004348A5"/>
    <w:rsid w:val="0043611C"/>
    <w:rsid w:val="0043646F"/>
    <w:rsid w:val="004378FE"/>
    <w:rsid w:val="00442C89"/>
    <w:rsid w:val="0045482A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3085"/>
    <w:rsid w:val="00493190"/>
    <w:rsid w:val="00494D92"/>
    <w:rsid w:val="00495236"/>
    <w:rsid w:val="004A393D"/>
    <w:rsid w:val="004A3B49"/>
    <w:rsid w:val="004A3BC6"/>
    <w:rsid w:val="004A5CE4"/>
    <w:rsid w:val="004B0C65"/>
    <w:rsid w:val="004B3C45"/>
    <w:rsid w:val="004B680C"/>
    <w:rsid w:val="004B6AF4"/>
    <w:rsid w:val="004B6EF5"/>
    <w:rsid w:val="004B6F55"/>
    <w:rsid w:val="004B7AF8"/>
    <w:rsid w:val="004C3B06"/>
    <w:rsid w:val="004C569A"/>
    <w:rsid w:val="004C58F0"/>
    <w:rsid w:val="004C6002"/>
    <w:rsid w:val="004C64EA"/>
    <w:rsid w:val="004C7316"/>
    <w:rsid w:val="004D615A"/>
    <w:rsid w:val="004D793E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062C9"/>
    <w:rsid w:val="005127FD"/>
    <w:rsid w:val="0051407F"/>
    <w:rsid w:val="00514635"/>
    <w:rsid w:val="0051776D"/>
    <w:rsid w:val="00517EF4"/>
    <w:rsid w:val="005220BF"/>
    <w:rsid w:val="0052585F"/>
    <w:rsid w:val="0052589D"/>
    <w:rsid w:val="005275F5"/>
    <w:rsid w:val="0053081B"/>
    <w:rsid w:val="00530A02"/>
    <w:rsid w:val="00531140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66E85"/>
    <w:rsid w:val="005709F8"/>
    <w:rsid w:val="00571FD7"/>
    <w:rsid w:val="00573F92"/>
    <w:rsid w:val="00574A66"/>
    <w:rsid w:val="00576477"/>
    <w:rsid w:val="005766AB"/>
    <w:rsid w:val="00576C58"/>
    <w:rsid w:val="00576DA3"/>
    <w:rsid w:val="005844D7"/>
    <w:rsid w:val="00585446"/>
    <w:rsid w:val="00586CB2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5740"/>
    <w:rsid w:val="005A7307"/>
    <w:rsid w:val="005B1E68"/>
    <w:rsid w:val="005B387B"/>
    <w:rsid w:val="005B5391"/>
    <w:rsid w:val="005C1E89"/>
    <w:rsid w:val="005C21F9"/>
    <w:rsid w:val="005D1B45"/>
    <w:rsid w:val="005D222B"/>
    <w:rsid w:val="005D3721"/>
    <w:rsid w:val="005D5367"/>
    <w:rsid w:val="005E029F"/>
    <w:rsid w:val="005E1EEC"/>
    <w:rsid w:val="005F266A"/>
    <w:rsid w:val="005F51B2"/>
    <w:rsid w:val="005F7D06"/>
    <w:rsid w:val="0060144D"/>
    <w:rsid w:val="00603B19"/>
    <w:rsid w:val="00604DA8"/>
    <w:rsid w:val="006077ED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18F6"/>
    <w:rsid w:val="0064458D"/>
    <w:rsid w:val="006451D0"/>
    <w:rsid w:val="0064542B"/>
    <w:rsid w:val="00652E2E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E61"/>
    <w:rsid w:val="00685C0C"/>
    <w:rsid w:val="00686801"/>
    <w:rsid w:val="00686B49"/>
    <w:rsid w:val="00691F74"/>
    <w:rsid w:val="00695E5F"/>
    <w:rsid w:val="00696479"/>
    <w:rsid w:val="00697BDE"/>
    <w:rsid w:val="006A2F61"/>
    <w:rsid w:val="006A4988"/>
    <w:rsid w:val="006A67C6"/>
    <w:rsid w:val="006A73DC"/>
    <w:rsid w:val="006B4A0A"/>
    <w:rsid w:val="006B7F1C"/>
    <w:rsid w:val="006C1561"/>
    <w:rsid w:val="006C6445"/>
    <w:rsid w:val="006D18F1"/>
    <w:rsid w:val="006E1F99"/>
    <w:rsid w:val="006E27D5"/>
    <w:rsid w:val="006E404E"/>
    <w:rsid w:val="006E6775"/>
    <w:rsid w:val="006F607F"/>
    <w:rsid w:val="00701E0C"/>
    <w:rsid w:val="00703E37"/>
    <w:rsid w:val="00704C8F"/>
    <w:rsid w:val="00712A5C"/>
    <w:rsid w:val="007152B2"/>
    <w:rsid w:val="0071565B"/>
    <w:rsid w:val="00715BE5"/>
    <w:rsid w:val="007167CB"/>
    <w:rsid w:val="007168AE"/>
    <w:rsid w:val="00717B8F"/>
    <w:rsid w:val="00735382"/>
    <w:rsid w:val="00741ABA"/>
    <w:rsid w:val="007433E7"/>
    <w:rsid w:val="00743F56"/>
    <w:rsid w:val="00745C2B"/>
    <w:rsid w:val="00746B53"/>
    <w:rsid w:val="007472FF"/>
    <w:rsid w:val="007505BA"/>
    <w:rsid w:val="00750E97"/>
    <w:rsid w:val="00752C14"/>
    <w:rsid w:val="00753947"/>
    <w:rsid w:val="00765581"/>
    <w:rsid w:val="00767B88"/>
    <w:rsid w:val="0078122C"/>
    <w:rsid w:val="0078444B"/>
    <w:rsid w:val="007852C8"/>
    <w:rsid w:val="007903FE"/>
    <w:rsid w:val="00790F36"/>
    <w:rsid w:val="00792339"/>
    <w:rsid w:val="007957DD"/>
    <w:rsid w:val="00797676"/>
    <w:rsid w:val="007A2568"/>
    <w:rsid w:val="007B0E94"/>
    <w:rsid w:val="007B1A9B"/>
    <w:rsid w:val="007B1DBA"/>
    <w:rsid w:val="007B229D"/>
    <w:rsid w:val="007B60A5"/>
    <w:rsid w:val="007B6D30"/>
    <w:rsid w:val="007C3570"/>
    <w:rsid w:val="007C4E04"/>
    <w:rsid w:val="007C5176"/>
    <w:rsid w:val="007D13DA"/>
    <w:rsid w:val="007D2728"/>
    <w:rsid w:val="007D3008"/>
    <w:rsid w:val="007D4A5A"/>
    <w:rsid w:val="007E4120"/>
    <w:rsid w:val="007E79BD"/>
    <w:rsid w:val="007F040F"/>
    <w:rsid w:val="007F33B8"/>
    <w:rsid w:val="007F6396"/>
    <w:rsid w:val="007F6ED1"/>
    <w:rsid w:val="00801FDA"/>
    <w:rsid w:val="008027E4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3542F"/>
    <w:rsid w:val="008463F3"/>
    <w:rsid w:val="00850FB1"/>
    <w:rsid w:val="00852AAA"/>
    <w:rsid w:val="008553A1"/>
    <w:rsid w:val="008610C4"/>
    <w:rsid w:val="00861306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7411"/>
    <w:rsid w:val="0087782D"/>
    <w:rsid w:val="00881634"/>
    <w:rsid w:val="00881BAD"/>
    <w:rsid w:val="008834F1"/>
    <w:rsid w:val="00883506"/>
    <w:rsid w:val="00892FEC"/>
    <w:rsid w:val="00893619"/>
    <w:rsid w:val="008A0AC6"/>
    <w:rsid w:val="008A1BCA"/>
    <w:rsid w:val="008A6A28"/>
    <w:rsid w:val="008B2A0C"/>
    <w:rsid w:val="008B3243"/>
    <w:rsid w:val="008B3846"/>
    <w:rsid w:val="008B492B"/>
    <w:rsid w:val="008B52E2"/>
    <w:rsid w:val="008C38EA"/>
    <w:rsid w:val="008C435D"/>
    <w:rsid w:val="008C716C"/>
    <w:rsid w:val="008D0534"/>
    <w:rsid w:val="008D1A2B"/>
    <w:rsid w:val="008D279A"/>
    <w:rsid w:val="008D2823"/>
    <w:rsid w:val="008D2A20"/>
    <w:rsid w:val="008D5441"/>
    <w:rsid w:val="008D6F8E"/>
    <w:rsid w:val="008E0BCE"/>
    <w:rsid w:val="008E4C95"/>
    <w:rsid w:val="008E5DB9"/>
    <w:rsid w:val="008E7DC3"/>
    <w:rsid w:val="008F206A"/>
    <w:rsid w:val="008F4A13"/>
    <w:rsid w:val="008F4BD9"/>
    <w:rsid w:val="008F4C99"/>
    <w:rsid w:val="008F5C2F"/>
    <w:rsid w:val="008F60AD"/>
    <w:rsid w:val="008F662F"/>
    <w:rsid w:val="008F68CA"/>
    <w:rsid w:val="008F7896"/>
    <w:rsid w:val="009002F7"/>
    <w:rsid w:val="009004B3"/>
    <w:rsid w:val="009051CC"/>
    <w:rsid w:val="00912E66"/>
    <w:rsid w:val="00914BFB"/>
    <w:rsid w:val="009162AE"/>
    <w:rsid w:val="009175B8"/>
    <w:rsid w:val="009206BF"/>
    <w:rsid w:val="0092185A"/>
    <w:rsid w:val="00931678"/>
    <w:rsid w:val="00932854"/>
    <w:rsid w:val="0093317A"/>
    <w:rsid w:val="009525CA"/>
    <w:rsid w:val="00952721"/>
    <w:rsid w:val="00960ED3"/>
    <w:rsid w:val="0096183B"/>
    <w:rsid w:val="0096236A"/>
    <w:rsid w:val="0096757D"/>
    <w:rsid w:val="00967668"/>
    <w:rsid w:val="0097549F"/>
    <w:rsid w:val="00975B0E"/>
    <w:rsid w:val="00980E3B"/>
    <w:rsid w:val="009810C8"/>
    <w:rsid w:val="009810DC"/>
    <w:rsid w:val="00982945"/>
    <w:rsid w:val="00992C6B"/>
    <w:rsid w:val="00993F91"/>
    <w:rsid w:val="009948E3"/>
    <w:rsid w:val="009A180B"/>
    <w:rsid w:val="009A3230"/>
    <w:rsid w:val="009A6AB0"/>
    <w:rsid w:val="009B39EE"/>
    <w:rsid w:val="009B3BAB"/>
    <w:rsid w:val="009B4762"/>
    <w:rsid w:val="009C0BB3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74ED"/>
    <w:rsid w:val="009E77BB"/>
    <w:rsid w:val="009F2942"/>
    <w:rsid w:val="009F3CE7"/>
    <w:rsid w:val="009F47B9"/>
    <w:rsid w:val="00A000D1"/>
    <w:rsid w:val="00A00976"/>
    <w:rsid w:val="00A10695"/>
    <w:rsid w:val="00A13391"/>
    <w:rsid w:val="00A14F6D"/>
    <w:rsid w:val="00A158D2"/>
    <w:rsid w:val="00A16140"/>
    <w:rsid w:val="00A227E3"/>
    <w:rsid w:val="00A24965"/>
    <w:rsid w:val="00A250A8"/>
    <w:rsid w:val="00A2668A"/>
    <w:rsid w:val="00A303D5"/>
    <w:rsid w:val="00A372B2"/>
    <w:rsid w:val="00A400C1"/>
    <w:rsid w:val="00A41EA3"/>
    <w:rsid w:val="00A42BBE"/>
    <w:rsid w:val="00A44D67"/>
    <w:rsid w:val="00A46E65"/>
    <w:rsid w:val="00A519EE"/>
    <w:rsid w:val="00A52F29"/>
    <w:rsid w:val="00A55FBA"/>
    <w:rsid w:val="00A62033"/>
    <w:rsid w:val="00A62B83"/>
    <w:rsid w:val="00A63F10"/>
    <w:rsid w:val="00A64654"/>
    <w:rsid w:val="00A651E9"/>
    <w:rsid w:val="00A703AC"/>
    <w:rsid w:val="00A736FC"/>
    <w:rsid w:val="00A7675E"/>
    <w:rsid w:val="00A77D24"/>
    <w:rsid w:val="00A81D0E"/>
    <w:rsid w:val="00A82B05"/>
    <w:rsid w:val="00A83023"/>
    <w:rsid w:val="00A869C1"/>
    <w:rsid w:val="00A92534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75F4"/>
    <w:rsid w:val="00AC3047"/>
    <w:rsid w:val="00AC36AF"/>
    <w:rsid w:val="00AC4EB1"/>
    <w:rsid w:val="00AC5256"/>
    <w:rsid w:val="00AC658C"/>
    <w:rsid w:val="00AC6FB1"/>
    <w:rsid w:val="00AD0A19"/>
    <w:rsid w:val="00AD304C"/>
    <w:rsid w:val="00AD6C1C"/>
    <w:rsid w:val="00AD70C2"/>
    <w:rsid w:val="00AD7539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58D"/>
    <w:rsid w:val="00B30A1E"/>
    <w:rsid w:val="00B31603"/>
    <w:rsid w:val="00B318DB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60F57"/>
    <w:rsid w:val="00B66E22"/>
    <w:rsid w:val="00B67551"/>
    <w:rsid w:val="00B7061F"/>
    <w:rsid w:val="00B706EE"/>
    <w:rsid w:val="00B76ACC"/>
    <w:rsid w:val="00B813C7"/>
    <w:rsid w:val="00B819F0"/>
    <w:rsid w:val="00B83076"/>
    <w:rsid w:val="00B83234"/>
    <w:rsid w:val="00B83B3D"/>
    <w:rsid w:val="00B85773"/>
    <w:rsid w:val="00B86C34"/>
    <w:rsid w:val="00B86F84"/>
    <w:rsid w:val="00B9038D"/>
    <w:rsid w:val="00B90A6C"/>
    <w:rsid w:val="00B93068"/>
    <w:rsid w:val="00B95115"/>
    <w:rsid w:val="00B963F3"/>
    <w:rsid w:val="00BA22C4"/>
    <w:rsid w:val="00BA35AF"/>
    <w:rsid w:val="00BA4F02"/>
    <w:rsid w:val="00BA53BD"/>
    <w:rsid w:val="00BA5745"/>
    <w:rsid w:val="00BA5C16"/>
    <w:rsid w:val="00BA6822"/>
    <w:rsid w:val="00BA6881"/>
    <w:rsid w:val="00BA6AC5"/>
    <w:rsid w:val="00BB0CC4"/>
    <w:rsid w:val="00BB36EC"/>
    <w:rsid w:val="00BB73E8"/>
    <w:rsid w:val="00BC28A3"/>
    <w:rsid w:val="00BC3000"/>
    <w:rsid w:val="00BC3898"/>
    <w:rsid w:val="00BC472C"/>
    <w:rsid w:val="00BC689C"/>
    <w:rsid w:val="00BD7552"/>
    <w:rsid w:val="00BE79C2"/>
    <w:rsid w:val="00BF1B6B"/>
    <w:rsid w:val="00BF2390"/>
    <w:rsid w:val="00BF2A23"/>
    <w:rsid w:val="00BF3067"/>
    <w:rsid w:val="00BF4927"/>
    <w:rsid w:val="00BF4FDF"/>
    <w:rsid w:val="00BF6DB0"/>
    <w:rsid w:val="00C02B74"/>
    <w:rsid w:val="00C030B2"/>
    <w:rsid w:val="00C030ED"/>
    <w:rsid w:val="00C035F4"/>
    <w:rsid w:val="00C04675"/>
    <w:rsid w:val="00C067EE"/>
    <w:rsid w:val="00C079BD"/>
    <w:rsid w:val="00C10601"/>
    <w:rsid w:val="00C15A3A"/>
    <w:rsid w:val="00C17169"/>
    <w:rsid w:val="00C20C37"/>
    <w:rsid w:val="00C24279"/>
    <w:rsid w:val="00C2771B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1788"/>
    <w:rsid w:val="00C4345B"/>
    <w:rsid w:val="00C44911"/>
    <w:rsid w:val="00C51930"/>
    <w:rsid w:val="00C5335D"/>
    <w:rsid w:val="00C554D3"/>
    <w:rsid w:val="00C57853"/>
    <w:rsid w:val="00C63CAA"/>
    <w:rsid w:val="00C701DB"/>
    <w:rsid w:val="00C701F7"/>
    <w:rsid w:val="00C706D3"/>
    <w:rsid w:val="00C72348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5665"/>
    <w:rsid w:val="00C86C88"/>
    <w:rsid w:val="00C877A0"/>
    <w:rsid w:val="00C94193"/>
    <w:rsid w:val="00C95DD1"/>
    <w:rsid w:val="00C967BB"/>
    <w:rsid w:val="00C9726B"/>
    <w:rsid w:val="00CA7A71"/>
    <w:rsid w:val="00CB2013"/>
    <w:rsid w:val="00CB4AEF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08FC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51274"/>
    <w:rsid w:val="00D536BF"/>
    <w:rsid w:val="00D559ED"/>
    <w:rsid w:val="00D565B1"/>
    <w:rsid w:val="00D61E4E"/>
    <w:rsid w:val="00D63935"/>
    <w:rsid w:val="00D66322"/>
    <w:rsid w:val="00D66B79"/>
    <w:rsid w:val="00D70BB6"/>
    <w:rsid w:val="00D713A8"/>
    <w:rsid w:val="00D76203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B00C0"/>
    <w:rsid w:val="00DB1E60"/>
    <w:rsid w:val="00DB2818"/>
    <w:rsid w:val="00DB3FB5"/>
    <w:rsid w:val="00DB456B"/>
    <w:rsid w:val="00DB5675"/>
    <w:rsid w:val="00DC24D0"/>
    <w:rsid w:val="00DC4A84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2C50"/>
    <w:rsid w:val="00DF7A77"/>
    <w:rsid w:val="00E001D5"/>
    <w:rsid w:val="00E006A3"/>
    <w:rsid w:val="00E01B6B"/>
    <w:rsid w:val="00E034B1"/>
    <w:rsid w:val="00E03ACF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5BE4"/>
    <w:rsid w:val="00E3679E"/>
    <w:rsid w:val="00E36B86"/>
    <w:rsid w:val="00E41479"/>
    <w:rsid w:val="00E434F0"/>
    <w:rsid w:val="00E50B82"/>
    <w:rsid w:val="00E53426"/>
    <w:rsid w:val="00E556D1"/>
    <w:rsid w:val="00E635F3"/>
    <w:rsid w:val="00E64ED2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72FB"/>
    <w:rsid w:val="00EA042C"/>
    <w:rsid w:val="00EA5904"/>
    <w:rsid w:val="00EA5CB1"/>
    <w:rsid w:val="00EA776D"/>
    <w:rsid w:val="00EB07A4"/>
    <w:rsid w:val="00EB1156"/>
    <w:rsid w:val="00EB213A"/>
    <w:rsid w:val="00EB219A"/>
    <w:rsid w:val="00EB230F"/>
    <w:rsid w:val="00EB43F4"/>
    <w:rsid w:val="00EB7249"/>
    <w:rsid w:val="00EC3858"/>
    <w:rsid w:val="00EC659E"/>
    <w:rsid w:val="00ED0E5D"/>
    <w:rsid w:val="00ED1AAB"/>
    <w:rsid w:val="00ED3FEF"/>
    <w:rsid w:val="00ED4610"/>
    <w:rsid w:val="00ED7F6B"/>
    <w:rsid w:val="00EE439E"/>
    <w:rsid w:val="00EE4600"/>
    <w:rsid w:val="00EE6326"/>
    <w:rsid w:val="00EE640E"/>
    <w:rsid w:val="00EE6F52"/>
    <w:rsid w:val="00EF0D5E"/>
    <w:rsid w:val="00EF2F7A"/>
    <w:rsid w:val="00EF4694"/>
    <w:rsid w:val="00EF5CEA"/>
    <w:rsid w:val="00EF7CD5"/>
    <w:rsid w:val="00F00AAE"/>
    <w:rsid w:val="00F011CC"/>
    <w:rsid w:val="00F020CD"/>
    <w:rsid w:val="00F105CB"/>
    <w:rsid w:val="00F11D49"/>
    <w:rsid w:val="00F1254D"/>
    <w:rsid w:val="00F14C24"/>
    <w:rsid w:val="00F17E73"/>
    <w:rsid w:val="00F17F43"/>
    <w:rsid w:val="00F27378"/>
    <w:rsid w:val="00F27ED6"/>
    <w:rsid w:val="00F30510"/>
    <w:rsid w:val="00F30DFD"/>
    <w:rsid w:val="00F30EED"/>
    <w:rsid w:val="00F323F6"/>
    <w:rsid w:val="00F331A4"/>
    <w:rsid w:val="00F340A2"/>
    <w:rsid w:val="00F35BBE"/>
    <w:rsid w:val="00F36A4B"/>
    <w:rsid w:val="00F37540"/>
    <w:rsid w:val="00F42526"/>
    <w:rsid w:val="00F47B2C"/>
    <w:rsid w:val="00F51198"/>
    <w:rsid w:val="00F54800"/>
    <w:rsid w:val="00F55A08"/>
    <w:rsid w:val="00F55AAB"/>
    <w:rsid w:val="00F57980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4311"/>
    <w:rsid w:val="00FA65BA"/>
    <w:rsid w:val="00FA7069"/>
    <w:rsid w:val="00FA7DBA"/>
    <w:rsid w:val="00FB1696"/>
    <w:rsid w:val="00FB3AB6"/>
    <w:rsid w:val="00FB616B"/>
    <w:rsid w:val="00FB72B5"/>
    <w:rsid w:val="00FC0793"/>
    <w:rsid w:val="00FC2635"/>
    <w:rsid w:val="00FC565D"/>
    <w:rsid w:val="00FD03CA"/>
    <w:rsid w:val="00FD0BB2"/>
    <w:rsid w:val="00FD6AEC"/>
    <w:rsid w:val="00FD6FB4"/>
    <w:rsid w:val="00FE0F69"/>
    <w:rsid w:val="00FE0F85"/>
    <w:rsid w:val="00FE160E"/>
    <w:rsid w:val="00FE184C"/>
    <w:rsid w:val="00FE3414"/>
    <w:rsid w:val="00FE42D9"/>
    <w:rsid w:val="00FE7590"/>
    <w:rsid w:val="00FF0C2A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paragraph" w:customStyle="1" w:styleId="Nadpis2A">
    <w:name w:val="Nadpis 2 A"/>
    <w:rsid w:val="00A42BBE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Helvetica" w:hAnsi="Helvetica" w:cs="Helvetica"/>
      <w:b/>
      <w:bCs/>
      <w:color w:val="000000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Kupk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clav.Kupka@dpo.cz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7580-AF89-424A-97A5-1672D332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2820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38</cp:revision>
  <cp:lastPrinted>2017-12-14T09:27:00Z</cp:lastPrinted>
  <dcterms:created xsi:type="dcterms:W3CDTF">2023-02-20T06:30:00Z</dcterms:created>
  <dcterms:modified xsi:type="dcterms:W3CDTF">2023-04-24T12:50:00Z</dcterms:modified>
</cp:coreProperties>
</file>