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E64FAA" w14:textId="0E5EE0A1" w:rsidR="00C13A38" w:rsidRPr="006A5957" w:rsidRDefault="00C13A38" w:rsidP="006A5957">
      <w:pPr>
        <w:pStyle w:val="Nadpis1"/>
        <w:keepNext w:val="0"/>
        <w:numPr>
          <w:ilvl w:val="0"/>
          <w:numId w:val="2"/>
        </w:numPr>
        <w:tabs>
          <w:tab w:val="left" w:pos="0"/>
        </w:tabs>
        <w:ind w:left="0"/>
        <w:jc w:val="center"/>
        <w:rPr>
          <w:rFonts w:ascii="Arial Narrow" w:hAnsi="Arial Narrow"/>
        </w:rPr>
      </w:pPr>
      <w:r w:rsidRPr="006A5957">
        <w:rPr>
          <w:rFonts w:ascii="Arial Narrow" w:hAnsi="Arial Narrow"/>
          <w:b/>
          <w:bCs/>
        </w:rPr>
        <w:t>Smlouva o technické podpoře</w:t>
      </w:r>
      <w:r w:rsidR="00BD2FD2" w:rsidRPr="006A5957">
        <w:rPr>
          <w:rFonts w:ascii="Arial Narrow" w:hAnsi="Arial Narrow"/>
        </w:rPr>
        <w:t xml:space="preserve"> </w:t>
      </w:r>
      <w:r w:rsidRPr="006A5957">
        <w:rPr>
          <w:rFonts w:ascii="Arial Narrow" w:hAnsi="Arial Narrow"/>
          <w:b/>
          <w:bCs/>
        </w:rPr>
        <w:t>software automatů na výdej Ultralight karet</w:t>
      </w:r>
      <w:r w:rsidR="00596DE1" w:rsidRPr="006A5957">
        <w:rPr>
          <w:rFonts w:ascii="Arial Narrow" w:hAnsi="Arial Narrow"/>
          <w:b/>
          <w:bCs/>
        </w:rPr>
        <w:t xml:space="preserve"> a samoobslužných kiosků</w:t>
      </w:r>
      <w:r w:rsidR="00F92D43" w:rsidRPr="006A5957">
        <w:rPr>
          <w:rFonts w:ascii="Arial Narrow" w:hAnsi="Arial Narrow"/>
          <w:b/>
          <w:bCs/>
        </w:rPr>
        <w:t xml:space="preserve"> Dopravního podniku Ostrava a.s.</w:t>
      </w:r>
    </w:p>
    <w:p w14:paraId="578AE15B" w14:textId="77777777" w:rsidR="00C13A38" w:rsidRDefault="00C13A38" w:rsidP="00B07976">
      <w:pPr>
        <w:jc w:val="both"/>
      </w:pPr>
    </w:p>
    <w:p w14:paraId="05F44D88" w14:textId="2D1F912D" w:rsidR="00C13A38" w:rsidRPr="006A5957" w:rsidRDefault="00C13A38" w:rsidP="00B07976">
      <w:pPr>
        <w:jc w:val="both"/>
        <w:rPr>
          <w:rFonts w:ascii="Arial Narrow" w:hAnsi="Arial Narrow"/>
        </w:rPr>
      </w:pPr>
      <w:r w:rsidRPr="006A5957">
        <w:rPr>
          <w:rFonts w:ascii="Arial Narrow" w:hAnsi="Arial Narrow"/>
          <w:b/>
        </w:rPr>
        <w:t>číslo smlouvy Objednatele:</w:t>
      </w:r>
      <w:r w:rsidR="00755EFA" w:rsidRPr="006A5957">
        <w:rPr>
          <w:rFonts w:ascii="Arial Narrow" w:hAnsi="Arial Narrow"/>
        </w:rPr>
        <w:t xml:space="preserve"> DOD2023</w:t>
      </w:r>
      <w:r w:rsidR="00FF1ADE" w:rsidRPr="006A5957">
        <w:rPr>
          <w:rFonts w:ascii="Arial Narrow" w:hAnsi="Arial Narrow"/>
        </w:rPr>
        <w:t>0427</w:t>
      </w:r>
    </w:p>
    <w:p w14:paraId="38E937E8" w14:textId="77777777" w:rsidR="00C13A38" w:rsidRPr="006A5957" w:rsidRDefault="00C13A38" w:rsidP="00B07976">
      <w:pPr>
        <w:widowControl w:val="0"/>
        <w:jc w:val="both"/>
        <w:rPr>
          <w:rFonts w:ascii="Arial Narrow" w:hAnsi="Arial Narrow"/>
        </w:rPr>
      </w:pPr>
    </w:p>
    <w:p w14:paraId="4F0EE7FA" w14:textId="57A31C52" w:rsidR="008D38FE" w:rsidRPr="006A5957" w:rsidRDefault="00782AC2" w:rsidP="00B07976">
      <w:pPr>
        <w:widowControl w:val="0"/>
        <w:jc w:val="both"/>
        <w:rPr>
          <w:rFonts w:ascii="Arial Narrow" w:hAnsi="Arial Narrow"/>
        </w:rPr>
      </w:pPr>
      <w:r w:rsidRPr="006A5957">
        <w:rPr>
          <w:rFonts w:ascii="Arial Narrow" w:hAnsi="Arial Narrow"/>
          <w:highlight w:val="yellow"/>
        </w:rPr>
        <w:t>………………….</w:t>
      </w:r>
      <w:r w:rsidR="0043516B" w:rsidRPr="006A5957">
        <w:rPr>
          <w:rFonts w:ascii="Arial Narrow" w:hAnsi="Arial Narrow"/>
          <w:highlight w:val="yellow"/>
        </w:rPr>
        <w:t>,</w:t>
      </w:r>
      <w:r w:rsidR="0043516B" w:rsidRPr="006A5957">
        <w:rPr>
          <w:rFonts w:ascii="Arial Narrow" w:hAnsi="Arial Narrow"/>
        </w:rPr>
        <w:t xml:space="preserve"> se sídlem </w:t>
      </w:r>
    </w:p>
    <w:p w14:paraId="09E64EFF" w14:textId="45017578" w:rsidR="008D38FE" w:rsidRPr="006A5957" w:rsidRDefault="00755EFA" w:rsidP="00B07976">
      <w:pPr>
        <w:widowControl w:val="0"/>
        <w:jc w:val="both"/>
        <w:rPr>
          <w:rFonts w:ascii="Arial Narrow" w:hAnsi="Arial Narrow"/>
        </w:rPr>
      </w:pPr>
      <w:r w:rsidRPr="006A5957">
        <w:rPr>
          <w:rFonts w:ascii="Arial Narrow" w:hAnsi="Arial Narrow"/>
        </w:rPr>
        <w:t>IČ</w:t>
      </w:r>
      <w:r w:rsidRPr="006A5957">
        <w:rPr>
          <w:rFonts w:ascii="Arial Narrow" w:hAnsi="Arial Narrow"/>
          <w:highlight w:val="yellow"/>
        </w:rPr>
        <w:t>:</w:t>
      </w:r>
      <w:r w:rsidR="00782AC2" w:rsidRPr="006A5957">
        <w:rPr>
          <w:rFonts w:ascii="Arial Narrow" w:hAnsi="Arial Narrow"/>
          <w:highlight w:val="yellow"/>
        </w:rPr>
        <w:t xml:space="preserve"> …………..</w:t>
      </w:r>
      <w:r w:rsidRPr="006A5957">
        <w:rPr>
          <w:rFonts w:ascii="Arial Narrow" w:hAnsi="Arial Narrow"/>
          <w:highlight w:val="yellow"/>
        </w:rPr>
        <w:t xml:space="preserve"> </w:t>
      </w:r>
      <w:r w:rsidR="0043516B" w:rsidRPr="006A5957">
        <w:rPr>
          <w:rFonts w:ascii="Arial Narrow" w:hAnsi="Arial Narrow"/>
        </w:rPr>
        <w:t>, DIČ: C</w:t>
      </w:r>
      <w:r w:rsidRPr="006A5957">
        <w:rPr>
          <w:rFonts w:ascii="Arial Narrow" w:hAnsi="Arial Narrow"/>
        </w:rPr>
        <w:t>Z</w:t>
      </w:r>
      <w:r w:rsidR="00782AC2" w:rsidRPr="006A5957">
        <w:rPr>
          <w:rFonts w:ascii="Arial Narrow" w:hAnsi="Arial Narrow"/>
          <w:highlight w:val="yellow"/>
        </w:rPr>
        <w:t>……………….</w:t>
      </w:r>
    </w:p>
    <w:p w14:paraId="637132B3" w14:textId="51059E3A" w:rsidR="008D38FE" w:rsidRPr="006A5957" w:rsidRDefault="00755EFA" w:rsidP="00B07976">
      <w:pPr>
        <w:widowControl w:val="0"/>
        <w:jc w:val="both"/>
        <w:rPr>
          <w:rFonts w:ascii="Arial Narrow" w:hAnsi="Arial Narrow"/>
        </w:rPr>
      </w:pPr>
      <w:r w:rsidRPr="006A5957">
        <w:rPr>
          <w:rFonts w:ascii="Arial Narrow" w:hAnsi="Arial Narrow"/>
        </w:rPr>
        <w:t>za níž jedná</w:t>
      </w:r>
      <w:r w:rsidRPr="006A5957">
        <w:rPr>
          <w:rFonts w:ascii="Arial Narrow" w:hAnsi="Arial Narrow"/>
          <w:highlight w:val="yellow"/>
        </w:rPr>
        <w:t xml:space="preserve"> </w:t>
      </w:r>
      <w:r w:rsidR="00782AC2" w:rsidRPr="006A5957">
        <w:rPr>
          <w:rFonts w:ascii="Arial Narrow" w:hAnsi="Arial Narrow"/>
          <w:highlight w:val="yellow"/>
        </w:rPr>
        <w:t>……………………</w:t>
      </w:r>
    </w:p>
    <w:p w14:paraId="08B2E15C" w14:textId="3888D6F8" w:rsidR="008D38FE" w:rsidRPr="006A5957" w:rsidRDefault="0043516B" w:rsidP="00B07976">
      <w:pPr>
        <w:widowControl w:val="0"/>
        <w:jc w:val="both"/>
        <w:rPr>
          <w:rFonts w:ascii="Arial Narrow" w:hAnsi="Arial Narrow"/>
        </w:rPr>
      </w:pPr>
      <w:r w:rsidRPr="006A5957">
        <w:rPr>
          <w:rFonts w:ascii="Arial Narrow" w:hAnsi="Arial Narrow"/>
        </w:rPr>
        <w:t>na jedné straně, dále jen "</w:t>
      </w:r>
      <w:r w:rsidR="00A50A4F" w:rsidRPr="006A5957">
        <w:rPr>
          <w:rFonts w:ascii="Arial Narrow" w:hAnsi="Arial Narrow"/>
        </w:rPr>
        <w:t>Dodavatel</w:t>
      </w:r>
      <w:r w:rsidRPr="006A5957">
        <w:rPr>
          <w:rFonts w:ascii="Arial Narrow" w:hAnsi="Arial Narrow"/>
        </w:rPr>
        <w:t>"</w:t>
      </w:r>
    </w:p>
    <w:p w14:paraId="3AA0C225" w14:textId="77777777" w:rsidR="002A11CD" w:rsidRDefault="002A11CD" w:rsidP="00B07976">
      <w:pPr>
        <w:widowControl w:val="0"/>
        <w:jc w:val="both"/>
        <w:rPr>
          <w:rFonts w:ascii="Arial Narrow" w:hAnsi="Arial Narrow"/>
        </w:rPr>
      </w:pPr>
    </w:p>
    <w:p w14:paraId="517C4237" w14:textId="673D6D8E" w:rsidR="008D38FE" w:rsidRDefault="0043516B" w:rsidP="00B07976">
      <w:pPr>
        <w:widowControl w:val="0"/>
        <w:jc w:val="both"/>
        <w:rPr>
          <w:rFonts w:ascii="Arial Narrow" w:hAnsi="Arial Narrow"/>
        </w:rPr>
      </w:pPr>
      <w:r w:rsidRPr="006A5957">
        <w:rPr>
          <w:rFonts w:ascii="Arial Narrow" w:hAnsi="Arial Narrow"/>
        </w:rPr>
        <w:t>a</w:t>
      </w:r>
    </w:p>
    <w:p w14:paraId="2194DF0B" w14:textId="77777777" w:rsidR="002A11CD" w:rsidRPr="006A5957" w:rsidRDefault="002A11CD" w:rsidP="00B07976">
      <w:pPr>
        <w:widowControl w:val="0"/>
        <w:jc w:val="both"/>
        <w:rPr>
          <w:rFonts w:ascii="Arial Narrow" w:hAnsi="Arial Narrow"/>
        </w:rPr>
      </w:pPr>
    </w:p>
    <w:p w14:paraId="27050FE0" w14:textId="77777777" w:rsidR="008D38FE" w:rsidRPr="006A5957" w:rsidRDefault="0043516B" w:rsidP="00B07976">
      <w:pPr>
        <w:widowControl w:val="0"/>
        <w:jc w:val="both"/>
        <w:rPr>
          <w:rFonts w:ascii="Arial Narrow" w:hAnsi="Arial Narrow"/>
        </w:rPr>
      </w:pPr>
      <w:r w:rsidRPr="006A5957">
        <w:rPr>
          <w:rFonts w:ascii="Arial Narrow" w:hAnsi="Arial Narrow"/>
          <w:b/>
          <w:bCs/>
        </w:rPr>
        <w:t>Dopravní podnik Ostrava a.s.</w:t>
      </w:r>
      <w:r w:rsidRPr="006A5957">
        <w:rPr>
          <w:rFonts w:ascii="Arial Narrow" w:hAnsi="Arial Narrow"/>
        </w:rPr>
        <w:t>, se sídlem Poděbradova 494/2, Moravská Ostrava, 702 00 Ostrava, IČ: 619</w:t>
      </w:r>
      <w:bookmarkStart w:id="0" w:name="_GoBack"/>
      <w:bookmarkEnd w:id="0"/>
      <w:r w:rsidRPr="006A5957">
        <w:rPr>
          <w:rFonts w:ascii="Arial Narrow" w:hAnsi="Arial Narrow"/>
        </w:rPr>
        <w:t>74757, DIČ: CZ 61974757</w:t>
      </w:r>
    </w:p>
    <w:p w14:paraId="083EBA54" w14:textId="268E9000" w:rsidR="008D38FE" w:rsidRPr="006A5957" w:rsidRDefault="00363CDF" w:rsidP="00B07976">
      <w:pPr>
        <w:widowControl w:val="0"/>
        <w:jc w:val="both"/>
        <w:rPr>
          <w:rFonts w:ascii="Arial Narrow" w:hAnsi="Arial Narrow"/>
          <w:color w:val="auto"/>
        </w:rPr>
      </w:pPr>
      <w:r w:rsidRPr="006A5957">
        <w:rPr>
          <w:rFonts w:ascii="Arial Narrow" w:hAnsi="Arial Narrow"/>
          <w:color w:val="auto"/>
        </w:rPr>
        <w:t>za níž jedná Ing. Daniel Morys, MBA, předseda představenstva</w:t>
      </w:r>
    </w:p>
    <w:p w14:paraId="4637110A" w14:textId="4140A168" w:rsidR="00363CDF" w:rsidRPr="006A5957" w:rsidRDefault="00363CDF" w:rsidP="00B07976">
      <w:pPr>
        <w:widowControl w:val="0"/>
        <w:jc w:val="both"/>
        <w:rPr>
          <w:rFonts w:ascii="Arial Narrow" w:hAnsi="Arial Narrow"/>
          <w:color w:val="auto"/>
        </w:rPr>
      </w:pPr>
      <w:r w:rsidRPr="006A5957">
        <w:rPr>
          <w:rFonts w:ascii="Arial Narrow" w:hAnsi="Arial Narrow"/>
          <w:color w:val="auto"/>
        </w:rPr>
        <w:t>Ing. Roman Šula, MBA,</w:t>
      </w:r>
      <w:r w:rsidR="005F0445" w:rsidRPr="006A5957">
        <w:rPr>
          <w:rFonts w:ascii="Arial Narrow" w:hAnsi="Arial Narrow"/>
          <w:color w:val="auto"/>
        </w:rPr>
        <w:t xml:space="preserve"> člen</w:t>
      </w:r>
      <w:r w:rsidRPr="006A5957">
        <w:rPr>
          <w:rFonts w:ascii="Arial Narrow" w:hAnsi="Arial Narrow"/>
          <w:color w:val="auto"/>
        </w:rPr>
        <w:t xml:space="preserve"> představenstva</w:t>
      </w:r>
    </w:p>
    <w:p w14:paraId="697ED399" w14:textId="74ABC9A6" w:rsidR="008D38FE" w:rsidRPr="006A5957" w:rsidRDefault="0043516B" w:rsidP="00B07976">
      <w:pPr>
        <w:widowControl w:val="0"/>
        <w:jc w:val="both"/>
        <w:rPr>
          <w:rFonts w:ascii="Arial Narrow" w:hAnsi="Arial Narrow"/>
        </w:rPr>
      </w:pPr>
      <w:r w:rsidRPr="006A5957">
        <w:rPr>
          <w:rFonts w:ascii="Arial Narrow" w:hAnsi="Arial Narrow"/>
        </w:rPr>
        <w:t>na druhé straně, dále jen "</w:t>
      </w:r>
      <w:r w:rsidR="00A50A4F" w:rsidRPr="006A5957">
        <w:rPr>
          <w:rFonts w:ascii="Arial Narrow" w:hAnsi="Arial Narrow"/>
        </w:rPr>
        <w:t>Objednatel</w:t>
      </w:r>
      <w:r w:rsidRPr="006A5957">
        <w:rPr>
          <w:rFonts w:ascii="Arial Narrow" w:hAnsi="Arial Narrow"/>
        </w:rPr>
        <w:t>"</w:t>
      </w:r>
    </w:p>
    <w:p w14:paraId="13F6F06D" w14:textId="77777777" w:rsidR="00C13A38" w:rsidRPr="006A5957" w:rsidRDefault="00C13A38" w:rsidP="00B07976">
      <w:pPr>
        <w:widowControl w:val="0"/>
        <w:jc w:val="both"/>
        <w:rPr>
          <w:rFonts w:ascii="Arial Narrow" w:hAnsi="Arial Narrow"/>
        </w:rPr>
      </w:pPr>
    </w:p>
    <w:p w14:paraId="2C8D798D" w14:textId="3091BC5F" w:rsidR="008D38FE" w:rsidRPr="006A5957" w:rsidRDefault="00BD2FD2" w:rsidP="006A5957">
      <w:pPr>
        <w:widowControl w:val="0"/>
        <w:jc w:val="center"/>
        <w:rPr>
          <w:rFonts w:ascii="Arial Narrow" w:hAnsi="Arial Narrow"/>
        </w:rPr>
      </w:pPr>
      <w:proofErr w:type="gramStart"/>
      <w:r w:rsidRPr="006A5957">
        <w:rPr>
          <w:rFonts w:ascii="Arial Narrow" w:hAnsi="Arial Narrow"/>
        </w:rPr>
        <w:t xml:space="preserve">se </w:t>
      </w:r>
      <w:r w:rsidR="00C13A38" w:rsidRPr="006A5957">
        <w:rPr>
          <w:rFonts w:ascii="Arial Narrow" w:hAnsi="Arial Narrow"/>
        </w:rPr>
        <w:t>dohodli</w:t>
      </w:r>
      <w:proofErr w:type="gramEnd"/>
      <w:r w:rsidR="00C13A38" w:rsidRPr="006A5957">
        <w:rPr>
          <w:rFonts w:ascii="Arial Narrow" w:hAnsi="Arial Narrow"/>
        </w:rPr>
        <w:t xml:space="preserve"> na uzavření Smlouvy o technické podpoře software automatů na výdej Ultralight karet </w:t>
      </w:r>
      <w:r w:rsidR="00821510" w:rsidRPr="006A5957">
        <w:rPr>
          <w:rFonts w:ascii="Arial Narrow" w:hAnsi="Arial Narrow"/>
        </w:rPr>
        <w:br/>
      </w:r>
      <w:r w:rsidR="00C214D1" w:rsidRPr="006A5957">
        <w:rPr>
          <w:rFonts w:ascii="Arial Narrow" w:hAnsi="Arial Narrow"/>
        </w:rPr>
        <w:t>a samoobslužných ki</w:t>
      </w:r>
      <w:r w:rsidR="00D404A9" w:rsidRPr="006A5957">
        <w:rPr>
          <w:rFonts w:ascii="Arial Narrow" w:hAnsi="Arial Narrow"/>
        </w:rPr>
        <w:t>os</w:t>
      </w:r>
      <w:r w:rsidR="00C214D1" w:rsidRPr="006A5957">
        <w:rPr>
          <w:rFonts w:ascii="Arial Narrow" w:hAnsi="Arial Narrow"/>
        </w:rPr>
        <w:t xml:space="preserve">ků </w:t>
      </w:r>
      <w:r w:rsidR="00C13A38" w:rsidRPr="006A5957">
        <w:rPr>
          <w:rFonts w:ascii="Arial Narrow" w:hAnsi="Arial Narrow"/>
        </w:rPr>
        <w:t>(dále jen „smlouva“).</w:t>
      </w:r>
    </w:p>
    <w:p w14:paraId="166A115D" w14:textId="77777777" w:rsidR="006C2664" w:rsidRPr="006A5957" w:rsidRDefault="006C2664" w:rsidP="00B07976">
      <w:pPr>
        <w:widowControl w:val="0"/>
        <w:jc w:val="both"/>
        <w:rPr>
          <w:rFonts w:ascii="Arial Narrow" w:hAnsi="Arial Narrow"/>
        </w:rPr>
      </w:pPr>
    </w:p>
    <w:p w14:paraId="7CF651B0" w14:textId="77777777" w:rsidR="007F2D65" w:rsidRDefault="007F2D65" w:rsidP="00713A0C">
      <w:pPr>
        <w:pBdr>
          <w:top w:val="nil"/>
          <w:left w:val="nil"/>
          <w:bottom w:val="nil"/>
          <w:right w:val="nil"/>
          <w:between w:val="nil"/>
          <w:bar w:val="nil"/>
        </w:pBdr>
        <w:suppressAutoHyphens w:val="0"/>
        <w:jc w:val="both"/>
        <w:rPr>
          <w:rFonts w:ascii="Arial Narrow" w:eastAsia="Calibri" w:hAnsi="Arial Narrow" w:cstheme="minorHAnsi"/>
        </w:rPr>
      </w:pPr>
    </w:p>
    <w:p w14:paraId="48885B71" w14:textId="61F45D41" w:rsidR="00D318D3" w:rsidRPr="006A5957" w:rsidRDefault="00D318D3">
      <w:pPr>
        <w:pBdr>
          <w:top w:val="nil"/>
          <w:left w:val="nil"/>
          <w:bottom w:val="nil"/>
          <w:right w:val="nil"/>
          <w:between w:val="nil"/>
          <w:bar w:val="nil"/>
        </w:pBdr>
        <w:suppressAutoHyphens w:val="0"/>
        <w:jc w:val="both"/>
        <w:rPr>
          <w:rFonts w:ascii="Arial Narrow" w:eastAsia="Calibri" w:hAnsi="Arial Narrow" w:cstheme="minorHAnsi"/>
        </w:rPr>
      </w:pPr>
      <w:r w:rsidRPr="006A5957">
        <w:rPr>
          <w:rFonts w:ascii="Arial Narrow" w:eastAsia="Calibri" w:hAnsi="Arial Narrow" w:cstheme="minorHAnsi"/>
        </w:rPr>
        <w:t>Tato smlouva byla uzavřena v rámci výběrového řízení (VŘ)</w:t>
      </w:r>
      <w:r w:rsidR="00E47248">
        <w:rPr>
          <w:rFonts w:ascii="Arial Narrow" w:eastAsia="Calibri" w:hAnsi="Arial Narrow" w:cstheme="minorHAnsi"/>
        </w:rPr>
        <w:t xml:space="preserve"> „</w:t>
      </w:r>
      <w:r w:rsidRPr="006A5957">
        <w:rPr>
          <w:rFonts w:ascii="Arial Narrow" w:eastAsia="Calibri" w:hAnsi="Arial Narrow" w:cstheme="minorHAnsi"/>
        </w:rPr>
        <w:t>Servisní podpora software automatů na výdej</w:t>
      </w:r>
      <w:r w:rsidR="00F10923" w:rsidRPr="006A5957">
        <w:rPr>
          <w:rFonts w:ascii="Arial Narrow" w:eastAsia="Calibri" w:hAnsi="Arial Narrow" w:cstheme="minorHAnsi"/>
        </w:rPr>
        <w:t xml:space="preserve"> Ultralight karet a samoobslužných kiosků“</w:t>
      </w:r>
      <w:r w:rsidRPr="006A5957">
        <w:rPr>
          <w:rFonts w:ascii="Arial Narrow" w:eastAsia="Calibri" w:hAnsi="Arial Narrow" w:cstheme="minorHAnsi"/>
        </w:rPr>
        <w:t xml:space="preserve"> vedeného u Dopravního podniku Ostrava a.s. pod číslem NR-</w:t>
      </w:r>
      <w:r w:rsidR="006E1628" w:rsidRPr="006A5957">
        <w:rPr>
          <w:rFonts w:ascii="Arial Narrow" w:eastAsia="Calibri" w:hAnsi="Arial Narrow" w:cstheme="minorHAnsi"/>
        </w:rPr>
        <w:t>45</w:t>
      </w:r>
      <w:r w:rsidRPr="006A5957">
        <w:rPr>
          <w:rFonts w:ascii="Arial Narrow" w:eastAsia="Calibri" w:hAnsi="Arial Narrow" w:cstheme="minorHAnsi"/>
        </w:rPr>
        <w:t>-23-PŘ-Ku.</w:t>
      </w:r>
    </w:p>
    <w:p w14:paraId="6ADC6BA5" w14:textId="3101D492" w:rsidR="00A50A4F" w:rsidRPr="006A5957" w:rsidRDefault="00A50A4F">
      <w:pPr>
        <w:widowControl w:val="0"/>
        <w:jc w:val="both"/>
        <w:rPr>
          <w:rFonts w:ascii="Arial Narrow" w:hAnsi="Arial Narrow"/>
        </w:rPr>
      </w:pPr>
    </w:p>
    <w:p w14:paraId="01CB6438" w14:textId="76AA7129" w:rsidR="007F2D65" w:rsidRPr="00C23192" w:rsidRDefault="00A50A4F" w:rsidP="006A5957">
      <w:pPr>
        <w:pStyle w:val="Smlouva1"/>
        <w:jc w:val="center"/>
      </w:pPr>
      <w:r w:rsidRPr="00713A0C">
        <w:t>Předmět smlouvy</w:t>
      </w:r>
    </w:p>
    <w:p w14:paraId="651AE5CF" w14:textId="03C416FA" w:rsidR="008D38FE" w:rsidRPr="006A5957" w:rsidRDefault="00270766" w:rsidP="006A5957">
      <w:pPr>
        <w:pStyle w:val="6-2"/>
        <w:numPr>
          <w:ilvl w:val="1"/>
          <w:numId w:val="61"/>
        </w:numPr>
        <w:spacing w:before="0" w:after="120"/>
        <w:rPr>
          <w:rFonts w:ascii="Arial Narrow" w:hAnsi="Arial Narrow"/>
        </w:rPr>
      </w:pPr>
      <w:r w:rsidRPr="006A5957">
        <w:rPr>
          <w:rFonts w:ascii="Arial Narrow" w:hAnsi="Arial Narrow"/>
        </w:rPr>
        <w:t xml:space="preserve"> </w:t>
      </w:r>
      <w:r w:rsidR="00F36BF1" w:rsidRPr="006A5957">
        <w:rPr>
          <w:rFonts w:ascii="Arial Narrow" w:hAnsi="Arial Narrow"/>
          <w:color w:val="00000A"/>
          <w:sz w:val="20"/>
          <w:lang w:eastAsia="zh-CN"/>
        </w:rPr>
        <w:t>Předmětem této smlouvy je zajištění technické podpory a rozvoje</w:t>
      </w:r>
      <w:r w:rsidR="00674D60" w:rsidRPr="006A5957">
        <w:rPr>
          <w:rFonts w:ascii="Arial Narrow" w:hAnsi="Arial Narrow"/>
          <w:color w:val="00000A"/>
          <w:sz w:val="20"/>
          <w:lang w:eastAsia="zh-CN"/>
        </w:rPr>
        <w:t xml:space="preserve"> softwarového</w:t>
      </w:r>
      <w:r w:rsidR="00F36BF1" w:rsidRPr="006A5957">
        <w:rPr>
          <w:rFonts w:ascii="Arial Narrow" w:hAnsi="Arial Narrow"/>
          <w:color w:val="00000A"/>
          <w:sz w:val="20"/>
          <w:lang w:eastAsia="zh-CN"/>
        </w:rPr>
        <w:t xml:space="preserve"> systému automat</w:t>
      </w:r>
      <w:r w:rsidR="0038386E" w:rsidRPr="006A5957">
        <w:rPr>
          <w:rFonts w:ascii="Arial Narrow" w:hAnsi="Arial Narrow"/>
          <w:color w:val="00000A"/>
          <w:sz w:val="20"/>
          <w:lang w:eastAsia="zh-CN"/>
        </w:rPr>
        <w:t>ů pro výdej Ultralight karet a samoobslužné zóny Objednatele.</w:t>
      </w:r>
    </w:p>
    <w:p w14:paraId="16D98F34" w14:textId="50499B5A" w:rsidR="008D38FE" w:rsidRPr="00713A0C" w:rsidRDefault="00A50A4F" w:rsidP="006A5957">
      <w:pPr>
        <w:pStyle w:val="Smlouva1"/>
        <w:jc w:val="center"/>
      </w:pPr>
      <w:r w:rsidRPr="00713A0C">
        <w:t>Práva a povinnosti smluvních stran</w:t>
      </w:r>
    </w:p>
    <w:p w14:paraId="01B2F8E3" w14:textId="22C18780" w:rsidR="006C2664" w:rsidRPr="00C23192" w:rsidRDefault="007F2D65" w:rsidP="006A5957">
      <w:pPr>
        <w:pStyle w:val="smlouva2"/>
        <w:numPr>
          <w:ilvl w:val="1"/>
          <w:numId w:val="61"/>
        </w:numPr>
      </w:pPr>
      <w:r w:rsidRPr="00C23192">
        <w:t>Dodavatel se zavazuje:</w:t>
      </w:r>
    </w:p>
    <w:p w14:paraId="54DE7900" w14:textId="1180EF79" w:rsidR="00A50A4F" w:rsidRPr="006A5957" w:rsidRDefault="000B7648" w:rsidP="006A5957">
      <w:pPr>
        <w:pStyle w:val="Odstavecseseznamem"/>
        <w:widowControl w:val="0"/>
        <w:numPr>
          <w:ilvl w:val="0"/>
          <w:numId w:val="54"/>
        </w:numPr>
        <w:jc w:val="both"/>
        <w:rPr>
          <w:rFonts w:ascii="Arial Narrow" w:hAnsi="Arial Narrow"/>
        </w:rPr>
      </w:pPr>
      <w:r w:rsidRPr="006A5957">
        <w:rPr>
          <w:rFonts w:ascii="Arial Narrow" w:hAnsi="Arial Narrow"/>
        </w:rPr>
        <w:t>P</w:t>
      </w:r>
      <w:r w:rsidR="0043516B" w:rsidRPr="006A5957">
        <w:rPr>
          <w:rFonts w:ascii="Arial Narrow" w:hAnsi="Arial Narrow"/>
        </w:rPr>
        <w:t xml:space="preserve">oskytovat </w:t>
      </w:r>
      <w:r w:rsidR="00A50A4F" w:rsidRPr="006A5957">
        <w:rPr>
          <w:rFonts w:ascii="Arial Narrow" w:hAnsi="Arial Narrow"/>
        </w:rPr>
        <w:t>Objednateli</w:t>
      </w:r>
      <w:r w:rsidR="0043516B" w:rsidRPr="006A5957">
        <w:rPr>
          <w:rFonts w:ascii="Arial Narrow" w:hAnsi="Arial Narrow"/>
        </w:rPr>
        <w:t xml:space="preserve"> softwarové úpravy systému</w:t>
      </w:r>
      <w:r w:rsidRPr="006A5957">
        <w:rPr>
          <w:rFonts w:ascii="Arial Narrow" w:hAnsi="Arial Narrow"/>
        </w:rPr>
        <w:t>.</w:t>
      </w:r>
    </w:p>
    <w:p w14:paraId="1DCBB5D3" w14:textId="47AF187F" w:rsidR="007F2D65" w:rsidRPr="006A5957" w:rsidRDefault="000B7648" w:rsidP="006A5957">
      <w:pPr>
        <w:pStyle w:val="Odstavecseseznamem"/>
        <w:widowControl w:val="0"/>
        <w:numPr>
          <w:ilvl w:val="0"/>
          <w:numId w:val="54"/>
        </w:numPr>
        <w:jc w:val="both"/>
        <w:rPr>
          <w:rFonts w:ascii="Arial Narrow" w:hAnsi="Arial Narrow"/>
        </w:rPr>
      </w:pPr>
      <w:r w:rsidRPr="006A5957">
        <w:rPr>
          <w:rFonts w:ascii="Arial Narrow" w:hAnsi="Arial Narrow"/>
        </w:rPr>
        <w:t>Z</w:t>
      </w:r>
      <w:r w:rsidR="00F02E92" w:rsidRPr="006A5957">
        <w:rPr>
          <w:rFonts w:ascii="Arial Narrow" w:hAnsi="Arial Narrow"/>
        </w:rPr>
        <w:t>ajistit poskytování technické podpory</w:t>
      </w:r>
      <w:r w:rsidRPr="006A5957">
        <w:rPr>
          <w:rFonts w:ascii="Arial Narrow" w:hAnsi="Arial Narrow"/>
        </w:rPr>
        <w:t>.</w:t>
      </w:r>
    </w:p>
    <w:p w14:paraId="3BBB2A05" w14:textId="58FBAF82" w:rsidR="007F2D65" w:rsidRPr="00713A0C" w:rsidRDefault="000B7648" w:rsidP="006A5957">
      <w:pPr>
        <w:pStyle w:val="Odstavecseseznamem"/>
        <w:widowControl w:val="0"/>
        <w:numPr>
          <w:ilvl w:val="0"/>
          <w:numId w:val="54"/>
        </w:numPr>
        <w:jc w:val="both"/>
      </w:pPr>
      <w:r w:rsidRPr="006A5957">
        <w:rPr>
          <w:rFonts w:ascii="Arial Narrow" w:hAnsi="Arial Narrow"/>
        </w:rPr>
        <w:t>Z</w:t>
      </w:r>
      <w:r w:rsidR="00A50A4F" w:rsidRPr="006A5957">
        <w:rPr>
          <w:rFonts w:ascii="Arial Narrow" w:hAnsi="Arial Narrow"/>
        </w:rPr>
        <w:t>ajistit odpovídající komunikační kanály (Helpdesk)</w:t>
      </w:r>
      <w:r w:rsidRPr="006A5957">
        <w:rPr>
          <w:rFonts w:ascii="Arial Narrow" w:hAnsi="Arial Narrow"/>
        </w:rPr>
        <w:t>.</w:t>
      </w:r>
    </w:p>
    <w:p w14:paraId="60430892" w14:textId="6D8E86FC" w:rsidR="00A111C1" w:rsidRPr="006A5957" w:rsidRDefault="000B7648" w:rsidP="006A5957">
      <w:pPr>
        <w:pStyle w:val="Odstavecseseznamem"/>
        <w:widowControl w:val="0"/>
        <w:numPr>
          <w:ilvl w:val="0"/>
          <w:numId w:val="54"/>
        </w:numPr>
        <w:jc w:val="both"/>
        <w:rPr>
          <w:rFonts w:ascii="Arial Narrow" w:hAnsi="Arial Narrow"/>
        </w:rPr>
      </w:pPr>
      <w:r w:rsidRPr="006A5957">
        <w:rPr>
          <w:rFonts w:ascii="Arial Narrow" w:hAnsi="Arial Narrow"/>
        </w:rPr>
        <w:t>Z</w:t>
      </w:r>
      <w:r w:rsidR="004E65AF" w:rsidRPr="006A5957">
        <w:rPr>
          <w:rFonts w:ascii="Arial Narrow" w:hAnsi="Arial Narrow"/>
        </w:rPr>
        <w:t>ajistit provoz Helpdesku, respektive dostupnost 24 hodin denně po všechny dny v roce.</w:t>
      </w:r>
    </w:p>
    <w:p w14:paraId="5D25C0FA" w14:textId="394E335E" w:rsidR="00A111C1" w:rsidRPr="002A11CD" w:rsidRDefault="00A111C1" w:rsidP="006A5957">
      <w:pPr>
        <w:pStyle w:val="Odstavecseseznamem"/>
        <w:numPr>
          <w:ilvl w:val="1"/>
          <w:numId w:val="61"/>
        </w:numPr>
      </w:pPr>
      <w:r w:rsidRPr="00713A0C">
        <w:t>Objednatel se zavazuje:</w:t>
      </w:r>
    </w:p>
    <w:p w14:paraId="2C6DEEC3" w14:textId="5ED10980" w:rsidR="00A111C1" w:rsidRPr="006A5957" w:rsidRDefault="000B7648" w:rsidP="006A5957">
      <w:pPr>
        <w:pStyle w:val="Odstavecseseznamem"/>
        <w:widowControl w:val="0"/>
        <w:numPr>
          <w:ilvl w:val="0"/>
          <w:numId w:val="54"/>
        </w:numPr>
        <w:jc w:val="both"/>
        <w:rPr>
          <w:rFonts w:ascii="Arial Narrow" w:hAnsi="Arial Narrow"/>
        </w:rPr>
      </w:pPr>
      <w:r w:rsidRPr="006A5957">
        <w:rPr>
          <w:rFonts w:ascii="Arial Narrow" w:hAnsi="Arial Narrow"/>
        </w:rPr>
        <w:t>D</w:t>
      </w:r>
      <w:r w:rsidR="00A111C1" w:rsidRPr="006A5957">
        <w:rPr>
          <w:rFonts w:ascii="Arial Narrow" w:hAnsi="Arial Narrow"/>
        </w:rPr>
        <w:t>održovat podmínky stanovené pro poskytování servisní podpory</w:t>
      </w:r>
      <w:r w:rsidRPr="006A5957">
        <w:rPr>
          <w:rFonts w:ascii="Arial Narrow" w:hAnsi="Arial Narrow"/>
        </w:rPr>
        <w:t>.</w:t>
      </w:r>
    </w:p>
    <w:p w14:paraId="6F5A5E0F" w14:textId="2DFA8F12" w:rsidR="00AE78DA" w:rsidRPr="006A5957" w:rsidRDefault="000B7648" w:rsidP="006A5957">
      <w:pPr>
        <w:pStyle w:val="Odstavecseseznamem"/>
        <w:widowControl w:val="0"/>
        <w:numPr>
          <w:ilvl w:val="0"/>
          <w:numId w:val="54"/>
        </w:numPr>
        <w:jc w:val="both"/>
        <w:rPr>
          <w:rFonts w:ascii="Arial Narrow" w:hAnsi="Arial Narrow"/>
        </w:rPr>
      </w:pPr>
      <w:r w:rsidRPr="006A5957">
        <w:rPr>
          <w:rFonts w:ascii="Arial Narrow" w:hAnsi="Arial Narrow"/>
        </w:rPr>
        <w:t>H</w:t>
      </w:r>
      <w:r w:rsidR="00A111C1" w:rsidRPr="006A5957">
        <w:rPr>
          <w:rFonts w:ascii="Arial Narrow" w:hAnsi="Arial Narrow"/>
        </w:rPr>
        <w:t xml:space="preserve">radit Dodavateli za poskytnuté služby </w:t>
      </w:r>
      <w:r w:rsidR="00F21D0B" w:rsidRPr="006A5957">
        <w:rPr>
          <w:rFonts w:ascii="Arial Narrow" w:hAnsi="Arial Narrow"/>
        </w:rPr>
        <w:t>dohodnutou cenu za poskytování služeb.</w:t>
      </w:r>
    </w:p>
    <w:p w14:paraId="1DF5D000" w14:textId="4C24844E" w:rsidR="00270766" w:rsidRPr="00713A0C" w:rsidRDefault="00AE78DA" w:rsidP="006A5957">
      <w:pPr>
        <w:pStyle w:val="Smlouva1"/>
        <w:jc w:val="center"/>
      </w:pPr>
      <w:r w:rsidRPr="00C23192">
        <w:t>Způsob poskytování servisní podpory</w:t>
      </w:r>
    </w:p>
    <w:p w14:paraId="082A70DC" w14:textId="2FF47BC7" w:rsidR="00270766" w:rsidRPr="00713A0C" w:rsidRDefault="00AE78DA" w:rsidP="006A5957">
      <w:pPr>
        <w:pStyle w:val="Smlouva1"/>
        <w:numPr>
          <w:ilvl w:val="1"/>
          <w:numId w:val="61"/>
        </w:numPr>
      </w:pPr>
      <w:r w:rsidRPr="00713A0C">
        <w:t xml:space="preserve">Události, na které je Dodavatel povinen reagovat, jsou rozčleněny do </w:t>
      </w:r>
      <w:r w:rsidRPr="00713A0C">
        <w:rPr>
          <w:u w:val="single"/>
        </w:rPr>
        <w:t xml:space="preserve">následujících </w:t>
      </w:r>
      <w:r w:rsidRPr="00C23192">
        <w:rPr>
          <w:u w:val="single"/>
        </w:rPr>
        <w:t>kategorií:</w:t>
      </w:r>
    </w:p>
    <w:p w14:paraId="67AA6DD2" w14:textId="0803C592" w:rsidR="002206C4" w:rsidRPr="006A5957" w:rsidRDefault="009E09DB" w:rsidP="006A5957">
      <w:pPr>
        <w:pStyle w:val="Odstavecseseznamem"/>
        <w:widowControl w:val="0"/>
        <w:numPr>
          <w:ilvl w:val="0"/>
          <w:numId w:val="54"/>
        </w:numPr>
        <w:jc w:val="both"/>
        <w:rPr>
          <w:rFonts w:ascii="Arial Narrow" w:hAnsi="Arial Narrow"/>
        </w:rPr>
      </w:pPr>
      <w:r w:rsidRPr="006A5957">
        <w:rPr>
          <w:rFonts w:ascii="Arial Narrow" w:hAnsi="Arial Narrow"/>
        </w:rPr>
        <w:t>U</w:t>
      </w:r>
      <w:r w:rsidR="00AE78DA" w:rsidRPr="006A5957">
        <w:rPr>
          <w:rFonts w:ascii="Arial Narrow" w:hAnsi="Arial Narrow"/>
        </w:rPr>
        <w:t>dálost</w:t>
      </w:r>
      <w:r w:rsidR="009B3F02" w:rsidRPr="006A5957">
        <w:rPr>
          <w:rFonts w:ascii="Arial Narrow" w:hAnsi="Arial Narrow"/>
        </w:rPr>
        <w:t xml:space="preserve"> (A)</w:t>
      </w:r>
      <w:r w:rsidR="00AE78DA" w:rsidRPr="006A5957">
        <w:rPr>
          <w:rFonts w:ascii="Arial Narrow" w:hAnsi="Arial Narrow"/>
        </w:rPr>
        <w:t>, která znemožňuje užívání software, nelze jí schůdně překonat či obejít</w:t>
      </w:r>
      <w:r w:rsidR="009B3F02" w:rsidRPr="006A5957">
        <w:rPr>
          <w:rFonts w:ascii="Arial Narrow" w:hAnsi="Arial Narrow"/>
        </w:rPr>
        <w:t xml:space="preserve"> </w:t>
      </w:r>
      <w:r w:rsidR="00AE78DA" w:rsidRPr="006A5957">
        <w:rPr>
          <w:rFonts w:ascii="Arial Narrow" w:hAnsi="Arial Narrow"/>
        </w:rPr>
        <w:t>a může mít významný vliv na řádné zabezpeče</w:t>
      </w:r>
      <w:r w:rsidR="006C2664" w:rsidRPr="006A5957">
        <w:rPr>
          <w:rFonts w:ascii="Arial Narrow" w:hAnsi="Arial Narrow"/>
        </w:rPr>
        <w:t>ní běžné činnosti Objednatele</w:t>
      </w:r>
      <w:r w:rsidR="002206C4" w:rsidRPr="006A5957">
        <w:rPr>
          <w:rFonts w:ascii="Arial Narrow" w:hAnsi="Arial Narrow"/>
        </w:rPr>
        <w:t>.</w:t>
      </w:r>
    </w:p>
    <w:p w14:paraId="155A244C" w14:textId="03AA36E1" w:rsidR="00270766" w:rsidRPr="006A5957" w:rsidRDefault="009E09DB" w:rsidP="006A5957">
      <w:pPr>
        <w:pStyle w:val="Odstavecseseznamem"/>
        <w:widowControl w:val="0"/>
        <w:numPr>
          <w:ilvl w:val="0"/>
          <w:numId w:val="54"/>
        </w:numPr>
        <w:jc w:val="both"/>
        <w:rPr>
          <w:rFonts w:ascii="Arial Narrow" w:hAnsi="Arial Narrow"/>
        </w:rPr>
      </w:pPr>
      <w:r w:rsidRPr="006A5957">
        <w:rPr>
          <w:rFonts w:ascii="Arial Narrow" w:hAnsi="Arial Narrow"/>
        </w:rPr>
        <w:t>U</w:t>
      </w:r>
      <w:r w:rsidR="00AE78DA" w:rsidRPr="006A5957">
        <w:rPr>
          <w:rFonts w:ascii="Arial Narrow" w:hAnsi="Arial Narrow"/>
        </w:rPr>
        <w:t>dálost</w:t>
      </w:r>
      <w:r w:rsidR="009B3F02" w:rsidRPr="006A5957">
        <w:rPr>
          <w:rFonts w:ascii="Arial Narrow" w:hAnsi="Arial Narrow"/>
        </w:rPr>
        <w:t xml:space="preserve"> (B)</w:t>
      </w:r>
      <w:r w:rsidR="00AE78DA" w:rsidRPr="006A5957">
        <w:rPr>
          <w:rFonts w:ascii="Arial Narrow" w:hAnsi="Arial Narrow"/>
        </w:rPr>
        <w:t>, která nebrání v užívání softwaru, neboť ji lze schůdně překonat či obejít,</w:t>
      </w:r>
      <w:r w:rsidR="009B3F02" w:rsidRPr="006A5957">
        <w:rPr>
          <w:rFonts w:ascii="Arial Narrow" w:hAnsi="Arial Narrow"/>
        </w:rPr>
        <w:t xml:space="preserve"> </w:t>
      </w:r>
      <w:r w:rsidR="009B3F02" w:rsidRPr="006A5957">
        <w:rPr>
          <w:rFonts w:ascii="Arial Narrow" w:hAnsi="Arial Narrow"/>
        </w:rPr>
        <w:br/>
      </w:r>
      <w:r w:rsidR="00AE78DA" w:rsidRPr="006A5957">
        <w:rPr>
          <w:rFonts w:ascii="Arial Narrow" w:hAnsi="Arial Narrow"/>
        </w:rPr>
        <w:t>aniž by tím vznika</w:t>
      </w:r>
      <w:r w:rsidR="006C2664" w:rsidRPr="006A5957">
        <w:rPr>
          <w:rFonts w:ascii="Arial Narrow" w:hAnsi="Arial Narrow"/>
        </w:rPr>
        <w:t>ly pro Objednatele vážné obtíže</w:t>
      </w:r>
      <w:r w:rsidR="002206C4" w:rsidRPr="006A5957">
        <w:rPr>
          <w:rFonts w:ascii="Arial Narrow" w:hAnsi="Arial Narrow"/>
        </w:rPr>
        <w:t>.</w:t>
      </w:r>
    </w:p>
    <w:p w14:paraId="319AA7EB" w14:textId="3527FFB4" w:rsidR="00270766" w:rsidRDefault="009E09DB" w:rsidP="006A5957">
      <w:pPr>
        <w:pStyle w:val="Odstavecseseznamem"/>
        <w:widowControl w:val="0"/>
        <w:numPr>
          <w:ilvl w:val="0"/>
          <w:numId w:val="54"/>
        </w:numPr>
        <w:jc w:val="both"/>
        <w:rPr>
          <w:rFonts w:ascii="Arial Narrow" w:hAnsi="Arial Narrow"/>
        </w:rPr>
      </w:pPr>
      <w:r w:rsidRPr="006A5957">
        <w:rPr>
          <w:rFonts w:ascii="Arial Narrow" w:hAnsi="Arial Narrow"/>
        </w:rPr>
        <w:t>O</w:t>
      </w:r>
      <w:r w:rsidR="00AE78DA" w:rsidRPr="006A5957">
        <w:rPr>
          <w:rFonts w:ascii="Arial Narrow" w:hAnsi="Arial Narrow"/>
        </w:rPr>
        <w:t>statní události</w:t>
      </w:r>
      <w:r w:rsidRPr="006A5957">
        <w:rPr>
          <w:rFonts w:ascii="Arial Narrow" w:hAnsi="Arial Narrow"/>
        </w:rPr>
        <w:t xml:space="preserve"> (C).</w:t>
      </w:r>
    </w:p>
    <w:p w14:paraId="1C7E4C18" w14:textId="77777777" w:rsidR="00270766" w:rsidRPr="006A5957" w:rsidRDefault="00270766" w:rsidP="006A5957"/>
    <w:p w14:paraId="2FB8C924" w14:textId="06C089FC" w:rsidR="002206C4" w:rsidRPr="006A5957" w:rsidRDefault="00AE78DA" w:rsidP="006A5957">
      <w:pPr>
        <w:pStyle w:val="6-2"/>
        <w:numPr>
          <w:ilvl w:val="1"/>
          <w:numId w:val="61"/>
        </w:numPr>
        <w:spacing w:before="0" w:after="120"/>
        <w:rPr>
          <w:rFonts w:ascii="Arial Narrow" w:hAnsi="Arial Narrow"/>
          <w:sz w:val="20"/>
        </w:rPr>
      </w:pPr>
      <w:r w:rsidRPr="006A5957">
        <w:rPr>
          <w:rFonts w:ascii="Arial Narrow" w:hAnsi="Arial Narrow"/>
          <w:sz w:val="20"/>
        </w:rPr>
        <w:t xml:space="preserve">Dodavatel je povinen reagovat </w:t>
      </w:r>
      <w:r w:rsidRPr="006A5957">
        <w:rPr>
          <w:rFonts w:ascii="Arial Narrow" w:hAnsi="Arial Narrow"/>
          <w:sz w:val="20"/>
          <w:u w:val="single"/>
        </w:rPr>
        <w:t>na události:</w:t>
      </w:r>
    </w:p>
    <w:p w14:paraId="5FCE7690" w14:textId="64282285" w:rsidR="009E09DB" w:rsidRPr="006A5957" w:rsidRDefault="009877BA" w:rsidP="006A5957">
      <w:pPr>
        <w:pStyle w:val="6-2"/>
        <w:numPr>
          <w:ilvl w:val="2"/>
          <w:numId w:val="45"/>
        </w:numPr>
        <w:spacing w:before="0" w:after="0"/>
        <w:rPr>
          <w:rFonts w:ascii="Arial Narrow" w:hAnsi="Arial Narrow"/>
          <w:sz w:val="20"/>
        </w:rPr>
      </w:pPr>
      <w:r w:rsidRPr="006A5957">
        <w:rPr>
          <w:rFonts w:ascii="Arial Narrow" w:hAnsi="Arial Narrow"/>
          <w:sz w:val="20"/>
        </w:rPr>
        <w:t>Kategorie (A)</w:t>
      </w:r>
      <w:r w:rsidRPr="006A5957">
        <w:rPr>
          <w:rFonts w:ascii="Arial Narrow" w:hAnsi="Arial Narrow"/>
          <w:sz w:val="20"/>
        </w:rPr>
        <w:tab/>
      </w:r>
      <w:r w:rsidRPr="006A5957">
        <w:rPr>
          <w:rFonts w:ascii="Arial Narrow" w:hAnsi="Arial Narrow"/>
          <w:sz w:val="20"/>
        </w:rPr>
        <w:tab/>
        <w:t>-</w:t>
      </w:r>
      <w:r w:rsidRPr="006A5957">
        <w:rPr>
          <w:rFonts w:ascii="Arial Narrow" w:hAnsi="Arial Narrow"/>
          <w:sz w:val="20"/>
        </w:rPr>
        <w:tab/>
        <w:t xml:space="preserve">do </w:t>
      </w:r>
      <w:r w:rsidR="0038386E" w:rsidRPr="006A5957">
        <w:rPr>
          <w:rFonts w:ascii="Arial Narrow" w:hAnsi="Arial Narrow"/>
          <w:sz w:val="20"/>
        </w:rPr>
        <w:t>3 pracovních dnů</w:t>
      </w:r>
      <w:r w:rsidR="00AE78DA" w:rsidRPr="006A5957">
        <w:rPr>
          <w:rFonts w:ascii="Arial Narrow" w:hAnsi="Arial Narrow"/>
          <w:sz w:val="20"/>
        </w:rPr>
        <w:t xml:space="preserve"> od oznámení</w:t>
      </w:r>
      <w:r w:rsidRPr="006A5957">
        <w:rPr>
          <w:rFonts w:ascii="Arial Narrow" w:hAnsi="Arial Narrow"/>
          <w:sz w:val="20"/>
        </w:rPr>
        <w:t>,</w:t>
      </w:r>
    </w:p>
    <w:p w14:paraId="06736184" w14:textId="72C13F60" w:rsidR="009E09DB" w:rsidRPr="006A5957" w:rsidRDefault="00AE78DA" w:rsidP="006A5957">
      <w:pPr>
        <w:pStyle w:val="6-2"/>
        <w:numPr>
          <w:ilvl w:val="2"/>
          <w:numId w:val="45"/>
        </w:numPr>
        <w:spacing w:before="0" w:after="0"/>
        <w:rPr>
          <w:rFonts w:ascii="Arial Narrow" w:hAnsi="Arial Narrow"/>
        </w:rPr>
      </w:pPr>
      <w:r w:rsidRPr="006A5957">
        <w:rPr>
          <w:rFonts w:ascii="Arial Narrow" w:hAnsi="Arial Narrow"/>
        </w:rPr>
        <w:t>Kategorie (B)</w:t>
      </w:r>
      <w:r w:rsidRPr="006A5957">
        <w:rPr>
          <w:rFonts w:ascii="Arial Narrow" w:hAnsi="Arial Narrow"/>
        </w:rPr>
        <w:tab/>
      </w:r>
      <w:r w:rsidRPr="006A5957">
        <w:rPr>
          <w:rFonts w:ascii="Arial Narrow" w:hAnsi="Arial Narrow"/>
        </w:rPr>
        <w:tab/>
        <w:t>-</w:t>
      </w:r>
      <w:r w:rsidRPr="006A5957">
        <w:rPr>
          <w:rFonts w:ascii="Arial Narrow" w:hAnsi="Arial Narrow"/>
        </w:rPr>
        <w:tab/>
        <w:t xml:space="preserve">do </w:t>
      </w:r>
      <w:r w:rsidR="009877BA" w:rsidRPr="006A5957">
        <w:rPr>
          <w:rFonts w:ascii="Arial Narrow" w:hAnsi="Arial Narrow"/>
        </w:rPr>
        <w:t>7 pracovních dnů</w:t>
      </w:r>
      <w:r w:rsidRPr="006A5957">
        <w:rPr>
          <w:rFonts w:ascii="Arial Narrow" w:hAnsi="Arial Narrow"/>
        </w:rPr>
        <w:t xml:space="preserve"> od oznámení,</w:t>
      </w:r>
    </w:p>
    <w:p w14:paraId="0373BDA3" w14:textId="13CF9303" w:rsidR="00AE78DA" w:rsidRPr="006A5957" w:rsidRDefault="00AE78DA" w:rsidP="006A5957">
      <w:pPr>
        <w:pStyle w:val="6-2"/>
        <w:numPr>
          <w:ilvl w:val="2"/>
          <w:numId w:val="45"/>
        </w:numPr>
        <w:spacing w:before="0" w:after="0"/>
        <w:rPr>
          <w:rFonts w:ascii="Arial Narrow" w:hAnsi="Arial Narrow"/>
        </w:rPr>
      </w:pPr>
      <w:r w:rsidRPr="006A5957">
        <w:rPr>
          <w:rFonts w:ascii="Arial Narrow" w:hAnsi="Arial Narrow"/>
          <w:sz w:val="20"/>
        </w:rPr>
        <w:t>Kategorie (C)</w:t>
      </w:r>
      <w:r w:rsidRPr="006A5957">
        <w:rPr>
          <w:rFonts w:ascii="Arial Narrow" w:hAnsi="Arial Narrow"/>
          <w:sz w:val="20"/>
        </w:rPr>
        <w:tab/>
      </w:r>
      <w:r w:rsidRPr="006A5957">
        <w:rPr>
          <w:rFonts w:ascii="Arial Narrow" w:hAnsi="Arial Narrow"/>
          <w:sz w:val="20"/>
        </w:rPr>
        <w:tab/>
        <w:t>-</w:t>
      </w:r>
      <w:r w:rsidRPr="006A5957">
        <w:rPr>
          <w:rFonts w:ascii="Arial Narrow" w:hAnsi="Arial Narrow"/>
          <w:sz w:val="20"/>
        </w:rPr>
        <w:tab/>
        <w:t xml:space="preserve">do </w:t>
      </w:r>
      <w:r w:rsidR="009877BA" w:rsidRPr="006A5957">
        <w:rPr>
          <w:rFonts w:ascii="Arial Narrow" w:hAnsi="Arial Narrow"/>
          <w:sz w:val="20"/>
        </w:rPr>
        <w:t>15 pracovních dnů</w:t>
      </w:r>
      <w:r w:rsidRPr="006A5957">
        <w:rPr>
          <w:rFonts w:ascii="Arial Narrow" w:hAnsi="Arial Narrow"/>
          <w:sz w:val="20"/>
        </w:rPr>
        <w:t xml:space="preserve"> od oznámení.</w:t>
      </w:r>
    </w:p>
    <w:p w14:paraId="27DD5C2C" w14:textId="078A97C7" w:rsidR="00AE78DA" w:rsidRDefault="00C76417" w:rsidP="006A5957">
      <w:pPr>
        <w:pStyle w:val="Odstavecseseznamem"/>
        <w:numPr>
          <w:ilvl w:val="1"/>
          <w:numId w:val="61"/>
        </w:numPr>
        <w:suppressAutoHyphens w:val="0"/>
        <w:spacing w:before="240" w:after="240"/>
        <w:ind w:left="714" w:hanging="357"/>
        <w:contextualSpacing/>
        <w:jc w:val="both"/>
        <w:rPr>
          <w:rFonts w:ascii="Arial Narrow" w:hAnsi="Arial Narrow"/>
        </w:rPr>
      </w:pPr>
      <w:r w:rsidRPr="006A5957">
        <w:rPr>
          <w:rFonts w:ascii="Arial Narrow" w:hAnsi="Arial Narrow"/>
        </w:rPr>
        <w:t xml:space="preserve">Dodavatel a Objednatel berou na vědomí, že veškeré události znemožňující </w:t>
      </w:r>
      <w:r w:rsidR="00A93006" w:rsidRPr="006A5957">
        <w:rPr>
          <w:rFonts w:ascii="Arial Narrow" w:hAnsi="Arial Narrow"/>
        </w:rPr>
        <w:t xml:space="preserve">korektní </w:t>
      </w:r>
      <w:r w:rsidRPr="006A5957">
        <w:rPr>
          <w:rFonts w:ascii="Arial Narrow" w:hAnsi="Arial Narrow"/>
        </w:rPr>
        <w:t>prodej</w:t>
      </w:r>
      <w:r w:rsidR="00A93006" w:rsidRPr="006A5957">
        <w:rPr>
          <w:rFonts w:ascii="Arial Narrow" w:hAnsi="Arial Narrow"/>
        </w:rPr>
        <w:t>, anebo jej prokazatelně ovlivňují (např. nelze načíst kartu, nelze provést úhradu), jsou zařazeny do kategorie (A). V případě události kategorie (A) je Dodavatel povinen informovat Objednatele o průběhu řešení nejméně jednou denně v pracovních dnech.</w:t>
      </w:r>
    </w:p>
    <w:p w14:paraId="6AED5CF2" w14:textId="2F139DD6" w:rsidR="006A5957" w:rsidRDefault="006A5957" w:rsidP="006A5957">
      <w:pPr>
        <w:pStyle w:val="Odstavecseseznamem"/>
        <w:suppressAutoHyphens w:val="0"/>
        <w:spacing w:before="240" w:after="240"/>
        <w:ind w:left="714"/>
        <w:contextualSpacing/>
        <w:jc w:val="both"/>
        <w:rPr>
          <w:rFonts w:ascii="Arial Narrow" w:hAnsi="Arial Narrow"/>
        </w:rPr>
      </w:pPr>
    </w:p>
    <w:p w14:paraId="1E9AE034" w14:textId="3697ECFA" w:rsidR="006A5957" w:rsidRDefault="006A5957" w:rsidP="006A5957">
      <w:pPr>
        <w:pStyle w:val="Odstavecseseznamem"/>
        <w:suppressAutoHyphens w:val="0"/>
        <w:spacing w:before="240" w:after="240"/>
        <w:ind w:left="714"/>
        <w:contextualSpacing/>
        <w:jc w:val="both"/>
        <w:rPr>
          <w:rFonts w:ascii="Arial Narrow" w:hAnsi="Arial Narrow"/>
        </w:rPr>
      </w:pPr>
    </w:p>
    <w:p w14:paraId="7D6B1499" w14:textId="77777777" w:rsidR="006A5957" w:rsidRDefault="006A5957" w:rsidP="006A5957">
      <w:pPr>
        <w:pStyle w:val="Odstavecseseznamem"/>
        <w:suppressAutoHyphens w:val="0"/>
        <w:spacing w:before="240" w:after="240"/>
        <w:ind w:left="714"/>
        <w:contextualSpacing/>
        <w:jc w:val="both"/>
        <w:rPr>
          <w:rFonts w:ascii="Arial Narrow" w:hAnsi="Arial Narrow"/>
        </w:rPr>
      </w:pPr>
    </w:p>
    <w:p w14:paraId="28BD156D" w14:textId="77777777" w:rsidR="00713A0C" w:rsidRPr="006A5957" w:rsidRDefault="00713A0C" w:rsidP="006A5957">
      <w:pPr>
        <w:pStyle w:val="Odstavecseseznamem"/>
        <w:suppressAutoHyphens w:val="0"/>
        <w:spacing w:before="240" w:after="240"/>
        <w:ind w:left="714"/>
        <w:contextualSpacing/>
        <w:jc w:val="both"/>
        <w:rPr>
          <w:rFonts w:ascii="Arial Narrow" w:hAnsi="Arial Narrow"/>
        </w:rPr>
      </w:pPr>
    </w:p>
    <w:p w14:paraId="7F5826B1" w14:textId="7AA937C3" w:rsidR="006C7A36" w:rsidRPr="00713A0C" w:rsidRDefault="006C7A36" w:rsidP="006A5957">
      <w:pPr>
        <w:pStyle w:val="Odstavecseseznamem"/>
        <w:numPr>
          <w:ilvl w:val="1"/>
          <w:numId w:val="61"/>
        </w:numPr>
        <w:spacing w:before="240" w:after="240"/>
        <w:ind w:left="714" w:hanging="357"/>
      </w:pPr>
      <w:r w:rsidRPr="006A5957">
        <w:rPr>
          <w:rFonts w:ascii="Arial Narrow" w:hAnsi="Arial Narrow"/>
        </w:rPr>
        <w:t>Postup při hlášení požadavku a oprav:</w:t>
      </w:r>
    </w:p>
    <w:p w14:paraId="0B89A8B5" w14:textId="03DC558A" w:rsidR="009E09DB" w:rsidRPr="006A5957" w:rsidRDefault="006C7A36" w:rsidP="006A5957">
      <w:pPr>
        <w:pStyle w:val="Odstavecseseznamem"/>
        <w:widowControl w:val="0"/>
        <w:numPr>
          <w:ilvl w:val="0"/>
          <w:numId w:val="54"/>
        </w:numPr>
        <w:jc w:val="both"/>
        <w:rPr>
          <w:rFonts w:ascii="Arial Narrow" w:hAnsi="Arial Narrow"/>
        </w:rPr>
      </w:pPr>
      <w:r w:rsidRPr="006A5957">
        <w:rPr>
          <w:rFonts w:ascii="Arial Narrow" w:hAnsi="Arial Narrow"/>
        </w:rPr>
        <w:t>Objednatel zpracuje požadavek na opravu chyby a kategorizace chyby nebo jiný požadavek na Helpdesk, který obdrží Dodavatel</w:t>
      </w:r>
      <w:r w:rsidR="009E09DB" w:rsidRPr="006A5957">
        <w:rPr>
          <w:rFonts w:ascii="Arial Narrow" w:hAnsi="Arial Narrow"/>
        </w:rPr>
        <w:t>.</w:t>
      </w:r>
    </w:p>
    <w:p w14:paraId="6E99936D" w14:textId="7020EA97" w:rsidR="009E09DB" w:rsidRPr="006A5957" w:rsidRDefault="009E09DB" w:rsidP="006A5957">
      <w:pPr>
        <w:pStyle w:val="Odstavecseseznamem"/>
        <w:widowControl w:val="0"/>
        <w:numPr>
          <w:ilvl w:val="0"/>
          <w:numId w:val="54"/>
        </w:numPr>
        <w:jc w:val="both"/>
        <w:rPr>
          <w:rFonts w:ascii="Arial Narrow" w:hAnsi="Arial Narrow"/>
        </w:rPr>
      </w:pPr>
      <w:r w:rsidRPr="006A5957">
        <w:rPr>
          <w:rFonts w:ascii="Arial Narrow" w:hAnsi="Arial Narrow"/>
        </w:rPr>
        <w:t>V</w:t>
      </w:r>
      <w:r w:rsidR="006C7A36" w:rsidRPr="006A5957">
        <w:rPr>
          <w:rFonts w:ascii="Arial Narrow" w:hAnsi="Arial Narrow"/>
        </w:rPr>
        <w:t xml:space="preserve"> případě potřeby nebo chyby kategorie A bude z obou stran podporována urgence telefonicky</w:t>
      </w:r>
      <w:r w:rsidRPr="006A5957">
        <w:rPr>
          <w:rFonts w:ascii="Arial Narrow" w:hAnsi="Arial Narrow"/>
        </w:rPr>
        <w:t>.</w:t>
      </w:r>
    </w:p>
    <w:p w14:paraId="3179E410" w14:textId="2C2757B7" w:rsidR="009E09DB" w:rsidRPr="006A5957" w:rsidRDefault="006C7A36" w:rsidP="006A5957">
      <w:pPr>
        <w:pStyle w:val="Odstavecseseznamem"/>
        <w:widowControl w:val="0"/>
        <w:numPr>
          <w:ilvl w:val="0"/>
          <w:numId w:val="54"/>
        </w:numPr>
        <w:jc w:val="both"/>
        <w:rPr>
          <w:rFonts w:ascii="Arial Narrow" w:hAnsi="Arial Narrow"/>
        </w:rPr>
      </w:pPr>
      <w:r w:rsidRPr="006A5957">
        <w:rPr>
          <w:rFonts w:ascii="Arial Narrow" w:hAnsi="Arial Narrow"/>
        </w:rPr>
        <w:t>Dodavatel odešle reakci dle kategorizace v bodě 3.1. Objednateli</w:t>
      </w:r>
      <w:r w:rsidR="004009B3" w:rsidRPr="006A5957">
        <w:rPr>
          <w:rFonts w:ascii="Arial Narrow" w:hAnsi="Arial Narrow"/>
        </w:rPr>
        <w:t xml:space="preserve"> a stanoví počet hodin</w:t>
      </w:r>
      <w:r w:rsidR="00912A43" w:rsidRPr="006A5957">
        <w:rPr>
          <w:rFonts w:ascii="Arial Narrow" w:hAnsi="Arial Narrow"/>
        </w:rPr>
        <w:t xml:space="preserve"> pro realizaci</w:t>
      </w:r>
      <w:r w:rsidR="009E09DB" w:rsidRPr="006A5957">
        <w:rPr>
          <w:rFonts w:ascii="Arial Narrow" w:hAnsi="Arial Narrow"/>
        </w:rPr>
        <w:t>.</w:t>
      </w:r>
    </w:p>
    <w:p w14:paraId="68046EE2" w14:textId="1DB5C56A" w:rsidR="009E09DB" w:rsidRPr="006A5957" w:rsidRDefault="006C7A36" w:rsidP="006A5957">
      <w:pPr>
        <w:pStyle w:val="Odstavecseseznamem"/>
        <w:widowControl w:val="0"/>
        <w:numPr>
          <w:ilvl w:val="0"/>
          <w:numId w:val="54"/>
        </w:numPr>
        <w:jc w:val="both"/>
        <w:rPr>
          <w:rFonts w:ascii="Arial Narrow" w:hAnsi="Arial Narrow"/>
        </w:rPr>
      </w:pPr>
      <w:r w:rsidRPr="006A5957">
        <w:rPr>
          <w:rFonts w:ascii="Arial Narrow" w:hAnsi="Arial Narrow"/>
        </w:rPr>
        <w:t xml:space="preserve">Dodavatel </w:t>
      </w:r>
      <w:r w:rsidR="00197B32" w:rsidRPr="006A5957">
        <w:rPr>
          <w:rFonts w:ascii="Arial Narrow" w:hAnsi="Arial Narrow"/>
        </w:rPr>
        <w:t xml:space="preserve">provede  opravu v termínu dle </w:t>
      </w:r>
      <w:r w:rsidRPr="006A5957">
        <w:rPr>
          <w:rFonts w:ascii="Arial Narrow" w:hAnsi="Arial Narrow"/>
        </w:rPr>
        <w:t>vzájemné dohody</w:t>
      </w:r>
      <w:r w:rsidR="00E63F41" w:rsidRPr="006A5957">
        <w:rPr>
          <w:rFonts w:ascii="Arial Narrow" w:hAnsi="Arial Narrow"/>
        </w:rPr>
        <w:t xml:space="preserve"> nebo </w:t>
      </w:r>
      <w:r w:rsidR="00197B32" w:rsidRPr="006A5957">
        <w:rPr>
          <w:rFonts w:ascii="Arial Narrow" w:hAnsi="Arial Narrow"/>
        </w:rPr>
        <w:t>ve</w:t>
      </w:r>
      <w:r w:rsidR="00E63F41" w:rsidRPr="006A5957">
        <w:rPr>
          <w:rFonts w:ascii="Arial Narrow" w:hAnsi="Arial Narrow"/>
        </w:rPr>
        <w:t xml:space="preserve"> stanovené lhůt</w:t>
      </w:r>
      <w:r w:rsidR="00197B32" w:rsidRPr="006A5957">
        <w:rPr>
          <w:rFonts w:ascii="Arial Narrow" w:hAnsi="Arial Narrow"/>
        </w:rPr>
        <w:t>ě</w:t>
      </w:r>
      <w:r w:rsidR="00E63F41" w:rsidRPr="006A5957">
        <w:rPr>
          <w:rFonts w:ascii="Arial Narrow" w:hAnsi="Arial Narrow"/>
        </w:rPr>
        <w:t xml:space="preserve"> pokud k dohodě strany nedospějí</w:t>
      </w:r>
      <w:r w:rsidR="009E09DB" w:rsidRPr="006A5957">
        <w:rPr>
          <w:rFonts w:ascii="Arial Narrow" w:hAnsi="Arial Narrow"/>
        </w:rPr>
        <w:t>.</w:t>
      </w:r>
    </w:p>
    <w:p w14:paraId="3BCA28A1" w14:textId="346B1CC1" w:rsidR="009E09DB" w:rsidRPr="006A5957" w:rsidRDefault="006C7A36" w:rsidP="006A5957">
      <w:pPr>
        <w:pStyle w:val="Odstavecseseznamem"/>
        <w:widowControl w:val="0"/>
        <w:numPr>
          <w:ilvl w:val="0"/>
          <w:numId w:val="54"/>
        </w:numPr>
        <w:jc w:val="both"/>
        <w:rPr>
          <w:rFonts w:ascii="Arial Narrow" w:hAnsi="Arial Narrow"/>
        </w:rPr>
      </w:pPr>
      <w:r w:rsidRPr="006A5957">
        <w:rPr>
          <w:rFonts w:ascii="Arial Narrow" w:hAnsi="Arial Narrow"/>
        </w:rPr>
        <w:t>Dodavatel informuje Objednatele o vypořádání požadavku</w:t>
      </w:r>
      <w:r w:rsidR="009E09DB" w:rsidRPr="006A5957">
        <w:rPr>
          <w:rFonts w:ascii="Arial Narrow" w:hAnsi="Arial Narrow"/>
        </w:rPr>
        <w:t>.</w:t>
      </w:r>
    </w:p>
    <w:p w14:paraId="2E73D88E" w14:textId="4A2D88A9" w:rsidR="009E09DB" w:rsidRPr="006A5957" w:rsidRDefault="006C7A36" w:rsidP="006A5957">
      <w:pPr>
        <w:pStyle w:val="Odstavecseseznamem"/>
        <w:widowControl w:val="0"/>
        <w:numPr>
          <w:ilvl w:val="0"/>
          <w:numId w:val="54"/>
        </w:numPr>
        <w:jc w:val="both"/>
        <w:rPr>
          <w:rFonts w:ascii="Arial Narrow" w:hAnsi="Arial Narrow"/>
        </w:rPr>
      </w:pPr>
      <w:r w:rsidRPr="006A5957">
        <w:rPr>
          <w:rFonts w:ascii="Arial Narrow" w:hAnsi="Arial Narrow"/>
        </w:rPr>
        <w:t>Objednatel provede testování</w:t>
      </w:r>
      <w:r w:rsidR="009E09DB" w:rsidRPr="006A5957">
        <w:rPr>
          <w:rFonts w:ascii="Arial Narrow" w:hAnsi="Arial Narrow"/>
        </w:rPr>
        <w:t>.</w:t>
      </w:r>
    </w:p>
    <w:p w14:paraId="1F8D71B9" w14:textId="008B2AA2" w:rsidR="006C7A36" w:rsidRPr="006A5957" w:rsidRDefault="006C7A36" w:rsidP="006A5957">
      <w:pPr>
        <w:pStyle w:val="Odstavecseseznamem"/>
        <w:widowControl w:val="0"/>
        <w:numPr>
          <w:ilvl w:val="0"/>
          <w:numId w:val="54"/>
        </w:numPr>
        <w:spacing w:after="240"/>
        <w:ind w:left="1434" w:hanging="357"/>
        <w:jc w:val="both"/>
        <w:rPr>
          <w:rFonts w:ascii="Arial Narrow" w:hAnsi="Arial Narrow"/>
        </w:rPr>
      </w:pPr>
      <w:r w:rsidRPr="006A5957">
        <w:rPr>
          <w:rFonts w:ascii="Arial Narrow" w:hAnsi="Arial Narrow"/>
        </w:rPr>
        <w:t>Objednatel buď schválí, nebo vrací k opravě Dodavateli.</w:t>
      </w:r>
    </w:p>
    <w:p w14:paraId="08B0F57C" w14:textId="27EC964A" w:rsidR="00713A0C" w:rsidRDefault="008F011D" w:rsidP="006A5957">
      <w:pPr>
        <w:pStyle w:val="Odstavecseseznamem"/>
        <w:numPr>
          <w:ilvl w:val="1"/>
          <w:numId w:val="61"/>
        </w:numPr>
        <w:suppressAutoHyphens w:val="0"/>
        <w:spacing w:before="240" w:after="240"/>
        <w:ind w:left="714" w:hanging="357"/>
        <w:contextualSpacing/>
        <w:jc w:val="both"/>
        <w:rPr>
          <w:rFonts w:ascii="Arial Narrow" w:hAnsi="Arial Narrow"/>
        </w:rPr>
      </w:pPr>
      <w:r w:rsidRPr="006A5957">
        <w:rPr>
          <w:rFonts w:ascii="Arial Narrow" w:hAnsi="Arial Narrow"/>
        </w:rPr>
        <w:t>Pokud nedojde k vzájemné dohodě</w:t>
      </w:r>
      <w:r w:rsidR="00E231B8" w:rsidRPr="006A5957">
        <w:rPr>
          <w:rFonts w:ascii="Arial Narrow" w:hAnsi="Arial Narrow"/>
        </w:rPr>
        <w:t xml:space="preserve"> stran o lhůtě</w:t>
      </w:r>
      <w:r w:rsidRPr="006A5957">
        <w:rPr>
          <w:rFonts w:ascii="Arial Narrow" w:hAnsi="Arial Narrow"/>
        </w:rPr>
        <w:t xml:space="preserve"> pro odstranění závady</w:t>
      </w:r>
      <w:r w:rsidR="00162F26" w:rsidRPr="006A5957">
        <w:rPr>
          <w:rFonts w:ascii="Arial Narrow" w:hAnsi="Arial Narrow"/>
        </w:rPr>
        <w:t xml:space="preserve">, tj. </w:t>
      </w:r>
      <w:r w:rsidR="00197B32" w:rsidRPr="006A5957">
        <w:rPr>
          <w:rFonts w:ascii="Arial Narrow" w:hAnsi="Arial Narrow"/>
        </w:rPr>
        <w:t>strany se na lhůtě pro provedení opravy nedohodnou</w:t>
      </w:r>
      <w:r w:rsidR="00162F26" w:rsidRPr="006A5957">
        <w:rPr>
          <w:rFonts w:ascii="Arial Narrow" w:hAnsi="Arial Narrow"/>
        </w:rPr>
        <w:t xml:space="preserve"> do 3 pracovních dnů od oznámení</w:t>
      </w:r>
      <w:r w:rsidRPr="006A5957">
        <w:rPr>
          <w:rFonts w:ascii="Arial Narrow" w:hAnsi="Arial Narrow"/>
        </w:rPr>
        <w:t xml:space="preserve">, Objednatel i Dodavatel </w:t>
      </w:r>
      <w:r w:rsidR="00E231B8" w:rsidRPr="006A5957">
        <w:rPr>
          <w:rFonts w:ascii="Arial Narrow" w:hAnsi="Arial Narrow"/>
        </w:rPr>
        <w:t>si sjednávají</w:t>
      </w:r>
      <w:r w:rsidRPr="006A5957">
        <w:rPr>
          <w:rFonts w:ascii="Arial Narrow" w:hAnsi="Arial Narrow"/>
        </w:rPr>
        <w:t>, že událost kategorie (A) bude odstraněna nejpozději do 7 pracovních dnů od oznámení</w:t>
      </w:r>
      <w:r w:rsidR="00197B32" w:rsidRPr="006A5957">
        <w:rPr>
          <w:rFonts w:ascii="Arial Narrow" w:hAnsi="Arial Narrow"/>
        </w:rPr>
        <w:t>. U</w:t>
      </w:r>
      <w:r w:rsidRPr="006A5957">
        <w:rPr>
          <w:rFonts w:ascii="Arial Narrow" w:hAnsi="Arial Narrow"/>
        </w:rPr>
        <w:t xml:space="preserve"> událost</w:t>
      </w:r>
      <w:r w:rsidR="00197B32" w:rsidRPr="006A5957">
        <w:rPr>
          <w:rFonts w:ascii="Arial Narrow" w:hAnsi="Arial Narrow"/>
        </w:rPr>
        <w:t>i</w:t>
      </w:r>
      <w:r w:rsidRPr="006A5957">
        <w:rPr>
          <w:rFonts w:ascii="Arial Narrow" w:hAnsi="Arial Narrow"/>
        </w:rPr>
        <w:t xml:space="preserve"> kategorie (B)</w:t>
      </w:r>
      <w:r w:rsidR="00727B20" w:rsidRPr="006A5957">
        <w:rPr>
          <w:rFonts w:ascii="Arial Narrow" w:hAnsi="Arial Narrow"/>
        </w:rPr>
        <w:t xml:space="preserve"> se strany mohou dohodnout na lhůtě pro odstranění závady</w:t>
      </w:r>
      <w:r w:rsidR="00162F26" w:rsidRPr="006A5957">
        <w:rPr>
          <w:rFonts w:ascii="Arial Narrow" w:hAnsi="Arial Narrow"/>
        </w:rPr>
        <w:t xml:space="preserve"> maximálně do 7 pracovních dnů od oznámení</w:t>
      </w:r>
      <w:r w:rsidR="003E549E" w:rsidRPr="006A5957">
        <w:rPr>
          <w:rFonts w:ascii="Arial Narrow" w:hAnsi="Arial Narrow"/>
        </w:rPr>
        <w:t>, Objednatel i Dodavatel si sjednávají, že událost kategorie (B) bude odstraněna nejpozději do 15 pracovních dnů od oznámení.</w:t>
      </w:r>
      <w:r w:rsidR="00CA40FF" w:rsidRPr="006A5957">
        <w:rPr>
          <w:rFonts w:ascii="Arial Narrow" w:hAnsi="Arial Narrow"/>
        </w:rPr>
        <w:t xml:space="preserve"> </w:t>
      </w:r>
      <w:r w:rsidR="00727B20" w:rsidRPr="006A5957">
        <w:rPr>
          <w:rFonts w:ascii="Arial Narrow" w:hAnsi="Arial Narrow"/>
        </w:rPr>
        <w:t xml:space="preserve">U </w:t>
      </w:r>
      <w:r w:rsidRPr="006A5957">
        <w:rPr>
          <w:rFonts w:ascii="Arial Narrow" w:hAnsi="Arial Narrow"/>
        </w:rPr>
        <w:t>událost</w:t>
      </w:r>
      <w:r w:rsidR="00727B20" w:rsidRPr="006A5957">
        <w:rPr>
          <w:rFonts w:ascii="Arial Narrow" w:hAnsi="Arial Narrow"/>
        </w:rPr>
        <w:t>i</w:t>
      </w:r>
      <w:r w:rsidRPr="006A5957">
        <w:rPr>
          <w:rFonts w:ascii="Arial Narrow" w:hAnsi="Arial Narrow"/>
        </w:rPr>
        <w:t xml:space="preserve"> kategorie (C) nebo další</w:t>
      </w:r>
      <w:r w:rsidR="00727B20" w:rsidRPr="006A5957">
        <w:rPr>
          <w:rFonts w:ascii="Arial Narrow" w:hAnsi="Arial Narrow"/>
        </w:rPr>
        <w:t>ho</w:t>
      </w:r>
      <w:r w:rsidRPr="006A5957">
        <w:rPr>
          <w:rFonts w:ascii="Arial Narrow" w:hAnsi="Arial Narrow"/>
        </w:rPr>
        <w:t xml:space="preserve"> nahlášen</w:t>
      </w:r>
      <w:r w:rsidR="00727B20" w:rsidRPr="006A5957">
        <w:rPr>
          <w:rFonts w:ascii="Arial Narrow" w:hAnsi="Arial Narrow"/>
        </w:rPr>
        <w:t>ého</w:t>
      </w:r>
      <w:r w:rsidRPr="006A5957">
        <w:rPr>
          <w:rFonts w:ascii="Arial Narrow" w:hAnsi="Arial Narrow"/>
        </w:rPr>
        <w:t xml:space="preserve"> požadavk</w:t>
      </w:r>
      <w:r w:rsidR="00727B20" w:rsidRPr="006A5957">
        <w:rPr>
          <w:rFonts w:ascii="Arial Narrow" w:hAnsi="Arial Narrow"/>
        </w:rPr>
        <w:t>u se strany mohou dohodnout na lhůtě pro odstranění závady</w:t>
      </w:r>
      <w:r w:rsidR="00162F26" w:rsidRPr="006A5957">
        <w:rPr>
          <w:rFonts w:ascii="Arial Narrow" w:hAnsi="Arial Narrow"/>
        </w:rPr>
        <w:t xml:space="preserve"> maximálně do 15 pracovních dnů od oznámení,</w:t>
      </w:r>
      <w:r w:rsidR="00727B20" w:rsidRPr="006A5957">
        <w:rPr>
          <w:rFonts w:ascii="Arial Narrow" w:hAnsi="Arial Narrow"/>
        </w:rPr>
        <w:t xml:space="preserve"> </w:t>
      </w:r>
      <w:r w:rsidR="003E549E" w:rsidRPr="006A5957">
        <w:rPr>
          <w:rFonts w:ascii="Arial Narrow" w:hAnsi="Arial Narrow"/>
        </w:rPr>
        <w:t>Objednatel i Dodavatel si sjednávají, že událost kategorie (C) nebo další nahlášený požadavek bude odstraněn nejpozději do 20 pracovních dnů.</w:t>
      </w:r>
    </w:p>
    <w:p w14:paraId="72938882" w14:textId="77777777" w:rsidR="00A867B1" w:rsidRPr="006A5957" w:rsidRDefault="00A867B1" w:rsidP="006A5957">
      <w:pPr>
        <w:pStyle w:val="Odstavecseseznamem"/>
        <w:suppressAutoHyphens w:val="0"/>
        <w:spacing w:before="240" w:after="240"/>
        <w:ind w:left="714"/>
        <w:contextualSpacing/>
        <w:jc w:val="both"/>
        <w:rPr>
          <w:rFonts w:ascii="Arial Narrow" w:hAnsi="Arial Narrow"/>
        </w:rPr>
      </w:pPr>
    </w:p>
    <w:p w14:paraId="706BE3DA" w14:textId="172C56FF" w:rsidR="00912A43" w:rsidRDefault="00585131" w:rsidP="006A5957">
      <w:pPr>
        <w:pStyle w:val="Odstavecseseznamem"/>
        <w:numPr>
          <w:ilvl w:val="1"/>
          <w:numId w:val="61"/>
        </w:numPr>
        <w:suppressAutoHyphens w:val="0"/>
        <w:spacing w:before="240" w:after="240"/>
        <w:ind w:left="714" w:hanging="357"/>
        <w:contextualSpacing/>
        <w:jc w:val="both"/>
        <w:rPr>
          <w:rFonts w:ascii="Arial Narrow" w:hAnsi="Arial Narrow"/>
        </w:rPr>
      </w:pPr>
      <w:r w:rsidRPr="006A5957">
        <w:rPr>
          <w:rFonts w:ascii="Arial Narrow" w:hAnsi="Arial Narrow"/>
        </w:rPr>
        <w:t xml:space="preserve">Dodavatel po opravě vady informuje Objednatele, který provede testování a dá pokyn k převedení do prodejního režimu nebo k rozšíření nové verze softwaru pro veškerá zařízení. </w:t>
      </w:r>
      <w:r w:rsidR="002031E7" w:rsidRPr="006A5957">
        <w:rPr>
          <w:rFonts w:ascii="Arial Narrow" w:hAnsi="Arial Narrow"/>
        </w:rPr>
        <w:t>Souhlas se stanoveným výsledkem potvrdí Objednatel Dodavateli formou akceptace v heldesku.</w:t>
      </w:r>
      <w:r w:rsidR="00912A43" w:rsidRPr="006A5957">
        <w:rPr>
          <w:rFonts w:ascii="Arial Narrow" w:hAnsi="Arial Narrow"/>
        </w:rPr>
        <w:t xml:space="preserve"> Stanovený výsledem bude specifikován stavem „Akceptováno“, „Akceptováno s výhradami“ nebo „Neakceptováno“</w:t>
      </w:r>
      <w:r w:rsidR="00A22A18" w:rsidRPr="006A5957">
        <w:rPr>
          <w:rFonts w:ascii="Arial Narrow" w:hAnsi="Arial Narrow"/>
        </w:rPr>
        <w:t>.</w:t>
      </w:r>
      <w:r w:rsidR="00302A8F" w:rsidRPr="006A5957">
        <w:rPr>
          <w:rFonts w:ascii="Arial Narrow" w:hAnsi="Arial Narrow"/>
        </w:rPr>
        <w:t xml:space="preserve"> V případě nutnosti vystavení separátní objednávky, viz bod č. 4.2, bude vyhotoven samostatný předávací protokol se stavem „Akceptováno“, „Akceptováno s výhradami“ a „Neakceptováno“, který bude součástí faktury. V případě, že objednávka bude ve stavu „Akceptováno s výhradami“ bude Objednatele</w:t>
      </w:r>
      <w:r w:rsidR="00C509CA" w:rsidRPr="006A5957">
        <w:rPr>
          <w:rFonts w:ascii="Arial Narrow" w:hAnsi="Arial Narrow"/>
        </w:rPr>
        <w:t>m</w:t>
      </w:r>
      <w:r w:rsidR="00302A8F" w:rsidRPr="006A5957">
        <w:rPr>
          <w:rFonts w:ascii="Arial Narrow" w:hAnsi="Arial Narrow"/>
        </w:rPr>
        <w:t xml:space="preserve"> provedena pozastávka ve výši 10 % z ceny objednávky, přičemž tato poměrn</w:t>
      </w:r>
      <w:r w:rsidR="007C420D" w:rsidRPr="006A5957">
        <w:rPr>
          <w:rFonts w:ascii="Arial Narrow" w:hAnsi="Arial Narrow"/>
        </w:rPr>
        <w:t xml:space="preserve">á část bude Dodavateli uvolněna </w:t>
      </w:r>
      <w:r w:rsidR="00302A8F" w:rsidRPr="006A5957">
        <w:rPr>
          <w:rFonts w:ascii="Arial Narrow" w:hAnsi="Arial Narrow"/>
        </w:rPr>
        <w:t>po odstranění nedostatků, respektive po předání objednávky se stavem „Akceptováno“.</w:t>
      </w:r>
    </w:p>
    <w:p w14:paraId="5E4CDC59" w14:textId="77777777" w:rsidR="00713A0C" w:rsidRPr="006A5957" w:rsidRDefault="00713A0C" w:rsidP="006A5957">
      <w:pPr>
        <w:pStyle w:val="Odstavecseseznamem"/>
        <w:suppressAutoHyphens w:val="0"/>
        <w:spacing w:before="240" w:after="240"/>
        <w:ind w:left="714"/>
        <w:contextualSpacing/>
        <w:jc w:val="both"/>
        <w:rPr>
          <w:rFonts w:ascii="Arial Narrow" w:hAnsi="Arial Narrow"/>
        </w:rPr>
      </w:pPr>
    </w:p>
    <w:p w14:paraId="456CD5E6" w14:textId="1B1244BD" w:rsidR="00713A0C" w:rsidRDefault="00585131"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Objednatel je oprávněn uplatnit smluvní pokutu ve výši 200,- Kč za každou započatou hodinu prodlení Objednatele s řešením oznámené události kategorie (A). Objednatel je oprávněn uplatnit smluvní pokutu ve výši 200,- Kč za každý započatý den prodlení Objednatele s řešením oznámené události kategorie (B) nebo (C) nebo další nahlášený požadavek Objednatele. Pro vyloučení pochybností se započetím řešení bere v úvahu e-mailové potvrzení o převzetí nebo reakce v rámci helpdesk.</w:t>
      </w:r>
    </w:p>
    <w:p w14:paraId="249D07AA" w14:textId="77777777" w:rsidR="002A089A" w:rsidRPr="006A5957" w:rsidRDefault="002A089A" w:rsidP="006A5957">
      <w:pPr>
        <w:pStyle w:val="Odstavecseseznamem"/>
        <w:suppressAutoHyphens w:val="0"/>
        <w:spacing w:after="120"/>
        <w:ind w:left="720"/>
        <w:contextualSpacing/>
        <w:jc w:val="both"/>
        <w:rPr>
          <w:rFonts w:ascii="Arial Narrow" w:hAnsi="Arial Narrow"/>
        </w:rPr>
      </w:pPr>
    </w:p>
    <w:p w14:paraId="49F22840" w14:textId="26E3C0CE" w:rsidR="00713A0C" w:rsidRDefault="00790D16"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Objednatel je oprávněn uplatnit smluvní pokutu ve výši 400,- Kč za každou započatou hodinu prodlení Dodavatele oproti stanovenému termínu pro odstranění závady kategorie (A). Objednatel je oprávněn uplatnit smluvní pokutu ve výši 300,- Kč za každých započatých 24 hodin prodlení Dodavatele oproti stanovenému termínu pro odstranění závady kategorie (B) nebo (C) nebo dalšího nahlášeného požadavku Objednatele.</w:t>
      </w:r>
      <w:r w:rsidR="0006773A" w:rsidRPr="006A5957">
        <w:rPr>
          <w:rFonts w:ascii="Arial Narrow" w:hAnsi="Arial Narrow"/>
        </w:rPr>
        <w:t xml:space="preserve"> Zaplacením jakékoliv smluvní pokuty nebo úroku z prodlení není dotčeno ani omezeno právo oprávněné smluvní strany na náhradu škody.</w:t>
      </w:r>
    </w:p>
    <w:p w14:paraId="68BC5B8A" w14:textId="77777777" w:rsidR="002A089A" w:rsidRPr="006A5957" w:rsidRDefault="002A089A" w:rsidP="006A5957">
      <w:pPr>
        <w:pStyle w:val="Odstavecseseznamem"/>
        <w:suppressAutoHyphens w:val="0"/>
        <w:spacing w:after="120"/>
        <w:ind w:left="720"/>
        <w:contextualSpacing/>
        <w:jc w:val="both"/>
        <w:rPr>
          <w:rFonts w:ascii="Arial Narrow" w:hAnsi="Arial Narrow"/>
        </w:rPr>
      </w:pPr>
    </w:p>
    <w:p w14:paraId="2E17E534" w14:textId="0A6876E1" w:rsidR="008D38FE" w:rsidRPr="006A5957" w:rsidRDefault="00AE78DA"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 xml:space="preserve">Konzultace pro Objednatele budou dostupné prostřednictvím telefonní linky (doplnit číslo), </w:t>
      </w:r>
      <w:r w:rsidR="0088635A" w:rsidRPr="006A5957">
        <w:rPr>
          <w:rFonts w:ascii="Arial Narrow" w:hAnsi="Arial Narrow"/>
        </w:rPr>
        <w:br/>
      </w:r>
      <w:r w:rsidRPr="006A5957">
        <w:rPr>
          <w:rFonts w:ascii="Arial Narrow" w:hAnsi="Arial Narrow"/>
        </w:rPr>
        <w:t>e-mailové adresy (doplnit e-mail</w:t>
      </w:r>
      <w:r w:rsidR="0006773A" w:rsidRPr="006A5957">
        <w:rPr>
          <w:rFonts w:ascii="Arial Narrow" w:hAnsi="Arial Narrow"/>
        </w:rPr>
        <w:t xml:space="preserve">) a </w:t>
      </w:r>
      <w:proofErr w:type="spellStart"/>
      <w:r w:rsidR="0006773A" w:rsidRPr="006A5957">
        <w:rPr>
          <w:rFonts w:ascii="Arial Narrow" w:hAnsi="Arial Narrow"/>
        </w:rPr>
        <w:t>helpdesku</w:t>
      </w:r>
      <w:proofErr w:type="spellEnd"/>
      <w:r w:rsidR="0006773A" w:rsidRPr="006A5957">
        <w:rPr>
          <w:rFonts w:ascii="Arial Narrow" w:hAnsi="Arial Narrow"/>
        </w:rPr>
        <w:t xml:space="preserve"> Dodavatele</w:t>
      </w:r>
      <w:r w:rsidR="0006773A" w:rsidRPr="006A5957">
        <w:rPr>
          <w:rFonts w:ascii="Arial Narrow" w:hAnsi="Arial Narrow"/>
          <w:highlight w:val="yellow"/>
        </w:rPr>
        <w:t>………..</w:t>
      </w:r>
      <w:r w:rsidR="00A73C2F" w:rsidRPr="006A5957">
        <w:rPr>
          <w:rFonts w:ascii="Arial Narrow" w:hAnsi="Arial Narrow"/>
        </w:rPr>
        <w:t xml:space="preserve">, </w:t>
      </w:r>
      <w:r w:rsidRPr="006A5957">
        <w:rPr>
          <w:rFonts w:ascii="Arial Narrow" w:hAnsi="Arial Narrow"/>
        </w:rPr>
        <w:t xml:space="preserve">přičemž požadavky na úpravy software lze zadávat výlučně přes systém </w:t>
      </w:r>
      <w:r w:rsidR="0006773A" w:rsidRPr="006A5957">
        <w:rPr>
          <w:rFonts w:ascii="Arial Narrow" w:hAnsi="Arial Narrow"/>
        </w:rPr>
        <w:t>helpdesk Dodavatele, dostupný na adrese</w:t>
      </w:r>
      <w:r w:rsidR="0006773A" w:rsidRPr="006A5957">
        <w:rPr>
          <w:rFonts w:ascii="Arial Narrow" w:hAnsi="Arial Narrow"/>
          <w:highlight w:val="yellow"/>
        </w:rPr>
        <w:t>………….</w:t>
      </w:r>
    </w:p>
    <w:p w14:paraId="72EACC9B" w14:textId="6BEE3A1C" w:rsidR="006127F1" w:rsidRPr="00713A0C" w:rsidRDefault="0043516B" w:rsidP="006A5957">
      <w:pPr>
        <w:pStyle w:val="Smlouva1"/>
        <w:jc w:val="center"/>
      </w:pPr>
      <w:r w:rsidRPr="00713A0C">
        <w:t>Cena za služby</w:t>
      </w:r>
    </w:p>
    <w:p w14:paraId="1B867B34" w14:textId="2260935D" w:rsidR="00C841A4" w:rsidRDefault="005C177B" w:rsidP="006A5957">
      <w:pPr>
        <w:pStyle w:val="Odstavecseseznamem"/>
        <w:numPr>
          <w:ilvl w:val="1"/>
          <w:numId w:val="61"/>
        </w:numPr>
        <w:suppressAutoHyphens w:val="0"/>
        <w:spacing w:after="120"/>
        <w:contextualSpacing/>
        <w:jc w:val="both"/>
        <w:rPr>
          <w:rFonts w:ascii="Arial Narrow" w:hAnsi="Arial Narrow"/>
        </w:rPr>
      </w:pPr>
      <w:r>
        <w:rPr>
          <w:rFonts w:ascii="Arial Narrow" w:hAnsi="Arial Narrow"/>
        </w:rPr>
        <w:t xml:space="preserve">a) </w:t>
      </w:r>
      <w:r w:rsidR="00A73C2F" w:rsidRPr="006A5957">
        <w:rPr>
          <w:rFonts w:ascii="Arial Narrow" w:hAnsi="Arial Narrow"/>
        </w:rPr>
        <w:t>Cena za poskytování služeb je sjednána jako paušální a činí</w:t>
      </w:r>
      <w:r w:rsidR="00497A91" w:rsidRPr="006A5957">
        <w:rPr>
          <w:rFonts w:ascii="Arial Narrow" w:hAnsi="Arial Narrow"/>
        </w:rPr>
        <w:t xml:space="preserve"> </w:t>
      </w:r>
      <w:r w:rsidR="00C15CB4" w:rsidRPr="006A5957">
        <w:rPr>
          <w:rFonts w:ascii="Arial Narrow" w:hAnsi="Arial Narrow"/>
          <w:highlight w:val="yellow"/>
        </w:rPr>
        <w:t>……….</w:t>
      </w:r>
      <w:r w:rsidR="00C15CB4" w:rsidRPr="006A5957">
        <w:rPr>
          <w:rFonts w:ascii="Arial Narrow" w:hAnsi="Arial Narrow"/>
        </w:rPr>
        <w:t>.</w:t>
      </w:r>
      <w:r w:rsidR="00B27170" w:rsidRPr="006A5957">
        <w:rPr>
          <w:rFonts w:ascii="Arial Narrow" w:hAnsi="Arial Narrow"/>
        </w:rPr>
        <w:t xml:space="preserve"> Kč </w:t>
      </w:r>
      <w:r w:rsidR="00A73C2F" w:rsidRPr="006A5957">
        <w:rPr>
          <w:rFonts w:ascii="Arial Narrow" w:hAnsi="Arial Narrow"/>
        </w:rPr>
        <w:t>měsíčně bez DPH</w:t>
      </w:r>
      <w:r w:rsidR="00FD001D" w:rsidRPr="006A5957">
        <w:rPr>
          <w:rFonts w:ascii="Arial Narrow" w:hAnsi="Arial Narrow"/>
        </w:rPr>
        <w:t>.</w:t>
      </w:r>
      <w:r w:rsidR="00A73C2F" w:rsidRPr="006A5957">
        <w:rPr>
          <w:rFonts w:ascii="Arial Narrow" w:hAnsi="Arial Narrow"/>
        </w:rPr>
        <w:t xml:space="preserve"> Dohodnutá cena zahrnuje 8 odpracovaných hodin měsíčně souvisejících s poskytováním služeb. </w:t>
      </w:r>
    </w:p>
    <w:p w14:paraId="3B1417E1" w14:textId="0A4DAC33" w:rsidR="00C841A4" w:rsidRDefault="005C177B" w:rsidP="006A5957">
      <w:pPr>
        <w:pStyle w:val="Odstavecseseznamem"/>
        <w:suppressAutoHyphens w:val="0"/>
        <w:spacing w:after="120"/>
        <w:ind w:left="720"/>
        <w:contextualSpacing/>
        <w:jc w:val="both"/>
        <w:rPr>
          <w:rFonts w:ascii="Arial Narrow" w:hAnsi="Arial Narrow"/>
        </w:rPr>
      </w:pPr>
      <w:r>
        <w:rPr>
          <w:rFonts w:ascii="Arial Narrow" w:hAnsi="Arial Narrow"/>
        </w:rPr>
        <w:t xml:space="preserve">b) </w:t>
      </w:r>
      <w:r w:rsidR="00A73C2F" w:rsidRPr="006A5957">
        <w:rPr>
          <w:rFonts w:ascii="Arial Narrow" w:hAnsi="Arial Narrow"/>
        </w:rPr>
        <w:t xml:space="preserve">Jestliže objednatel objedná další služby a tím překroční rozsah paušálně stanovených hodin, bude fakturováno za každou započatou hodinu </w:t>
      </w:r>
      <w:r w:rsidR="00A73C2F" w:rsidRPr="006A5957">
        <w:rPr>
          <w:rFonts w:ascii="Arial Narrow" w:hAnsi="Arial Narrow"/>
          <w:highlight w:val="yellow"/>
        </w:rPr>
        <w:t>…………</w:t>
      </w:r>
      <w:r w:rsidR="00A73C2F" w:rsidRPr="006A5957">
        <w:rPr>
          <w:rFonts w:ascii="Arial Narrow" w:hAnsi="Arial Narrow"/>
        </w:rPr>
        <w:t xml:space="preserve"> Kč bez DPH.</w:t>
      </w:r>
    </w:p>
    <w:p w14:paraId="1EE9CF40" w14:textId="2AFCA51C" w:rsidR="00713A0C" w:rsidRPr="006A5957" w:rsidRDefault="00713A0C" w:rsidP="006A5957">
      <w:pPr>
        <w:pStyle w:val="Odstavecseseznamem"/>
        <w:suppressAutoHyphens w:val="0"/>
        <w:spacing w:after="120"/>
        <w:ind w:left="720"/>
        <w:contextualSpacing/>
        <w:jc w:val="both"/>
        <w:rPr>
          <w:rFonts w:ascii="Arial Narrow" w:hAnsi="Arial Narrow"/>
        </w:rPr>
      </w:pPr>
      <w:r>
        <w:rPr>
          <w:rFonts w:ascii="Arial Narrow" w:hAnsi="Arial Narrow"/>
        </w:rPr>
        <w:t xml:space="preserve"> K těmto cenám bude připočtena daň z přidané hodnoty v </w:t>
      </w:r>
      <w:r w:rsidR="00446DDA">
        <w:rPr>
          <w:rFonts w:ascii="Arial Narrow" w:hAnsi="Arial Narrow"/>
        </w:rPr>
        <w:t>zákone</w:t>
      </w:r>
      <w:r>
        <w:rPr>
          <w:rFonts w:ascii="Arial Narrow" w:hAnsi="Arial Narrow"/>
        </w:rPr>
        <w:t>m stanovené výši.</w:t>
      </w:r>
    </w:p>
    <w:p w14:paraId="2B3454E1" w14:textId="77777777" w:rsidR="002206C4" w:rsidRPr="006A5957" w:rsidRDefault="002206C4" w:rsidP="006A5957">
      <w:pPr>
        <w:pStyle w:val="Odstavecseseznamem"/>
        <w:suppressAutoHyphens w:val="0"/>
        <w:spacing w:after="120"/>
        <w:ind w:left="720"/>
        <w:contextualSpacing/>
        <w:jc w:val="both"/>
        <w:rPr>
          <w:rFonts w:ascii="Arial Narrow" w:hAnsi="Arial Narrow"/>
        </w:rPr>
      </w:pPr>
    </w:p>
    <w:p w14:paraId="18EAD54E" w14:textId="4390498D" w:rsidR="00713A0C" w:rsidRDefault="005F4CEC"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Dodavatel</w:t>
      </w:r>
      <w:r w:rsidR="00020206" w:rsidRPr="006A5957">
        <w:rPr>
          <w:rFonts w:ascii="Arial Narrow" w:hAnsi="Arial Narrow"/>
        </w:rPr>
        <w:t xml:space="preserve"> na paušální část služeb</w:t>
      </w:r>
      <w:r w:rsidRPr="006A5957">
        <w:rPr>
          <w:rFonts w:ascii="Arial Narrow" w:hAnsi="Arial Narrow"/>
        </w:rPr>
        <w:t xml:space="preserve"> bude vystavovat Objednateli</w:t>
      </w:r>
      <w:r w:rsidR="00323FB2" w:rsidRPr="006A5957">
        <w:rPr>
          <w:rFonts w:ascii="Arial Narrow" w:hAnsi="Arial Narrow"/>
        </w:rPr>
        <w:t xml:space="preserve"> souhrnnou</w:t>
      </w:r>
      <w:r w:rsidRPr="006A5957">
        <w:rPr>
          <w:rFonts w:ascii="Arial Narrow" w:hAnsi="Arial Narrow"/>
        </w:rPr>
        <w:t xml:space="preserve"> fakturu za dohodnuté služby vždy po uplynutí kalendářního měsíce. Faktura bude vystavena nejpozději do 15 dnů ode dne uskutečnění zdanitelného plnění, tímto dnem bude poslední kalendářní den příslušného měsíce.</w:t>
      </w:r>
      <w:r w:rsidR="00F0337C" w:rsidRPr="006A5957">
        <w:rPr>
          <w:rFonts w:ascii="Arial Narrow" w:hAnsi="Arial Narrow"/>
        </w:rPr>
        <w:t xml:space="preserve"> Součástí faktury bude</w:t>
      </w:r>
      <w:r w:rsidR="00446DDA">
        <w:rPr>
          <w:rFonts w:ascii="Arial Narrow" w:hAnsi="Arial Narrow"/>
        </w:rPr>
        <w:t xml:space="preserve"> kopie</w:t>
      </w:r>
      <w:r w:rsidR="00F0337C" w:rsidRPr="006A5957">
        <w:rPr>
          <w:rFonts w:ascii="Arial Narrow" w:hAnsi="Arial Narrow"/>
        </w:rPr>
        <w:t xml:space="preserve"> </w:t>
      </w:r>
      <w:r w:rsidR="00446DDA">
        <w:rPr>
          <w:rFonts w:ascii="Arial Narrow" w:hAnsi="Arial Narrow"/>
        </w:rPr>
        <w:t xml:space="preserve">potvrzeného </w:t>
      </w:r>
      <w:r w:rsidR="003A5885" w:rsidRPr="006A5957">
        <w:rPr>
          <w:rFonts w:ascii="Arial Narrow" w:hAnsi="Arial Narrow"/>
        </w:rPr>
        <w:t>a</w:t>
      </w:r>
      <w:r w:rsidR="000E62AB" w:rsidRPr="006A5957">
        <w:rPr>
          <w:rFonts w:ascii="Arial Narrow" w:hAnsi="Arial Narrow"/>
        </w:rPr>
        <w:t>kceptační</w:t>
      </w:r>
      <w:r w:rsidR="00446DDA">
        <w:rPr>
          <w:rFonts w:ascii="Arial Narrow" w:hAnsi="Arial Narrow"/>
        </w:rPr>
        <w:t>ho</w:t>
      </w:r>
      <w:r w:rsidR="003A5885" w:rsidRPr="006A5957">
        <w:rPr>
          <w:rFonts w:ascii="Arial Narrow" w:hAnsi="Arial Narrow"/>
        </w:rPr>
        <w:t xml:space="preserve"> </w:t>
      </w:r>
      <w:r w:rsidR="00F0337C" w:rsidRPr="006A5957">
        <w:rPr>
          <w:rFonts w:ascii="Arial Narrow" w:hAnsi="Arial Narrow"/>
        </w:rPr>
        <w:t>protokol</w:t>
      </w:r>
      <w:r w:rsidR="00446DDA">
        <w:rPr>
          <w:rFonts w:ascii="Arial Narrow" w:hAnsi="Arial Narrow"/>
        </w:rPr>
        <w:t>u</w:t>
      </w:r>
      <w:r w:rsidR="00F0337C" w:rsidRPr="006A5957">
        <w:rPr>
          <w:rFonts w:ascii="Arial Narrow" w:hAnsi="Arial Narrow"/>
        </w:rPr>
        <w:t xml:space="preserve"> o provedených pracích</w:t>
      </w:r>
      <w:r w:rsidR="009B2C71" w:rsidRPr="006A5957">
        <w:rPr>
          <w:rFonts w:ascii="Arial Narrow" w:hAnsi="Arial Narrow"/>
        </w:rPr>
        <w:t>.</w:t>
      </w:r>
    </w:p>
    <w:p w14:paraId="50BDE5B6" w14:textId="186FED2F" w:rsidR="00020206" w:rsidRPr="006A5957" w:rsidRDefault="009B2C71" w:rsidP="006A5957">
      <w:pPr>
        <w:pStyle w:val="Odstavecseseznamem"/>
        <w:suppressAutoHyphens w:val="0"/>
        <w:spacing w:after="120"/>
        <w:ind w:left="720"/>
        <w:contextualSpacing/>
        <w:jc w:val="both"/>
        <w:rPr>
          <w:rFonts w:ascii="Arial Narrow" w:hAnsi="Arial Narrow"/>
        </w:rPr>
      </w:pPr>
      <w:r w:rsidRPr="006A5957">
        <w:rPr>
          <w:rFonts w:ascii="Arial Narrow" w:hAnsi="Arial Narrow"/>
        </w:rPr>
        <w:t xml:space="preserve"> </w:t>
      </w:r>
    </w:p>
    <w:p w14:paraId="1E0EC6E5" w14:textId="7D258C5E" w:rsidR="00713A0C" w:rsidRDefault="009B2C71"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 xml:space="preserve">V případě </w:t>
      </w:r>
      <w:r w:rsidR="00B27170" w:rsidRPr="006A5957">
        <w:rPr>
          <w:rFonts w:ascii="Arial Narrow" w:hAnsi="Arial Narrow"/>
        </w:rPr>
        <w:t>přesahu paušálně stanovených hodin</w:t>
      </w:r>
      <w:r w:rsidR="00F0337C" w:rsidRPr="006A5957">
        <w:rPr>
          <w:rFonts w:ascii="Arial Narrow" w:hAnsi="Arial Narrow"/>
        </w:rPr>
        <w:t xml:space="preserve"> bude Ob</w:t>
      </w:r>
      <w:r w:rsidR="00B27170" w:rsidRPr="006A5957">
        <w:rPr>
          <w:rFonts w:ascii="Arial Narrow" w:hAnsi="Arial Narrow"/>
        </w:rPr>
        <w:t>jednatelem vystavena objednávka na tyto převyšující hodiny</w:t>
      </w:r>
      <w:r w:rsidR="00020206" w:rsidRPr="006A5957">
        <w:rPr>
          <w:rFonts w:ascii="Arial Narrow" w:hAnsi="Arial Narrow"/>
        </w:rPr>
        <w:t>.</w:t>
      </w:r>
      <w:r w:rsidR="003B362E" w:rsidRPr="006A5957">
        <w:rPr>
          <w:rFonts w:ascii="Arial Narrow" w:hAnsi="Arial Narrow"/>
        </w:rPr>
        <w:t xml:space="preserve"> Tyto služby nad rámec paušálních hodin</w:t>
      </w:r>
      <w:r w:rsidR="00020206" w:rsidRPr="006A5957">
        <w:rPr>
          <w:rFonts w:ascii="Arial Narrow" w:hAnsi="Arial Narrow"/>
        </w:rPr>
        <w:t xml:space="preserve"> b</w:t>
      </w:r>
      <w:r w:rsidR="003B362E" w:rsidRPr="006A5957">
        <w:rPr>
          <w:rFonts w:ascii="Arial Narrow" w:hAnsi="Arial Narrow"/>
        </w:rPr>
        <w:t xml:space="preserve">ude dodavatel fakturovat zvlášť, kdy faktura bude vystavena nejpozději do 15 dnů ode dne uskutečnění zdanitelného plnění, tímto </w:t>
      </w:r>
      <w:r w:rsidR="00713A0C">
        <w:rPr>
          <w:rFonts w:ascii="Arial Narrow" w:hAnsi="Arial Narrow"/>
        </w:rPr>
        <w:t xml:space="preserve">dnem bude den </w:t>
      </w:r>
      <w:r w:rsidR="004634AC">
        <w:rPr>
          <w:rFonts w:ascii="Arial Narrow" w:hAnsi="Arial Narrow"/>
        </w:rPr>
        <w:t>poskytnutí služby, tj. den podpisu akceptačního protokolu.</w:t>
      </w:r>
      <w:r w:rsidR="00446DDA">
        <w:rPr>
          <w:rFonts w:ascii="Arial Narrow" w:hAnsi="Arial Narrow"/>
        </w:rPr>
        <w:t xml:space="preserve"> Součástí této faktury bude kopie potvrzeného akceptačního protokolu o provedených prací. </w:t>
      </w:r>
    </w:p>
    <w:p w14:paraId="28305359" w14:textId="797E1F37" w:rsidR="00323FB2" w:rsidRPr="006A5957" w:rsidRDefault="00323FB2" w:rsidP="006A5957">
      <w:pPr>
        <w:pStyle w:val="Odstavecseseznamem"/>
        <w:suppressAutoHyphens w:val="0"/>
        <w:spacing w:after="120"/>
        <w:ind w:left="720"/>
        <w:contextualSpacing/>
        <w:jc w:val="both"/>
        <w:rPr>
          <w:rFonts w:ascii="Arial Narrow" w:hAnsi="Arial Narrow"/>
        </w:rPr>
      </w:pPr>
    </w:p>
    <w:p w14:paraId="6E4D7ADC" w14:textId="66712ADC" w:rsidR="00713A0C" w:rsidRPr="006A5957" w:rsidRDefault="005F4CEC"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Splatnost faktury bude stanovena do 30 kalendářních dnů ode dne jejího doručení Objednateli.</w:t>
      </w:r>
    </w:p>
    <w:p w14:paraId="03B1573D" w14:textId="57AFB15D" w:rsidR="005F4CEC" w:rsidRPr="006A5957" w:rsidRDefault="005F4CEC" w:rsidP="006A5957">
      <w:pPr>
        <w:pStyle w:val="Odstavecseseznamem"/>
        <w:suppressAutoHyphens w:val="0"/>
        <w:spacing w:after="120"/>
        <w:ind w:left="720"/>
        <w:contextualSpacing/>
        <w:jc w:val="both"/>
        <w:rPr>
          <w:rFonts w:ascii="Arial Narrow" w:hAnsi="Arial Narrow"/>
        </w:rPr>
      </w:pPr>
    </w:p>
    <w:p w14:paraId="42494EDC" w14:textId="1E86212D" w:rsidR="00713A0C" w:rsidRPr="006A5957" w:rsidRDefault="005F4CEC"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Dodavateli. Lhůta splatnosti v takovémto případě neběží a počíná znovu běžet až od vystavení opravené či doplněné faktury.</w:t>
      </w:r>
    </w:p>
    <w:p w14:paraId="06DDED00" w14:textId="4E0D332B" w:rsidR="005F4CEC" w:rsidRPr="006A5957" w:rsidRDefault="005F4CEC" w:rsidP="006A5957">
      <w:pPr>
        <w:pStyle w:val="Odstavecseseznamem"/>
        <w:suppressAutoHyphens w:val="0"/>
        <w:spacing w:after="120"/>
        <w:ind w:left="720"/>
        <w:contextualSpacing/>
        <w:jc w:val="both"/>
        <w:rPr>
          <w:rFonts w:ascii="Arial Narrow" w:hAnsi="Arial Narrow"/>
        </w:rPr>
      </w:pPr>
    </w:p>
    <w:p w14:paraId="5266765F" w14:textId="3FD80B21" w:rsidR="00170890" w:rsidRPr="00340C47" w:rsidRDefault="00170890" w:rsidP="00170890">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 xml:space="preserve">Faktury budou zasílány elektronicky na adresu </w:t>
      </w:r>
      <w:hyperlink r:id="rId8" w:history="1">
        <w:r w:rsidRPr="006A5957">
          <w:rPr>
            <w:rFonts w:ascii="Arial Narrow" w:hAnsi="Arial Narrow"/>
          </w:rPr>
          <w:t>elektronicka.fakturace@dpo.cz</w:t>
        </w:r>
      </w:hyperlink>
      <w:r w:rsidRPr="006A5957">
        <w:rPr>
          <w:rFonts w:ascii="Arial Narrow" w:hAnsi="Arial Narrow"/>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r w:rsidRPr="00170890">
        <w:rPr>
          <w:rFonts w:ascii="Arial Narrow" w:hAnsi="Arial Narrow"/>
        </w:rPr>
        <w:t xml:space="preserve"> </w:t>
      </w:r>
      <w:r w:rsidRPr="00340C47">
        <w:rPr>
          <w:rFonts w:ascii="Arial Narrow" w:hAnsi="Arial Narrow"/>
        </w:rPr>
        <w:t>Na faktuře musí být uvedené číslo smlouvy Objednatele.</w:t>
      </w:r>
    </w:p>
    <w:p w14:paraId="0760234A" w14:textId="77777777" w:rsidR="00170890" w:rsidRPr="00C23192" w:rsidRDefault="00170890" w:rsidP="006A5957">
      <w:pPr>
        <w:pStyle w:val="Odstavecseseznamem"/>
        <w:suppressAutoHyphens w:val="0"/>
        <w:spacing w:after="120"/>
        <w:ind w:left="720"/>
        <w:contextualSpacing/>
        <w:jc w:val="both"/>
      </w:pPr>
    </w:p>
    <w:p w14:paraId="3AA714C5" w14:textId="26426EC3" w:rsidR="00713A0C" w:rsidRPr="006A5957" w:rsidRDefault="005F4CEC"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Smluvní strany se dohodly na platbách formou bezhotovostního bankovního převodu na bankovní účty uvedené ve fakturách (daňových dokladech). Za správnost údajů o svém účtu odpovídá Dodavatel. Bankovní účet, na který bude Objednatelem placeno, musí být vždy bankovním účtem Dodavatele.</w:t>
      </w:r>
      <w:r w:rsidR="007932B3" w:rsidRPr="006A5957">
        <w:rPr>
          <w:rFonts w:ascii="Arial Narrow" w:hAnsi="Arial Narrow"/>
        </w:rPr>
        <w:t xml:space="preserve"> Bankovní účet dodavatele musí být zveřejněn správcem daně způsobem umožňujícím dálkový přístup.</w:t>
      </w:r>
      <w:r w:rsidR="00713A0C" w:rsidRPr="00713A0C">
        <w:rPr>
          <w:rFonts w:ascii="Arial Narrow" w:hAnsi="Arial Narrow"/>
        </w:rPr>
        <w:t xml:space="preserve"> </w:t>
      </w:r>
      <w:r w:rsidR="00713A0C" w:rsidRPr="00E46F30">
        <w:rPr>
          <w:rFonts w:ascii="Arial Narrow" w:hAnsi="Arial Narrow"/>
        </w:rPr>
        <w:t>Zálohy nebudou poskytovány.</w:t>
      </w:r>
    </w:p>
    <w:p w14:paraId="6274B965" w14:textId="58981FBB" w:rsidR="00713A0C" w:rsidRPr="00713A0C" w:rsidRDefault="0025146E" w:rsidP="006A5957">
      <w:pPr>
        <w:pStyle w:val="Smlouva1"/>
        <w:numPr>
          <w:ilvl w:val="1"/>
          <w:numId w:val="61"/>
        </w:numPr>
        <w:spacing w:after="240"/>
        <w:ind w:left="714" w:hanging="357"/>
      </w:pPr>
      <w:r w:rsidRPr="004C512C">
        <w:t>V případě prodlení Objednatele se zaplacením dané faktury je Dodavatel oprávněn požadovat a Objednatel povinen zaplatit Dodavateli úrok z prodlení ve výši 0,05 % z dlužné částky za každý započatý den prodlení po lhůtě splatnosti.</w:t>
      </w:r>
    </w:p>
    <w:p w14:paraId="0534D4FE" w14:textId="3B64B040" w:rsidR="00A70D0C" w:rsidRPr="006A5957" w:rsidRDefault="00A70D0C"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 xml:space="preserve">Objednatel je oprávněn před uplynutím lhůty splatnosti faktury vrátit bez proplacení fakturu, která nesplňuje náležitosti stanovené touto smlouvou či budou-li tyto údaje uvedeny chybně či v rozporu s cenovou nabídkou. </w:t>
      </w:r>
      <w:r w:rsidR="00431B73" w:rsidRPr="006A5957">
        <w:rPr>
          <w:rFonts w:ascii="Arial Narrow" w:hAnsi="Arial Narrow"/>
        </w:rPr>
        <w:t>Taková faktura není řádně vystavena a hledí se na ni, jako by vůbec vystavena nebyla. Objednatel tuto fakturu bez zbytečného odkladu, nejpozději ve lhůtě splatnosti, vrátí zpět Dodavateli k doplnění. Dodavatel je povinen vystavit novou fakturu. V tomto případě se Objednatel nedostává do prodlení se splacením. Okamžikem doručení opravené faktury počíná běžet nová lhůta splatnosti faktury v délce 30 kalendářních dnů.</w:t>
      </w:r>
    </w:p>
    <w:p w14:paraId="1C9BEB31" w14:textId="651655E4" w:rsidR="008D38FE" w:rsidRPr="002B5732" w:rsidRDefault="0043516B" w:rsidP="006A5957">
      <w:pPr>
        <w:pStyle w:val="Smlouva1"/>
        <w:jc w:val="center"/>
      </w:pPr>
      <w:r w:rsidRPr="002B5732">
        <w:t>Odpovědnost za škodu</w:t>
      </w:r>
    </w:p>
    <w:p w14:paraId="6BB38D27" w14:textId="62282E14" w:rsidR="002206C4" w:rsidRDefault="00E17EFF"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Dodavatel</w:t>
      </w:r>
      <w:r w:rsidR="0043516B" w:rsidRPr="006A5957">
        <w:rPr>
          <w:rFonts w:ascii="Arial Narrow" w:hAnsi="Arial Narrow"/>
        </w:rPr>
        <w:t xml:space="preserve"> odpovídá</w:t>
      </w:r>
      <w:r w:rsidRPr="006A5957">
        <w:rPr>
          <w:rFonts w:ascii="Arial Narrow" w:hAnsi="Arial Narrow"/>
        </w:rPr>
        <w:t xml:space="preserve"> </w:t>
      </w:r>
      <w:r w:rsidR="0043516B" w:rsidRPr="006A5957">
        <w:rPr>
          <w:rFonts w:ascii="Arial Narrow" w:hAnsi="Arial Narrow"/>
        </w:rPr>
        <w:t xml:space="preserve">za škody, vzniklé v důsledku nesprávných výstupů konzultací, chybné realizace softwarových úprav nebo prodlení s poskytováním služeb dle této smlouvy. </w:t>
      </w:r>
      <w:r w:rsidRPr="006A5957">
        <w:rPr>
          <w:rFonts w:ascii="Arial Narrow" w:hAnsi="Arial Narrow"/>
        </w:rPr>
        <w:t>Dodavatel</w:t>
      </w:r>
      <w:r w:rsidR="0043516B" w:rsidRPr="006A5957">
        <w:rPr>
          <w:rFonts w:ascii="Arial Narrow" w:hAnsi="Arial Narrow"/>
        </w:rPr>
        <w:t xml:space="preserve"> je povinen škodám s vynaložením patřičné odborné péče předcházet.</w:t>
      </w:r>
    </w:p>
    <w:p w14:paraId="3A7CA67C" w14:textId="77777777" w:rsidR="00713A0C" w:rsidRPr="006A5957" w:rsidRDefault="00713A0C" w:rsidP="006A5957">
      <w:pPr>
        <w:pStyle w:val="Odstavecseseznamem"/>
        <w:suppressAutoHyphens w:val="0"/>
        <w:spacing w:after="120"/>
        <w:ind w:left="720"/>
        <w:contextualSpacing/>
        <w:jc w:val="both"/>
        <w:rPr>
          <w:rFonts w:ascii="Arial Narrow" w:hAnsi="Arial Narrow"/>
        </w:rPr>
      </w:pPr>
    </w:p>
    <w:p w14:paraId="38D686D2" w14:textId="64455ADB" w:rsidR="00E854C3" w:rsidRPr="006A5957" w:rsidRDefault="0043516B" w:rsidP="006A5957">
      <w:pPr>
        <w:pStyle w:val="Odstavecseseznamem"/>
        <w:numPr>
          <w:ilvl w:val="1"/>
          <w:numId w:val="61"/>
        </w:numPr>
        <w:suppressAutoHyphens w:val="0"/>
        <w:spacing w:after="120"/>
        <w:contextualSpacing/>
        <w:jc w:val="both"/>
        <w:rPr>
          <w:rFonts w:ascii="Arial Narrow" w:hAnsi="Arial Narrow"/>
        </w:rPr>
      </w:pPr>
      <w:r w:rsidRPr="006A5957">
        <w:rPr>
          <w:rFonts w:ascii="Arial Narrow" w:hAnsi="Arial Narrow"/>
        </w:rPr>
        <w:t xml:space="preserve">Maximální výše škody, za níž </w:t>
      </w:r>
      <w:r w:rsidR="00E17EFF" w:rsidRPr="006A5957">
        <w:rPr>
          <w:rFonts w:ascii="Arial Narrow" w:hAnsi="Arial Narrow"/>
        </w:rPr>
        <w:t>Dodavatel</w:t>
      </w:r>
      <w:r w:rsidRPr="006A5957">
        <w:rPr>
          <w:rFonts w:ascii="Arial Narrow" w:hAnsi="Arial Narrow"/>
        </w:rPr>
        <w:t xml:space="preserve"> odpovídá</w:t>
      </w:r>
      <w:r w:rsidR="00E17EFF" w:rsidRPr="006A5957">
        <w:rPr>
          <w:rFonts w:ascii="Arial Narrow" w:hAnsi="Arial Narrow"/>
        </w:rPr>
        <w:t xml:space="preserve"> Objednateli</w:t>
      </w:r>
      <w:r w:rsidRPr="006A5957">
        <w:rPr>
          <w:rFonts w:ascii="Arial Narrow" w:hAnsi="Arial Narrow"/>
        </w:rPr>
        <w:t xml:space="preserve">, je limitována částkou rovnající se ceně (včetně DPH) zaplacené </w:t>
      </w:r>
      <w:r w:rsidR="00E17EFF" w:rsidRPr="006A5957">
        <w:rPr>
          <w:rFonts w:ascii="Arial Narrow" w:hAnsi="Arial Narrow"/>
        </w:rPr>
        <w:t>Objednatelem</w:t>
      </w:r>
      <w:r w:rsidRPr="006A5957">
        <w:rPr>
          <w:rFonts w:ascii="Arial Narrow" w:hAnsi="Arial Narrow"/>
        </w:rPr>
        <w:t xml:space="preserve"> ve prospěch </w:t>
      </w:r>
      <w:r w:rsidR="00E17EFF" w:rsidRPr="006A5957">
        <w:rPr>
          <w:rFonts w:ascii="Arial Narrow" w:hAnsi="Arial Narrow"/>
        </w:rPr>
        <w:t>Dodavatel</w:t>
      </w:r>
      <w:r w:rsidRPr="006A5957">
        <w:rPr>
          <w:rFonts w:ascii="Arial Narrow" w:hAnsi="Arial Narrow"/>
        </w:rPr>
        <w:t xml:space="preserve"> za </w:t>
      </w:r>
      <w:r w:rsidR="00E17EFF" w:rsidRPr="006A5957">
        <w:rPr>
          <w:rFonts w:ascii="Arial Narrow" w:hAnsi="Arial Narrow"/>
        </w:rPr>
        <w:t>s</w:t>
      </w:r>
      <w:r w:rsidRPr="006A5957">
        <w:rPr>
          <w:rFonts w:ascii="Arial Narrow" w:hAnsi="Arial Narrow"/>
        </w:rPr>
        <w:t>lužby za období 6 kalendářních měsíců předcházejících měsíci, v němž některé ze smluvních stran vznikla škoda. Limit se neuplatní, pokud byla škoda způsobena úmyslně.</w:t>
      </w:r>
    </w:p>
    <w:p w14:paraId="4C43C1DA" w14:textId="3E8C66BB" w:rsidR="008D38FE" w:rsidRPr="006A5957" w:rsidRDefault="00207B5D" w:rsidP="006A5957">
      <w:pPr>
        <w:pStyle w:val="Smlouva1"/>
        <w:jc w:val="center"/>
        <w:rPr>
          <w:b w:val="0"/>
        </w:rPr>
      </w:pPr>
      <w:r w:rsidRPr="006A5957">
        <w:t xml:space="preserve"> </w:t>
      </w:r>
      <w:r w:rsidR="0043516B" w:rsidRPr="006A5957">
        <w:t>Součinnost stran a ochrana informací</w:t>
      </w:r>
    </w:p>
    <w:p w14:paraId="16AAEA7B" w14:textId="2B4DE169" w:rsidR="00E47248" w:rsidRDefault="0043516B" w:rsidP="006A5957">
      <w:pPr>
        <w:pStyle w:val="Odstavecseseznamem"/>
        <w:numPr>
          <w:ilvl w:val="1"/>
          <w:numId w:val="61"/>
        </w:numPr>
        <w:spacing w:before="120" w:after="240"/>
        <w:ind w:left="714" w:hanging="357"/>
        <w:jc w:val="both"/>
        <w:rPr>
          <w:rFonts w:ascii="Arial Narrow" w:hAnsi="Arial Narrow"/>
        </w:rPr>
      </w:pPr>
      <w:r w:rsidRPr="006A5957">
        <w:rPr>
          <w:rFonts w:ascii="Arial Narrow" w:hAnsi="Arial Narrow"/>
        </w:rPr>
        <w:t>Strany jsou povinny se vzájemně informovat o všech podstatných technických a organizačních okolnostech, souvisejících s plněním předmětu této smlouvy.</w:t>
      </w:r>
      <w:r w:rsidR="00E47248">
        <w:rPr>
          <w:rFonts w:ascii="Arial Narrow" w:hAnsi="Arial Narrow"/>
        </w:rPr>
        <w:t xml:space="preserve"> </w:t>
      </w:r>
    </w:p>
    <w:p w14:paraId="2B1A6676" w14:textId="54677E94" w:rsidR="008D38FE" w:rsidRPr="006A5957" w:rsidRDefault="0043516B" w:rsidP="006A5957">
      <w:pPr>
        <w:pStyle w:val="Odstavecseseznamem"/>
        <w:numPr>
          <w:ilvl w:val="1"/>
          <w:numId w:val="61"/>
        </w:numPr>
        <w:spacing w:before="240" w:after="240"/>
        <w:ind w:left="714" w:hanging="357"/>
        <w:jc w:val="both"/>
        <w:rPr>
          <w:rFonts w:ascii="Arial Narrow" w:hAnsi="Arial Narrow"/>
          <w:color w:val="auto"/>
          <w:lang w:eastAsia="en-US"/>
        </w:rPr>
      </w:pPr>
      <w:r w:rsidRPr="006A5957">
        <w:rPr>
          <w:rFonts w:ascii="Arial Narrow" w:hAnsi="Arial Narrow"/>
          <w:color w:val="auto"/>
          <w:lang w:eastAsia="en-US"/>
        </w:rPr>
        <w:t xml:space="preserve">Obě strany se zavazují utajovat informace, především technické povahy, které byly sděleny v souvislosti se spoluprací stran dle této smlouvy, ať již písemně, elektronicky nebo ústně. Jsou povinny postupovat tak, aby nedošlo ke sdělení informací jiným osobám nebo jejich zveřejnění </w:t>
      </w:r>
      <w:r w:rsidR="00E17EFF" w:rsidRPr="006A5957">
        <w:rPr>
          <w:rFonts w:ascii="Arial Narrow" w:hAnsi="Arial Narrow"/>
          <w:color w:val="auto"/>
          <w:lang w:eastAsia="en-US"/>
        </w:rPr>
        <w:br/>
      </w:r>
      <w:r w:rsidRPr="006A5957">
        <w:rPr>
          <w:rFonts w:ascii="Arial Narrow" w:hAnsi="Arial Narrow"/>
          <w:color w:val="auto"/>
          <w:lang w:eastAsia="en-US"/>
        </w:rPr>
        <w:t>a jsou oprávněny využívat informace výhradně k účelu, pro který byly poskytnuty.</w:t>
      </w:r>
    </w:p>
    <w:p w14:paraId="67CE8518" w14:textId="0FE72B61" w:rsidR="008D38FE" w:rsidRPr="006A5957" w:rsidRDefault="00207B5D" w:rsidP="006A5957">
      <w:pPr>
        <w:pStyle w:val="Smlouva1"/>
        <w:jc w:val="center"/>
        <w:rPr>
          <w:b w:val="0"/>
        </w:rPr>
      </w:pPr>
      <w:r w:rsidRPr="006A5957">
        <w:t xml:space="preserve"> </w:t>
      </w:r>
      <w:r w:rsidR="0043516B" w:rsidRPr="006A5957">
        <w:t>Doba trvání smlouvy</w:t>
      </w:r>
    </w:p>
    <w:p w14:paraId="71B328DC" w14:textId="3277DF03" w:rsidR="00E47248" w:rsidRPr="006A5957" w:rsidRDefault="0043516B" w:rsidP="006A5957">
      <w:pPr>
        <w:pStyle w:val="Odstavecseseznamem"/>
        <w:numPr>
          <w:ilvl w:val="1"/>
          <w:numId w:val="61"/>
        </w:numPr>
        <w:spacing w:before="120" w:after="240"/>
        <w:jc w:val="both"/>
        <w:rPr>
          <w:rFonts w:ascii="Arial Narrow" w:hAnsi="Arial Narrow"/>
          <w:color w:val="auto"/>
          <w:lang w:eastAsia="en-US"/>
        </w:rPr>
      </w:pPr>
      <w:r w:rsidRPr="006A5957">
        <w:rPr>
          <w:rFonts w:ascii="Arial Narrow" w:hAnsi="Arial Narrow"/>
          <w:color w:val="auto"/>
          <w:lang w:eastAsia="en-US"/>
        </w:rPr>
        <w:t xml:space="preserve">Tato smlouva se uzavírá na dobu neurčitou. Kterákoliv smluvní strana je oprávněna smlouvu vypovědět s výpovědní lhůtou, která činí </w:t>
      </w:r>
      <w:r w:rsidR="00D123C4" w:rsidRPr="006A5957">
        <w:rPr>
          <w:rFonts w:ascii="Arial Narrow" w:hAnsi="Arial Narrow"/>
          <w:color w:val="auto"/>
          <w:lang w:eastAsia="en-US"/>
        </w:rPr>
        <w:t xml:space="preserve">šest </w:t>
      </w:r>
      <w:r w:rsidRPr="006A5957">
        <w:rPr>
          <w:rFonts w:ascii="Arial Narrow" w:hAnsi="Arial Narrow"/>
          <w:color w:val="auto"/>
          <w:lang w:eastAsia="en-US"/>
        </w:rPr>
        <w:t>měsíc</w:t>
      </w:r>
      <w:r w:rsidR="00D123C4" w:rsidRPr="006A5957">
        <w:rPr>
          <w:rFonts w:ascii="Arial Narrow" w:hAnsi="Arial Narrow"/>
          <w:color w:val="auto"/>
          <w:lang w:eastAsia="en-US"/>
        </w:rPr>
        <w:t>ů</w:t>
      </w:r>
      <w:r w:rsidRPr="006A5957">
        <w:rPr>
          <w:rFonts w:ascii="Arial Narrow" w:hAnsi="Arial Narrow"/>
          <w:color w:val="auto"/>
          <w:lang w:eastAsia="en-US"/>
        </w:rPr>
        <w:t xml:space="preserve"> a </w:t>
      </w:r>
      <w:r w:rsidR="00667714" w:rsidRPr="006A5957">
        <w:rPr>
          <w:rFonts w:ascii="Arial Narrow" w:hAnsi="Arial Narrow"/>
          <w:color w:val="auto"/>
          <w:lang w:eastAsia="en-US"/>
        </w:rPr>
        <w:t>za</w:t>
      </w:r>
      <w:r w:rsidRPr="006A5957">
        <w:rPr>
          <w:rFonts w:ascii="Arial Narrow" w:hAnsi="Arial Narrow"/>
          <w:color w:val="auto"/>
          <w:lang w:eastAsia="en-US"/>
        </w:rPr>
        <w:t xml:space="preserve">počne běžet prvním dnem měsíce, následujícího po doručení výpovědi. </w:t>
      </w:r>
    </w:p>
    <w:p w14:paraId="590C0B1A" w14:textId="3BB34776" w:rsidR="00E854C3" w:rsidRPr="006A5957" w:rsidRDefault="00DC0CE1" w:rsidP="006A5957">
      <w:pPr>
        <w:pStyle w:val="Odstavecseseznamem"/>
        <w:numPr>
          <w:ilvl w:val="1"/>
          <w:numId w:val="61"/>
        </w:numPr>
        <w:spacing w:before="120" w:after="240"/>
        <w:jc w:val="both"/>
        <w:rPr>
          <w:lang w:eastAsia="en-US"/>
        </w:rPr>
      </w:pPr>
      <w:r w:rsidRPr="006A5957">
        <w:rPr>
          <w:rFonts w:ascii="Arial Narrow" w:hAnsi="Arial Narrow"/>
          <w:color w:val="auto"/>
          <w:lang w:eastAsia="en-US"/>
        </w:rPr>
        <w:t>Dodavatel podpisem této smlouvy bere na vědomí, že Objednatel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Dodavatel na vědomí, že Objednatel je povinen za podmínek stanovených v zákoně č. 340/2015 Sb., o registru  smluv,  zveřejňovat smlouvy na portálu veřejné správy v Registru smluv.</w:t>
      </w:r>
    </w:p>
    <w:p w14:paraId="5F5F719A" w14:textId="67C95DBF" w:rsidR="00E47248" w:rsidRDefault="00DC0CE1" w:rsidP="006A5957">
      <w:pPr>
        <w:pStyle w:val="Odstavecseseznamem"/>
        <w:numPr>
          <w:ilvl w:val="1"/>
          <w:numId w:val="61"/>
        </w:numPr>
        <w:jc w:val="both"/>
        <w:rPr>
          <w:rFonts w:ascii="Arial Narrow" w:hAnsi="Arial Narrow"/>
          <w:color w:val="auto"/>
          <w:lang w:eastAsia="en-US"/>
        </w:rPr>
      </w:pPr>
      <w:r w:rsidRPr="006A5957">
        <w:rPr>
          <w:rFonts w:ascii="Arial Narrow" w:hAnsi="Arial Narrow"/>
          <w:color w:val="auto"/>
          <w:lang w:eastAsia="en-US"/>
        </w:rPr>
        <w:t>Tato smlouva nabývá platnosti dnem podpisu oběma smluvními stranami a účinnosti dnem jejího zveřejnění na Portálu veřejné správy v Registru smluv. Zveřejnění smlouvy zajistí Objednatel, přičemž se o tomto zveřejnění zavazuje informovat druhou smluvní stranu bez zbytečného odkladu, a to na e-mailovou adresu</w:t>
      </w:r>
      <w:r w:rsidR="0085679E" w:rsidRPr="006A5957">
        <w:rPr>
          <w:rFonts w:ascii="Arial Narrow" w:hAnsi="Arial Narrow"/>
          <w:color w:val="auto"/>
          <w:lang w:eastAsia="en-US"/>
        </w:rPr>
        <w:t xml:space="preserve"> </w:t>
      </w:r>
      <w:r w:rsidR="0085679E" w:rsidRPr="00DD6FCC">
        <w:rPr>
          <w:rFonts w:ascii="Arial Narrow" w:hAnsi="Arial Narrow"/>
          <w:color w:val="auto"/>
          <w:highlight w:val="yellow"/>
          <w:lang w:eastAsia="en-US"/>
        </w:rPr>
        <w:t>………………..</w:t>
      </w:r>
      <w:r w:rsidRPr="00DD6FCC">
        <w:rPr>
          <w:rFonts w:ascii="Arial Narrow" w:hAnsi="Arial Narrow"/>
          <w:color w:val="auto"/>
          <w:highlight w:val="yellow"/>
          <w:lang w:eastAsia="en-US"/>
        </w:rPr>
        <w:t>.</w:t>
      </w:r>
    </w:p>
    <w:p w14:paraId="68067682" w14:textId="77777777" w:rsidR="00E47248" w:rsidRPr="006A5957" w:rsidRDefault="00E47248" w:rsidP="006A5957">
      <w:pPr>
        <w:pStyle w:val="Odstavecseseznamem"/>
        <w:ind w:left="720"/>
        <w:jc w:val="both"/>
        <w:rPr>
          <w:rFonts w:ascii="Arial Narrow" w:hAnsi="Arial Narrow"/>
          <w:color w:val="auto"/>
          <w:lang w:eastAsia="en-US"/>
        </w:rPr>
      </w:pPr>
    </w:p>
    <w:p w14:paraId="61423ED9" w14:textId="1B20F7C8" w:rsidR="002206C4" w:rsidRPr="006A5957" w:rsidRDefault="008F6010" w:rsidP="006A5957">
      <w:pPr>
        <w:pStyle w:val="Odstavecseseznamem"/>
        <w:numPr>
          <w:ilvl w:val="1"/>
          <w:numId w:val="61"/>
        </w:numPr>
        <w:jc w:val="both"/>
        <w:rPr>
          <w:rFonts w:ascii="Arial Narrow" w:hAnsi="Arial Narrow"/>
          <w:color w:val="auto"/>
          <w:lang w:eastAsia="en-US"/>
        </w:rPr>
      </w:pPr>
      <w:r w:rsidRPr="006A5957">
        <w:rPr>
          <w:rFonts w:ascii="Arial Narrow" w:hAnsi="Arial Narrow"/>
          <w:color w:val="auto"/>
          <w:lang w:eastAsia="en-US"/>
        </w:rPr>
        <w:t>Tato smlouva je vyhotovena v jednom (1) vyhotovení v elektronické podobě, která bude poskytnuto oběma smluvním stranám.</w:t>
      </w:r>
    </w:p>
    <w:p w14:paraId="7DA14618" w14:textId="331E4719" w:rsidR="00A973A0" w:rsidRPr="006A5957" w:rsidRDefault="002206C4" w:rsidP="006A5957">
      <w:pPr>
        <w:pStyle w:val="Smlouva1"/>
        <w:jc w:val="center"/>
        <w:rPr>
          <w:lang w:eastAsia="cs-CZ"/>
        </w:rPr>
      </w:pPr>
      <w:r w:rsidRPr="006A5957">
        <w:t>Vyšší moc</w:t>
      </w:r>
    </w:p>
    <w:p w14:paraId="78F326E4" w14:textId="57D66A2A" w:rsidR="00E26EA6" w:rsidRPr="006A5957" w:rsidRDefault="00A973A0" w:rsidP="006A5957">
      <w:pPr>
        <w:pStyle w:val="Odstavecseseznamem"/>
        <w:numPr>
          <w:ilvl w:val="1"/>
          <w:numId w:val="61"/>
        </w:numPr>
        <w:spacing w:before="120" w:after="240"/>
        <w:jc w:val="both"/>
        <w:rPr>
          <w:rFonts w:ascii="Arial Narrow" w:hAnsi="Arial Narrow"/>
          <w:color w:val="auto"/>
          <w:lang w:eastAsia="en-US"/>
        </w:rPr>
      </w:pPr>
      <w:r w:rsidRPr="006A5957">
        <w:rPr>
          <w:rFonts w:ascii="Arial Narrow" w:hAnsi="Arial Narrow"/>
          <w:color w:val="auto"/>
          <w:lang w:eastAsia="en-US"/>
        </w:rPr>
        <w:t xml:space="preserve">Vyšší mocí se pro účely této smlouvy rozumí mimořádná událost, okolnost nebo překážka, kterou, ani při vynaložení </w:t>
      </w:r>
      <w:r w:rsidR="002304D4" w:rsidRPr="006A5957">
        <w:rPr>
          <w:rFonts w:ascii="Arial Narrow" w:hAnsi="Arial Narrow"/>
          <w:color w:val="auto"/>
          <w:lang w:eastAsia="en-US"/>
        </w:rPr>
        <w:t>náležité péče, nemohl</w:t>
      </w:r>
      <w:r w:rsidRPr="006A5957">
        <w:rPr>
          <w:rFonts w:ascii="Arial Narrow" w:hAnsi="Arial Narrow"/>
          <w:color w:val="auto"/>
          <w:lang w:eastAsia="en-US"/>
        </w:rPr>
        <w:t xml:space="preserve"> </w:t>
      </w:r>
      <w:r w:rsidR="002304D4" w:rsidRPr="006A5957">
        <w:rPr>
          <w:rFonts w:ascii="Arial Narrow" w:hAnsi="Arial Narrow"/>
          <w:color w:val="auto"/>
          <w:lang w:eastAsia="en-US"/>
        </w:rPr>
        <w:t>Dodavatel</w:t>
      </w:r>
      <w:r w:rsidRPr="006A5957">
        <w:rPr>
          <w:rFonts w:ascii="Arial Narrow" w:hAnsi="Arial Narrow"/>
          <w:color w:val="auto"/>
          <w:lang w:eastAsia="en-US"/>
        </w:rPr>
        <w:t xml:space="preserve"> před podáním nabídky v rámci zadávacího řízení na veřejnou zakázku (nabídka byla </w:t>
      </w:r>
      <w:r w:rsidR="002304D4" w:rsidRPr="006A5957">
        <w:rPr>
          <w:rFonts w:ascii="Arial Narrow" w:hAnsi="Arial Narrow"/>
          <w:color w:val="auto"/>
          <w:lang w:eastAsia="en-US"/>
        </w:rPr>
        <w:t>Dodavatelem</w:t>
      </w:r>
      <w:r w:rsidRPr="006A5957">
        <w:rPr>
          <w:rFonts w:ascii="Arial Narrow" w:hAnsi="Arial Narrow"/>
          <w:color w:val="auto"/>
          <w:lang w:eastAsia="en-US"/>
        </w:rPr>
        <w:t xml:space="preserve"> podána dne …) [POZ.: </w:t>
      </w:r>
      <w:r w:rsidR="002304D4" w:rsidRPr="006A5957">
        <w:rPr>
          <w:rFonts w:ascii="Arial Narrow" w:hAnsi="Arial Narrow"/>
          <w:color w:val="auto"/>
          <w:lang w:eastAsia="en-US"/>
        </w:rPr>
        <w:t xml:space="preserve">Dodavatel </w:t>
      </w:r>
      <w:r w:rsidRPr="006A5957">
        <w:rPr>
          <w:rFonts w:ascii="Arial Narrow" w:hAnsi="Arial Narrow"/>
          <w:color w:val="auto"/>
          <w:lang w:eastAsia="en-US"/>
        </w:rPr>
        <w:t xml:space="preserve">nevyplňuje, doplní </w:t>
      </w:r>
      <w:r w:rsidR="002304D4" w:rsidRPr="006A5957">
        <w:rPr>
          <w:rFonts w:ascii="Arial Narrow" w:hAnsi="Arial Narrow"/>
          <w:color w:val="auto"/>
          <w:lang w:eastAsia="en-US"/>
        </w:rPr>
        <w:t>Objednatel</w:t>
      </w:r>
      <w:r w:rsidRPr="006A5957">
        <w:rPr>
          <w:rFonts w:ascii="Arial Narrow" w:hAnsi="Arial Narrow"/>
          <w:color w:val="auto"/>
          <w:lang w:eastAsia="en-US"/>
        </w:rPr>
        <w:t xml:space="preserve"> až před podpisem smlouvy] a </w:t>
      </w:r>
      <w:r w:rsidR="002304D4" w:rsidRPr="006A5957">
        <w:rPr>
          <w:rFonts w:ascii="Arial Narrow" w:hAnsi="Arial Narrow"/>
          <w:color w:val="auto"/>
          <w:lang w:eastAsia="en-US"/>
        </w:rPr>
        <w:t>Objednatel</w:t>
      </w:r>
      <w:r w:rsidRPr="006A5957">
        <w:rPr>
          <w:rFonts w:ascii="Arial Narrow" w:hAnsi="Arial Narrow"/>
          <w:color w:val="auto"/>
          <w:lang w:eastAsia="en-US"/>
        </w:rPr>
        <w:t xml:space="preserve">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r w:rsidR="002206C4" w:rsidRPr="006A5957">
        <w:rPr>
          <w:rFonts w:ascii="Arial Narrow" w:hAnsi="Arial Narrow"/>
          <w:color w:val="auto"/>
          <w:lang w:eastAsia="en-US"/>
        </w:rPr>
        <w:t xml:space="preserve"> </w:t>
      </w:r>
      <w:r w:rsidRPr="006A5957">
        <w:rPr>
          <w:rFonts w:ascii="Arial Narrow" w:hAnsi="Arial Narrow"/>
          <w:color w:val="auto"/>
          <w:lang w:eastAsia="en-US"/>
        </w:rPr>
        <w:t>živelné události (zejména zemětřesení, záplavy, vichřice),</w:t>
      </w:r>
      <w:r w:rsidR="002206C4" w:rsidRPr="006A5957">
        <w:rPr>
          <w:rFonts w:ascii="Arial Narrow" w:hAnsi="Arial Narrow"/>
          <w:color w:val="auto"/>
          <w:lang w:eastAsia="en-US"/>
        </w:rPr>
        <w:t xml:space="preserve"> </w:t>
      </w:r>
      <w:r w:rsidRPr="006A5957">
        <w:rPr>
          <w:rFonts w:ascii="Arial Narrow" w:hAnsi="Arial Narrow"/>
          <w:color w:val="auto"/>
          <w:lang w:eastAsia="en-US"/>
        </w:rPr>
        <w:t>události související s činností člověka, např. války, občanské nepokoje,</w:t>
      </w:r>
      <w:r w:rsidR="002206C4" w:rsidRPr="006A5957">
        <w:rPr>
          <w:rFonts w:ascii="Arial Narrow" w:hAnsi="Arial Narrow"/>
          <w:color w:val="auto"/>
          <w:lang w:eastAsia="en-US"/>
        </w:rPr>
        <w:t xml:space="preserve"> </w:t>
      </w:r>
      <w:r w:rsidRPr="006A5957">
        <w:rPr>
          <w:rFonts w:ascii="Arial Narrow" w:hAnsi="Arial Narrow"/>
          <w:color w:val="auto"/>
          <w:lang w:eastAsia="en-US"/>
        </w:rPr>
        <w:t xml:space="preserve">epidemie a s tím případná související krizová a další opatření orgánů veřejné moci. </w:t>
      </w:r>
    </w:p>
    <w:p w14:paraId="4D1F6EC8" w14:textId="20C6AAB1" w:rsidR="00A973A0" w:rsidRPr="006A5957" w:rsidRDefault="00A973A0" w:rsidP="006A5957">
      <w:pPr>
        <w:pStyle w:val="Odstavecseseznamem"/>
        <w:numPr>
          <w:ilvl w:val="1"/>
          <w:numId w:val="61"/>
        </w:numPr>
        <w:spacing w:before="120" w:after="240"/>
        <w:rPr>
          <w:rFonts w:ascii="Arial Narrow" w:hAnsi="Arial Narrow"/>
          <w:color w:val="auto"/>
          <w:lang w:eastAsia="en-US"/>
        </w:rPr>
      </w:pPr>
      <w:r w:rsidRPr="006A5957">
        <w:rPr>
          <w:rFonts w:ascii="Arial Narrow" w:hAnsi="Arial Narrow"/>
          <w:color w:val="auto"/>
          <w:lang w:eastAsia="en-U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B160EBF" w14:textId="0B88CBA9" w:rsidR="002E7F42" w:rsidRPr="006A5957" w:rsidRDefault="002E7F42" w:rsidP="006A5957">
      <w:pPr>
        <w:pStyle w:val="Smlouva1"/>
        <w:jc w:val="center"/>
      </w:pPr>
      <w:r w:rsidRPr="006A5957">
        <w:t>Licenční ujednání</w:t>
      </w:r>
    </w:p>
    <w:p w14:paraId="0450EB77" w14:textId="4A06E502" w:rsidR="00341092" w:rsidRPr="00341092" w:rsidRDefault="007C5C06">
      <w:pPr>
        <w:pStyle w:val="Odstavecseseznamem"/>
        <w:numPr>
          <w:ilvl w:val="1"/>
          <w:numId w:val="61"/>
        </w:numPr>
        <w:spacing w:before="120" w:after="240"/>
        <w:jc w:val="both"/>
        <w:rPr>
          <w:lang w:eastAsia="en-US"/>
        </w:rPr>
      </w:pPr>
      <w:r w:rsidRPr="006A5957">
        <w:rPr>
          <w:rFonts w:ascii="Arial Narrow" w:hAnsi="Arial Narrow"/>
          <w:color w:val="auto"/>
          <w:lang w:eastAsia="en-US"/>
        </w:rPr>
        <w:t xml:space="preserve">Objednatel </w:t>
      </w:r>
      <w:r w:rsidR="00341092" w:rsidRPr="00341092">
        <w:rPr>
          <w:rFonts w:ascii="Arial Narrow" w:hAnsi="Arial Narrow"/>
          <w:color w:val="auto"/>
          <w:lang w:eastAsia="en-US"/>
        </w:rPr>
        <w:t xml:space="preserve">prohlašuje, že je držitelem  nevýhradní </w:t>
      </w:r>
      <w:r w:rsidR="00BD1BAB" w:rsidRPr="006A5957">
        <w:rPr>
          <w:rFonts w:ascii="Arial Narrow" w:hAnsi="Arial Narrow"/>
          <w:color w:val="auto"/>
          <w:lang w:eastAsia="en-US"/>
        </w:rPr>
        <w:t>licenc</w:t>
      </w:r>
      <w:r w:rsidR="00341092" w:rsidRPr="00341092">
        <w:rPr>
          <w:rFonts w:ascii="Arial Narrow" w:hAnsi="Arial Narrow"/>
          <w:color w:val="auto"/>
          <w:lang w:eastAsia="en-US"/>
        </w:rPr>
        <w:t>e</w:t>
      </w:r>
      <w:r w:rsidR="00BD1BAB" w:rsidRPr="006A5957">
        <w:rPr>
          <w:rFonts w:ascii="Arial Narrow" w:hAnsi="Arial Narrow"/>
          <w:color w:val="auto"/>
          <w:lang w:eastAsia="en-US"/>
        </w:rPr>
        <w:t xml:space="preserve"> k</w:t>
      </w:r>
      <w:r w:rsidRPr="006A5957">
        <w:rPr>
          <w:rFonts w:ascii="Arial Narrow" w:hAnsi="Arial Narrow"/>
          <w:color w:val="auto"/>
          <w:lang w:eastAsia="en-US"/>
        </w:rPr>
        <w:t> </w:t>
      </w:r>
      <w:r w:rsidR="00BD1BAB" w:rsidRPr="006A5957">
        <w:rPr>
          <w:rFonts w:ascii="Arial Narrow" w:hAnsi="Arial Narrow"/>
          <w:color w:val="auto"/>
          <w:lang w:eastAsia="en-US"/>
        </w:rPr>
        <w:t>uvedenému SW</w:t>
      </w:r>
      <w:r w:rsidRPr="006A5957">
        <w:rPr>
          <w:rFonts w:ascii="Arial Narrow" w:hAnsi="Arial Narrow"/>
          <w:color w:val="auto"/>
          <w:lang w:eastAsia="en-US"/>
        </w:rPr>
        <w:t>, tj. disponuje právem na ochranu duševního vlastnictví,</w:t>
      </w:r>
      <w:r w:rsidR="00BD1BAB" w:rsidRPr="006A5957">
        <w:rPr>
          <w:rFonts w:ascii="Arial Narrow" w:hAnsi="Arial Narrow"/>
          <w:color w:val="auto"/>
          <w:lang w:eastAsia="en-US"/>
        </w:rPr>
        <w:t xml:space="preserve"> v rozsahu nezbytném pro </w:t>
      </w:r>
      <w:r w:rsidR="00341092" w:rsidRPr="00341092">
        <w:rPr>
          <w:rFonts w:ascii="Arial Narrow" w:hAnsi="Arial Narrow"/>
          <w:color w:val="auto"/>
          <w:lang w:eastAsia="en-US"/>
        </w:rPr>
        <w:t xml:space="preserve">jeho </w:t>
      </w:r>
      <w:r w:rsidR="00BD1BAB" w:rsidRPr="006A5957">
        <w:rPr>
          <w:rFonts w:ascii="Arial Narrow" w:hAnsi="Arial Narrow"/>
          <w:color w:val="auto"/>
          <w:lang w:eastAsia="en-US"/>
        </w:rPr>
        <w:t>řádné užívání, a</w:t>
      </w:r>
      <w:r w:rsidR="00341092">
        <w:rPr>
          <w:rFonts w:ascii="Arial Narrow" w:hAnsi="Arial Narrow"/>
          <w:color w:val="auto"/>
          <w:lang w:eastAsia="en-US"/>
        </w:rPr>
        <w:t xml:space="preserve"> to i v rozsahu nutném pro jeho zpracování, upravování, rozšiřování, spojování s jiným dílem, jeho zařazení do díla souborného, včetně práva na jeho ochranu.</w:t>
      </w:r>
      <w:r w:rsidR="002F0C7A">
        <w:rPr>
          <w:rFonts w:ascii="Arial Narrow" w:hAnsi="Arial Narrow"/>
          <w:color w:val="auto"/>
          <w:lang w:eastAsia="en-US"/>
        </w:rPr>
        <w:t xml:space="preserve">  Za účelem naplnění podmínek této smlouvy poskytuje objednatel dodavateli licenci k uvedenému SW v </w:t>
      </w:r>
      <w:r w:rsidR="002F0C7A" w:rsidRPr="00C156DA">
        <w:rPr>
          <w:rFonts w:ascii="Arial Narrow" w:hAnsi="Arial Narrow"/>
          <w:color w:val="auto"/>
          <w:lang w:eastAsia="en-US"/>
        </w:rPr>
        <w:t xml:space="preserve">rozsahu nezbytném </w:t>
      </w:r>
      <w:r w:rsidR="002F0C7A">
        <w:rPr>
          <w:rFonts w:ascii="Arial Narrow" w:hAnsi="Arial Narrow"/>
          <w:color w:val="auto"/>
          <w:lang w:eastAsia="en-US"/>
        </w:rPr>
        <w:t xml:space="preserve">pro naplnění podmínek této smlouvy a požadavku objednatele. </w:t>
      </w:r>
      <w:r w:rsidR="002F0C7A" w:rsidRPr="00C156DA">
        <w:rPr>
          <w:rFonts w:ascii="Arial Narrow" w:hAnsi="Arial Narrow"/>
          <w:color w:val="auto"/>
          <w:lang w:eastAsia="en-US"/>
        </w:rPr>
        <w:t xml:space="preserve">Dodavatel nemá právo </w:t>
      </w:r>
      <w:r w:rsidR="002F0C7A">
        <w:rPr>
          <w:rFonts w:ascii="Arial Narrow" w:hAnsi="Arial Narrow"/>
          <w:color w:val="auto"/>
          <w:lang w:eastAsia="en-US"/>
        </w:rPr>
        <w:t>tuto licenci</w:t>
      </w:r>
      <w:r w:rsidR="002F0C7A" w:rsidRPr="00C156DA">
        <w:rPr>
          <w:rFonts w:ascii="Arial Narrow" w:hAnsi="Arial Narrow"/>
          <w:color w:val="auto"/>
          <w:lang w:eastAsia="en-US"/>
        </w:rPr>
        <w:t xml:space="preserve"> poskytnout třetí straně, jakkoli SW nabízet, upravovat, s výjimkou plnění vůči Objednateli.</w:t>
      </w:r>
    </w:p>
    <w:p w14:paraId="2F1DC07B" w14:textId="5509DB2A" w:rsidR="00341092" w:rsidRPr="006A5957" w:rsidRDefault="00341092" w:rsidP="006A5957">
      <w:pPr>
        <w:pStyle w:val="Smlouva1"/>
        <w:numPr>
          <w:ilvl w:val="1"/>
          <w:numId w:val="61"/>
        </w:numPr>
        <w:jc w:val="both"/>
        <w:rPr>
          <w:b w:val="0"/>
        </w:rPr>
      </w:pPr>
      <w:r w:rsidRPr="006A5957">
        <w:rPr>
          <w:b w:val="0"/>
        </w:rPr>
        <w:t xml:space="preserve">Pokud </w:t>
      </w:r>
      <w:r>
        <w:rPr>
          <w:b w:val="0"/>
        </w:rPr>
        <w:t>činností dodavatele na základě této smlouvy vznikne</w:t>
      </w:r>
      <w:r w:rsidRPr="006A5957">
        <w:rPr>
          <w:b w:val="0"/>
        </w:rPr>
        <w:t xml:space="preserve"> software, jenž je  nutný pro činnost zařízení (tzv. technologický software) a který bude naplňovat znaky díla ve smyslu zákona č. 121/2000 Sb. o právu autorském, o právech souvisejících s právem autorským a o změně některých zákonů (autorský zákon), ve znění pozdějších předpisů (dále jen „</w:t>
      </w:r>
      <w:r w:rsidRPr="006A5957">
        <w:rPr>
          <w:b w:val="0"/>
          <w:i/>
        </w:rPr>
        <w:t>dílo</w:t>
      </w:r>
      <w:r w:rsidRPr="006A5957">
        <w:rPr>
          <w:b w:val="0"/>
        </w:rPr>
        <w:t xml:space="preserve">“),  získá </w:t>
      </w:r>
      <w:r>
        <w:rPr>
          <w:b w:val="0"/>
        </w:rPr>
        <w:t>objednatel</w:t>
      </w:r>
      <w:r w:rsidRPr="006A5957">
        <w:rPr>
          <w:b w:val="0"/>
        </w:rPr>
        <w:t xml:space="preserve"> od dodavatele veškerá práva související s ochranou duševního vlastnictví vztahující se k dílu, a to v rozsahu níže stanoveném</w:t>
      </w:r>
      <w:r>
        <w:rPr>
          <w:b w:val="0"/>
        </w:rPr>
        <w:t>. Objednatel</w:t>
      </w:r>
      <w:r w:rsidRPr="006A5957">
        <w:rPr>
          <w:b w:val="0"/>
        </w:rPr>
        <w:t xml:space="preserve"> zejména získává od </w:t>
      </w:r>
      <w:r>
        <w:rPr>
          <w:b w:val="0"/>
        </w:rPr>
        <w:t>dodavatele</w:t>
      </w:r>
      <w:r w:rsidRPr="006A5957">
        <w:rPr>
          <w:b w:val="0"/>
        </w:rPr>
        <w:t xml:space="preserve"> k takovému dílu nejpozději ke dni jeho předání veškerá majetková práva, a to formou dále uvedeného licenčního ujednání (dále jen „</w:t>
      </w:r>
      <w:r w:rsidRPr="006A5957">
        <w:rPr>
          <w:b w:val="0"/>
          <w:i/>
        </w:rPr>
        <w:t>licence</w:t>
      </w:r>
      <w:r w:rsidRPr="006A5957">
        <w:rPr>
          <w:b w:val="0"/>
        </w:rPr>
        <w:t>“).</w:t>
      </w:r>
    </w:p>
    <w:p w14:paraId="236E0202" w14:textId="1BBFA442" w:rsidR="00341092" w:rsidRPr="006A5957" w:rsidRDefault="00341092" w:rsidP="006A5957">
      <w:pPr>
        <w:pStyle w:val="Smlouva1"/>
        <w:numPr>
          <w:ilvl w:val="1"/>
          <w:numId w:val="61"/>
        </w:numPr>
        <w:jc w:val="both"/>
        <w:rPr>
          <w:b w:val="0"/>
        </w:rPr>
      </w:pPr>
      <w:r w:rsidRPr="006A5957">
        <w:rPr>
          <w:b w:val="0"/>
        </w:rPr>
        <w:t xml:space="preserve">Licence bude udělena jako nevýhradní k veškerým známým způsobům užití takového díla, zejména k účelu, ke kterému bylo takové dílo </w:t>
      </w:r>
      <w:r>
        <w:rPr>
          <w:b w:val="0"/>
        </w:rPr>
        <w:t>dodavatelem</w:t>
      </w:r>
      <w:r w:rsidRPr="006A5957">
        <w:rPr>
          <w:b w:val="0"/>
        </w:rPr>
        <w:t xml:space="preserve"> vytvořeno, </w:t>
      </w:r>
      <w:r w:rsidR="002F0C7A">
        <w:rPr>
          <w:b w:val="0"/>
        </w:rPr>
        <w:t>bude</w:t>
      </w:r>
      <w:r w:rsidRPr="006A5957">
        <w:rPr>
          <w:b w:val="0"/>
        </w:rPr>
        <w:t xml:space="preserve"> udělena jako neodvolatelná, neomezená územním či množstevním rozsahem a rovněž tak neomezená způsobem nebo rozsahem užití. Dále je licence udělena na dobu určitou (po dobu trvání majetkových práv k takovému dílu) a </w:t>
      </w:r>
      <w:r w:rsidR="002F0C7A">
        <w:rPr>
          <w:b w:val="0"/>
        </w:rPr>
        <w:t>objednatel</w:t>
      </w:r>
      <w:r w:rsidRPr="006A5957">
        <w:rPr>
          <w:b w:val="0"/>
        </w:rPr>
        <w:t xml:space="preserve"> ji není povinen využít. Licence se automaticky vztahuje na všechny nové verze, aktualizované verze, na úpravy a překlady autorského díla dodaného </w:t>
      </w:r>
      <w:r w:rsidR="002F0C7A" w:rsidRPr="006A5957">
        <w:rPr>
          <w:b w:val="0"/>
        </w:rPr>
        <w:t>dodavatelem</w:t>
      </w:r>
      <w:r w:rsidRPr="006A5957">
        <w:rPr>
          <w:b w:val="0"/>
        </w:rPr>
        <w:t xml:space="preserve">. </w:t>
      </w:r>
      <w:r w:rsidR="002F0C7A">
        <w:rPr>
          <w:b w:val="0"/>
        </w:rPr>
        <w:t>Objednatel</w:t>
      </w:r>
      <w:r w:rsidRPr="006A5957">
        <w:rPr>
          <w:b w:val="0"/>
        </w:rPr>
        <w:t xml:space="preserve"> je oprávněn na základě poskytnuté licence dílo užívat, zpracovávat, upravovat, rozšiřovat, spojovat s dílem jiným či jej zařadit do díla souborného.</w:t>
      </w:r>
    </w:p>
    <w:p w14:paraId="63902F98" w14:textId="234DE601" w:rsidR="00341092" w:rsidRPr="006A5957" w:rsidRDefault="00341092" w:rsidP="006A5957">
      <w:pPr>
        <w:pStyle w:val="Smlouva1"/>
        <w:numPr>
          <w:ilvl w:val="1"/>
          <w:numId w:val="61"/>
        </w:numPr>
        <w:jc w:val="both"/>
        <w:rPr>
          <w:b w:val="0"/>
        </w:rPr>
      </w:pPr>
      <w:r w:rsidRPr="006A5957">
        <w:rPr>
          <w:b w:val="0"/>
        </w:rPr>
        <w:t xml:space="preserve">Smluvní strany se výslovně dohodly, že cena za poskytnutí této licence prodávajícím je již zahrnuta v ceně podle </w:t>
      </w:r>
      <w:r w:rsidR="002F0C7A" w:rsidRPr="006A5957">
        <w:rPr>
          <w:b w:val="0"/>
        </w:rPr>
        <w:t xml:space="preserve">této smlouvy. Při sjednání </w:t>
      </w:r>
      <w:r w:rsidRPr="006A5957">
        <w:rPr>
          <w:b w:val="0"/>
        </w:rPr>
        <w:t xml:space="preserve">ceny se přihlédlo k účelu licence a způsobu a okolnostem užití díla a k územnímu, časovému a množstevnímu rozsahu licence. </w:t>
      </w:r>
    </w:p>
    <w:p w14:paraId="2D7ED494" w14:textId="65363ADF" w:rsidR="00341092" w:rsidRDefault="002F0C7A" w:rsidP="006A5957">
      <w:pPr>
        <w:pStyle w:val="Smlouva1"/>
        <w:numPr>
          <w:ilvl w:val="1"/>
          <w:numId w:val="61"/>
        </w:numPr>
        <w:jc w:val="both"/>
        <w:rPr>
          <w:b w:val="0"/>
        </w:rPr>
      </w:pPr>
      <w:r>
        <w:rPr>
          <w:b w:val="0"/>
        </w:rPr>
        <w:t>Dodavatel</w:t>
      </w:r>
      <w:r w:rsidR="00341092" w:rsidRPr="006A5957">
        <w:rPr>
          <w:b w:val="0"/>
        </w:rPr>
        <w:t xml:space="preserve"> bere na vědomí a souhlasí s tím, že na straně </w:t>
      </w:r>
      <w:r>
        <w:rPr>
          <w:b w:val="0"/>
        </w:rPr>
        <w:t>objednatele</w:t>
      </w:r>
      <w:r w:rsidR="00341092" w:rsidRPr="006A5957">
        <w:rPr>
          <w:b w:val="0"/>
        </w:rPr>
        <w:t xml:space="preserve"> může kdykoli v budoucnu nastat potřeba sdělit třetí osobě specifikaci softwaru, </w:t>
      </w:r>
      <w:r>
        <w:rPr>
          <w:b w:val="0"/>
        </w:rPr>
        <w:t>Dodavatel</w:t>
      </w:r>
      <w:r w:rsidR="00341092" w:rsidRPr="006A5957">
        <w:rPr>
          <w:b w:val="0"/>
        </w:rPr>
        <w:t xml:space="preserve"> se v souvislosti s tím zavazuje poskytnout </w:t>
      </w:r>
      <w:r>
        <w:rPr>
          <w:b w:val="0"/>
        </w:rPr>
        <w:t>objednateli</w:t>
      </w:r>
      <w:r w:rsidR="00341092" w:rsidRPr="006A5957">
        <w:rPr>
          <w:b w:val="0"/>
        </w:rPr>
        <w:t xml:space="preserve"> veškerou potřebnou součinnost. Tento záva</w:t>
      </w:r>
      <w:r w:rsidRPr="006A5957">
        <w:rPr>
          <w:b w:val="0"/>
        </w:rPr>
        <w:t>zek trvá po celou dobu, kdy bude objednatel</w:t>
      </w:r>
      <w:r w:rsidR="00341092" w:rsidRPr="006A5957">
        <w:rPr>
          <w:b w:val="0"/>
        </w:rPr>
        <w:t xml:space="preserve"> zboží užívat.</w:t>
      </w:r>
    </w:p>
    <w:p w14:paraId="463898F6" w14:textId="697D0C84" w:rsidR="00341092" w:rsidRPr="006A5957" w:rsidRDefault="002F0C7A" w:rsidP="006A5957">
      <w:pPr>
        <w:pStyle w:val="Odstavecseseznamem"/>
        <w:numPr>
          <w:ilvl w:val="1"/>
          <w:numId w:val="61"/>
        </w:numPr>
        <w:spacing w:before="120" w:after="240"/>
        <w:jc w:val="both"/>
        <w:rPr>
          <w:lang w:eastAsia="en-US"/>
        </w:rPr>
      </w:pPr>
      <w:r w:rsidRPr="006A5957">
        <w:rPr>
          <w:rFonts w:ascii="Arial Narrow" w:hAnsi="Arial Narrow"/>
          <w:color w:val="auto"/>
          <w:lang w:eastAsia="en-US"/>
        </w:rPr>
        <w:t>Dodavatel nemá právo uvedené dílo, respektive SW poskytnout třetí straně, jakkoli SW nabízet, upravovat, s výjimkou plnění vůči Objednateli.</w:t>
      </w:r>
    </w:p>
    <w:p w14:paraId="0DBBD046" w14:textId="0120866B" w:rsidR="008D38FE" w:rsidRPr="00C23192" w:rsidRDefault="0043516B" w:rsidP="006A5957">
      <w:pPr>
        <w:pStyle w:val="Smlouva1"/>
        <w:jc w:val="center"/>
      </w:pPr>
      <w:r w:rsidRPr="00C23192">
        <w:t>Závěrečná ujednání</w:t>
      </w:r>
    </w:p>
    <w:p w14:paraId="357AEC68" w14:textId="7431D6DE" w:rsidR="008D38FE" w:rsidRPr="006A5957" w:rsidRDefault="00433B94" w:rsidP="006A5957">
      <w:pPr>
        <w:pStyle w:val="Odstavecseseznamem"/>
        <w:numPr>
          <w:ilvl w:val="1"/>
          <w:numId w:val="61"/>
        </w:numPr>
        <w:spacing w:before="120" w:after="240"/>
        <w:ind w:left="700"/>
        <w:jc w:val="both"/>
        <w:rPr>
          <w:rFonts w:ascii="Arial Narrow" w:hAnsi="Arial Narrow"/>
          <w:color w:val="auto"/>
          <w:lang w:eastAsia="en-US"/>
        </w:rPr>
      </w:pPr>
      <w:r w:rsidRPr="006A5957">
        <w:rPr>
          <w:rFonts w:ascii="Arial Narrow" w:hAnsi="Arial Narrow"/>
          <w:color w:val="auto"/>
          <w:lang w:eastAsia="en-US"/>
        </w:rPr>
        <w:t>Přesáhne-li součet meziroční míry inflace vyjádřené přírůstkem průměrného ročního indexu spotřebitelských cen vyhlašované ČSÚ výši 5 %, a to počínaje meziroční mírou inflace k 31. 12. 2023. Změnu výše sjednaných cen pak bude možné z tohoto důvodu sjednat nejdříve od 1. ledna následujícího roku (např. bude-li meziroční míra inflace k 31. 12. 2023 činit 5,4 %, bude možné nejdříve od 1. 1. 2024 z tohoto důvodu sjednat změnu cen; bude-li meziroční míra inflace k 31. 12. 2023 činit 2,1 % a k 31.12.2024 3 %, bude možné sjednat změnu cen nejdříve od 1. 1. 2025)</w:t>
      </w:r>
      <w:r w:rsidR="0043516B" w:rsidRPr="006A5957">
        <w:rPr>
          <w:rFonts w:ascii="Arial Narrow" w:hAnsi="Arial Narrow"/>
          <w:color w:val="auto"/>
          <w:lang w:eastAsia="en-US"/>
        </w:rPr>
        <w:t xml:space="preserve">. Zvýšení se provede oznámením v první faktuře, v níž bude právo ke zvýšení využito. </w:t>
      </w:r>
    </w:p>
    <w:p w14:paraId="32B8098E" w14:textId="370CFD62" w:rsidR="00207B5D" w:rsidRPr="006A5957" w:rsidRDefault="0043516B" w:rsidP="006A5957">
      <w:pPr>
        <w:pStyle w:val="Odstavecseseznamem"/>
        <w:numPr>
          <w:ilvl w:val="1"/>
          <w:numId w:val="61"/>
        </w:numPr>
        <w:spacing w:before="120" w:after="240"/>
        <w:ind w:left="700"/>
        <w:jc w:val="both"/>
        <w:rPr>
          <w:rFonts w:ascii="Arial Narrow" w:hAnsi="Arial Narrow"/>
          <w:color w:val="auto"/>
          <w:lang w:eastAsia="en-US"/>
        </w:rPr>
      </w:pPr>
      <w:r w:rsidRPr="006A5957">
        <w:rPr>
          <w:rFonts w:ascii="Arial Narrow" w:hAnsi="Arial Narrow"/>
          <w:color w:val="auto"/>
          <w:lang w:eastAsia="en-US"/>
        </w:rPr>
        <w:t>Vztahy mezi stranami, které nejsou zvláště upraveny v této smlouvě, se řídí příslušnými ustanoveními občanského zákoníku.</w:t>
      </w:r>
      <w:r w:rsidR="00074AD3" w:rsidRPr="006A5957">
        <w:rPr>
          <w:rFonts w:ascii="Arial Narrow" w:hAnsi="Arial Narrow"/>
          <w:color w:val="auto"/>
          <w:lang w:eastAsia="en-US"/>
        </w:rPr>
        <w:t xml:space="preserve"> Případné spory mezi smluvními </w:t>
      </w:r>
      <w:r w:rsidR="005F76FB" w:rsidRPr="006A5957">
        <w:rPr>
          <w:rFonts w:ascii="Arial Narrow" w:hAnsi="Arial Narrow"/>
          <w:color w:val="auto"/>
          <w:lang w:eastAsia="en-US"/>
        </w:rPr>
        <w:t>stranami bude řešit místně příslušný soud Objednatele.</w:t>
      </w:r>
    </w:p>
    <w:p w14:paraId="334443C6" w14:textId="08616076" w:rsidR="00A53C56" w:rsidRPr="006A5957" w:rsidRDefault="0043516B" w:rsidP="006A5957">
      <w:pPr>
        <w:pStyle w:val="Odstavecseseznamem"/>
        <w:numPr>
          <w:ilvl w:val="1"/>
          <w:numId w:val="61"/>
        </w:numPr>
        <w:spacing w:after="240"/>
        <w:ind w:left="700"/>
        <w:jc w:val="both"/>
        <w:rPr>
          <w:lang w:eastAsia="en-US"/>
        </w:rPr>
      </w:pPr>
      <w:r w:rsidRPr="006A5957">
        <w:rPr>
          <w:rFonts w:ascii="Arial Narrow" w:hAnsi="Arial Narrow"/>
          <w:color w:val="auto"/>
          <w:lang w:eastAsia="en-US"/>
        </w:rPr>
        <w:lastRenderedPageBreak/>
        <w:t xml:space="preserve">Smluvní strany prohlašují, že smlouva byla uzavřena na základě jejich pravé a svobodné vůle </w:t>
      </w:r>
      <w:r w:rsidR="008C0E9F" w:rsidRPr="006A5957">
        <w:rPr>
          <w:rFonts w:ascii="Arial Narrow" w:hAnsi="Arial Narrow"/>
          <w:color w:val="auto"/>
          <w:lang w:eastAsia="en-US"/>
        </w:rPr>
        <w:br/>
      </w:r>
      <w:r w:rsidRPr="006A5957">
        <w:rPr>
          <w:rFonts w:ascii="Arial Narrow" w:hAnsi="Arial Narrow"/>
          <w:color w:val="auto"/>
          <w:lang w:eastAsia="en-US"/>
        </w:rPr>
        <w:t>a na důkaz souhlasu připojují své podpisy.</w:t>
      </w:r>
    </w:p>
    <w:p w14:paraId="51708F3F" w14:textId="29148F25" w:rsidR="00E26EA6" w:rsidRPr="006A5957" w:rsidRDefault="00A53C56" w:rsidP="006A5957">
      <w:pPr>
        <w:pStyle w:val="Odstavecseseznamem"/>
        <w:numPr>
          <w:ilvl w:val="1"/>
          <w:numId w:val="61"/>
        </w:numPr>
        <w:spacing w:before="120" w:after="240"/>
        <w:ind w:left="700"/>
        <w:jc w:val="both"/>
        <w:rPr>
          <w:rFonts w:ascii="Arial Narrow" w:hAnsi="Arial Narrow"/>
          <w:color w:val="auto"/>
          <w:lang w:eastAsia="en-US"/>
        </w:rPr>
      </w:pPr>
      <w:r w:rsidRPr="006A5957">
        <w:rPr>
          <w:rFonts w:ascii="Arial Narrow" w:hAnsi="Arial Narrow"/>
          <w:color w:val="auto"/>
          <w:lang w:eastAsia="en-US"/>
        </w:rPr>
        <w:t>Smluvní stran jsou si vědomy toho, že v rámci plnění servisní podpory si mohou vzájemně úmyslně nebo i opomenutím poskytnout informace, které budou považovány za důvěrné, nebo mohou jejich zaměstnanci získat vědomou činností druhé strany nebo i jejím opomenutím přístup k důvěrným informacím druhé strany. Veškeré důvěrné informace zůstávají výhr</w:t>
      </w:r>
      <w:r w:rsidR="004B5BD7" w:rsidRPr="006A5957">
        <w:rPr>
          <w:rFonts w:ascii="Arial Narrow" w:hAnsi="Arial Narrow"/>
          <w:color w:val="auto"/>
          <w:lang w:eastAsia="en-US"/>
        </w:rPr>
        <w:t xml:space="preserve">adním vlastnictvím Objednatele, přičemž Dodavatel vyvine maximální úsilí pro zachování jejich důvěrnosti. </w:t>
      </w:r>
      <w:r w:rsidR="00030C72" w:rsidRPr="006A5957">
        <w:rPr>
          <w:rFonts w:ascii="Arial Narrow" w:hAnsi="Arial Narrow"/>
          <w:color w:val="auto"/>
          <w:lang w:eastAsia="en-US"/>
        </w:rPr>
        <w:t>Nedohodnou-li se smluvní strany jinak, považují se implicitně za důvěrné veškeré informace, které se týkají částí technologických procesů, vzorců, pracovních postup</w:t>
      </w:r>
      <w:r w:rsidR="00433B94" w:rsidRPr="006A5957">
        <w:rPr>
          <w:rFonts w:ascii="Arial Narrow" w:hAnsi="Arial Narrow"/>
          <w:color w:val="auto"/>
          <w:lang w:eastAsia="en-US"/>
        </w:rPr>
        <w:t>ů</w:t>
      </w:r>
      <w:r w:rsidR="00030C72" w:rsidRPr="006A5957">
        <w:rPr>
          <w:rFonts w:ascii="Arial Narrow" w:hAnsi="Arial Narrow"/>
          <w:color w:val="auto"/>
          <w:lang w:eastAsia="en-US"/>
        </w:rPr>
        <w:t>, obchodních a marketingových plánů, strategie rozvoje anebo o výsledcích hospodaření Objednatele.</w:t>
      </w:r>
      <w:r w:rsidR="00E26EA6" w:rsidRPr="006A5957">
        <w:rPr>
          <w:rFonts w:ascii="Arial Narrow" w:hAnsi="Arial Narrow"/>
          <w:color w:val="auto"/>
          <w:lang w:eastAsia="en-US"/>
        </w:rPr>
        <w:t xml:space="preserve"> </w:t>
      </w:r>
      <w:r w:rsidR="00C442FC" w:rsidRPr="006A5957">
        <w:rPr>
          <w:rFonts w:ascii="Arial Narrow" w:hAnsi="Arial Narrow"/>
          <w:color w:val="auto"/>
          <w:lang w:eastAsia="en-US"/>
        </w:rPr>
        <w:t>Bez ohledu na výše uvedené se za důvěrné informace nepovažují informace, které se staly veřejně známými, aniž by to zavinil Dodavatel.</w:t>
      </w:r>
    </w:p>
    <w:p w14:paraId="553EC0DA" w14:textId="14C44B65" w:rsidR="00E26EA6" w:rsidRPr="006A5957" w:rsidRDefault="004C7203" w:rsidP="006A5957">
      <w:pPr>
        <w:pStyle w:val="Odstavecseseznamem"/>
        <w:numPr>
          <w:ilvl w:val="1"/>
          <w:numId w:val="61"/>
        </w:numPr>
        <w:spacing w:before="120" w:after="240"/>
        <w:ind w:left="700"/>
        <w:jc w:val="both"/>
        <w:rPr>
          <w:rFonts w:ascii="Arial Narrow" w:hAnsi="Arial Narrow"/>
          <w:color w:val="auto"/>
          <w:lang w:eastAsia="en-US"/>
        </w:rPr>
      </w:pPr>
      <w:r w:rsidRPr="006A5957">
        <w:rPr>
          <w:rFonts w:ascii="Arial Narrow" w:hAnsi="Arial Narrow"/>
          <w:color w:val="auto"/>
          <w:lang w:eastAsia="en-US"/>
        </w:rPr>
        <w:t xml:space="preserve">V případě prokázaného porušení mlčenlivosti je Objednatel oprávněn po Dodavateli požadovat smluvní pokutu </w:t>
      </w:r>
      <w:r w:rsidR="00433B94" w:rsidRPr="006A5957">
        <w:rPr>
          <w:rFonts w:ascii="Arial Narrow" w:hAnsi="Arial Narrow"/>
          <w:color w:val="auto"/>
          <w:lang w:eastAsia="en-US"/>
        </w:rPr>
        <w:t xml:space="preserve">ve výši </w:t>
      </w:r>
      <w:r w:rsidRPr="006A5957">
        <w:rPr>
          <w:rFonts w:ascii="Arial Narrow" w:hAnsi="Arial Narrow"/>
          <w:color w:val="auto"/>
          <w:lang w:eastAsia="en-US"/>
        </w:rPr>
        <w:t>50</w:t>
      </w:r>
      <w:r w:rsidR="00433B94" w:rsidRPr="006A5957">
        <w:rPr>
          <w:rFonts w:ascii="Arial Narrow" w:hAnsi="Arial Narrow"/>
          <w:color w:val="auto"/>
          <w:lang w:eastAsia="en-US"/>
        </w:rPr>
        <w:t>.</w:t>
      </w:r>
      <w:r w:rsidRPr="006A5957">
        <w:rPr>
          <w:rFonts w:ascii="Arial Narrow" w:hAnsi="Arial Narrow"/>
          <w:color w:val="auto"/>
          <w:lang w:eastAsia="en-US"/>
        </w:rPr>
        <w:t>000,-Kč za každý jednotlivý případ porušení. Tím není dotčeno ani omezeno právo Objednatele na náhradu újmy, včetně ušlého zisku.</w:t>
      </w:r>
    </w:p>
    <w:p w14:paraId="7BA929C6" w14:textId="7F0A35AD" w:rsidR="00E26EA6" w:rsidRPr="006A5957" w:rsidRDefault="00A973A0" w:rsidP="006A5957">
      <w:pPr>
        <w:pStyle w:val="Odstavecseseznamem"/>
        <w:numPr>
          <w:ilvl w:val="1"/>
          <w:numId w:val="61"/>
        </w:numPr>
        <w:spacing w:before="120" w:after="240"/>
        <w:ind w:left="700"/>
        <w:jc w:val="both"/>
        <w:rPr>
          <w:rFonts w:ascii="Arial Narrow" w:hAnsi="Arial Narrow"/>
          <w:color w:val="auto"/>
          <w:lang w:eastAsia="en-US"/>
        </w:rPr>
      </w:pPr>
      <w:r w:rsidRPr="006A5957">
        <w:rPr>
          <w:rFonts w:ascii="Arial Narrow" w:hAnsi="Arial Narrow"/>
          <w:color w:val="auto"/>
          <w:lang w:eastAsia="en-US"/>
        </w:rPr>
        <w:t>Dodavatel je zodpovědný za dodržování předpisů bezpečnosti a ochrany zdraví při práci, požárních, ekologických a dalších předpisů. Dodavatel je povin</w:t>
      </w:r>
      <w:r w:rsidR="00433B94" w:rsidRPr="006A5957">
        <w:rPr>
          <w:rFonts w:ascii="Arial Narrow" w:hAnsi="Arial Narrow"/>
          <w:color w:val="auto"/>
          <w:lang w:eastAsia="en-US"/>
        </w:rPr>
        <w:t>en</w:t>
      </w:r>
      <w:r w:rsidRPr="006A5957">
        <w:rPr>
          <w:rFonts w:ascii="Arial Narrow" w:hAnsi="Arial Narrow"/>
          <w:color w:val="auto"/>
          <w:lang w:eastAsia="en-US"/>
        </w:rPr>
        <w:t xml:space="preserve"> dodržovat požadavky k zajištění BOZP uvedené v příloze č. 2 </w:t>
      </w:r>
      <w:proofErr w:type="gramStart"/>
      <w:r w:rsidRPr="006A5957">
        <w:rPr>
          <w:rFonts w:ascii="Arial Narrow" w:hAnsi="Arial Narrow"/>
          <w:color w:val="auto"/>
          <w:lang w:eastAsia="en-US"/>
        </w:rPr>
        <w:t>této</w:t>
      </w:r>
      <w:proofErr w:type="gramEnd"/>
      <w:r w:rsidRPr="006A5957">
        <w:rPr>
          <w:rFonts w:ascii="Arial Narrow" w:hAnsi="Arial Narrow"/>
          <w:color w:val="auto"/>
          <w:lang w:eastAsia="en-US"/>
        </w:rPr>
        <w:t xml:space="preserve"> smlouvy.</w:t>
      </w:r>
    </w:p>
    <w:p w14:paraId="10267943" w14:textId="498D2A12" w:rsidR="00DD69C5" w:rsidRPr="006A5957" w:rsidRDefault="00467C3B" w:rsidP="006A5957">
      <w:pPr>
        <w:pStyle w:val="Odstavecseseznamem"/>
        <w:numPr>
          <w:ilvl w:val="1"/>
          <w:numId w:val="61"/>
        </w:numPr>
        <w:spacing w:before="120" w:after="240"/>
        <w:ind w:left="700"/>
        <w:jc w:val="both"/>
        <w:rPr>
          <w:rFonts w:ascii="Arial Narrow" w:hAnsi="Arial Narrow"/>
          <w:color w:val="auto"/>
          <w:lang w:eastAsia="en-US"/>
        </w:rPr>
      </w:pPr>
      <w:r w:rsidRPr="006A5957">
        <w:rPr>
          <w:rFonts w:ascii="Arial Narrow" w:hAnsi="Arial Narrow"/>
          <w:color w:val="auto"/>
          <w:lang w:eastAsia="en-US"/>
        </w:rPr>
        <w:t xml:space="preserve">Dodavatel prohlašuje, že neporušuje etické principy, principy společenské odpovědnosti, </w:t>
      </w:r>
      <w:r w:rsidRPr="006A5957">
        <w:rPr>
          <w:rFonts w:ascii="Arial Narrow" w:hAnsi="Arial Narrow"/>
          <w:color w:val="auto"/>
          <w:lang w:eastAsia="en-US"/>
        </w:rPr>
        <w:br/>
        <w:t>ani základní lidská práva. Dodavatel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2156CEAC" w14:textId="4793E036" w:rsidR="00E32E27" w:rsidRPr="006A5957" w:rsidRDefault="00467C3B" w:rsidP="006A5957">
      <w:pPr>
        <w:pStyle w:val="Odstavecseseznamem"/>
        <w:numPr>
          <w:ilvl w:val="1"/>
          <w:numId w:val="61"/>
        </w:numPr>
        <w:spacing w:before="120" w:after="240"/>
        <w:ind w:left="700"/>
        <w:jc w:val="both"/>
        <w:rPr>
          <w:lang w:eastAsia="en-US"/>
        </w:rPr>
      </w:pPr>
      <w:r w:rsidRPr="006A5957">
        <w:rPr>
          <w:rFonts w:ascii="Arial Narrow" w:hAnsi="Arial Narrow"/>
          <w:color w:val="auto"/>
          <w:lang w:eastAsia="en-US"/>
        </w:rPr>
        <w:t>Dodavatel se zavazuje, že bude při realizaci plnění předmětu smlouvy dodržovat pravidla sociální odpovědnosti v souladu s Přílohou č. 3 smlouvy. Porušení kteréhokoliv pravidla sociální odpovědnosti, nebude-li bezodkladně napraveno v souladu s Přílohou č. 3 Smlouvy, se považuje za podstatné porušení této smlouvy. V případě využití poddodavatelů zhotovitel v tomto rozsahu zaváže i své poddodavatele a zajistí, aby i oni takto zavázali své poddodavatele tak, aby byly požadavky uvedené v Příloze č. 3 smlouvy splněny ve vztahu ke všem osobám podílejícím se na plnění předmětu smlouvy.</w:t>
      </w:r>
    </w:p>
    <w:p w14:paraId="787C751D" w14:textId="0F0D5222" w:rsidR="00923799" w:rsidRPr="006A5957" w:rsidRDefault="00923799" w:rsidP="006A5957">
      <w:pPr>
        <w:pStyle w:val="Odstavecseseznamem"/>
        <w:numPr>
          <w:ilvl w:val="1"/>
          <w:numId w:val="74"/>
        </w:numPr>
        <w:spacing w:before="120" w:after="240"/>
        <w:ind w:left="700"/>
        <w:rPr>
          <w:rFonts w:ascii="Arial Narrow" w:hAnsi="Arial Narrow"/>
          <w:color w:val="auto"/>
          <w:lang w:eastAsia="en-US"/>
        </w:rPr>
      </w:pPr>
      <w:r w:rsidRPr="006A5957">
        <w:rPr>
          <w:rFonts w:ascii="Arial Narrow" w:hAnsi="Arial Narrow"/>
          <w:color w:val="auto"/>
          <w:lang w:eastAsia="en-US"/>
        </w:rPr>
        <w:t>Kontaktní osoby smluvních stran jsou:</w:t>
      </w:r>
    </w:p>
    <w:p w14:paraId="6D998C6C" w14:textId="36AD0598" w:rsidR="00923799" w:rsidRPr="006A5957" w:rsidRDefault="00923799" w:rsidP="00B07976">
      <w:pPr>
        <w:pStyle w:val="Odstavecseseznamem"/>
        <w:suppressAutoHyphens w:val="0"/>
        <w:spacing w:after="360"/>
        <w:ind w:left="360"/>
        <w:contextualSpacing/>
        <w:jc w:val="both"/>
        <w:rPr>
          <w:rFonts w:ascii="Arial Narrow" w:hAnsi="Arial Narrow"/>
        </w:rPr>
      </w:pPr>
    </w:p>
    <w:p w14:paraId="26BC6386" w14:textId="3FC3514D" w:rsidR="00923799" w:rsidRDefault="00923799" w:rsidP="00B07976">
      <w:pPr>
        <w:pStyle w:val="Odstavecseseznamem"/>
        <w:suppressAutoHyphens w:val="0"/>
        <w:spacing w:after="360"/>
        <w:ind w:left="360"/>
        <w:contextualSpacing/>
        <w:jc w:val="both"/>
        <w:rPr>
          <w:rFonts w:ascii="Arial Narrow" w:hAnsi="Arial Narrow"/>
        </w:rPr>
      </w:pPr>
      <w:r w:rsidRPr="006A5957">
        <w:rPr>
          <w:rFonts w:ascii="Arial Narrow" w:hAnsi="Arial Narrow"/>
        </w:rPr>
        <w:t>Dodavatel:</w:t>
      </w:r>
    </w:p>
    <w:p w14:paraId="4312D322" w14:textId="0A328D98" w:rsidR="00446DDA" w:rsidRPr="006A5957" w:rsidRDefault="00446DDA" w:rsidP="006A5957">
      <w:pPr>
        <w:pStyle w:val="Odstavecseseznamem"/>
        <w:numPr>
          <w:ilvl w:val="0"/>
          <w:numId w:val="76"/>
        </w:numPr>
        <w:suppressAutoHyphens w:val="0"/>
        <w:spacing w:after="360"/>
        <w:contextualSpacing/>
        <w:jc w:val="both"/>
        <w:rPr>
          <w:rFonts w:ascii="Arial Narrow" w:hAnsi="Arial Narrow"/>
        </w:rPr>
      </w:pPr>
      <w:r w:rsidRPr="006A5957">
        <w:rPr>
          <w:rFonts w:ascii="Arial Narrow" w:hAnsi="Arial Narrow"/>
          <w:highlight w:val="yellow"/>
        </w:rPr>
        <w:t>…………………….</w:t>
      </w:r>
      <w:r>
        <w:rPr>
          <w:rFonts w:ascii="Arial Narrow" w:hAnsi="Arial Narrow"/>
        </w:rPr>
        <w:t xml:space="preserve">         </w:t>
      </w:r>
      <w:proofErr w:type="gramStart"/>
      <w:r>
        <w:rPr>
          <w:rFonts w:ascii="Arial Narrow" w:hAnsi="Arial Narrow"/>
        </w:rPr>
        <w:t>tel.</w:t>
      </w:r>
      <w:proofErr w:type="gramEnd"/>
      <w:r>
        <w:rPr>
          <w:rFonts w:ascii="Arial Narrow" w:hAnsi="Arial Narrow"/>
        </w:rPr>
        <w:t xml:space="preserve">: </w:t>
      </w:r>
      <w:r w:rsidRPr="006A5957">
        <w:rPr>
          <w:rFonts w:ascii="Arial Narrow" w:hAnsi="Arial Narrow"/>
          <w:highlight w:val="yellow"/>
        </w:rPr>
        <w:t>……………………..</w:t>
      </w:r>
    </w:p>
    <w:p w14:paraId="46FE5D4F" w14:textId="274E6FCD" w:rsidR="00923799" w:rsidRPr="006A5957" w:rsidRDefault="00923799" w:rsidP="00B07976">
      <w:pPr>
        <w:pStyle w:val="Odstavecseseznamem"/>
        <w:suppressAutoHyphens w:val="0"/>
        <w:spacing w:after="360"/>
        <w:ind w:left="360"/>
        <w:contextualSpacing/>
        <w:jc w:val="both"/>
        <w:rPr>
          <w:rFonts w:ascii="Arial Narrow" w:hAnsi="Arial Narrow"/>
        </w:rPr>
      </w:pPr>
    </w:p>
    <w:p w14:paraId="3C9772E7" w14:textId="77777777" w:rsidR="00446DDA" w:rsidRDefault="00923799" w:rsidP="00B07976">
      <w:pPr>
        <w:pStyle w:val="Odstavecseseznamem"/>
        <w:suppressAutoHyphens w:val="0"/>
        <w:spacing w:after="360"/>
        <w:ind w:left="360"/>
        <w:contextualSpacing/>
        <w:jc w:val="both"/>
        <w:rPr>
          <w:rFonts w:ascii="Arial Narrow" w:hAnsi="Arial Narrow"/>
        </w:rPr>
      </w:pPr>
      <w:r w:rsidRPr="006A5957">
        <w:rPr>
          <w:rFonts w:ascii="Arial Narrow" w:hAnsi="Arial Narrow"/>
        </w:rPr>
        <w:t>Objednatel:</w:t>
      </w:r>
      <w:r w:rsidRPr="006A5957">
        <w:rPr>
          <w:rFonts w:ascii="Arial Narrow" w:hAnsi="Arial Narrow"/>
        </w:rPr>
        <w:tab/>
      </w:r>
    </w:p>
    <w:p w14:paraId="0723C59F" w14:textId="49EA4CF7" w:rsidR="00923799" w:rsidRPr="006A5957" w:rsidRDefault="00923799" w:rsidP="006A5957">
      <w:pPr>
        <w:pStyle w:val="Odstavecseseznamem"/>
        <w:numPr>
          <w:ilvl w:val="0"/>
          <w:numId w:val="75"/>
        </w:numPr>
        <w:suppressAutoHyphens w:val="0"/>
        <w:spacing w:after="360"/>
        <w:contextualSpacing/>
        <w:jc w:val="both"/>
        <w:rPr>
          <w:rFonts w:ascii="Arial Narrow" w:hAnsi="Arial Narrow"/>
        </w:rPr>
      </w:pPr>
      <w:r w:rsidRPr="006A5957">
        <w:rPr>
          <w:rFonts w:ascii="Arial Narrow" w:hAnsi="Arial Narrow"/>
        </w:rPr>
        <w:t xml:space="preserve">Lukáš Mžik </w:t>
      </w:r>
      <w:r w:rsidRPr="006A5957">
        <w:rPr>
          <w:rFonts w:ascii="Arial Narrow" w:hAnsi="Arial Narrow"/>
        </w:rPr>
        <w:tab/>
      </w:r>
      <w:r w:rsidRPr="006A5957">
        <w:rPr>
          <w:rFonts w:ascii="Arial Narrow" w:hAnsi="Arial Narrow"/>
        </w:rPr>
        <w:tab/>
        <w:t>tel.: + 420 606 729 038</w:t>
      </w:r>
    </w:p>
    <w:p w14:paraId="6E92008E" w14:textId="46310CB6" w:rsidR="00446DDA" w:rsidRPr="006A5957" w:rsidRDefault="00923799" w:rsidP="006A5957">
      <w:pPr>
        <w:pStyle w:val="Odstavecseseznamem"/>
        <w:numPr>
          <w:ilvl w:val="0"/>
          <w:numId w:val="75"/>
        </w:numPr>
        <w:suppressAutoHyphens w:val="0"/>
        <w:spacing w:after="360"/>
        <w:contextualSpacing/>
        <w:jc w:val="both"/>
        <w:rPr>
          <w:rFonts w:ascii="Arial Narrow" w:hAnsi="Arial Narrow"/>
        </w:rPr>
      </w:pPr>
      <w:r w:rsidRPr="006A5957">
        <w:rPr>
          <w:rFonts w:ascii="Arial Narrow" w:hAnsi="Arial Narrow"/>
        </w:rPr>
        <w:t>Ing. David Miško</w:t>
      </w:r>
      <w:r w:rsidRPr="006A5957">
        <w:rPr>
          <w:rFonts w:ascii="Arial Narrow" w:hAnsi="Arial Narrow"/>
        </w:rPr>
        <w:tab/>
        <w:t>tel.: + 420 604 341</w:t>
      </w:r>
      <w:r w:rsidR="00446DDA">
        <w:rPr>
          <w:rFonts w:ascii="Arial Narrow" w:hAnsi="Arial Narrow"/>
        </w:rPr>
        <w:t> </w:t>
      </w:r>
      <w:r w:rsidRPr="006A5957">
        <w:rPr>
          <w:rFonts w:ascii="Arial Narrow" w:hAnsi="Arial Narrow"/>
        </w:rPr>
        <w:t>871</w:t>
      </w:r>
    </w:p>
    <w:p w14:paraId="7A7C0521" w14:textId="461937F4" w:rsidR="000D2104" w:rsidRPr="006A5957" w:rsidRDefault="00923799" w:rsidP="006A5957">
      <w:pPr>
        <w:pStyle w:val="Odstavecseseznamem"/>
        <w:numPr>
          <w:ilvl w:val="0"/>
          <w:numId w:val="75"/>
        </w:numPr>
        <w:suppressAutoHyphens w:val="0"/>
        <w:spacing w:after="360"/>
        <w:contextualSpacing/>
        <w:jc w:val="both"/>
      </w:pPr>
      <w:r w:rsidRPr="006A5957">
        <w:rPr>
          <w:rFonts w:ascii="Arial Narrow" w:hAnsi="Arial Narrow"/>
        </w:rPr>
        <w:t>Ing. Michal Scholz</w:t>
      </w:r>
      <w:r w:rsidRPr="006A5957">
        <w:rPr>
          <w:rFonts w:ascii="Arial Narrow" w:hAnsi="Arial Narrow"/>
        </w:rPr>
        <w:tab/>
        <w:t>tel.: + 420 774 604</w:t>
      </w:r>
      <w:r w:rsidR="000D2104" w:rsidRPr="006A5957">
        <w:rPr>
          <w:rFonts w:ascii="Arial Narrow" w:hAnsi="Arial Narrow"/>
        </w:rPr>
        <w:t> </w:t>
      </w:r>
      <w:r w:rsidRPr="006A5957">
        <w:rPr>
          <w:rFonts w:ascii="Arial Narrow" w:hAnsi="Arial Narrow"/>
        </w:rPr>
        <w:t>065</w:t>
      </w:r>
    </w:p>
    <w:p w14:paraId="0326E4B6" w14:textId="0620D670" w:rsidR="000D2104" w:rsidRPr="006A5957" w:rsidRDefault="000D2104">
      <w:pPr>
        <w:pStyle w:val="Odstavecseseznamem"/>
        <w:suppressAutoHyphens w:val="0"/>
        <w:spacing w:after="360"/>
        <w:ind w:left="360"/>
        <w:contextualSpacing/>
        <w:jc w:val="both"/>
        <w:rPr>
          <w:rFonts w:ascii="Arial Narrow" w:hAnsi="Arial Narrow"/>
        </w:rPr>
      </w:pPr>
    </w:p>
    <w:p w14:paraId="34CF42A2" w14:textId="1002335C" w:rsidR="000D2104" w:rsidRDefault="000D2104">
      <w:pPr>
        <w:pStyle w:val="Odstavecseseznamem"/>
        <w:suppressAutoHyphens w:val="0"/>
        <w:spacing w:after="360"/>
        <w:ind w:left="360"/>
        <w:contextualSpacing/>
        <w:jc w:val="both"/>
        <w:rPr>
          <w:rFonts w:ascii="Arial Narrow" w:hAnsi="Arial Narrow"/>
        </w:rPr>
      </w:pPr>
    </w:p>
    <w:p w14:paraId="3F791AFA" w14:textId="240CB865" w:rsidR="006A5957" w:rsidRDefault="006A5957">
      <w:pPr>
        <w:pStyle w:val="Odstavecseseznamem"/>
        <w:suppressAutoHyphens w:val="0"/>
        <w:spacing w:after="360"/>
        <w:ind w:left="360"/>
        <w:contextualSpacing/>
        <w:jc w:val="both"/>
        <w:rPr>
          <w:rFonts w:ascii="Arial Narrow" w:hAnsi="Arial Narrow"/>
        </w:rPr>
      </w:pPr>
    </w:p>
    <w:p w14:paraId="170AD0C9" w14:textId="14F87D8C" w:rsidR="006A5957" w:rsidRDefault="006A5957">
      <w:pPr>
        <w:pStyle w:val="Odstavecseseznamem"/>
        <w:suppressAutoHyphens w:val="0"/>
        <w:spacing w:after="360"/>
        <w:ind w:left="360"/>
        <w:contextualSpacing/>
        <w:jc w:val="both"/>
        <w:rPr>
          <w:rFonts w:ascii="Arial Narrow" w:hAnsi="Arial Narrow"/>
        </w:rPr>
      </w:pPr>
    </w:p>
    <w:p w14:paraId="1BF52520" w14:textId="269DF81F" w:rsidR="006A5957" w:rsidRDefault="006A5957">
      <w:pPr>
        <w:pStyle w:val="Odstavecseseznamem"/>
        <w:suppressAutoHyphens w:val="0"/>
        <w:spacing w:after="360"/>
        <w:ind w:left="360"/>
        <w:contextualSpacing/>
        <w:jc w:val="both"/>
        <w:rPr>
          <w:rFonts w:ascii="Arial Narrow" w:hAnsi="Arial Narrow"/>
        </w:rPr>
      </w:pPr>
    </w:p>
    <w:p w14:paraId="15447948" w14:textId="7EED8596" w:rsidR="006A5957" w:rsidRDefault="006A5957">
      <w:pPr>
        <w:pStyle w:val="Odstavecseseznamem"/>
        <w:suppressAutoHyphens w:val="0"/>
        <w:spacing w:after="360"/>
        <w:ind w:left="360"/>
        <w:contextualSpacing/>
        <w:jc w:val="both"/>
        <w:rPr>
          <w:rFonts w:ascii="Arial Narrow" w:hAnsi="Arial Narrow"/>
        </w:rPr>
      </w:pPr>
    </w:p>
    <w:p w14:paraId="792AC1CD" w14:textId="7859CE7B" w:rsidR="006A5957" w:rsidRDefault="006A5957">
      <w:pPr>
        <w:pStyle w:val="Odstavecseseznamem"/>
        <w:suppressAutoHyphens w:val="0"/>
        <w:spacing w:after="360"/>
        <w:ind w:left="360"/>
        <w:contextualSpacing/>
        <w:jc w:val="both"/>
        <w:rPr>
          <w:rFonts w:ascii="Arial Narrow" w:hAnsi="Arial Narrow"/>
        </w:rPr>
      </w:pPr>
    </w:p>
    <w:p w14:paraId="28532C03" w14:textId="19CC3527" w:rsidR="006A5957" w:rsidRDefault="006A5957">
      <w:pPr>
        <w:pStyle w:val="Odstavecseseznamem"/>
        <w:suppressAutoHyphens w:val="0"/>
        <w:spacing w:after="360"/>
        <w:ind w:left="360"/>
        <w:contextualSpacing/>
        <w:jc w:val="both"/>
        <w:rPr>
          <w:rFonts w:ascii="Arial Narrow" w:hAnsi="Arial Narrow"/>
        </w:rPr>
      </w:pPr>
    </w:p>
    <w:p w14:paraId="4A1FC646" w14:textId="4006529B" w:rsidR="006A5957" w:rsidRDefault="006A5957">
      <w:pPr>
        <w:pStyle w:val="Odstavecseseznamem"/>
        <w:suppressAutoHyphens w:val="0"/>
        <w:spacing w:after="360"/>
        <w:ind w:left="360"/>
        <w:contextualSpacing/>
        <w:jc w:val="both"/>
        <w:rPr>
          <w:rFonts w:ascii="Arial Narrow" w:hAnsi="Arial Narrow"/>
        </w:rPr>
      </w:pPr>
    </w:p>
    <w:p w14:paraId="4D9BE2B8" w14:textId="70558196" w:rsidR="006A5957" w:rsidRDefault="006A5957">
      <w:pPr>
        <w:pStyle w:val="Odstavecseseznamem"/>
        <w:suppressAutoHyphens w:val="0"/>
        <w:spacing w:after="360"/>
        <w:ind w:left="360"/>
        <w:contextualSpacing/>
        <w:jc w:val="both"/>
        <w:rPr>
          <w:rFonts w:ascii="Arial Narrow" w:hAnsi="Arial Narrow"/>
        </w:rPr>
      </w:pPr>
    </w:p>
    <w:p w14:paraId="1B59420B" w14:textId="4A475EDC" w:rsidR="006A5957" w:rsidRDefault="006A5957">
      <w:pPr>
        <w:pStyle w:val="Odstavecseseznamem"/>
        <w:suppressAutoHyphens w:val="0"/>
        <w:spacing w:after="360"/>
        <w:ind w:left="360"/>
        <w:contextualSpacing/>
        <w:jc w:val="both"/>
        <w:rPr>
          <w:rFonts w:ascii="Arial Narrow" w:hAnsi="Arial Narrow"/>
        </w:rPr>
      </w:pPr>
    </w:p>
    <w:p w14:paraId="2F0F06F9" w14:textId="6E8B4B42" w:rsidR="006A5957" w:rsidRDefault="006A5957">
      <w:pPr>
        <w:pStyle w:val="Odstavecseseznamem"/>
        <w:suppressAutoHyphens w:val="0"/>
        <w:spacing w:after="360"/>
        <w:ind w:left="360"/>
        <w:contextualSpacing/>
        <w:jc w:val="both"/>
        <w:rPr>
          <w:rFonts w:ascii="Arial Narrow" w:hAnsi="Arial Narrow"/>
        </w:rPr>
      </w:pPr>
    </w:p>
    <w:p w14:paraId="70D303C8" w14:textId="6A450391" w:rsidR="006A5957" w:rsidRDefault="006A5957">
      <w:pPr>
        <w:pStyle w:val="Odstavecseseznamem"/>
        <w:suppressAutoHyphens w:val="0"/>
        <w:spacing w:after="360"/>
        <w:ind w:left="360"/>
        <w:contextualSpacing/>
        <w:jc w:val="both"/>
        <w:rPr>
          <w:rFonts w:ascii="Arial Narrow" w:hAnsi="Arial Narrow"/>
        </w:rPr>
      </w:pPr>
    </w:p>
    <w:p w14:paraId="74A6D1E0" w14:textId="3ECE7669" w:rsidR="006A5957" w:rsidRDefault="006A5957">
      <w:pPr>
        <w:pStyle w:val="Odstavecseseznamem"/>
        <w:suppressAutoHyphens w:val="0"/>
        <w:spacing w:after="360"/>
        <w:ind w:left="360"/>
        <w:contextualSpacing/>
        <w:jc w:val="both"/>
        <w:rPr>
          <w:rFonts w:ascii="Arial Narrow" w:hAnsi="Arial Narrow"/>
        </w:rPr>
      </w:pPr>
    </w:p>
    <w:p w14:paraId="11A173B0" w14:textId="79DFDCBC" w:rsidR="006A5957" w:rsidRDefault="006A5957">
      <w:pPr>
        <w:pStyle w:val="Odstavecseseznamem"/>
        <w:suppressAutoHyphens w:val="0"/>
        <w:spacing w:after="360"/>
        <w:ind w:left="360"/>
        <w:contextualSpacing/>
        <w:jc w:val="both"/>
        <w:rPr>
          <w:rFonts w:ascii="Arial Narrow" w:hAnsi="Arial Narrow"/>
        </w:rPr>
      </w:pPr>
    </w:p>
    <w:p w14:paraId="1C24022C" w14:textId="2C741ECA" w:rsidR="006A5957" w:rsidRDefault="006A5957">
      <w:pPr>
        <w:pStyle w:val="Odstavecseseznamem"/>
        <w:suppressAutoHyphens w:val="0"/>
        <w:spacing w:after="360"/>
        <w:ind w:left="360"/>
        <w:contextualSpacing/>
        <w:jc w:val="both"/>
        <w:rPr>
          <w:rFonts w:ascii="Arial Narrow" w:hAnsi="Arial Narrow"/>
        </w:rPr>
      </w:pPr>
    </w:p>
    <w:p w14:paraId="7DCDE5D3" w14:textId="5EF6C391" w:rsidR="006A5957" w:rsidRDefault="006A5957">
      <w:pPr>
        <w:pStyle w:val="Odstavecseseznamem"/>
        <w:suppressAutoHyphens w:val="0"/>
        <w:spacing w:after="360"/>
        <w:ind w:left="360"/>
        <w:contextualSpacing/>
        <w:jc w:val="both"/>
        <w:rPr>
          <w:rFonts w:ascii="Arial Narrow" w:hAnsi="Arial Narrow"/>
        </w:rPr>
      </w:pPr>
    </w:p>
    <w:p w14:paraId="3BB96B84" w14:textId="535E78A0" w:rsidR="006A5957" w:rsidRDefault="006A5957">
      <w:pPr>
        <w:pStyle w:val="Odstavecseseznamem"/>
        <w:suppressAutoHyphens w:val="0"/>
        <w:spacing w:after="360"/>
        <w:ind w:left="360"/>
        <w:contextualSpacing/>
        <w:jc w:val="both"/>
        <w:rPr>
          <w:rFonts w:ascii="Arial Narrow" w:hAnsi="Arial Narrow"/>
        </w:rPr>
      </w:pPr>
    </w:p>
    <w:p w14:paraId="6A466B83" w14:textId="2A97752E" w:rsidR="006A5957" w:rsidRDefault="006A5957">
      <w:pPr>
        <w:pStyle w:val="Odstavecseseznamem"/>
        <w:suppressAutoHyphens w:val="0"/>
        <w:spacing w:after="360"/>
        <w:ind w:left="360"/>
        <w:contextualSpacing/>
        <w:jc w:val="both"/>
        <w:rPr>
          <w:rFonts w:ascii="Arial Narrow" w:hAnsi="Arial Narrow"/>
        </w:rPr>
      </w:pPr>
    </w:p>
    <w:p w14:paraId="0F773177" w14:textId="6AB16E35" w:rsidR="006A5957" w:rsidRDefault="006A5957">
      <w:pPr>
        <w:pStyle w:val="Odstavecseseznamem"/>
        <w:suppressAutoHyphens w:val="0"/>
        <w:spacing w:after="360"/>
        <w:ind w:left="360"/>
        <w:contextualSpacing/>
        <w:jc w:val="both"/>
        <w:rPr>
          <w:rFonts w:ascii="Arial Narrow" w:hAnsi="Arial Narrow"/>
        </w:rPr>
      </w:pPr>
    </w:p>
    <w:p w14:paraId="33DDC823" w14:textId="77777777" w:rsidR="006A5957" w:rsidRPr="006A5957" w:rsidRDefault="006A5957">
      <w:pPr>
        <w:pStyle w:val="Odstavecseseznamem"/>
        <w:suppressAutoHyphens w:val="0"/>
        <w:spacing w:after="360"/>
        <w:ind w:left="360"/>
        <w:contextualSpacing/>
        <w:jc w:val="both"/>
        <w:rPr>
          <w:rFonts w:ascii="Arial Narrow" w:hAnsi="Arial Narrow"/>
        </w:rPr>
      </w:pPr>
    </w:p>
    <w:p w14:paraId="7D214AE2" w14:textId="698C2131" w:rsidR="001A2276" w:rsidRPr="006A5957" w:rsidRDefault="001A2276" w:rsidP="001A2276">
      <w:pPr>
        <w:suppressAutoHyphens w:val="0"/>
        <w:spacing w:after="360"/>
        <w:contextualSpacing/>
        <w:jc w:val="both"/>
        <w:rPr>
          <w:rFonts w:ascii="Arial Narrow" w:hAnsi="Arial Narrow"/>
        </w:rPr>
      </w:pPr>
      <w:r w:rsidRPr="006A5957">
        <w:rPr>
          <w:rFonts w:ascii="Arial Narrow" w:hAnsi="Arial Narrow"/>
        </w:rPr>
        <w:lastRenderedPageBreak/>
        <w:t>Příloha č. 1 Vymezení obchodního tajemství</w:t>
      </w:r>
    </w:p>
    <w:p w14:paraId="097D7159" w14:textId="60A3A30A" w:rsidR="001A2276" w:rsidRPr="006A5957" w:rsidRDefault="001A2276" w:rsidP="001A2276">
      <w:pPr>
        <w:suppressAutoHyphens w:val="0"/>
        <w:spacing w:after="360"/>
        <w:contextualSpacing/>
        <w:jc w:val="both"/>
        <w:rPr>
          <w:rFonts w:ascii="Arial Narrow" w:hAnsi="Arial Narrow"/>
        </w:rPr>
      </w:pPr>
      <w:r w:rsidRPr="006A5957">
        <w:rPr>
          <w:rFonts w:ascii="Arial Narrow" w:hAnsi="Arial Narrow"/>
        </w:rPr>
        <w:t>Příloha č. 2 Základní požadavky k zajištění BOZP</w:t>
      </w:r>
    </w:p>
    <w:p w14:paraId="00B29413" w14:textId="50845B83" w:rsidR="00757FCD" w:rsidRPr="006A5957" w:rsidRDefault="00757FCD" w:rsidP="001A2276">
      <w:pPr>
        <w:suppressAutoHyphens w:val="0"/>
        <w:spacing w:after="360"/>
        <w:contextualSpacing/>
        <w:jc w:val="both"/>
        <w:rPr>
          <w:rFonts w:ascii="Arial Narrow" w:hAnsi="Arial Narrow"/>
        </w:rPr>
      </w:pPr>
      <w:r w:rsidRPr="006A5957">
        <w:rPr>
          <w:rFonts w:ascii="Arial Narrow" w:hAnsi="Arial Narrow"/>
        </w:rPr>
        <w:t xml:space="preserve">Příloha č. 3 </w:t>
      </w:r>
      <w:r w:rsidR="00B86B72" w:rsidRPr="006A5957">
        <w:rPr>
          <w:rFonts w:ascii="Arial Narrow" w:hAnsi="Arial Narrow"/>
        </w:rPr>
        <w:t>Pravidla sociální odpovědnosti</w:t>
      </w:r>
    </w:p>
    <w:p w14:paraId="0B08C3A3" w14:textId="77777777" w:rsidR="001A2276" w:rsidRPr="006A5957" w:rsidRDefault="001A2276" w:rsidP="001A2276">
      <w:pPr>
        <w:suppressAutoHyphens w:val="0"/>
        <w:spacing w:after="360"/>
        <w:contextualSpacing/>
        <w:jc w:val="both"/>
        <w:rPr>
          <w:rFonts w:ascii="Arial Narrow" w:hAnsi="Arial Narrow"/>
        </w:rPr>
      </w:pPr>
    </w:p>
    <w:p w14:paraId="5A252542" w14:textId="77777777" w:rsidR="001A2276" w:rsidRPr="006A5957" w:rsidRDefault="001A2276" w:rsidP="001A2276">
      <w:pPr>
        <w:suppressAutoHyphens w:val="0"/>
        <w:spacing w:after="360"/>
        <w:contextualSpacing/>
        <w:jc w:val="both"/>
        <w:rPr>
          <w:rFonts w:ascii="Arial Narrow" w:hAnsi="Arial Narrow"/>
        </w:rPr>
      </w:pPr>
    </w:p>
    <w:p w14:paraId="2C7845A3" w14:textId="44529BBE" w:rsidR="008D38FE" w:rsidRPr="006A5957" w:rsidRDefault="00F8434D">
      <w:pPr>
        <w:widowControl w:val="0"/>
        <w:jc w:val="both"/>
        <w:rPr>
          <w:rFonts w:ascii="Arial Narrow" w:hAnsi="Arial Narrow"/>
        </w:rPr>
      </w:pPr>
      <w:r w:rsidRPr="006A5957">
        <w:rPr>
          <w:rFonts w:ascii="Arial Narrow" w:hAnsi="Arial Narrow"/>
        </w:rPr>
        <w:t>Za Dodavatele:</w:t>
      </w:r>
      <w:r w:rsidRPr="006A5957">
        <w:rPr>
          <w:rFonts w:ascii="Arial Narrow" w:hAnsi="Arial Narrow"/>
        </w:rPr>
        <w:tab/>
      </w:r>
      <w:r w:rsidRPr="006A5957">
        <w:rPr>
          <w:rFonts w:ascii="Arial Narrow" w:hAnsi="Arial Narrow"/>
        </w:rPr>
        <w:tab/>
      </w:r>
      <w:r w:rsidRPr="006A5957">
        <w:rPr>
          <w:rFonts w:ascii="Arial Narrow" w:hAnsi="Arial Narrow"/>
        </w:rPr>
        <w:tab/>
      </w:r>
      <w:r w:rsidRPr="006A5957">
        <w:rPr>
          <w:rFonts w:ascii="Arial Narrow" w:hAnsi="Arial Narrow"/>
        </w:rPr>
        <w:tab/>
      </w:r>
      <w:r w:rsidRPr="006A5957">
        <w:rPr>
          <w:rFonts w:ascii="Arial Narrow" w:hAnsi="Arial Narrow"/>
        </w:rPr>
        <w:tab/>
        <w:t>Za Objednatele:</w:t>
      </w:r>
    </w:p>
    <w:p w14:paraId="2BB49A1C" w14:textId="77777777" w:rsidR="008D38FE" w:rsidRPr="006A5957" w:rsidRDefault="008D38FE" w:rsidP="00B07976">
      <w:pPr>
        <w:widowControl w:val="0"/>
        <w:jc w:val="both"/>
        <w:rPr>
          <w:rFonts w:ascii="Arial Narrow" w:hAnsi="Arial Narrow"/>
        </w:rPr>
      </w:pPr>
    </w:p>
    <w:p w14:paraId="4A88FCA9" w14:textId="77777777" w:rsidR="008D38FE" w:rsidRPr="006A5957" w:rsidRDefault="008D38FE" w:rsidP="00B07976">
      <w:pPr>
        <w:widowControl w:val="0"/>
        <w:jc w:val="both"/>
        <w:rPr>
          <w:rFonts w:ascii="Arial Narrow" w:hAnsi="Arial Narrow"/>
          <w:color w:val="auto"/>
        </w:rPr>
      </w:pPr>
    </w:p>
    <w:p w14:paraId="0451CD18" w14:textId="77B9DA9A" w:rsidR="008D38FE" w:rsidRPr="006A5957" w:rsidRDefault="008D38FE" w:rsidP="00B07976">
      <w:pPr>
        <w:widowControl w:val="0"/>
        <w:jc w:val="both"/>
        <w:rPr>
          <w:rFonts w:ascii="Arial Narrow" w:hAnsi="Arial Narrow"/>
          <w:color w:val="auto"/>
        </w:rPr>
      </w:pPr>
    </w:p>
    <w:p w14:paraId="30043537" w14:textId="2C7A4EC8" w:rsidR="00923799" w:rsidRPr="006A5957" w:rsidRDefault="00923799" w:rsidP="00B07976">
      <w:pPr>
        <w:widowControl w:val="0"/>
        <w:jc w:val="both"/>
        <w:rPr>
          <w:rFonts w:ascii="Arial Narrow" w:hAnsi="Arial Narrow"/>
          <w:color w:val="auto"/>
        </w:rPr>
      </w:pPr>
    </w:p>
    <w:p w14:paraId="6B2D134A" w14:textId="3B49E669" w:rsidR="00923799" w:rsidRPr="006A5957" w:rsidRDefault="00923799" w:rsidP="00B07976">
      <w:pPr>
        <w:widowControl w:val="0"/>
        <w:jc w:val="both"/>
        <w:rPr>
          <w:rFonts w:ascii="Arial Narrow" w:hAnsi="Arial Narrow"/>
          <w:color w:val="auto"/>
        </w:rPr>
      </w:pPr>
    </w:p>
    <w:p w14:paraId="1D190C9C" w14:textId="77777777" w:rsidR="00923799" w:rsidRPr="006A5957" w:rsidRDefault="00923799" w:rsidP="00B07976">
      <w:pPr>
        <w:widowControl w:val="0"/>
        <w:jc w:val="both"/>
        <w:rPr>
          <w:rFonts w:ascii="Arial Narrow" w:hAnsi="Arial Narrow"/>
          <w:color w:val="auto"/>
        </w:rPr>
      </w:pPr>
    </w:p>
    <w:p w14:paraId="5135C232" w14:textId="77777777" w:rsidR="008D38FE" w:rsidRPr="006A5957" w:rsidRDefault="0043516B" w:rsidP="00B07976">
      <w:pPr>
        <w:widowControl w:val="0"/>
        <w:jc w:val="both"/>
        <w:rPr>
          <w:rFonts w:ascii="Arial Narrow" w:hAnsi="Arial Narrow"/>
        </w:rPr>
      </w:pPr>
      <w:r w:rsidRPr="006A5957">
        <w:rPr>
          <w:rFonts w:ascii="Arial Narrow" w:hAnsi="Arial Narrow"/>
          <w:color w:val="auto"/>
        </w:rPr>
        <w:t>…………………..……</w:t>
      </w:r>
      <w:r w:rsidRPr="006A5957">
        <w:rPr>
          <w:rFonts w:ascii="Arial Narrow" w:hAnsi="Arial Narrow"/>
          <w:color w:val="auto"/>
        </w:rPr>
        <w:tab/>
      </w:r>
      <w:r w:rsidRPr="006A5957">
        <w:rPr>
          <w:rFonts w:ascii="Arial Narrow" w:hAnsi="Arial Narrow"/>
          <w:color w:val="auto"/>
        </w:rPr>
        <w:tab/>
      </w:r>
      <w:r w:rsidRPr="006A5957">
        <w:rPr>
          <w:rFonts w:ascii="Arial Narrow" w:hAnsi="Arial Narrow"/>
          <w:color w:val="auto"/>
        </w:rPr>
        <w:tab/>
      </w:r>
      <w:r w:rsidRPr="006A5957">
        <w:rPr>
          <w:rFonts w:ascii="Arial Narrow" w:hAnsi="Arial Narrow"/>
          <w:color w:val="auto"/>
        </w:rPr>
        <w:tab/>
        <w:t>…………………………….....…</w:t>
      </w:r>
    </w:p>
    <w:p w14:paraId="1667E603" w14:textId="33FE5555" w:rsidR="008D38FE" w:rsidRPr="006A5957" w:rsidRDefault="0043516B" w:rsidP="00B07976">
      <w:pPr>
        <w:widowControl w:val="0"/>
        <w:jc w:val="both"/>
        <w:rPr>
          <w:rFonts w:ascii="Arial Narrow" w:hAnsi="Arial Narrow"/>
        </w:rPr>
      </w:pPr>
      <w:r w:rsidRPr="006A5957">
        <w:rPr>
          <w:rFonts w:ascii="Arial Narrow" w:hAnsi="Arial Narrow"/>
          <w:color w:val="auto"/>
        </w:rPr>
        <w:tab/>
      </w:r>
      <w:r w:rsidRPr="006A5957">
        <w:rPr>
          <w:rFonts w:ascii="Arial Narrow" w:hAnsi="Arial Narrow"/>
          <w:color w:val="auto"/>
        </w:rPr>
        <w:tab/>
      </w:r>
      <w:r w:rsidRPr="006A5957">
        <w:rPr>
          <w:rFonts w:ascii="Arial Narrow" w:hAnsi="Arial Narrow"/>
          <w:color w:val="auto"/>
        </w:rPr>
        <w:tab/>
      </w:r>
      <w:r w:rsidRPr="006A5957">
        <w:rPr>
          <w:rFonts w:ascii="Arial Narrow" w:hAnsi="Arial Narrow"/>
          <w:color w:val="auto"/>
        </w:rPr>
        <w:tab/>
      </w:r>
      <w:r w:rsidRPr="006A5957">
        <w:rPr>
          <w:rFonts w:ascii="Arial Narrow" w:hAnsi="Arial Narrow"/>
          <w:color w:val="auto"/>
        </w:rPr>
        <w:tab/>
      </w:r>
    </w:p>
    <w:p w14:paraId="0E3614AF" w14:textId="11DD3946" w:rsidR="005542EA" w:rsidRPr="006A5957" w:rsidRDefault="005F0445" w:rsidP="00B07976">
      <w:pPr>
        <w:widowControl w:val="0"/>
        <w:jc w:val="both"/>
        <w:rPr>
          <w:rFonts w:ascii="Arial Narrow" w:hAnsi="Arial Narrow"/>
          <w:color w:val="0000CD"/>
        </w:rPr>
      </w:pPr>
      <w:r w:rsidRPr="006A5957">
        <w:rPr>
          <w:rFonts w:ascii="Arial Narrow" w:hAnsi="Arial Narrow"/>
          <w:color w:val="auto"/>
        </w:rPr>
        <w:tab/>
      </w:r>
      <w:r w:rsidRPr="006A5957">
        <w:rPr>
          <w:rFonts w:ascii="Arial Narrow" w:hAnsi="Arial Narrow"/>
          <w:color w:val="auto"/>
        </w:rPr>
        <w:tab/>
      </w:r>
      <w:r w:rsidR="00026B15" w:rsidRPr="006A5957">
        <w:rPr>
          <w:rFonts w:ascii="Arial Narrow" w:hAnsi="Arial Narrow"/>
          <w:color w:val="auto"/>
        </w:rPr>
        <w:tab/>
      </w:r>
      <w:r w:rsidR="0043516B" w:rsidRPr="006A5957">
        <w:rPr>
          <w:rFonts w:ascii="Arial Narrow" w:hAnsi="Arial Narrow"/>
          <w:color w:val="auto"/>
        </w:rPr>
        <w:tab/>
      </w:r>
      <w:r w:rsidR="0043516B" w:rsidRPr="006A5957">
        <w:rPr>
          <w:rFonts w:ascii="Arial Narrow" w:hAnsi="Arial Narrow"/>
          <w:color w:val="auto"/>
        </w:rPr>
        <w:tab/>
      </w:r>
      <w:r w:rsidR="0043516B" w:rsidRPr="006A5957">
        <w:rPr>
          <w:rFonts w:ascii="Arial Narrow" w:hAnsi="Arial Narrow"/>
          <w:color w:val="auto"/>
        </w:rPr>
        <w:tab/>
      </w:r>
      <w:r w:rsidR="0043516B" w:rsidRPr="006A5957">
        <w:rPr>
          <w:rFonts w:ascii="Arial Narrow" w:hAnsi="Arial Narrow"/>
          <w:color w:val="auto"/>
        </w:rPr>
        <w:tab/>
      </w:r>
      <w:r w:rsidR="005542EA" w:rsidRPr="006A5957">
        <w:rPr>
          <w:rFonts w:ascii="Arial Narrow" w:hAnsi="Arial Narrow"/>
          <w:color w:val="auto"/>
        </w:rPr>
        <w:t>Ing. Daniel Morys, MBA</w:t>
      </w:r>
    </w:p>
    <w:p w14:paraId="699A3D50" w14:textId="55D8C6EC" w:rsidR="005542EA" w:rsidRPr="006A5957" w:rsidRDefault="005F0445" w:rsidP="00B07976">
      <w:pPr>
        <w:widowControl w:val="0"/>
        <w:jc w:val="both"/>
        <w:rPr>
          <w:rFonts w:ascii="Arial Narrow" w:hAnsi="Arial Narrow"/>
          <w:color w:val="auto"/>
        </w:rPr>
      </w:pPr>
      <w:r w:rsidRPr="006A5957">
        <w:rPr>
          <w:rFonts w:ascii="Arial Narrow" w:hAnsi="Arial Narrow"/>
          <w:color w:val="auto"/>
        </w:rPr>
        <w:tab/>
      </w:r>
      <w:r w:rsidR="005542EA" w:rsidRPr="006A5957">
        <w:rPr>
          <w:rFonts w:ascii="Arial Narrow" w:hAnsi="Arial Narrow"/>
          <w:color w:val="auto"/>
        </w:rPr>
        <w:tab/>
      </w:r>
      <w:r w:rsidR="005542EA" w:rsidRPr="006A5957">
        <w:rPr>
          <w:rFonts w:ascii="Arial Narrow" w:hAnsi="Arial Narrow"/>
          <w:color w:val="auto"/>
        </w:rPr>
        <w:tab/>
      </w:r>
      <w:r w:rsidR="005542EA" w:rsidRPr="006A5957">
        <w:rPr>
          <w:rFonts w:ascii="Arial Narrow" w:hAnsi="Arial Narrow"/>
          <w:color w:val="auto"/>
        </w:rPr>
        <w:tab/>
      </w:r>
      <w:r w:rsidR="005542EA" w:rsidRPr="006A5957">
        <w:rPr>
          <w:rFonts w:ascii="Arial Narrow" w:hAnsi="Arial Narrow"/>
          <w:color w:val="auto"/>
        </w:rPr>
        <w:tab/>
      </w:r>
      <w:r w:rsidR="005542EA" w:rsidRPr="006A5957">
        <w:rPr>
          <w:rFonts w:ascii="Arial Narrow" w:hAnsi="Arial Narrow"/>
          <w:color w:val="auto"/>
        </w:rPr>
        <w:tab/>
      </w:r>
      <w:r w:rsidR="00026B15" w:rsidRPr="006A5957">
        <w:rPr>
          <w:rFonts w:ascii="Arial Narrow" w:hAnsi="Arial Narrow"/>
          <w:color w:val="auto"/>
        </w:rPr>
        <w:tab/>
      </w:r>
      <w:r w:rsidR="005542EA" w:rsidRPr="006A5957">
        <w:rPr>
          <w:rFonts w:ascii="Arial Narrow" w:hAnsi="Arial Narrow"/>
          <w:color w:val="auto"/>
        </w:rPr>
        <w:t>předseda představenstva</w:t>
      </w:r>
    </w:p>
    <w:p w14:paraId="3FC8328B" w14:textId="263ED715" w:rsidR="005542EA" w:rsidRPr="006A5957" w:rsidRDefault="005F0445" w:rsidP="00B07976">
      <w:pPr>
        <w:widowControl w:val="0"/>
        <w:jc w:val="both"/>
        <w:rPr>
          <w:rFonts w:ascii="Arial Narrow" w:hAnsi="Arial Narrow"/>
        </w:rPr>
      </w:pPr>
      <w:r w:rsidRPr="006A5957">
        <w:rPr>
          <w:rFonts w:ascii="Arial Narrow" w:hAnsi="Arial Narrow"/>
          <w:color w:val="auto"/>
        </w:rPr>
        <w:tab/>
      </w:r>
      <w:r w:rsidRPr="006A5957">
        <w:rPr>
          <w:rFonts w:ascii="Arial Narrow" w:hAnsi="Arial Narrow"/>
          <w:color w:val="auto"/>
        </w:rPr>
        <w:tab/>
      </w:r>
      <w:r w:rsidR="00026B15" w:rsidRPr="006A5957">
        <w:rPr>
          <w:rFonts w:ascii="Arial Narrow" w:hAnsi="Arial Narrow"/>
          <w:color w:val="auto"/>
        </w:rPr>
        <w:tab/>
      </w:r>
      <w:r w:rsidR="00026B15" w:rsidRPr="006A5957">
        <w:rPr>
          <w:rFonts w:ascii="Arial Narrow" w:hAnsi="Arial Narrow"/>
          <w:color w:val="auto"/>
        </w:rPr>
        <w:tab/>
      </w:r>
      <w:r w:rsidR="00026B15" w:rsidRPr="006A5957">
        <w:rPr>
          <w:rFonts w:ascii="Arial Narrow" w:hAnsi="Arial Narrow"/>
          <w:color w:val="auto"/>
        </w:rPr>
        <w:tab/>
      </w:r>
      <w:r w:rsidR="00026B15" w:rsidRPr="006A5957">
        <w:rPr>
          <w:rFonts w:ascii="Arial Narrow" w:hAnsi="Arial Narrow"/>
          <w:color w:val="auto"/>
        </w:rPr>
        <w:tab/>
      </w:r>
      <w:r w:rsidR="00026B15" w:rsidRPr="006A5957">
        <w:rPr>
          <w:rFonts w:ascii="Arial Narrow" w:hAnsi="Arial Narrow"/>
          <w:color w:val="auto"/>
        </w:rPr>
        <w:tab/>
      </w:r>
      <w:r w:rsidR="005542EA" w:rsidRPr="006A5957">
        <w:rPr>
          <w:rFonts w:ascii="Arial Narrow" w:hAnsi="Arial Narrow"/>
        </w:rPr>
        <w:t>Dopravní podnik Ostrava a.s.</w:t>
      </w:r>
    </w:p>
    <w:p w14:paraId="68CDBDFC" w14:textId="2C827DEA" w:rsidR="00F8434D" w:rsidRPr="006A5957" w:rsidRDefault="00F8434D" w:rsidP="00B07976">
      <w:pPr>
        <w:widowControl w:val="0"/>
        <w:jc w:val="both"/>
        <w:rPr>
          <w:rFonts w:ascii="Arial Narrow" w:hAnsi="Arial Narrow"/>
        </w:rPr>
      </w:pPr>
    </w:p>
    <w:p w14:paraId="313B1180" w14:textId="65057491" w:rsidR="00F8434D" w:rsidRPr="006A5957" w:rsidRDefault="00F8434D" w:rsidP="00B07976">
      <w:pPr>
        <w:widowControl w:val="0"/>
        <w:ind w:left="4320" w:firstLine="720"/>
        <w:jc w:val="both"/>
        <w:rPr>
          <w:rFonts w:ascii="Arial Narrow" w:hAnsi="Arial Narrow"/>
        </w:rPr>
      </w:pPr>
    </w:p>
    <w:p w14:paraId="1D55CBD9" w14:textId="7F7A1041" w:rsidR="00923799" w:rsidRPr="006A5957" w:rsidRDefault="00923799" w:rsidP="00B07976">
      <w:pPr>
        <w:widowControl w:val="0"/>
        <w:ind w:left="4320" w:firstLine="720"/>
        <w:jc w:val="both"/>
        <w:rPr>
          <w:rFonts w:ascii="Arial Narrow" w:hAnsi="Arial Narrow"/>
        </w:rPr>
      </w:pPr>
    </w:p>
    <w:p w14:paraId="08CE984F" w14:textId="78B5CA90" w:rsidR="00923799" w:rsidRPr="006A5957" w:rsidRDefault="00923799" w:rsidP="00B07976">
      <w:pPr>
        <w:widowControl w:val="0"/>
        <w:ind w:left="4320" w:firstLine="720"/>
        <w:jc w:val="both"/>
        <w:rPr>
          <w:rFonts w:ascii="Arial Narrow" w:hAnsi="Arial Narrow"/>
        </w:rPr>
      </w:pPr>
    </w:p>
    <w:p w14:paraId="7128FB88" w14:textId="77777777" w:rsidR="00923799" w:rsidRPr="006A5957" w:rsidRDefault="00923799" w:rsidP="00B07976">
      <w:pPr>
        <w:widowControl w:val="0"/>
        <w:ind w:left="4320" w:firstLine="720"/>
        <w:jc w:val="both"/>
        <w:rPr>
          <w:rFonts w:ascii="Arial Narrow" w:hAnsi="Arial Narrow"/>
        </w:rPr>
      </w:pPr>
    </w:p>
    <w:p w14:paraId="01850DC1" w14:textId="686D4854" w:rsidR="005542EA" w:rsidRPr="006A5957" w:rsidRDefault="005542EA" w:rsidP="00B07976">
      <w:pPr>
        <w:widowControl w:val="0"/>
        <w:ind w:left="4320" w:firstLine="720"/>
        <w:jc w:val="both"/>
        <w:rPr>
          <w:rFonts w:ascii="Arial Narrow" w:hAnsi="Arial Narrow"/>
        </w:rPr>
      </w:pPr>
    </w:p>
    <w:p w14:paraId="437CA698" w14:textId="7F35151F" w:rsidR="005542EA" w:rsidRPr="006A5957" w:rsidRDefault="005542EA" w:rsidP="00B07976">
      <w:pPr>
        <w:widowControl w:val="0"/>
        <w:ind w:left="4320" w:firstLine="720"/>
        <w:jc w:val="both"/>
        <w:rPr>
          <w:rFonts w:ascii="Arial Narrow" w:hAnsi="Arial Narrow"/>
          <w:color w:val="auto"/>
        </w:rPr>
      </w:pPr>
      <w:r w:rsidRPr="006A5957">
        <w:rPr>
          <w:rFonts w:ascii="Arial Narrow" w:hAnsi="Arial Narrow"/>
          <w:color w:val="auto"/>
        </w:rPr>
        <w:t>…………………………….....…</w:t>
      </w:r>
    </w:p>
    <w:p w14:paraId="327834EF" w14:textId="76CC99FC" w:rsidR="005542EA" w:rsidRPr="006A5957" w:rsidRDefault="005542EA" w:rsidP="00B07976">
      <w:pPr>
        <w:widowControl w:val="0"/>
        <w:ind w:left="4320" w:firstLine="720"/>
        <w:jc w:val="both"/>
        <w:rPr>
          <w:rFonts w:ascii="Arial Narrow" w:hAnsi="Arial Narrow"/>
          <w:color w:val="auto"/>
        </w:rPr>
      </w:pPr>
      <w:r w:rsidRPr="006A5957">
        <w:rPr>
          <w:rFonts w:ascii="Arial Narrow" w:hAnsi="Arial Narrow"/>
          <w:color w:val="auto"/>
        </w:rPr>
        <w:t>Ing. Roman Šula, MBA</w:t>
      </w:r>
    </w:p>
    <w:p w14:paraId="223C4951" w14:textId="0A37D610" w:rsidR="005542EA" w:rsidRPr="006A5957" w:rsidRDefault="005F0445" w:rsidP="005F0445">
      <w:pPr>
        <w:widowControl w:val="0"/>
        <w:ind w:left="4320" w:firstLine="720"/>
        <w:jc w:val="both"/>
        <w:rPr>
          <w:rFonts w:ascii="Arial Narrow" w:hAnsi="Arial Narrow"/>
          <w:color w:val="auto"/>
        </w:rPr>
      </w:pPr>
      <w:r w:rsidRPr="006A5957">
        <w:rPr>
          <w:rFonts w:ascii="Arial Narrow" w:hAnsi="Arial Narrow"/>
          <w:color w:val="auto"/>
        </w:rPr>
        <w:t xml:space="preserve">člen </w:t>
      </w:r>
      <w:r w:rsidR="005542EA" w:rsidRPr="006A5957">
        <w:rPr>
          <w:rFonts w:ascii="Arial Narrow" w:hAnsi="Arial Narrow"/>
          <w:color w:val="auto"/>
        </w:rPr>
        <w:t>předseda představenstva</w:t>
      </w:r>
    </w:p>
    <w:p w14:paraId="7BE460A7" w14:textId="6A735911" w:rsidR="00873E17" w:rsidRPr="006A5957" w:rsidRDefault="005542EA" w:rsidP="00B07976">
      <w:pPr>
        <w:widowControl w:val="0"/>
        <w:ind w:left="4320" w:firstLine="720"/>
        <w:jc w:val="both"/>
        <w:rPr>
          <w:rFonts w:ascii="Arial Narrow" w:hAnsi="Arial Narrow"/>
        </w:rPr>
      </w:pPr>
      <w:r w:rsidRPr="006A5957">
        <w:rPr>
          <w:rFonts w:ascii="Arial Narrow" w:hAnsi="Arial Narrow"/>
        </w:rPr>
        <w:t>Dopravní podnik Ostrava a.s.</w:t>
      </w:r>
    </w:p>
    <w:p w14:paraId="662CC4E7" w14:textId="5E8AC90D" w:rsidR="00923799" w:rsidRPr="006A5957" w:rsidRDefault="00923799" w:rsidP="00B07976">
      <w:pPr>
        <w:widowControl w:val="0"/>
        <w:ind w:left="4320" w:firstLine="720"/>
        <w:jc w:val="both"/>
        <w:rPr>
          <w:rFonts w:ascii="Arial Narrow" w:hAnsi="Arial Narrow"/>
        </w:rPr>
      </w:pPr>
    </w:p>
    <w:p w14:paraId="0D4FF096" w14:textId="4ECD5D71" w:rsidR="00923799" w:rsidRPr="006A5957" w:rsidRDefault="00923799" w:rsidP="00B07976">
      <w:pPr>
        <w:widowControl w:val="0"/>
        <w:ind w:left="4320" w:firstLine="720"/>
        <w:jc w:val="both"/>
        <w:rPr>
          <w:rFonts w:ascii="Arial Narrow" w:hAnsi="Arial Narrow"/>
        </w:rPr>
      </w:pPr>
    </w:p>
    <w:p w14:paraId="3562B339" w14:textId="167A43D8" w:rsidR="00923799" w:rsidRPr="006A5957" w:rsidRDefault="00923799" w:rsidP="004C7203">
      <w:pPr>
        <w:widowControl w:val="0"/>
        <w:jc w:val="both"/>
        <w:rPr>
          <w:rFonts w:ascii="Arial Narrow" w:hAnsi="Arial Narrow"/>
        </w:rPr>
      </w:pPr>
    </w:p>
    <w:p w14:paraId="74E605B5" w14:textId="3775F6E0" w:rsidR="00923799" w:rsidRPr="006A5957" w:rsidRDefault="00923799" w:rsidP="00B07976">
      <w:pPr>
        <w:widowControl w:val="0"/>
        <w:ind w:left="4320" w:firstLine="720"/>
        <w:jc w:val="both"/>
        <w:rPr>
          <w:rFonts w:ascii="Arial Narrow" w:hAnsi="Arial Narrow"/>
        </w:rPr>
      </w:pPr>
    </w:p>
    <w:p w14:paraId="438CCE9C" w14:textId="0BDF0B58" w:rsidR="00923799" w:rsidRPr="006A5957" w:rsidRDefault="00923799" w:rsidP="00B07976">
      <w:pPr>
        <w:widowControl w:val="0"/>
        <w:ind w:left="4320" w:firstLine="720"/>
        <w:jc w:val="both"/>
        <w:rPr>
          <w:rFonts w:ascii="Arial Narrow" w:hAnsi="Arial Narrow"/>
        </w:rPr>
      </w:pPr>
    </w:p>
    <w:p w14:paraId="06C2EC30" w14:textId="7EEBB045" w:rsidR="00923799" w:rsidRPr="006A5957" w:rsidRDefault="00923799" w:rsidP="00B07976">
      <w:pPr>
        <w:widowControl w:val="0"/>
        <w:ind w:left="4320" w:firstLine="720"/>
        <w:jc w:val="both"/>
        <w:rPr>
          <w:rFonts w:ascii="Arial Narrow" w:hAnsi="Arial Narrow"/>
        </w:rPr>
      </w:pPr>
    </w:p>
    <w:p w14:paraId="32D6482B" w14:textId="619B7242" w:rsidR="00923799" w:rsidRPr="006A5957" w:rsidRDefault="00923799" w:rsidP="00B07976">
      <w:pPr>
        <w:widowControl w:val="0"/>
        <w:ind w:left="4320" w:firstLine="720"/>
        <w:jc w:val="both"/>
        <w:rPr>
          <w:rFonts w:ascii="Arial Narrow" w:hAnsi="Arial Narrow"/>
        </w:rPr>
      </w:pPr>
    </w:p>
    <w:p w14:paraId="237B499C" w14:textId="4BC3B445" w:rsidR="00923799" w:rsidRPr="006A5957" w:rsidRDefault="00923799" w:rsidP="00B07976">
      <w:pPr>
        <w:widowControl w:val="0"/>
        <w:ind w:left="4320" w:firstLine="720"/>
        <w:jc w:val="both"/>
        <w:rPr>
          <w:rFonts w:ascii="Arial Narrow" w:hAnsi="Arial Narrow"/>
        </w:rPr>
      </w:pPr>
    </w:p>
    <w:p w14:paraId="2DE7A9A9" w14:textId="2B649622" w:rsidR="00923799" w:rsidRPr="006A5957" w:rsidRDefault="00923799" w:rsidP="00B07976">
      <w:pPr>
        <w:widowControl w:val="0"/>
        <w:ind w:left="4320" w:firstLine="720"/>
        <w:jc w:val="both"/>
        <w:rPr>
          <w:rFonts w:ascii="Arial Narrow" w:hAnsi="Arial Narrow"/>
        </w:rPr>
      </w:pPr>
    </w:p>
    <w:p w14:paraId="4CE052BE" w14:textId="54D32C4C" w:rsidR="00923799" w:rsidRPr="006A5957" w:rsidRDefault="00923799" w:rsidP="00B07976">
      <w:pPr>
        <w:widowControl w:val="0"/>
        <w:ind w:left="4320" w:firstLine="720"/>
        <w:jc w:val="both"/>
        <w:rPr>
          <w:rFonts w:ascii="Arial Narrow" w:hAnsi="Arial Narrow"/>
        </w:rPr>
      </w:pPr>
    </w:p>
    <w:p w14:paraId="44574151" w14:textId="627194DE" w:rsidR="00923799" w:rsidRDefault="00923799" w:rsidP="00B07976">
      <w:pPr>
        <w:widowControl w:val="0"/>
        <w:ind w:left="4320" w:firstLine="720"/>
        <w:jc w:val="both"/>
        <w:rPr>
          <w:sz w:val="24"/>
          <w:szCs w:val="24"/>
        </w:rPr>
      </w:pPr>
    </w:p>
    <w:p w14:paraId="4F8D6047" w14:textId="24D1A1A0" w:rsidR="00004369" w:rsidRDefault="00004369" w:rsidP="00B07976">
      <w:pPr>
        <w:widowControl w:val="0"/>
        <w:jc w:val="both"/>
        <w:rPr>
          <w:sz w:val="24"/>
          <w:szCs w:val="24"/>
        </w:rPr>
      </w:pPr>
    </w:p>
    <w:p w14:paraId="19322BA7" w14:textId="34C165CF" w:rsidR="001A2276" w:rsidRDefault="001A2276" w:rsidP="00B07976">
      <w:pPr>
        <w:widowControl w:val="0"/>
        <w:jc w:val="both"/>
        <w:rPr>
          <w:sz w:val="24"/>
          <w:szCs w:val="24"/>
        </w:rPr>
      </w:pPr>
    </w:p>
    <w:p w14:paraId="7A6B7C41" w14:textId="088AC373" w:rsidR="001A2276" w:rsidRDefault="001A2276" w:rsidP="00B07976">
      <w:pPr>
        <w:widowControl w:val="0"/>
        <w:jc w:val="both"/>
        <w:rPr>
          <w:sz w:val="24"/>
          <w:szCs w:val="24"/>
        </w:rPr>
      </w:pPr>
    </w:p>
    <w:p w14:paraId="4E78D3BD" w14:textId="0C5FE603" w:rsidR="001A2276" w:rsidRDefault="001A2276" w:rsidP="00B07976">
      <w:pPr>
        <w:widowControl w:val="0"/>
        <w:jc w:val="both"/>
        <w:rPr>
          <w:sz w:val="24"/>
          <w:szCs w:val="24"/>
        </w:rPr>
      </w:pPr>
    </w:p>
    <w:p w14:paraId="5607A73A" w14:textId="7EA7475D" w:rsidR="001A2276" w:rsidRDefault="001A2276" w:rsidP="00B07976">
      <w:pPr>
        <w:widowControl w:val="0"/>
        <w:jc w:val="both"/>
        <w:rPr>
          <w:sz w:val="24"/>
          <w:szCs w:val="24"/>
        </w:rPr>
      </w:pPr>
    </w:p>
    <w:p w14:paraId="4D123057" w14:textId="4DD55FA8" w:rsidR="001A2276" w:rsidRPr="00B07976" w:rsidRDefault="001A2276" w:rsidP="00B07976">
      <w:pPr>
        <w:widowControl w:val="0"/>
        <w:jc w:val="both"/>
        <w:rPr>
          <w:sz w:val="24"/>
          <w:szCs w:val="24"/>
        </w:rPr>
      </w:pPr>
    </w:p>
    <w:sectPr w:rsidR="001A2276" w:rsidRPr="00B07976">
      <w:headerReference w:type="default" r:id="rId9"/>
      <w:pgSz w:w="11906" w:h="16838"/>
      <w:pgMar w:top="1134" w:right="1134" w:bottom="1134"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01DC2" w14:textId="77777777" w:rsidR="00D8229D" w:rsidRDefault="00D8229D" w:rsidP="004402DF">
      <w:r>
        <w:separator/>
      </w:r>
    </w:p>
  </w:endnote>
  <w:endnote w:type="continuationSeparator" w:id="0">
    <w:p w14:paraId="1F326483" w14:textId="77777777" w:rsidR="00D8229D" w:rsidRDefault="00D8229D" w:rsidP="0044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V Boli"/>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739E" w14:textId="77777777" w:rsidR="00D8229D" w:rsidRDefault="00D8229D" w:rsidP="004402DF">
      <w:r>
        <w:separator/>
      </w:r>
    </w:p>
  </w:footnote>
  <w:footnote w:type="continuationSeparator" w:id="0">
    <w:p w14:paraId="27B212C3" w14:textId="77777777" w:rsidR="00D8229D" w:rsidRDefault="00D8229D" w:rsidP="0044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5E38" w14:textId="77777777" w:rsidR="004402DF" w:rsidRDefault="004402DF" w:rsidP="004402DF">
    <w:pPr>
      <w:pStyle w:val="Zhlav"/>
      <w:rPr>
        <w:i/>
        <w:szCs w:val="22"/>
      </w:rPr>
    </w:pPr>
  </w:p>
  <w:p w14:paraId="3F46920E" w14:textId="77777777" w:rsidR="004402DF" w:rsidRDefault="004402DF" w:rsidP="004402DF">
    <w:pPr>
      <w:pStyle w:val="Zhlav"/>
      <w:rPr>
        <w:i/>
        <w:szCs w:val="22"/>
      </w:rPr>
    </w:pPr>
  </w:p>
  <w:p w14:paraId="6A5AAAF0" w14:textId="25856BAF" w:rsidR="004402DF" w:rsidRPr="00B07F20" w:rsidRDefault="00E364AB" w:rsidP="004402DF">
    <w:pPr>
      <w:pStyle w:val="Zhlav"/>
      <w:rPr>
        <w:i/>
        <w:color w:val="auto"/>
        <w:szCs w:val="22"/>
      </w:rPr>
    </w:pPr>
    <w:r>
      <w:rPr>
        <w:i/>
        <w:color w:val="auto"/>
        <w:szCs w:val="22"/>
      </w:rPr>
      <w:t>Příloha č. 2</w:t>
    </w:r>
    <w:r w:rsidR="004402DF" w:rsidRPr="006A5957">
      <w:rPr>
        <w:i/>
        <w:color w:val="auto"/>
        <w:szCs w:val="22"/>
      </w:rPr>
      <w:t xml:space="preserve"> ZD</w:t>
    </w:r>
    <w:r w:rsidR="000C60B3">
      <w:rPr>
        <w:i/>
        <w:color w:val="auto"/>
        <w:szCs w:val="22"/>
      </w:rPr>
      <w:t xml:space="preserve"> – </w:t>
    </w:r>
    <w:r>
      <w:rPr>
        <w:i/>
        <w:color w:val="auto"/>
        <w:szCs w:val="22"/>
      </w:rPr>
      <w:t>Návrh Servisní smlouvy</w:t>
    </w:r>
  </w:p>
  <w:p w14:paraId="0EDDE582" w14:textId="77777777" w:rsidR="004402DF" w:rsidRDefault="004402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520"/>
    <w:multiLevelType w:val="hybridMultilevel"/>
    <w:tmpl w:val="790078E6"/>
    <w:lvl w:ilvl="0" w:tplc="0920544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091AA1"/>
    <w:multiLevelType w:val="hybridMultilevel"/>
    <w:tmpl w:val="4A3E7E94"/>
    <w:lvl w:ilvl="0" w:tplc="D2047462">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E93D89"/>
    <w:multiLevelType w:val="multilevel"/>
    <w:tmpl w:val="F5AC4E8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91715A"/>
    <w:multiLevelType w:val="multilevel"/>
    <w:tmpl w:val="7B2225F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B823CA"/>
    <w:multiLevelType w:val="multilevel"/>
    <w:tmpl w:val="5790AF6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E6865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62B5F"/>
    <w:multiLevelType w:val="multilevel"/>
    <w:tmpl w:val="2CB0CD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3D6F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302FAF"/>
    <w:multiLevelType w:val="multilevel"/>
    <w:tmpl w:val="F68CE9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027095"/>
    <w:multiLevelType w:val="multilevel"/>
    <w:tmpl w:val="9E5C9D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C865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1F74F6"/>
    <w:multiLevelType w:val="hybridMultilevel"/>
    <w:tmpl w:val="83D4CE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A282A40"/>
    <w:multiLevelType w:val="multilevel"/>
    <w:tmpl w:val="176845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5F1D05"/>
    <w:multiLevelType w:val="multilevel"/>
    <w:tmpl w:val="1C2C2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0632A0"/>
    <w:multiLevelType w:val="hybridMultilevel"/>
    <w:tmpl w:val="47DE6600"/>
    <w:lvl w:ilvl="0" w:tplc="FC70DEF0">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DE92A5D"/>
    <w:multiLevelType w:val="multilevel"/>
    <w:tmpl w:val="629671E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635FF4"/>
    <w:multiLevelType w:val="multilevel"/>
    <w:tmpl w:val="FDECFA30"/>
    <w:lvl w:ilvl="0">
      <w:start w:val="4"/>
      <w:numFmt w:val="decimal"/>
      <w:lvlText w:val="%1."/>
      <w:lvlJc w:val="left"/>
      <w:pPr>
        <w:ind w:left="360" w:hanging="360"/>
      </w:pPr>
      <w:rPr>
        <w:rFonts w:ascii="Arial Narrow" w:hAnsi="Arial Narrow" w:hint="default"/>
        <w:b/>
        <w:sz w:val="20"/>
        <w:szCs w:val="24"/>
        <w:u w:val="none"/>
      </w:rPr>
    </w:lvl>
    <w:lvl w:ilvl="1">
      <w:start w:val="1"/>
      <w:numFmt w:val="decimal"/>
      <w:lvlText w:val="%1.%2."/>
      <w:lvlJc w:val="left"/>
      <w:pPr>
        <w:ind w:left="0" w:firstLine="0"/>
      </w:pPr>
      <w:rPr>
        <w:rFonts w:ascii="Arial Narrow" w:hAnsi="Arial Narrow" w:hint="default"/>
        <w:sz w:val="20"/>
        <w:szCs w:val="24"/>
        <w:u w:val="none"/>
      </w:rPr>
    </w:lvl>
    <w:lvl w:ilvl="2">
      <w:start w:val="1"/>
      <w:numFmt w:val="decimal"/>
      <w:lvlText w:val="%1.%2.%3."/>
      <w:lvlJc w:val="left"/>
      <w:pPr>
        <w:ind w:left="0" w:firstLine="0"/>
      </w:pPr>
      <w:rPr>
        <w:rFonts w:ascii="Arial Narrow" w:hAnsi="Arial Narrow" w:hint="default"/>
        <w:sz w:val="20"/>
        <w:u w:val="none"/>
      </w:rPr>
    </w:lvl>
    <w:lvl w:ilvl="3">
      <w:start w:val="1"/>
      <w:numFmt w:val="decimal"/>
      <w:lvlText w:val="%1.%2.%3.%4."/>
      <w:lvlJc w:val="left"/>
      <w:pPr>
        <w:ind w:left="0" w:firstLine="0"/>
      </w:pPr>
      <w:rPr>
        <w:rFonts w:ascii="Arial Narrow" w:hAnsi="Arial Narrow" w:hint="default"/>
        <w:sz w:val="20"/>
        <w:u w:val="none"/>
      </w:rPr>
    </w:lvl>
    <w:lvl w:ilvl="4">
      <w:start w:val="1"/>
      <w:numFmt w:val="decimal"/>
      <w:lvlText w:val="%1.%2.%3.%4.%5."/>
      <w:lvlJc w:val="left"/>
      <w:pPr>
        <w:ind w:left="0" w:firstLine="0"/>
      </w:pPr>
      <w:rPr>
        <w:rFonts w:ascii="Arial Narrow" w:hAnsi="Arial Narrow" w:hint="default"/>
        <w:sz w:val="20"/>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1F652BB8"/>
    <w:multiLevelType w:val="multilevel"/>
    <w:tmpl w:val="FDEE26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7C58DB"/>
    <w:multiLevelType w:val="multilevel"/>
    <w:tmpl w:val="FDECFA30"/>
    <w:lvl w:ilvl="0">
      <w:start w:val="4"/>
      <w:numFmt w:val="decimal"/>
      <w:lvlText w:val="%1."/>
      <w:lvlJc w:val="left"/>
      <w:pPr>
        <w:ind w:left="360" w:hanging="360"/>
      </w:pPr>
      <w:rPr>
        <w:rFonts w:ascii="Arial Narrow" w:hAnsi="Arial Narrow" w:hint="default"/>
        <w:b/>
        <w:sz w:val="20"/>
        <w:szCs w:val="24"/>
      </w:rPr>
    </w:lvl>
    <w:lvl w:ilvl="1">
      <w:start w:val="1"/>
      <w:numFmt w:val="decimal"/>
      <w:lvlText w:val="%1.%2."/>
      <w:lvlJc w:val="left"/>
      <w:pPr>
        <w:ind w:left="0" w:firstLine="0"/>
      </w:pPr>
      <w:rPr>
        <w:rFonts w:ascii="Arial Narrow" w:hAnsi="Arial Narrow" w:hint="default"/>
        <w:sz w:val="20"/>
        <w:szCs w:val="24"/>
      </w:rPr>
    </w:lvl>
    <w:lvl w:ilvl="2">
      <w:start w:val="1"/>
      <w:numFmt w:val="decimal"/>
      <w:lvlText w:val="%1.%2.%3."/>
      <w:lvlJc w:val="left"/>
      <w:pPr>
        <w:ind w:left="0" w:firstLine="0"/>
      </w:pPr>
      <w:rPr>
        <w:rFonts w:ascii="Arial Narrow" w:hAnsi="Arial Narrow" w:hint="default"/>
        <w:sz w:val="20"/>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ascii="Arial Narrow" w:hAnsi="Arial Narrow" w:hint="default"/>
        <w:sz w:val="2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3105589E"/>
    <w:multiLevelType w:val="multilevel"/>
    <w:tmpl w:val="E9E2159E"/>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33EE622A"/>
    <w:multiLevelType w:val="multilevel"/>
    <w:tmpl w:val="FDECFA30"/>
    <w:lvl w:ilvl="0">
      <w:start w:val="4"/>
      <w:numFmt w:val="decimal"/>
      <w:lvlText w:val="%1."/>
      <w:lvlJc w:val="left"/>
      <w:pPr>
        <w:ind w:left="360" w:hanging="360"/>
      </w:pPr>
      <w:rPr>
        <w:rFonts w:ascii="Arial Narrow" w:hAnsi="Arial Narrow" w:hint="default"/>
        <w:b/>
        <w:sz w:val="20"/>
        <w:szCs w:val="24"/>
      </w:rPr>
    </w:lvl>
    <w:lvl w:ilvl="1">
      <w:start w:val="1"/>
      <w:numFmt w:val="decimal"/>
      <w:lvlText w:val="%1.%2."/>
      <w:lvlJc w:val="left"/>
      <w:pPr>
        <w:ind w:left="0" w:firstLine="0"/>
      </w:pPr>
      <w:rPr>
        <w:rFonts w:ascii="Arial Narrow" w:hAnsi="Arial Narrow" w:hint="default"/>
        <w:sz w:val="20"/>
        <w:szCs w:val="24"/>
      </w:rPr>
    </w:lvl>
    <w:lvl w:ilvl="2">
      <w:start w:val="1"/>
      <w:numFmt w:val="decimal"/>
      <w:lvlText w:val="%1.%2.%3."/>
      <w:lvlJc w:val="left"/>
      <w:pPr>
        <w:ind w:left="0" w:firstLine="0"/>
      </w:pPr>
      <w:rPr>
        <w:rFonts w:ascii="Arial Narrow" w:hAnsi="Arial Narrow" w:hint="default"/>
        <w:sz w:val="20"/>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ascii="Arial Narrow" w:hAnsi="Arial Narrow" w:hint="default"/>
        <w:sz w:val="2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150748"/>
    <w:multiLevelType w:val="hybridMultilevel"/>
    <w:tmpl w:val="B7F2778E"/>
    <w:lvl w:ilvl="0" w:tplc="0405000F">
      <w:start w:val="1"/>
      <w:numFmt w:val="decimal"/>
      <w:lvlText w:val="%1."/>
      <w:lvlJc w:val="left"/>
      <w:pPr>
        <w:ind w:left="927"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CD0C42"/>
    <w:multiLevelType w:val="multilevel"/>
    <w:tmpl w:val="CD26D4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F916D7"/>
    <w:multiLevelType w:val="multilevel"/>
    <w:tmpl w:val="D4649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E72F12"/>
    <w:multiLevelType w:val="hybridMultilevel"/>
    <w:tmpl w:val="EE1C3A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3E772D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A72689"/>
    <w:multiLevelType w:val="hybridMultilevel"/>
    <w:tmpl w:val="C460530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FAD1098"/>
    <w:multiLevelType w:val="multilevel"/>
    <w:tmpl w:val="ADE238A0"/>
    <w:lvl w:ilvl="0">
      <w:start w:val="1"/>
      <w:numFmt w:val="none"/>
      <w:suff w:val="nothing"/>
      <w:lvlText w:val=""/>
      <w:lvlJc w:val="left"/>
      <w:pPr>
        <w:ind w:left="36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3FD21127"/>
    <w:multiLevelType w:val="multilevel"/>
    <w:tmpl w:val="82B85A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3315C1"/>
    <w:multiLevelType w:val="multilevel"/>
    <w:tmpl w:val="A3B25F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A20217"/>
    <w:multiLevelType w:val="hybridMultilevel"/>
    <w:tmpl w:val="A8728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43A197A"/>
    <w:multiLevelType w:val="hybridMultilevel"/>
    <w:tmpl w:val="34B688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4ADD41DA"/>
    <w:multiLevelType w:val="multilevel"/>
    <w:tmpl w:val="2F6E17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3A5D9E"/>
    <w:multiLevelType w:val="hybridMultilevel"/>
    <w:tmpl w:val="5C8E51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1A869FA"/>
    <w:multiLevelType w:val="multilevel"/>
    <w:tmpl w:val="BA247F0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0C63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B16248"/>
    <w:multiLevelType w:val="multilevel"/>
    <w:tmpl w:val="7C4CDD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EC1AC4"/>
    <w:multiLevelType w:val="multilevel"/>
    <w:tmpl w:val="91ACD8B4"/>
    <w:lvl w:ilvl="0">
      <w:start w:val="1"/>
      <w:numFmt w:val="decimal"/>
      <w:pStyle w:val="Smlouva1"/>
      <w:lvlText w:val="%1."/>
      <w:lvlJc w:val="left"/>
      <w:pPr>
        <w:ind w:left="720" w:hanging="360"/>
      </w:pPr>
      <w:rPr>
        <w:rFonts w:ascii="Arial Narrow" w:hAnsi="Arial Narrow" w:hint="default"/>
        <w:sz w:val="20"/>
      </w:rPr>
    </w:lvl>
    <w:lvl w:ilvl="1">
      <w:start w:val="1"/>
      <w:numFmt w:val="decimal"/>
      <w:isLgl/>
      <w:lvlText w:val="%1.%2."/>
      <w:lvlJc w:val="left"/>
      <w:pPr>
        <w:ind w:left="720" w:hanging="360"/>
      </w:pPr>
      <w:rPr>
        <w:rFonts w:ascii="Arial Narrow" w:hAnsi="Arial Narrow"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02F3316"/>
    <w:multiLevelType w:val="multilevel"/>
    <w:tmpl w:val="46CA19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06D0A25"/>
    <w:multiLevelType w:val="multilevel"/>
    <w:tmpl w:val="EE1C43F0"/>
    <w:lvl w:ilvl="0">
      <w:start w:val="1"/>
      <w:numFmt w:val="decimal"/>
      <w:lvlText w:val="%1."/>
      <w:lvlJc w:val="left"/>
      <w:pPr>
        <w:ind w:left="360" w:hanging="360"/>
      </w:pPr>
      <w:rPr>
        <w:rFonts w:ascii="Arial Narrow" w:hAnsi="Arial Narrow" w:hint="default"/>
        <w:sz w:val="20"/>
      </w:rPr>
    </w:lvl>
    <w:lvl w:ilvl="1">
      <w:start w:val="1"/>
      <w:numFmt w:val="decimal"/>
      <w:lvlText w:val="%1.%2."/>
      <w:lvlJc w:val="left"/>
      <w:pPr>
        <w:ind w:left="0" w:firstLine="0"/>
      </w:pPr>
      <w:rPr>
        <w:rFonts w:ascii="Arial Narrow" w:hAnsi="Arial Narrow" w:hint="default"/>
        <w:sz w:val="20"/>
      </w:rPr>
    </w:lvl>
    <w:lvl w:ilvl="2">
      <w:start w:val="1"/>
      <w:numFmt w:val="decimal"/>
      <w:lvlText w:val="%1.%2.%3."/>
      <w:lvlJc w:val="left"/>
      <w:pPr>
        <w:ind w:left="0" w:firstLine="0"/>
      </w:pPr>
      <w:rPr>
        <w:rFonts w:ascii="Arial Narrow" w:hAnsi="Arial Narrow"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1AE2423"/>
    <w:multiLevelType w:val="multilevel"/>
    <w:tmpl w:val="FDECFA30"/>
    <w:lvl w:ilvl="0">
      <w:start w:val="4"/>
      <w:numFmt w:val="decimal"/>
      <w:lvlText w:val="%1."/>
      <w:lvlJc w:val="left"/>
      <w:pPr>
        <w:ind w:left="360" w:hanging="360"/>
      </w:pPr>
      <w:rPr>
        <w:rFonts w:ascii="Arial Narrow" w:hAnsi="Arial Narrow" w:hint="default"/>
        <w:b/>
        <w:sz w:val="20"/>
        <w:szCs w:val="24"/>
      </w:rPr>
    </w:lvl>
    <w:lvl w:ilvl="1">
      <w:start w:val="1"/>
      <w:numFmt w:val="decimal"/>
      <w:lvlText w:val="%1.%2."/>
      <w:lvlJc w:val="left"/>
      <w:pPr>
        <w:ind w:left="0" w:firstLine="0"/>
      </w:pPr>
      <w:rPr>
        <w:rFonts w:ascii="Arial Narrow" w:hAnsi="Arial Narrow" w:hint="default"/>
        <w:sz w:val="20"/>
        <w:szCs w:val="24"/>
      </w:rPr>
    </w:lvl>
    <w:lvl w:ilvl="2">
      <w:start w:val="1"/>
      <w:numFmt w:val="decimal"/>
      <w:lvlText w:val="%1.%2.%3."/>
      <w:lvlJc w:val="left"/>
      <w:pPr>
        <w:ind w:left="0" w:firstLine="0"/>
      </w:pPr>
      <w:rPr>
        <w:rFonts w:ascii="Arial Narrow" w:hAnsi="Arial Narrow" w:hint="default"/>
        <w:sz w:val="20"/>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ascii="Arial Narrow" w:hAnsi="Arial Narrow" w:hint="default"/>
        <w:sz w:val="2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397950"/>
    <w:multiLevelType w:val="hybridMultilevel"/>
    <w:tmpl w:val="1FF45C16"/>
    <w:lvl w:ilvl="0" w:tplc="3FEA4756">
      <w:start w:val="3"/>
      <w:numFmt w:val="decimal"/>
      <w:lvlText w:val="%1."/>
      <w:lvlJc w:val="left"/>
      <w:pPr>
        <w:ind w:left="774" w:hanging="370"/>
      </w:pPr>
      <w:rPr>
        <w:rFonts w:eastAsia="Times New Roman" w:cs="Calibri" w:hint="default"/>
      </w:rPr>
    </w:lvl>
    <w:lvl w:ilvl="1" w:tplc="04050019" w:tentative="1">
      <w:start w:val="1"/>
      <w:numFmt w:val="lowerLetter"/>
      <w:lvlText w:val="%2."/>
      <w:lvlJc w:val="left"/>
      <w:pPr>
        <w:ind w:left="1484" w:hanging="360"/>
      </w:pPr>
    </w:lvl>
    <w:lvl w:ilvl="2" w:tplc="0405001B" w:tentative="1">
      <w:start w:val="1"/>
      <w:numFmt w:val="lowerRoman"/>
      <w:lvlText w:val="%3."/>
      <w:lvlJc w:val="right"/>
      <w:pPr>
        <w:ind w:left="2204" w:hanging="180"/>
      </w:pPr>
    </w:lvl>
    <w:lvl w:ilvl="3" w:tplc="0405000F" w:tentative="1">
      <w:start w:val="1"/>
      <w:numFmt w:val="decimal"/>
      <w:lvlText w:val="%4."/>
      <w:lvlJc w:val="left"/>
      <w:pPr>
        <w:ind w:left="2924" w:hanging="360"/>
      </w:pPr>
    </w:lvl>
    <w:lvl w:ilvl="4" w:tplc="04050019" w:tentative="1">
      <w:start w:val="1"/>
      <w:numFmt w:val="lowerLetter"/>
      <w:lvlText w:val="%5."/>
      <w:lvlJc w:val="left"/>
      <w:pPr>
        <w:ind w:left="3644" w:hanging="360"/>
      </w:pPr>
    </w:lvl>
    <w:lvl w:ilvl="5" w:tplc="0405001B" w:tentative="1">
      <w:start w:val="1"/>
      <w:numFmt w:val="lowerRoman"/>
      <w:lvlText w:val="%6."/>
      <w:lvlJc w:val="right"/>
      <w:pPr>
        <w:ind w:left="4364" w:hanging="180"/>
      </w:pPr>
    </w:lvl>
    <w:lvl w:ilvl="6" w:tplc="0405000F" w:tentative="1">
      <w:start w:val="1"/>
      <w:numFmt w:val="decimal"/>
      <w:lvlText w:val="%7."/>
      <w:lvlJc w:val="left"/>
      <w:pPr>
        <w:ind w:left="5084" w:hanging="360"/>
      </w:pPr>
    </w:lvl>
    <w:lvl w:ilvl="7" w:tplc="04050019" w:tentative="1">
      <w:start w:val="1"/>
      <w:numFmt w:val="lowerLetter"/>
      <w:lvlText w:val="%8."/>
      <w:lvlJc w:val="left"/>
      <w:pPr>
        <w:ind w:left="5804" w:hanging="360"/>
      </w:pPr>
    </w:lvl>
    <w:lvl w:ilvl="8" w:tplc="0405001B" w:tentative="1">
      <w:start w:val="1"/>
      <w:numFmt w:val="lowerRoman"/>
      <w:lvlText w:val="%9."/>
      <w:lvlJc w:val="right"/>
      <w:pPr>
        <w:ind w:left="6524" w:hanging="180"/>
      </w:pPr>
    </w:lvl>
  </w:abstractNum>
  <w:abstractNum w:abstractNumId="45" w15:restartNumberingAfterBreak="0">
    <w:nsid w:val="63BA17DF"/>
    <w:multiLevelType w:val="multilevel"/>
    <w:tmpl w:val="EE1C43F0"/>
    <w:lvl w:ilvl="0">
      <w:start w:val="1"/>
      <w:numFmt w:val="decimal"/>
      <w:lvlText w:val="%1."/>
      <w:lvlJc w:val="left"/>
      <w:pPr>
        <w:ind w:left="360" w:hanging="360"/>
      </w:pPr>
      <w:rPr>
        <w:rFonts w:ascii="Arial Narrow" w:hAnsi="Arial Narrow" w:hint="default"/>
        <w:sz w:val="20"/>
      </w:rPr>
    </w:lvl>
    <w:lvl w:ilvl="1">
      <w:start w:val="1"/>
      <w:numFmt w:val="decimal"/>
      <w:lvlText w:val="%1.%2."/>
      <w:lvlJc w:val="left"/>
      <w:pPr>
        <w:ind w:left="0" w:firstLine="0"/>
      </w:pPr>
      <w:rPr>
        <w:rFonts w:ascii="Arial Narrow" w:hAnsi="Arial Narrow" w:hint="default"/>
        <w:sz w:val="20"/>
      </w:rPr>
    </w:lvl>
    <w:lvl w:ilvl="2">
      <w:start w:val="1"/>
      <w:numFmt w:val="decimal"/>
      <w:lvlText w:val="%1.%2.%3."/>
      <w:lvlJc w:val="left"/>
      <w:pPr>
        <w:ind w:left="0" w:firstLine="0"/>
      </w:pPr>
      <w:rPr>
        <w:rFonts w:ascii="Arial Narrow" w:hAnsi="Arial Narrow"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4CF2563"/>
    <w:multiLevelType w:val="multilevel"/>
    <w:tmpl w:val="EE1C43F0"/>
    <w:lvl w:ilvl="0">
      <w:start w:val="1"/>
      <w:numFmt w:val="decimal"/>
      <w:lvlText w:val="%1."/>
      <w:lvlJc w:val="left"/>
      <w:pPr>
        <w:ind w:left="360" w:hanging="360"/>
      </w:pPr>
      <w:rPr>
        <w:rFonts w:ascii="Arial Narrow" w:hAnsi="Arial Narrow" w:hint="default"/>
        <w:sz w:val="20"/>
      </w:rPr>
    </w:lvl>
    <w:lvl w:ilvl="1">
      <w:start w:val="1"/>
      <w:numFmt w:val="decimal"/>
      <w:lvlText w:val="%1.%2."/>
      <w:lvlJc w:val="left"/>
      <w:pPr>
        <w:ind w:left="0" w:firstLine="0"/>
      </w:pPr>
      <w:rPr>
        <w:rFonts w:ascii="Arial Narrow" w:hAnsi="Arial Narrow" w:hint="default"/>
        <w:sz w:val="20"/>
      </w:rPr>
    </w:lvl>
    <w:lvl w:ilvl="2">
      <w:start w:val="1"/>
      <w:numFmt w:val="decimal"/>
      <w:lvlText w:val="%1.%2.%3."/>
      <w:lvlJc w:val="left"/>
      <w:pPr>
        <w:ind w:left="0" w:firstLine="0"/>
      </w:pPr>
      <w:rPr>
        <w:rFonts w:ascii="Arial Narrow" w:hAnsi="Arial Narrow"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5B81395"/>
    <w:multiLevelType w:val="multilevel"/>
    <w:tmpl w:val="F112EE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48" w15:restartNumberingAfterBreak="0">
    <w:nsid w:val="680300F1"/>
    <w:multiLevelType w:val="multilevel"/>
    <w:tmpl w:val="8FF088D6"/>
    <w:lvl w:ilvl="0">
      <w:start w:val="7"/>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3F0FF3"/>
    <w:multiLevelType w:val="hybridMultilevel"/>
    <w:tmpl w:val="429CB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89D2D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98F5A48"/>
    <w:multiLevelType w:val="hybridMultilevel"/>
    <w:tmpl w:val="38046E3A"/>
    <w:lvl w:ilvl="0" w:tplc="9FEA795C">
      <w:start w:val="1"/>
      <w:numFmt w:val="upp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52" w15:restartNumberingAfterBreak="0">
    <w:nsid w:val="69F934B7"/>
    <w:multiLevelType w:val="multilevel"/>
    <w:tmpl w:val="2A880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B3947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C425CCC"/>
    <w:multiLevelType w:val="multilevel"/>
    <w:tmpl w:val="6BEE09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82418A"/>
    <w:multiLevelType w:val="hybridMultilevel"/>
    <w:tmpl w:val="1E68BF0C"/>
    <w:lvl w:ilvl="0" w:tplc="D126312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6" w15:restartNumberingAfterBreak="0">
    <w:nsid w:val="6EFF6D69"/>
    <w:multiLevelType w:val="hybridMultilevel"/>
    <w:tmpl w:val="B63210E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15C1C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B27D6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59" w15:restartNumberingAfterBreak="0">
    <w:nsid w:val="727832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53A1376"/>
    <w:multiLevelType w:val="multilevel"/>
    <w:tmpl w:val="B1DE2C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C17E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AC238DF"/>
    <w:multiLevelType w:val="multilevel"/>
    <w:tmpl w:val="EE1C43F0"/>
    <w:lvl w:ilvl="0">
      <w:start w:val="1"/>
      <w:numFmt w:val="decimal"/>
      <w:lvlText w:val="%1."/>
      <w:lvlJc w:val="left"/>
      <w:pPr>
        <w:ind w:left="360" w:hanging="360"/>
      </w:pPr>
      <w:rPr>
        <w:rFonts w:ascii="Arial Narrow" w:hAnsi="Arial Narrow" w:hint="default"/>
        <w:sz w:val="20"/>
      </w:rPr>
    </w:lvl>
    <w:lvl w:ilvl="1">
      <w:start w:val="1"/>
      <w:numFmt w:val="decimal"/>
      <w:lvlText w:val="%1.%2."/>
      <w:lvlJc w:val="left"/>
      <w:pPr>
        <w:ind w:left="0" w:firstLine="0"/>
      </w:pPr>
      <w:rPr>
        <w:rFonts w:ascii="Arial Narrow" w:hAnsi="Arial Narrow" w:hint="default"/>
        <w:sz w:val="20"/>
      </w:rPr>
    </w:lvl>
    <w:lvl w:ilvl="2">
      <w:start w:val="1"/>
      <w:numFmt w:val="decimal"/>
      <w:lvlText w:val="%1.%2.%3."/>
      <w:lvlJc w:val="left"/>
      <w:pPr>
        <w:ind w:left="0" w:firstLine="0"/>
      </w:pPr>
      <w:rPr>
        <w:rFonts w:ascii="Arial Narrow" w:hAnsi="Arial Narrow"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FE26746"/>
    <w:multiLevelType w:val="multilevel"/>
    <w:tmpl w:val="FDECFA30"/>
    <w:lvl w:ilvl="0">
      <w:start w:val="4"/>
      <w:numFmt w:val="decimal"/>
      <w:lvlText w:val="%1."/>
      <w:lvlJc w:val="left"/>
      <w:pPr>
        <w:ind w:left="360" w:hanging="360"/>
      </w:pPr>
      <w:rPr>
        <w:rFonts w:ascii="Arial Narrow" w:hAnsi="Arial Narrow" w:hint="default"/>
        <w:b/>
        <w:sz w:val="20"/>
        <w:szCs w:val="24"/>
      </w:rPr>
    </w:lvl>
    <w:lvl w:ilvl="1">
      <w:start w:val="1"/>
      <w:numFmt w:val="decimal"/>
      <w:lvlText w:val="%1.%2."/>
      <w:lvlJc w:val="left"/>
      <w:pPr>
        <w:ind w:left="0" w:firstLine="0"/>
      </w:pPr>
      <w:rPr>
        <w:rFonts w:ascii="Arial Narrow" w:hAnsi="Arial Narrow" w:hint="default"/>
        <w:sz w:val="20"/>
        <w:szCs w:val="24"/>
      </w:rPr>
    </w:lvl>
    <w:lvl w:ilvl="2">
      <w:start w:val="1"/>
      <w:numFmt w:val="decimal"/>
      <w:lvlText w:val="%1.%2.%3."/>
      <w:lvlJc w:val="left"/>
      <w:pPr>
        <w:ind w:left="0" w:firstLine="0"/>
      </w:pPr>
      <w:rPr>
        <w:rFonts w:ascii="Arial Narrow" w:hAnsi="Arial Narrow" w:hint="default"/>
        <w:sz w:val="20"/>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ascii="Arial Narrow" w:hAnsi="Arial Narrow" w:hint="default"/>
        <w:sz w:val="2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FF53BCB"/>
    <w:multiLevelType w:val="multilevel"/>
    <w:tmpl w:val="551CA496"/>
    <w:lvl w:ilvl="0">
      <w:start w:val="1"/>
      <w:numFmt w:val="none"/>
      <w:pStyle w:val="Nadpis1"/>
      <w:suff w:val="nothing"/>
      <w:lvlText w:val=""/>
      <w:lvlJc w:val="left"/>
      <w:pPr>
        <w:ind w:left="36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5"/>
  </w:num>
  <w:num w:numId="2">
    <w:abstractNumId w:val="29"/>
  </w:num>
  <w:num w:numId="3">
    <w:abstractNumId w:val="23"/>
  </w:num>
  <w:num w:numId="4">
    <w:abstractNumId w:val="51"/>
  </w:num>
  <w:num w:numId="5">
    <w:abstractNumId w:val="7"/>
  </w:num>
  <w:num w:numId="6">
    <w:abstractNumId w:val="44"/>
  </w:num>
  <w:num w:numId="7">
    <w:abstractNumId w:val="30"/>
  </w:num>
  <w:num w:numId="8">
    <w:abstractNumId w:val="18"/>
  </w:num>
  <w:num w:numId="9">
    <w:abstractNumId w:val="35"/>
  </w:num>
  <w:num w:numId="10">
    <w:abstractNumId w:val="21"/>
  </w:num>
  <w:num w:numId="11">
    <w:abstractNumId w:val="14"/>
  </w:num>
  <w:num w:numId="12">
    <w:abstractNumId w:val="9"/>
  </w:num>
  <w:num w:numId="13">
    <w:abstractNumId w:val="13"/>
  </w:num>
  <w:num w:numId="14">
    <w:abstractNumId w:val="10"/>
  </w:num>
  <w:num w:numId="15">
    <w:abstractNumId w:val="61"/>
  </w:num>
  <w:num w:numId="16">
    <w:abstractNumId w:val="32"/>
  </w:num>
  <w:num w:numId="17">
    <w:abstractNumId w:val="6"/>
  </w:num>
  <w:num w:numId="18">
    <w:abstractNumId w:val="5"/>
  </w:num>
  <w:num w:numId="19">
    <w:abstractNumId w:val="0"/>
  </w:num>
  <w:num w:numId="20">
    <w:abstractNumId w:val="56"/>
  </w:num>
  <w:num w:numId="21">
    <w:abstractNumId w:val="47"/>
  </w:num>
  <w:num w:numId="22">
    <w:abstractNumId w:val="39"/>
  </w:num>
  <w:num w:numId="23">
    <w:abstractNumId w:val="55"/>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60"/>
  </w:num>
  <w:num w:numId="27">
    <w:abstractNumId w:val="4"/>
  </w:num>
  <w:num w:numId="28">
    <w:abstractNumId w:val="26"/>
  </w:num>
  <w:num w:numId="29">
    <w:abstractNumId w:val="11"/>
  </w:num>
  <w:num w:numId="30">
    <w:abstractNumId w:val="15"/>
  </w:num>
  <w:num w:numId="31">
    <w:abstractNumId w:val="58"/>
  </w:num>
  <w:num w:numId="32">
    <w:abstractNumId w:val="37"/>
  </w:num>
  <w:num w:numId="33">
    <w:abstractNumId w:val="2"/>
  </w:num>
  <w:num w:numId="34">
    <w:abstractNumId w:val="19"/>
  </w:num>
  <w:num w:numId="35">
    <w:abstractNumId w:val="54"/>
  </w:num>
  <w:num w:numId="36">
    <w:abstractNumId w:val="24"/>
  </w:num>
  <w:num w:numId="37">
    <w:abstractNumId w:val="48"/>
  </w:num>
  <w:num w:numId="38">
    <w:abstractNumId w:val="1"/>
  </w:num>
  <w:num w:numId="39">
    <w:abstractNumId w:val="52"/>
  </w:num>
  <w:num w:numId="40">
    <w:abstractNumId w:val="25"/>
  </w:num>
  <w:num w:numId="41">
    <w:abstractNumId w:val="53"/>
  </w:num>
  <w:num w:numId="42">
    <w:abstractNumId w:val="31"/>
  </w:num>
  <w:num w:numId="43">
    <w:abstractNumId w:val="34"/>
  </w:num>
  <w:num w:numId="44">
    <w:abstractNumId w:val="16"/>
  </w:num>
  <w:num w:numId="45">
    <w:abstractNumId w:val="28"/>
  </w:num>
  <w:num w:numId="46">
    <w:abstractNumId w:val="22"/>
  </w:num>
  <w:num w:numId="47">
    <w:abstractNumId w:val="64"/>
  </w:num>
  <w:num w:numId="48">
    <w:abstractNumId w:val="43"/>
  </w:num>
  <w:num w:numId="49">
    <w:abstractNumId w:val="41"/>
  </w:num>
  <w:num w:numId="50">
    <w:abstractNumId w:val="17"/>
  </w:num>
  <w:num w:numId="51">
    <w:abstractNumId w:val="27"/>
  </w:num>
  <w:num w:numId="52">
    <w:abstractNumId w:val="50"/>
  </w:num>
  <w:num w:numId="53">
    <w:abstractNumId w:val="59"/>
  </w:num>
  <w:num w:numId="54">
    <w:abstractNumId w:val="36"/>
  </w:num>
  <w:num w:numId="55">
    <w:abstractNumId w:val="49"/>
  </w:num>
  <w:num w:numId="56">
    <w:abstractNumId w:val="38"/>
  </w:num>
  <w:num w:numId="57">
    <w:abstractNumId w:val="8"/>
  </w:num>
  <w:num w:numId="58">
    <w:abstractNumId w:val="42"/>
  </w:num>
  <w:num w:numId="59">
    <w:abstractNumId w:val="45"/>
  </w:num>
  <w:num w:numId="60">
    <w:abstractNumId w:val="46"/>
  </w:num>
  <w:num w:numId="61">
    <w:abstractNumId w:val="40"/>
  </w:num>
  <w:num w:numId="62">
    <w:abstractNumId w:val="63"/>
  </w:num>
  <w:num w:numId="63">
    <w:abstractNumId w:val="62"/>
  </w:num>
  <w:num w:numId="64">
    <w:abstractNumId w:val="40"/>
  </w:num>
  <w:num w:numId="65">
    <w:abstractNumId w:val="57"/>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40"/>
  </w:num>
  <w:num w:numId="69">
    <w:abstractNumId w:val="40"/>
  </w:num>
  <w:num w:numId="70">
    <w:abstractNumId w:val="40"/>
  </w:num>
  <w:num w:numId="71">
    <w:abstractNumId w:val="40"/>
  </w:num>
  <w:num w:numId="72">
    <w:abstractNumId w:val="40"/>
  </w:num>
  <w:num w:numId="73">
    <w:abstractNumId w:val="40"/>
  </w:num>
  <w:num w:numId="74">
    <w:abstractNumId w:val="40"/>
    <w:lvlOverride w:ilvl="0">
      <w:startOverride w:val="10"/>
    </w:lvlOverride>
    <w:lvlOverride w:ilvl="1">
      <w:startOverride w:val="9"/>
    </w:lvlOverride>
  </w:num>
  <w:num w:numId="75">
    <w:abstractNumId w:val="12"/>
  </w:num>
  <w:num w:numId="76">
    <w:abstractNumId w:val="33"/>
  </w:num>
  <w:num w:numId="77">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FE"/>
    <w:rsid w:val="00004369"/>
    <w:rsid w:val="00015EA1"/>
    <w:rsid w:val="00020206"/>
    <w:rsid w:val="00026B15"/>
    <w:rsid w:val="00030C72"/>
    <w:rsid w:val="000322EC"/>
    <w:rsid w:val="00051E13"/>
    <w:rsid w:val="0006773A"/>
    <w:rsid w:val="00071FD0"/>
    <w:rsid w:val="00073E62"/>
    <w:rsid w:val="00074AD3"/>
    <w:rsid w:val="000A1C58"/>
    <w:rsid w:val="000B3379"/>
    <w:rsid w:val="000B7648"/>
    <w:rsid w:val="000C60B3"/>
    <w:rsid w:val="000D2104"/>
    <w:rsid w:val="000D5EF7"/>
    <w:rsid w:val="000E62AB"/>
    <w:rsid w:val="000F279C"/>
    <w:rsid w:val="001010B0"/>
    <w:rsid w:val="001359C0"/>
    <w:rsid w:val="001547E9"/>
    <w:rsid w:val="00162F26"/>
    <w:rsid w:val="00170890"/>
    <w:rsid w:val="001846AE"/>
    <w:rsid w:val="00195DAD"/>
    <w:rsid w:val="00197B32"/>
    <w:rsid w:val="001A2276"/>
    <w:rsid w:val="001E14E7"/>
    <w:rsid w:val="002031E7"/>
    <w:rsid w:val="00206C06"/>
    <w:rsid w:val="00207B5D"/>
    <w:rsid w:val="002176DC"/>
    <w:rsid w:val="002206C4"/>
    <w:rsid w:val="002304D4"/>
    <w:rsid w:val="0025146E"/>
    <w:rsid w:val="00270766"/>
    <w:rsid w:val="00290C4F"/>
    <w:rsid w:val="002A089A"/>
    <w:rsid w:val="002A11CD"/>
    <w:rsid w:val="002A7873"/>
    <w:rsid w:val="002B5732"/>
    <w:rsid w:val="002C0E19"/>
    <w:rsid w:val="002C73CB"/>
    <w:rsid w:val="002E7F42"/>
    <w:rsid w:val="002F0C7A"/>
    <w:rsid w:val="002F532F"/>
    <w:rsid w:val="00300EF5"/>
    <w:rsid w:val="00302A8F"/>
    <w:rsid w:val="00322E00"/>
    <w:rsid w:val="00323FB2"/>
    <w:rsid w:val="00333D9A"/>
    <w:rsid w:val="00336ED4"/>
    <w:rsid w:val="00341092"/>
    <w:rsid w:val="00341890"/>
    <w:rsid w:val="00363CDF"/>
    <w:rsid w:val="003656D8"/>
    <w:rsid w:val="00374230"/>
    <w:rsid w:val="0038386E"/>
    <w:rsid w:val="00395147"/>
    <w:rsid w:val="003A0BDB"/>
    <w:rsid w:val="003A5885"/>
    <w:rsid w:val="003B362E"/>
    <w:rsid w:val="003E549E"/>
    <w:rsid w:val="004009B3"/>
    <w:rsid w:val="00413B2F"/>
    <w:rsid w:val="00431B73"/>
    <w:rsid w:val="00433B94"/>
    <w:rsid w:val="0043516B"/>
    <w:rsid w:val="004402DF"/>
    <w:rsid w:val="00445BEB"/>
    <w:rsid w:val="00446DDA"/>
    <w:rsid w:val="00454A80"/>
    <w:rsid w:val="004634AC"/>
    <w:rsid w:val="00467C3B"/>
    <w:rsid w:val="004919DF"/>
    <w:rsid w:val="00497A91"/>
    <w:rsid w:val="004A01EB"/>
    <w:rsid w:val="004A457F"/>
    <w:rsid w:val="004A6308"/>
    <w:rsid w:val="004B5BD7"/>
    <w:rsid w:val="004C512C"/>
    <w:rsid w:val="004C7203"/>
    <w:rsid w:val="004D77C6"/>
    <w:rsid w:val="004E65AF"/>
    <w:rsid w:val="004F37A6"/>
    <w:rsid w:val="00510C74"/>
    <w:rsid w:val="005158AC"/>
    <w:rsid w:val="00521D16"/>
    <w:rsid w:val="0052583A"/>
    <w:rsid w:val="005542EA"/>
    <w:rsid w:val="00576A67"/>
    <w:rsid w:val="00585131"/>
    <w:rsid w:val="005859AE"/>
    <w:rsid w:val="00596DE1"/>
    <w:rsid w:val="005C177B"/>
    <w:rsid w:val="005E2C13"/>
    <w:rsid w:val="005E4406"/>
    <w:rsid w:val="005F0445"/>
    <w:rsid w:val="005F4CEC"/>
    <w:rsid w:val="005F76FB"/>
    <w:rsid w:val="00602A13"/>
    <w:rsid w:val="0060363B"/>
    <w:rsid w:val="006127F1"/>
    <w:rsid w:val="00662B00"/>
    <w:rsid w:val="00667714"/>
    <w:rsid w:val="00674D60"/>
    <w:rsid w:val="0069306F"/>
    <w:rsid w:val="006A4FBF"/>
    <w:rsid w:val="006A5957"/>
    <w:rsid w:val="006C249A"/>
    <w:rsid w:val="006C2664"/>
    <w:rsid w:val="006C7A36"/>
    <w:rsid w:val="006D048E"/>
    <w:rsid w:val="006D33A6"/>
    <w:rsid w:val="006E1628"/>
    <w:rsid w:val="00713A0C"/>
    <w:rsid w:val="00723DD0"/>
    <w:rsid w:val="00725704"/>
    <w:rsid w:val="00727B20"/>
    <w:rsid w:val="00755EFA"/>
    <w:rsid w:val="00757FCD"/>
    <w:rsid w:val="00782AC2"/>
    <w:rsid w:val="00790D16"/>
    <w:rsid w:val="007932B3"/>
    <w:rsid w:val="00793B81"/>
    <w:rsid w:val="007944AD"/>
    <w:rsid w:val="007B2829"/>
    <w:rsid w:val="007B723E"/>
    <w:rsid w:val="007C420D"/>
    <w:rsid w:val="007C5C06"/>
    <w:rsid w:val="007F2D65"/>
    <w:rsid w:val="0081518D"/>
    <w:rsid w:val="00821510"/>
    <w:rsid w:val="00840304"/>
    <w:rsid w:val="008514DF"/>
    <w:rsid w:val="0085679E"/>
    <w:rsid w:val="008704F3"/>
    <w:rsid w:val="0087280B"/>
    <w:rsid w:val="00873E17"/>
    <w:rsid w:val="00881FD6"/>
    <w:rsid w:val="0088635A"/>
    <w:rsid w:val="00896C4C"/>
    <w:rsid w:val="008A44F1"/>
    <w:rsid w:val="008A6A57"/>
    <w:rsid w:val="008C0E9F"/>
    <w:rsid w:val="008C17E8"/>
    <w:rsid w:val="008D3796"/>
    <w:rsid w:val="008D38FE"/>
    <w:rsid w:val="008F011D"/>
    <w:rsid w:val="008F6010"/>
    <w:rsid w:val="00912A43"/>
    <w:rsid w:val="00923799"/>
    <w:rsid w:val="00962314"/>
    <w:rsid w:val="00965585"/>
    <w:rsid w:val="009877BA"/>
    <w:rsid w:val="0099636E"/>
    <w:rsid w:val="009B2C71"/>
    <w:rsid w:val="009B3F02"/>
    <w:rsid w:val="009B43EB"/>
    <w:rsid w:val="009C115E"/>
    <w:rsid w:val="009D12DD"/>
    <w:rsid w:val="009E09DB"/>
    <w:rsid w:val="00A111C1"/>
    <w:rsid w:val="00A22A18"/>
    <w:rsid w:val="00A40637"/>
    <w:rsid w:val="00A43E9A"/>
    <w:rsid w:val="00A50A4F"/>
    <w:rsid w:val="00A53C56"/>
    <w:rsid w:val="00A70D0C"/>
    <w:rsid w:val="00A73C2F"/>
    <w:rsid w:val="00A77D81"/>
    <w:rsid w:val="00A867B1"/>
    <w:rsid w:val="00A93006"/>
    <w:rsid w:val="00A973A0"/>
    <w:rsid w:val="00AE78DA"/>
    <w:rsid w:val="00B04E2C"/>
    <w:rsid w:val="00B07976"/>
    <w:rsid w:val="00B07F20"/>
    <w:rsid w:val="00B15E96"/>
    <w:rsid w:val="00B24AC7"/>
    <w:rsid w:val="00B27170"/>
    <w:rsid w:val="00B51167"/>
    <w:rsid w:val="00B62353"/>
    <w:rsid w:val="00B70658"/>
    <w:rsid w:val="00B86B72"/>
    <w:rsid w:val="00BA212F"/>
    <w:rsid w:val="00BC0E18"/>
    <w:rsid w:val="00BD1BAB"/>
    <w:rsid w:val="00BD2FD2"/>
    <w:rsid w:val="00C13A38"/>
    <w:rsid w:val="00C15CB4"/>
    <w:rsid w:val="00C214D1"/>
    <w:rsid w:val="00C23192"/>
    <w:rsid w:val="00C31D26"/>
    <w:rsid w:val="00C36A77"/>
    <w:rsid w:val="00C442FC"/>
    <w:rsid w:val="00C474EE"/>
    <w:rsid w:val="00C509CA"/>
    <w:rsid w:val="00C55775"/>
    <w:rsid w:val="00C76417"/>
    <w:rsid w:val="00C841A4"/>
    <w:rsid w:val="00C863D7"/>
    <w:rsid w:val="00CA40FF"/>
    <w:rsid w:val="00CC6638"/>
    <w:rsid w:val="00D06E3B"/>
    <w:rsid w:val="00D123C4"/>
    <w:rsid w:val="00D168B3"/>
    <w:rsid w:val="00D318D3"/>
    <w:rsid w:val="00D34D4F"/>
    <w:rsid w:val="00D404A9"/>
    <w:rsid w:val="00D46893"/>
    <w:rsid w:val="00D63A6A"/>
    <w:rsid w:val="00D757B3"/>
    <w:rsid w:val="00D8229D"/>
    <w:rsid w:val="00D97B3A"/>
    <w:rsid w:val="00DA7A1E"/>
    <w:rsid w:val="00DC0CE1"/>
    <w:rsid w:val="00DC5C66"/>
    <w:rsid w:val="00DD69C5"/>
    <w:rsid w:val="00DD6FCC"/>
    <w:rsid w:val="00E05045"/>
    <w:rsid w:val="00E10047"/>
    <w:rsid w:val="00E10359"/>
    <w:rsid w:val="00E17EFF"/>
    <w:rsid w:val="00E231B8"/>
    <w:rsid w:val="00E26EA6"/>
    <w:rsid w:val="00E32E27"/>
    <w:rsid w:val="00E364AB"/>
    <w:rsid w:val="00E47248"/>
    <w:rsid w:val="00E63F41"/>
    <w:rsid w:val="00E6764B"/>
    <w:rsid w:val="00E67FD2"/>
    <w:rsid w:val="00E854C3"/>
    <w:rsid w:val="00E91DE8"/>
    <w:rsid w:val="00EA4EA3"/>
    <w:rsid w:val="00EB05DD"/>
    <w:rsid w:val="00F02E92"/>
    <w:rsid w:val="00F0337C"/>
    <w:rsid w:val="00F10923"/>
    <w:rsid w:val="00F11B3D"/>
    <w:rsid w:val="00F21D0B"/>
    <w:rsid w:val="00F32A62"/>
    <w:rsid w:val="00F36BF1"/>
    <w:rsid w:val="00F50E9F"/>
    <w:rsid w:val="00F8434D"/>
    <w:rsid w:val="00F92D43"/>
    <w:rsid w:val="00FD001D"/>
    <w:rsid w:val="00FD5B7C"/>
    <w:rsid w:val="00FF1A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C3C1"/>
  <w15:docId w15:val="{A1E193FC-A121-403D-BD8D-B48609E8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cs="Times New Roman"/>
      <w:color w:val="00000A"/>
      <w:sz w:val="20"/>
      <w:szCs w:val="20"/>
      <w:lang w:bidi="ar-SA"/>
    </w:rPr>
  </w:style>
  <w:style w:type="paragraph" w:styleId="Nadpis1">
    <w:name w:val="heading 1"/>
    <w:basedOn w:val="Normln"/>
    <w:next w:val="Normln"/>
    <w:uiPriority w:val="9"/>
    <w:qFormat/>
    <w:pPr>
      <w:keepNext/>
      <w:numPr>
        <w:numId w:val="1"/>
      </w:numPr>
      <w:ind w:left="0"/>
      <w:jc w:val="both"/>
      <w:outlineLvl w:val="0"/>
    </w:pPr>
    <w:rPr>
      <w:sz w:val="24"/>
      <w:szCs w:val="24"/>
    </w:rPr>
  </w:style>
  <w:style w:type="paragraph" w:styleId="Nadpis2">
    <w:name w:val="heading 2"/>
    <w:basedOn w:val="Normln"/>
    <w:next w:val="Normln"/>
    <w:uiPriority w:val="9"/>
    <w:semiHidden/>
    <w:unhideWhenUsed/>
    <w:qFormat/>
    <w:pPr>
      <w:keepNext/>
      <w:widowControl w:val="0"/>
      <w:jc w:val="center"/>
      <w:outlineLvl w:val="1"/>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val="0"/>
      <w:bCs w:val="0"/>
      <w:sz w:val="24"/>
      <w:szCs w:val="24"/>
      <w:lang w:val="cs-CZ" w:eastAsia="cs-CZ"/>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sz w:val="24"/>
      <w:szCs w:val="24"/>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Standardnpsmoodstavce1">
    <w:name w:val="Standardní písmo odstavce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Standardnpsmoodstavce">
    <w:name w:val="WW-Standardní písmo odstavce"/>
    <w:qFormat/>
  </w:style>
  <w:style w:type="character" w:customStyle="1" w:styleId="Symbolyproslovn">
    <w:name w:val="Symboly pro číslování"/>
    <w:qFormat/>
  </w:style>
  <w:style w:type="character" w:customStyle="1" w:styleId="Internetovodkaz">
    <w:name w:val="Internetový odkaz"/>
    <w:rPr>
      <w:color w:val="0000FF"/>
      <w:u w:val="single"/>
    </w:rPr>
  </w:style>
  <w:style w:type="character" w:customStyle="1" w:styleId="ZhlavChar">
    <w:name w:val="Záhlaví Char"/>
    <w:uiPriority w:val="99"/>
    <w:qFormat/>
  </w:style>
  <w:style w:type="character" w:customStyle="1" w:styleId="ZpatChar">
    <w:name w:val="Zápatí Char"/>
    <w:qFormat/>
  </w:style>
  <w:style w:type="character" w:customStyle="1" w:styleId="TextbublinyChar">
    <w:name w:val="Text bubliny Char"/>
    <w:qFormat/>
    <w:rPr>
      <w:rFonts w:ascii="Tahoma" w:hAnsi="Tahoma" w:cs="Tahoma"/>
      <w:sz w:val="16"/>
      <w:szCs w:val="16"/>
    </w:rPr>
  </w:style>
  <w:style w:type="paragraph" w:customStyle="1" w:styleId="Nadpis">
    <w:name w:val="Nadpis"/>
    <w:basedOn w:val="Normln"/>
    <w:next w:val="Zkladntext"/>
    <w:link w:val="NadpisChar"/>
    <w:qFormat/>
    <w:pPr>
      <w:keepNext/>
      <w:spacing w:before="240" w:after="120"/>
    </w:pPr>
    <w:rPr>
      <w:rFonts w:ascii="Arial" w:eastAsia="Lucida Sans Unicode" w:hAnsi="Arial" w:cs="Tahoma"/>
      <w:sz w:val="28"/>
      <w:szCs w:val="28"/>
    </w:rPr>
  </w:style>
  <w:style w:type="paragraph" w:styleId="Zkladntext">
    <w:name w:val="Body Text"/>
    <w:basedOn w:val="Normln"/>
    <w:pPr>
      <w:widowControl w:val="0"/>
      <w:jc w:val="both"/>
    </w:pPr>
    <w:rPr>
      <w:color w:val="008000"/>
      <w:sz w:val="24"/>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szCs w:val="24"/>
    </w:rPr>
  </w:style>
  <w:style w:type="paragraph" w:customStyle="1" w:styleId="Rejstk">
    <w:name w:val="Rejstřík"/>
    <w:basedOn w:val="Normln"/>
    <w:qFormat/>
    <w:pPr>
      <w:suppressLineNumbers/>
    </w:pPr>
    <w:rPr>
      <w:rFonts w:cs="Tahoma"/>
    </w:rPr>
  </w:style>
  <w:style w:type="paragraph" w:customStyle="1" w:styleId="Citace">
    <w:name w:val="Citace"/>
    <w:basedOn w:val="Normln"/>
    <w:qFormat/>
    <w:pPr>
      <w:spacing w:after="283"/>
      <w:ind w:left="567" w:right="567"/>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aliases w:val="Section,Odstavec,Bullet Number,lp1,lp11,List Paragraph11,Bullet 1,Use Case List Paragraph,List Paragraph1,Odstavec se seznamem a odrážkou,1 úroveň Odstavec se seznamem,Základní styl odstavce"/>
    <w:basedOn w:val="Normln"/>
    <w:link w:val="OdstavecseseznamemChar"/>
    <w:uiPriority w:val="34"/>
    <w:qFormat/>
    <w:pPr>
      <w:ind w:left="708"/>
    </w:pPr>
  </w:style>
  <w:style w:type="paragraph" w:styleId="Textbubliny">
    <w:name w:val="Balloon Text"/>
    <w:basedOn w:val="Normln"/>
    <w:qFormat/>
    <w:rPr>
      <w:rFonts w:ascii="Tahoma" w:hAnsi="Tahoma" w:cs="Tahoma"/>
      <w:sz w:val="16"/>
      <w:szCs w:val="16"/>
    </w:rPr>
  </w:style>
  <w:style w:type="paragraph" w:styleId="Nzev">
    <w:name w:val="Title"/>
    <w:basedOn w:val="Normln"/>
    <w:uiPriority w:val="10"/>
    <w:qFormat/>
    <w:pPr>
      <w:spacing w:after="120"/>
      <w:jc w:val="center"/>
    </w:pPr>
    <w:rPr>
      <w:b/>
      <w:sz w:val="4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Odkaznakoment">
    <w:name w:val="annotation reference"/>
    <w:basedOn w:val="Standardnpsmoodstavce"/>
    <w:uiPriority w:val="99"/>
    <w:semiHidden/>
    <w:unhideWhenUsed/>
    <w:rsid w:val="00A50A4F"/>
    <w:rPr>
      <w:sz w:val="16"/>
      <w:szCs w:val="16"/>
    </w:rPr>
  </w:style>
  <w:style w:type="paragraph" w:styleId="Textkomente">
    <w:name w:val="annotation text"/>
    <w:basedOn w:val="Normln"/>
    <w:link w:val="TextkomenteChar"/>
    <w:uiPriority w:val="99"/>
    <w:semiHidden/>
    <w:unhideWhenUsed/>
    <w:rsid w:val="00A50A4F"/>
  </w:style>
  <w:style w:type="character" w:customStyle="1" w:styleId="TextkomenteChar">
    <w:name w:val="Text komentáře Char"/>
    <w:basedOn w:val="Standardnpsmoodstavce"/>
    <w:link w:val="Textkomente"/>
    <w:uiPriority w:val="99"/>
    <w:semiHidden/>
    <w:rsid w:val="00A50A4F"/>
    <w:rPr>
      <w:rFonts w:ascii="Times New Roman" w:eastAsia="Times New Roman" w:hAnsi="Times New Roman" w:cs="Times New Roman"/>
      <w:color w:val="00000A"/>
      <w:sz w:val="20"/>
      <w:szCs w:val="20"/>
      <w:lang w:bidi="ar-SA"/>
    </w:rPr>
  </w:style>
  <w:style w:type="paragraph" w:styleId="Pedmtkomente">
    <w:name w:val="annotation subject"/>
    <w:basedOn w:val="Textkomente"/>
    <w:next w:val="Textkomente"/>
    <w:link w:val="PedmtkomenteChar"/>
    <w:uiPriority w:val="99"/>
    <w:semiHidden/>
    <w:unhideWhenUsed/>
    <w:rsid w:val="00A50A4F"/>
    <w:rPr>
      <w:b/>
      <w:bCs/>
    </w:rPr>
  </w:style>
  <w:style w:type="character" w:customStyle="1" w:styleId="PedmtkomenteChar">
    <w:name w:val="Předmět komentáře Char"/>
    <w:basedOn w:val="TextkomenteChar"/>
    <w:link w:val="Pedmtkomente"/>
    <w:uiPriority w:val="99"/>
    <w:semiHidden/>
    <w:rsid w:val="00A50A4F"/>
    <w:rPr>
      <w:rFonts w:ascii="Times New Roman" w:eastAsia="Times New Roman" w:hAnsi="Times New Roman" w:cs="Times New Roman"/>
      <w:b/>
      <w:bCs/>
      <w:color w:val="00000A"/>
      <w:sz w:val="20"/>
      <w:szCs w:val="20"/>
      <w:lang w:bidi="ar-SA"/>
    </w:rPr>
  </w:style>
  <w:style w:type="character" w:customStyle="1" w:styleId="OdstavecseseznamemChar">
    <w:name w:val="Odstavec se seznamem Char"/>
    <w:aliases w:val="Section Char,Odstavec Char,Bullet Number Char,lp1 Char,lp11 Char,List Paragraph11 Char,Bullet 1 Char,Use Case List Paragraph Char,List Paragraph1 Char,Odstavec se seznamem a odrážkou Char,1 úroveň Odstavec se seznamem Char"/>
    <w:link w:val="Odstavecseseznamem"/>
    <w:uiPriority w:val="34"/>
    <w:rsid w:val="000F279C"/>
    <w:rPr>
      <w:rFonts w:ascii="Times New Roman" w:eastAsia="Times New Roman" w:hAnsi="Times New Roman" w:cs="Times New Roman"/>
      <w:color w:val="00000A"/>
      <w:sz w:val="20"/>
      <w:szCs w:val="20"/>
      <w:lang w:bidi="ar-SA"/>
    </w:rPr>
  </w:style>
  <w:style w:type="paragraph" w:customStyle="1" w:styleId="6-2">
    <w:name w:val="6-2"/>
    <w:basedOn w:val="Normln"/>
    <w:rsid w:val="000F279C"/>
    <w:pPr>
      <w:tabs>
        <w:tab w:val="num" w:pos="0"/>
      </w:tabs>
      <w:suppressAutoHyphens w:val="0"/>
      <w:spacing w:before="120" w:after="40"/>
      <w:jc w:val="both"/>
    </w:pPr>
    <w:rPr>
      <w:color w:val="auto"/>
      <w:sz w:val="22"/>
      <w:lang w:eastAsia="en-US"/>
    </w:rPr>
  </w:style>
  <w:style w:type="paragraph" w:customStyle="1" w:styleId="Textvbloku1">
    <w:name w:val="Text v bloku1"/>
    <w:basedOn w:val="Normln"/>
    <w:rsid w:val="00AE78DA"/>
    <w:pPr>
      <w:ind w:left="708" w:right="-284" w:hanging="304"/>
    </w:pPr>
    <w:rPr>
      <w:rFonts w:cs="Calibri"/>
      <w:color w:val="auto"/>
      <w:sz w:val="24"/>
      <w:lang w:eastAsia="ar-SA"/>
    </w:rPr>
  </w:style>
  <w:style w:type="paragraph" w:customStyle="1" w:styleId="rove1">
    <w:name w:val="úroveň 1"/>
    <w:basedOn w:val="Normln"/>
    <w:next w:val="rove2"/>
    <w:rsid w:val="005F4CEC"/>
    <w:pPr>
      <w:numPr>
        <w:numId w:val="18"/>
      </w:numPr>
      <w:suppressAutoHyphens w:val="0"/>
      <w:spacing w:before="480" w:after="240"/>
    </w:pPr>
    <w:rPr>
      <w:b/>
      <w:bCs/>
      <w:color w:val="auto"/>
      <w:sz w:val="24"/>
      <w:szCs w:val="24"/>
      <w:lang w:eastAsia="cs-CZ"/>
    </w:rPr>
  </w:style>
  <w:style w:type="paragraph" w:customStyle="1" w:styleId="rove2">
    <w:name w:val="úroveň 2"/>
    <w:basedOn w:val="Normln"/>
    <w:rsid w:val="005F4CEC"/>
    <w:pPr>
      <w:numPr>
        <w:ilvl w:val="1"/>
        <w:numId w:val="18"/>
      </w:numPr>
      <w:suppressAutoHyphens w:val="0"/>
      <w:spacing w:after="120"/>
      <w:jc w:val="both"/>
    </w:pPr>
    <w:rPr>
      <w:color w:val="auto"/>
      <w:sz w:val="24"/>
      <w:szCs w:val="24"/>
      <w:lang w:eastAsia="cs-CZ"/>
    </w:rPr>
  </w:style>
  <w:style w:type="paragraph" w:customStyle="1" w:styleId="Text">
    <w:name w:val="Text"/>
    <w:basedOn w:val="Normln"/>
    <w:uiPriority w:val="99"/>
    <w:rsid w:val="005F4CEC"/>
    <w:pPr>
      <w:tabs>
        <w:tab w:val="left" w:pos="227"/>
      </w:tabs>
      <w:suppressAutoHyphens w:val="0"/>
      <w:spacing w:line="220" w:lineRule="exact"/>
      <w:jc w:val="both"/>
    </w:pPr>
    <w:rPr>
      <w:rFonts w:ascii="Book Antiqua" w:hAnsi="Book Antiqua"/>
      <w:color w:val="000000"/>
      <w:sz w:val="18"/>
      <w:lang w:val="en-US" w:eastAsia="cs-CZ"/>
    </w:rPr>
  </w:style>
  <w:style w:type="character" w:styleId="Hypertextovodkaz">
    <w:name w:val="Hyperlink"/>
    <w:basedOn w:val="Standardnpsmoodstavce"/>
    <w:uiPriority w:val="99"/>
    <w:unhideWhenUsed/>
    <w:rsid w:val="00E10359"/>
    <w:rPr>
      <w:color w:val="0563C1" w:themeColor="hyperlink"/>
      <w:u w:val="single"/>
    </w:rPr>
  </w:style>
  <w:style w:type="paragraph" w:customStyle="1" w:styleId="Nadpis2A">
    <w:name w:val="Nadpis 2 A"/>
    <w:rsid w:val="00A973A0"/>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lang w:eastAsia="cs-CZ" w:bidi="ar-SA"/>
    </w:rPr>
  </w:style>
  <w:style w:type="paragraph" w:styleId="Revize">
    <w:name w:val="Revision"/>
    <w:hidden/>
    <w:uiPriority w:val="99"/>
    <w:semiHidden/>
    <w:rsid w:val="006A4FBF"/>
    <w:rPr>
      <w:rFonts w:ascii="Times New Roman" w:eastAsia="Times New Roman" w:hAnsi="Times New Roman" w:cs="Times New Roman"/>
      <w:color w:val="00000A"/>
      <w:sz w:val="20"/>
      <w:szCs w:val="20"/>
      <w:lang w:bidi="ar-SA"/>
    </w:rPr>
  </w:style>
  <w:style w:type="paragraph" w:customStyle="1" w:styleId="Smlouva1">
    <w:name w:val="Smlouva1"/>
    <w:basedOn w:val="Nadpis"/>
    <w:link w:val="Smlouva1Char"/>
    <w:qFormat/>
    <w:rsid w:val="00270766"/>
    <w:pPr>
      <w:numPr>
        <w:numId w:val="61"/>
      </w:numPr>
    </w:pPr>
    <w:rPr>
      <w:rFonts w:ascii="Arial Narrow" w:hAnsi="Arial Narrow"/>
      <w:b/>
      <w:sz w:val="20"/>
    </w:rPr>
  </w:style>
  <w:style w:type="paragraph" w:customStyle="1" w:styleId="smlouva2">
    <w:name w:val="smlouva2"/>
    <w:basedOn w:val="Normln"/>
    <w:link w:val="smlouva2Char"/>
    <w:qFormat/>
    <w:rsid w:val="00270766"/>
    <w:rPr>
      <w:rFonts w:ascii="Arial Narrow" w:hAnsi="Arial Narrow"/>
    </w:rPr>
  </w:style>
  <w:style w:type="character" w:customStyle="1" w:styleId="NadpisChar">
    <w:name w:val="Nadpis Char"/>
    <w:basedOn w:val="Standardnpsmoodstavce"/>
    <w:link w:val="Nadpis"/>
    <w:rsid w:val="00270766"/>
    <w:rPr>
      <w:rFonts w:ascii="Arial" w:eastAsia="Lucida Sans Unicode" w:hAnsi="Arial" w:cs="Tahoma"/>
      <w:color w:val="00000A"/>
      <w:sz w:val="28"/>
      <w:szCs w:val="28"/>
      <w:lang w:bidi="ar-SA"/>
    </w:rPr>
  </w:style>
  <w:style w:type="character" w:customStyle="1" w:styleId="Smlouva1Char">
    <w:name w:val="Smlouva1 Char"/>
    <w:basedOn w:val="NadpisChar"/>
    <w:link w:val="Smlouva1"/>
    <w:rsid w:val="00270766"/>
    <w:rPr>
      <w:rFonts w:ascii="Arial Narrow" w:eastAsia="Lucida Sans Unicode" w:hAnsi="Arial Narrow" w:cs="Tahoma"/>
      <w:b/>
      <w:color w:val="00000A"/>
      <w:sz w:val="20"/>
      <w:szCs w:val="28"/>
      <w:lang w:bidi="ar-SA"/>
    </w:rPr>
  </w:style>
  <w:style w:type="character" w:customStyle="1" w:styleId="smlouva2Char">
    <w:name w:val="smlouva2 Char"/>
    <w:basedOn w:val="Standardnpsmoodstavce"/>
    <w:link w:val="smlouva2"/>
    <w:rsid w:val="00270766"/>
    <w:rPr>
      <w:rFonts w:ascii="Arial Narrow" w:eastAsia="Times New Roman" w:hAnsi="Arial Narrow" w:cs="Times New Roman"/>
      <w:color w:val="00000A"/>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4336">
      <w:bodyDiv w:val="1"/>
      <w:marLeft w:val="0"/>
      <w:marRight w:val="0"/>
      <w:marTop w:val="0"/>
      <w:marBottom w:val="0"/>
      <w:divBdr>
        <w:top w:val="none" w:sz="0" w:space="0" w:color="auto"/>
        <w:left w:val="none" w:sz="0" w:space="0" w:color="auto"/>
        <w:bottom w:val="none" w:sz="0" w:space="0" w:color="auto"/>
        <w:right w:val="none" w:sz="0" w:space="0" w:color="auto"/>
      </w:divBdr>
      <w:divsChild>
        <w:div w:id="1470120">
          <w:marLeft w:val="0"/>
          <w:marRight w:val="0"/>
          <w:marTop w:val="0"/>
          <w:marBottom w:val="0"/>
          <w:divBdr>
            <w:top w:val="none" w:sz="0" w:space="0" w:color="auto"/>
            <w:left w:val="none" w:sz="0" w:space="0" w:color="auto"/>
            <w:bottom w:val="none" w:sz="0" w:space="0" w:color="auto"/>
            <w:right w:val="none" w:sz="0" w:space="0" w:color="auto"/>
          </w:divBdr>
        </w:div>
        <w:div w:id="1363938947">
          <w:marLeft w:val="0"/>
          <w:marRight w:val="0"/>
          <w:marTop w:val="0"/>
          <w:marBottom w:val="0"/>
          <w:divBdr>
            <w:top w:val="none" w:sz="0" w:space="0" w:color="auto"/>
            <w:left w:val="none" w:sz="0" w:space="0" w:color="auto"/>
            <w:bottom w:val="none" w:sz="0" w:space="0" w:color="auto"/>
            <w:right w:val="none" w:sz="0" w:space="0" w:color="auto"/>
          </w:divBdr>
        </w:div>
        <w:div w:id="857157463">
          <w:marLeft w:val="0"/>
          <w:marRight w:val="0"/>
          <w:marTop w:val="0"/>
          <w:marBottom w:val="0"/>
          <w:divBdr>
            <w:top w:val="none" w:sz="0" w:space="0" w:color="auto"/>
            <w:left w:val="none" w:sz="0" w:space="0" w:color="auto"/>
            <w:bottom w:val="none" w:sz="0" w:space="0" w:color="auto"/>
            <w:right w:val="none" w:sz="0" w:space="0" w:color="auto"/>
          </w:divBdr>
        </w:div>
        <w:div w:id="863131318">
          <w:marLeft w:val="0"/>
          <w:marRight w:val="0"/>
          <w:marTop w:val="0"/>
          <w:marBottom w:val="0"/>
          <w:divBdr>
            <w:top w:val="none" w:sz="0" w:space="0" w:color="auto"/>
            <w:left w:val="none" w:sz="0" w:space="0" w:color="auto"/>
            <w:bottom w:val="none" w:sz="0" w:space="0" w:color="auto"/>
            <w:right w:val="none" w:sz="0" w:space="0" w:color="auto"/>
          </w:divBdr>
        </w:div>
        <w:div w:id="654839041">
          <w:marLeft w:val="0"/>
          <w:marRight w:val="0"/>
          <w:marTop w:val="0"/>
          <w:marBottom w:val="0"/>
          <w:divBdr>
            <w:top w:val="none" w:sz="0" w:space="0" w:color="auto"/>
            <w:left w:val="none" w:sz="0" w:space="0" w:color="auto"/>
            <w:bottom w:val="none" w:sz="0" w:space="0" w:color="auto"/>
            <w:right w:val="none" w:sz="0" w:space="0" w:color="auto"/>
          </w:divBdr>
        </w:div>
        <w:div w:id="1672367770">
          <w:marLeft w:val="0"/>
          <w:marRight w:val="0"/>
          <w:marTop w:val="0"/>
          <w:marBottom w:val="0"/>
          <w:divBdr>
            <w:top w:val="none" w:sz="0" w:space="0" w:color="auto"/>
            <w:left w:val="none" w:sz="0" w:space="0" w:color="auto"/>
            <w:bottom w:val="none" w:sz="0" w:space="0" w:color="auto"/>
            <w:right w:val="none" w:sz="0" w:space="0" w:color="auto"/>
          </w:divBdr>
        </w:div>
        <w:div w:id="32775541">
          <w:marLeft w:val="0"/>
          <w:marRight w:val="0"/>
          <w:marTop w:val="0"/>
          <w:marBottom w:val="0"/>
          <w:divBdr>
            <w:top w:val="none" w:sz="0" w:space="0" w:color="auto"/>
            <w:left w:val="none" w:sz="0" w:space="0" w:color="auto"/>
            <w:bottom w:val="none" w:sz="0" w:space="0" w:color="auto"/>
            <w:right w:val="none" w:sz="0" w:space="0" w:color="auto"/>
          </w:divBdr>
        </w:div>
        <w:div w:id="653460039">
          <w:marLeft w:val="0"/>
          <w:marRight w:val="0"/>
          <w:marTop w:val="0"/>
          <w:marBottom w:val="0"/>
          <w:divBdr>
            <w:top w:val="none" w:sz="0" w:space="0" w:color="auto"/>
            <w:left w:val="none" w:sz="0" w:space="0" w:color="auto"/>
            <w:bottom w:val="none" w:sz="0" w:space="0" w:color="auto"/>
            <w:right w:val="none" w:sz="0" w:space="0" w:color="auto"/>
          </w:divBdr>
        </w:div>
        <w:div w:id="1878543827">
          <w:marLeft w:val="0"/>
          <w:marRight w:val="0"/>
          <w:marTop w:val="0"/>
          <w:marBottom w:val="0"/>
          <w:divBdr>
            <w:top w:val="none" w:sz="0" w:space="0" w:color="auto"/>
            <w:left w:val="none" w:sz="0" w:space="0" w:color="auto"/>
            <w:bottom w:val="none" w:sz="0" w:space="0" w:color="auto"/>
            <w:right w:val="none" w:sz="0" w:space="0" w:color="auto"/>
          </w:divBdr>
        </w:div>
        <w:div w:id="792139394">
          <w:marLeft w:val="0"/>
          <w:marRight w:val="0"/>
          <w:marTop w:val="0"/>
          <w:marBottom w:val="0"/>
          <w:divBdr>
            <w:top w:val="none" w:sz="0" w:space="0" w:color="auto"/>
            <w:left w:val="none" w:sz="0" w:space="0" w:color="auto"/>
            <w:bottom w:val="none" w:sz="0" w:space="0" w:color="auto"/>
            <w:right w:val="none" w:sz="0" w:space="0" w:color="auto"/>
          </w:divBdr>
        </w:div>
        <w:div w:id="28528368">
          <w:marLeft w:val="0"/>
          <w:marRight w:val="0"/>
          <w:marTop w:val="0"/>
          <w:marBottom w:val="0"/>
          <w:divBdr>
            <w:top w:val="none" w:sz="0" w:space="0" w:color="auto"/>
            <w:left w:val="none" w:sz="0" w:space="0" w:color="auto"/>
            <w:bottom w:val="none" w:sz="0" w:space="0" w:color="auto"/>
            <w:right w:val="none" w:sz="0" w:space="0" w:color="auto"/>
          </w:divBdr>
        </w:div>
        <w:div w:id="2085295680">
          <w:marLeft w:val="0"/>
          <w:marRight w:val="0"/>
          <w:marTop w:val="0"/>
          <w:marBottom w:val="0"/>
          <w:divBdr>
            <w:top w:val="none" w:sz="0" w:space="0" w:color="auto"/>
            <w:left w:val="none" w:sz="0" w:space="0" w:color="auto"/>
            <w:bottom w:val="none" w:sz="0" w:space="0" w:color="auto"/>
            <w:right w:val="none" w:sz="0" w:space="0" w:color="auto"/>
          </w:divBdr>
        </w:div>
        <w:div w:id="292559185">
          <w:marLeft w:val="0"/>
          <w:marRight w:val="0"/>
          <w:marTop w:val="0"/>
          <w:marBottom w:val="0"/>
          <w:divBdr>
            <w:top w:val="none" w:sz="0" w:space="0" w:color="auto"/>
            <w:left w:val="none" w:sz="0" w:space="0" w:color="auto"/>
            <w:bottom w:val="none" w:sz="0" w:space="0" w:color="auto"/>
            <w:right w:val="none" w:sz="0" w:space="0" w:color="auto"/>
          </w:divBdr>
        </w:div>
        <w:div w:id="1442846205">
          <w:marLeft w:val="0"/>
          <w:marRight w:val="0"/>
          <w:marTop w:val="0"/>
          <w:marBottom w:val="0"/>
          <w:divBdr>
            <w:top w:val="none" w:sz="0" w:space="0" w:color="auto"/>
            <w:left w:val="none" w:sz="0" w:space="0" w:color="auto"/>
            <w:bottom w:val="none" w:sz="0" w:space="0" w:color="auto"/>
            <w:right w:val="none" w:sz="0" w:space="0" w:color="auto"/>
          </w:divBdr>
        </w:div>
        <w:div w:id="236786810">
          <w:marLeft w:val="0"/>
          <w:marRight w:val="0"/>
          <w:marTop w:val="0"/>
          <w:marBottom w:val="0"/>
          <w:divBdr>
            <w:top w:val="none" w:sz="0" w:space="0" w:color="auto"/>
            <w:left w:val="none" w:sz="0" w:space="0" w:color="auto"/>
            <w:bottom w:val="none" w:sz="0" w:space="0" w:color="auto"/>
            <w:right w:val="none" w:sz="0" w:space="0" w:color="auto"/>
          </w:divBdr>
        </w:div>
        <w:div w:id="386539957">
          <w:marLeft w:val="0"/>
          <w:marRight w:val="0"/>
          <w:marTop w:val="0"/>
          <w:marBottom w:val="0"/>
          <w:divBdr>
            <w:top w:val="none" w:sz="0" w:space="0" w:color="auto"/>
            <w:left w:val="none" w:sz="0" w:space="0" w:color="auto"/>
            <w:bottom w:val="none" w:sz="0" w:space="0" w:color="auto"/>
            <w:right w:val="none" w:sz="0" w:space="0" w:color="auto"/>
          </w:divBdr>
        </w:div>
        <w:div w:id="948202116">
          <w:marLeft w:val="0"/>
          <w:marRight w:val="0"/>
          <w:marTop w:val="0"/>
          <w:marBottom w:val="0"/>
          <w:divBdr>
            <w:top w:val="none" w:sz="0" w:space="0" w:color="auto"/>
            <w:left w:val="none" w:sz="0" w:space="0" w:color="auto"/>
            <w:bottom w:val="none" w:sz="0" w:space="0" w:color="auto"/>
            <w:right w:val="none" w:sz="0" w:space="0" w:color="auto"/>
          </w:divBdr>
        </w:div>
        <w:div w:id="1755086584">
          <w:marLeft w:val="0"/>
          <w:marRight w:val="0"/>
          <w:marTop w:val="0"/>
          <w:marBottom w:val="0"/>
          <w:divBdr>
            <w:top w:val="none" w:sz="0" w:space="0" w:color="auto"/>
            <w:left w:val="none" w:sz="0" w:space="0" w:color="auto"/>
            <w:bottom w:val="none" w:sz="0" w:space="0" w:color="auto"/>
            <w:right w:val="none" w:sz="0" w:space="0" w:color="auto"/>
          </w:divBdr>
        </w:div>
        <w:div w:id="414521217">
          <w:marLeft w:val="0"/>
          <w:marRight w:val="0"/>
          <w:marTop w:val="0"/>
          <w:marBottom w:val="0"/>
          <w:divBdr>
            <w:top w:val="none" w:sz="0" w:space="0" w:color="auto"/>
            <w:left w:val="none" w:sz="0" w:space="0" w:color="auto"/>
            <w:bottom w:val="none" w:sz="0" w:space="0" w:color="auto"/>
            <w:right w:val="none" w:sz="0" w:space="0" w:color="auto"/>
          </w:divBdr>
        </w:div>
        <w:div w:id="971255984">
          <w:marLeft w:val="0"/>
          <w:marRight w:val="0"/>
          <w:marTop w:val="0"/>
          <w:marBottom w:val="0"/>
          <w:divBdr>
            <w:top w:val="none" w:sz="0" w:space="0" w:color="auto"/>
            <w:left w:val="none" w:sz="0" w:space="0" w:color="auto"/>
            <w:bottom w:val="none" w:sz="0" w:space="0" w:color="auto"/>
            <w:right w:val="none" w:sz="0" w:space="0" w:color="auto"/>
          </w:divBdr>
        </w:div>
        <w:div w:id="1443919668">
          <w:marLeft w:val="0"/>
          <w:marRight w:val="0"/>
          <w:marTop w:val="0"/>
          <w:marBottom w:val="0"/>
          <w:divBdr>
            <w:top w:val="none" w:sz="0" w:space="0" w:color="auto"/>
            <w:left w:val="none" w:sz="0" w:space="0" w:color="auto"/>
            <w:bottom w:val="none" w:sz="0" w:space="0" w:color="auto"/>
            <w:right w:val="none" w:sz="0" w:space="0" w:color="auto"/>
          </w:divBdr>
        </w:div>
        <w:div w:id="784277223">
          <w:marLeft w:val="0"/>
          <w:marRight w:val="0"/>
          <w:marTop w:val="0"/>
          <w:marBottom w:val="0"/>
          <w:divBdr>
            <w:top w:val="none" w:sz="0" w:space="0" w:color="auto"/>
            <w:left w:val="none" w:sz="0" w:space="0" w:color="auto"/>
            <w:bottom w:val="none" w:sz="0" w:space="0" w:color="auto"/>
            <w:right w:val="none" w:sz="0" w:space="0" w:color="auto"/>
          </w:divBdr>
        </w:div>
        <w:div w:id="345787830">
          <w:marLeft w:val="0"/>
          <w:marRight w:val="0"/>
          <w:marTop w:val="0"/>
          <w:marBottom w:val="0"/>
          <w:divBdr>
            <w:top w:val="none" w:sz="0" w:space="0" w:color="auto"/>
            <w:left w:val="none" w:sz="0" w:space="0" w:color="auto"/>
            <w:bottom w:val="none" w:sz="0" w:space="0" w:color="auto"/>
            <w:right w:val="none" w:sz="0" w:space="0" w:color="auto"/>
          </w:divBdr>
        </w:div>
        <w:div w:id="1479305943">
          <w:marLeft w:val="0"/>
          <w:marRight w:val="0"/>
          <w:marTop w:val="0"/>
          <w:marBottom w:val="0"/>
          <w:divBdr>
            <w:top w:val="none" w:sz="0" w:space="0" w:color="auto"/>
            <w:left w:val="none" w:sz="0" w:space="0" w:color="auto"/>
            <w:bottom w:val="none" w:sz="0" w:space="0" w:color="auto"/>
            <w:right w:val="none" w:sz="0" w:space="0" w:color="auto"/>
          </w:divBdr>
        </w:div>
        <w:div w:id="1493527197">
          <w:marLeft w:val="0"/>
          <w:marRight w:val="0"/>
          <w:marTop w:val="0"/>
          <w:marBottom w:val="0"/>
          <w:divBdr>
            <w:top w:val="none" w:sz="0" w:space="0" w:color="auto"/>
            <w:left w:val="none" w:sz="0" w:space="0" w:color="auto"/>
            <w:bottom w:val="none" w:sz="0" w:space="0" w:color="auto"/>
            <w:right w:val="none" w:sz="0" w:space="0" w:color="auto"/>
          </w:divBdr>
        </w:div>
        <w:div w:id="660743293">
          <w:marLeft w:val="0"/>
          <w:marRight w:val="0"/>
          <w:marTop w:val="0"/>
          <w:marBottom w:val="0"/>
          <w:divBdr>
            <w:top w:val="none" w:sz="0" w:space="0" w:color="auto"/>
            <w:left w:val="none" w:sz="0" w:space="0" w:color="auto"/>
            <w:bottom w:val="none" w:sz="0" w:space="0" w:color="auto"/>
            <w:right w:val="none" w:sz="0" w:space="0" w:color="auto"/>
          </w:divBdr>
        </w:div>
        <w:div w:id="1393961490">
          <w:marLeft w:val="0"/>
          <w:marRight w:val="0"/>
          <w:marTop w:val="0"/>
          <w:marBottom w:val="0"/>
          <w:divBdr>
            <w:top w:val="none" w:sz="0" w:space="0" w:color="auto"/>
            <w:left w:val="none" w:sz="0" w:space="0" w:color="auto"/>
            <w:bottom w:val="none" w:sz="0" w:space="0" w:color="auto"/>
            <w:right w:val="none" w:sz="0" w:space="0" w:color="auto"/>
          </w:divBdr>
        </w:div>
        <w:div w:id="314845397">
          <w:marLeft w:val="0"/>
          <w:marRight w:val="0"/>
          <w:marTop w:val="0"/>
          <w:marBottom w:val="0"/>
          <w:divBdr>
            <w:top w:val="none" w:sz="0" w:space="0" w:color="auto"/>
            <w:left w:val="none" w:sz="0" w:space="0" w:color="auto"/>
            <w:bottom w:val="none" w:sz="0" w:space="0" w:color="auto"/>
            <w:right w:val="none" w:sz="0" w:space="0" w:color="auto"/>
          </w:divBdr>
        </w:div>
        <w:div w:id="150684235">
          <w:marLeft w:val="0"/>
          <w:marRight w:val="0"/>
          <w:marTop w:val="0"/>
          <w:marBottom w:val="0"/>
          <w:divBdr>
            <w:top w:val="none" w:sz="0" w:space="0" w:color="auto"/>
            <w:left w:val="none" w:sz="0" w:space="0" w:color="auto"/>
            <w:bottom w:val="none" w:sz="0" w:space="0" w:color="auto"/>
            <w:right w:val="none" w:sz="0" w:space="0" w:color="auto"/>
          </w:divBdr>
        </w:div>
        <w:div w:id="1199856106">
          <w:marLeft w:val="0"/>
          <w:marRight w:val="0"/>
          <w:marTop w:val="0"/>
          <w:marBottom w:val="0"/>
          <w:divBdr>
            <w:top w:val="none" w:sz="0" w:space="0" w:color="auto"/>
            <w:left w:val="none" w:sz="0" w:space="0" w:color="auto"/>
            <w:bottom w:val="none" w:sz="0" w:space="0" w:color="auto"/>
            <w:right w:val="none" w:sz="0" w:space="0" w:color="auto"/>
          </w:divBdr>
        </w:div>
        <w:div w:id="23794060">
          <w:marLeft w:val="0"/>
          <w:marRight w:val="0"/>
          <w:marTop w:val="0"/>
          <w:marBottom w:val="0"/>
          <w:divBdr>
            <w:top w:val="none" w:sz="0" w:space="0" w:color="auto"/>
            <w:left w:val="none" w:sz="0" w:space="0" w:color="auto"/>
            <w:bottom w:val="none" w:sz="0" w:space="0" w:color="auto"/>
            <w:right w:val="none" w:sz="0" w:space="0" w:color="auto"/>
          </w:divBdr>
        </w:div>
        <w:div w:id="767509140">
          <w:marLeft w:val="0"/>
          <w:marRight w:val="0"/>
          <w:marTop w:val="0"/>
          <w:marBottom w:val="0"/>
          <w:divBdr>
            <w:top w:val="none" w:sz="0" w:space="0" w:color="auto"/>
            <w:left w:val="none" w:sz="0" w:space="0" w:color="auto"/>
            <w:bottom w:val="none" w:sz="0" w:space="0" w:color="auto"/>
            <w:right w:val="none" w:sz="0" w:space="0" w:color="auto"/>
          </w:divBdr>
        </w:div>
        <w:div w:id="1188250092">
          <w:marLeft w:val="0"/>
          <w:marRight w:val="0"/>
          <w:marTop w:val="0"/>
          <w:marBottom w:val="0"/>
          <w:divBdr>
            <w:top w:val="none" w:sz="0" w:space="0" w:color="auto"/>
            <w:left w:val="none" w:sz="0" w:space="0" w:color="auto"/>
            <w:bottom w:val="none" w:sz="0" w:space="0" w:color="auto"/>
            <w:right w:val="none" w:sz="0" w:space="0" w:color="auto"/>
          </w:divBdr>
        </w:div>
        <w:div w:id="686836228">
          <w:marLeft w:val="0"/>
          <w:marRight w:val="0"/>
          <w:marTop w:val="0"/>
          <w:marBottom w:val="0"/>
          <w:divBdr>
            <w:top w:val="none" w:sz="0" w:space="0" w:color="auto"/>
            <w:left w:val="none" w:sz="0" w:space="0" w:color="auto"/>
            <w:bottom w:val="none" w:sz="0" w:space="0" w:color="auto"/>
            <w:right w:val="none" w:sz="0" w:space="0" w:color="auto"/>
          </w:divBdr>
        </w:div>
        <w:div w:id="640303888">
          <w:marLeft w:val="0"/>
          <w:marRight w:val="0"/>
          <w:marTop w:val="0"/>
          <w:marBottom w:val="0"/>
          <w:divBdr>
            <w:top w:val="none" w:sz="0" w:space="0" w:color="auto"/>
            <w:left w:val="none" w:sz="0" w:space="0" w:color="auto"/>
            <w:bottom w:val="none" w:sz="0" w:space="0" w:color="auto"/>
            <w:right w:val="none" w:sz="0" w:space="0" w:color="auto"/>
          </w:divBdr>
        </w:div>
        <w:div w:id="1270622914">
          <w:marLeft w:val="0"/>
          <w:marRight w:val="0"/>
          <w:marTop w:val="0"/>
          <w:marBottom w:val="0"/>
          <w:divBdr>
            <w:top w:val="none" w:sz="0" w:space="0" w:color="auto"/>
            <w:left w:val="none" w:sz="0" w:space="0" w:color="auto"/>
            <w:bottom w:val="none" w:sz="0" w:space="0" w:color="auto"/>
            <w:right w:val="none" w:sz="0" w:space="0" w:color="auto"/>
          </w:divBdr>
        </w:div>
        <w:div w:id="1993413670">
          <w:marLeft w:val="0"/>
          <w:marRight w:val="0"/>
          <w:marTop w:val="0"/>
          <w:marBottom w:val="0"/>
          <w:divBdr>
            <w:top w:val="none" w:sz="0" w:space="0" w:color="auto"/>
            <w:left w:val="none" w:sz="0" w:space="0" w:color="auto"/>
            <w:bottom w:val="none" w:sz="0" w:space="0" w:color="auto"/>
            <w:right w:val="none" w:sz="0" w:space="0" w:color="auto"/>
          </w:divBdr>
        </w:div>
        <w:div w:id="2020621968">
          <w:marLeft w:val="0"/>
          <w:marRight w:val="0"/>
          <w:marTop w:val="0"/>
          <w:marBottom w:val="0"/>
          <w:divBdr>
            <w:top w:val="none" w:sz="0" w:space="0" w:color="auto"/>
            <w:left w:val="none" w:sz="0" w:space="0" w:color="auto"/>
            <w:bottom w:val="none" w:sz="0" w:space="0" w:color="auto"/>
            <w:right w:val="none" w:sz="0" w:space="0" w:color="auto"/>
          </w:divBdr>
        </w:div>
        <w:div w:id="1090346111">
          <w:marLeft w:val="0"/>
          <w:marRight w:val="0"/>
          <w:marTop w:val="0"/>
          <w:marBottom w:val="0"/>
          <w:divBdr>
            <w:top w:val="none" w:sz="0" w:space="0" w:color="auto"/>
            <w:left w:val="none" w:sz="0" w:space="0" w:color="auto"/>
            <w:bottom w:val="none" w:sz="0" w:space="0" w:color="auto"/>
            <w:right w:val="none" w:sz="0" w:space="0" w:color="auto"/>
          </w:divBdr>
        </w:div>
        <w:div w:id="249654726">
          <w:marLeft w:val="0"/>
          <w:marRight w:val="0"/>
          <w:marTop w:val="0"/>
          <w:marBottom w:val="0"/>
          <w:divBdr>
            <w:top w:val="none" w:sz="0" w:space="0" w:color="auto"/>
            <w:left w:val="none" w:sz="0" w:space="0" w:color="auto"/>
            <w:bottom w:val="none" w:sz="0" w:space="0" w:color="auto"/>
            <w:right w:val="none" w:sz="0" w:space="0" w:color="auto"/>
          </w:divBdr>
        </w:div>
        <w:div w:id="1926961779">
          <w:marLeft w:val="0"/>
          <w:marRight w:val="0"/>
          <w:marTop w:val="0"/>
          <w:marBottom w:val="0"/>
          <w:divBdr>
            <w:top w:val="none" w:sz="0" w:space="0" w:color="auto"/>
            <w:left w:val="none" w:sz="0" w:space="0" w:color="auto"/>
            <w:bottom w:val="none" w:sz="0" w:space="0" w:color="auto"/>
            <w:right w:val="none" w:sz="0" w:space="0" w:color="auto"/>
          </w:divBdr>
        </w:div>
        <w:div w:id="1255016581">
          <w:marLeft w:val="0"/>
          <w:marRight w:val="0"/>
          <w:marTop w:val="0"/>
          <w:marBottom w:val="0"/>
          <w:divBdr>
            <w:top w:val="none" w:sz="0" w:space="0" w:color="auto"/>
            <w:left w:val="none" w:sz="0" w:space="0" w:color="auto"/>
            <w:bottom w:val="none" w:sz="0" w:space="0" w:color="auto"/>
            <w:right w:val="none" w:sz="0" w:space="0" w:color="auto"/>
          </w:divBdr>
        </w:div>
        <w:div w:id="1741824662">
          <w:marLeft w:val="0"/>
          <w:marRight w:val="0"/>
          <w:marTop w:val="0"/>
          <w:marBottom w:val="0"/>
          <w:divBdr>
            <w:top w:val="none" w:sz="0" w:space="0" w:color="auto"/>
            <w:left w:val="none" w:sz="0" w:space="0" w:color="auto"/>
            <w:bottom w:val="none" w:sz="0" w:space="0" w:color="auto"/>
            <w:right w:val="none" w:sz="0" w:space="0" w:color="auto"/>
          </w:divBdr>
        </w:div>
        <w:div w:id="1591163768">
          <w:marLeft w:val="0"/>
          <w:marRight w:val="0"/>
          <w:marTop w:val="0"/>
          <w:marBottom w:val="0"/>
          <w:divBdr>
            <w:top w:val="none" w:sz="0" w:space="0" w:color="auto"/>
            <w:left w:val="none" w:sz="0" w:space="0" w:color="auto"/>
            <w:bottom w:val="none" w:sz="0" w:space="0" w:color="auto"/>
            <w:right w:val="none" w:sz="0" w:space="0" w:color="auto"/>
          </w:divBdr>
        </w:div>
        <w:div w:id="85274391">
          <w:marLeft w:val="0"/>
          <w:marRight w:val="0"/>
          <w:marTop w:val="0"/>
          <w:marBottom w:val="0"/>
          <w:divBdr>
            <w:top w:val="none" w:sz="0" w:space="0" w:color="auto"/>
            <w:left w:val="none" w:sz="0" w:space="0" w:color="auto"/>
            <w:bottom w:val="none" w:sz="0" w:space="0" w:color="auto"/>
            <w:right w:val="none" w:sz="0" w:space="0" w:color="auto"/>
          </w:divBdr>
        </w:div>
        <w:div w:id="275333534">
          <w:marLeft w:val="0"/>
          <w:marRight w:val="0"/>
          <w:marTop w:val="0"/>
          <w:marBottom w:val="0"/>
          <w:divBdr>
            <w:top w:val="none" w:sz="0" w:space="0" w:color="auto"/>
            <w:left w:val="none" w:sz="0" w:space="0" w:color="auto"/>
            <w:bottom w:val="none" w:sz="0" w:space="0" w:color="auto"/>
            <w:right w:val="none" w:sz="0" w:space="0" w:color="auto"/>
          </w:divBdr>
        </w:div>
        <w:div w:id="1621495308">
          <w:marLeft w:val="0"/>
          <w:marRight w:val="0"/>
          <w:marTop w:val="0"/>
          <w:marBottom w:val="0"/>
          <w:divBdr>
            <w:top w:val="none" w:sz="0" w:space="0" w:color="auto"/>
            <w:left w:val="none" w:sz="0" w:space="0" w:color="auto"/>
            <w:bottom w:val="none" w:sz="0" w:space="0" w:color="auto"/>
            <w:right w:val="none" w:sz="0" w:space="0" w:color="auto"/>
          </w:divBdr>
        </w:div>
        <w:div w:id="1994871300">
          <w:marLeft w:val="0"/>
          <w:marRight w:val="0"/>
          <w:marTop w:val="0"/>
          <w:marBottom w:val="0"/>
          <w:divBdr>
            <w:top w:val="none" w:sz="0" w:space="0" w:color="auto"/>
            <w:left w:val="none" w:sz="0" w:space="0" w:color="auto"/>
            <w:bottom w:val="none" w:sz="0" w:space="0" w:color="auto"/>
            <w:right w:val="none" w:sz="0" w:space="0" w:color="auto"/>
          </w:divBdr>
        </w:div>
        <w:div w:id="273825799">
          <w:marLeft w:val="0"/>
          <w:marRight w:val="0"/>
          <w:marTop w:val="0"/>
          <w:marBottom w:val="0"/>
          <w:divBdr>
            <w:top w:val="none" w:sz="0" w:space="0" w:color="auto"/>
            <w:left w:val="none" w:sz="0" w:space="0" w:color="auto"/>
            <w:bottom w:val="none" w:sz="0" w:space="0" w:color="auto"/>
            <w:right w:val="none" w:sz="0" w:space="0" w:color="auto"/>
          </w:divBdr>
        </w:div>
        <w:div w:id="1959877008">
          <w:marLeft w:val="0"/>
          <w:marRight w:val="0"/>
          <w:marTop w:val="0"/>
          <w:marBottom w:val="0"/>
          <w:divBdr>
            <w:top w:val="none" w:sz="0" w:space="0" w:color="auto"/>
            <w:left w:val="none" w:sz="0" w:space="0" w:color="auto"/>
            <w:bottom w:val="none" w:sz="0" w:space="0" w:color="auto"/>
            <w:right w:val="none" w:sz="0" w:space="0" w:color="auto"/>
          </w:divBdr>
        </w:div>
        <w:div w:id="139469133">
          <w:marLeft w:val="0"/>
          <w:marRight w:val="0"/>
          <w:marTop w:val="0"/>
          <w:marBottom w:val="0"/>
          <w:divBdr>
            <w:top w:val="none" w:sz="0" w:space="0" w:color="auto"/>
            <w:left w:val="none" w:sz="0" w:space="0" w:color="auto"/>
            <w:bottom w:val="none" w:sz="0" w:space="0" w:color="auto"/>
            <w:right w:val="none" w:sz="0" w:space="0" w:color="auto"/>
          </w:divBdr>
        </w:div>
        <w:div w:id="659891992">
          <w:marLeft w:val="0"/>
          <w:marRight w:val="0"/>
          <w:marTop w:val="0"/>
          <w:marBottom w:val="0"/>
          <w:divBdr>
            <w:top w:val="none" w:sz="0" w:space="0" w:color="auto"/>
            <w:left w:val="none" w:sz="0" w:space="0" w:color="auto"/>
            <w:bottom w:val="none" w:sz="0" w:space="0" w:color="auto"/>
            <w:right w:val="none" w:sz="0" w:space="0" w:color="auto"/>
          </w:divBdr>
        </w:div>
        <w:div w:id="1659502850">
          <w:marLeft w:val="0"/>
          <w:marRight w:val="0"/>
          <w:marTop w:val="0"/>
          <w:marBottom w:val="0"/>
          <w:divBdr>
            <w:top w:val="none" w:sz="0" w:space="0" w:color="auto"/>
            <w:left w:val="none" w:sz="0" w:space="0" w:color="auto"/>
            <w:bottom w:val="none" w:sz="0" w:space="0" w:color="auto"/>
            <w:right w:val="none" w:sz="0" w:space="0" w:color="auto"/>
          </w:divBdr>
        </w:div>
        <w:div w:id="625938223">
          <w:marLeft w:val="0"/>
          <w:marRight w:val="0"/>
          <w:marTop w:val="0"/>
          <w:marBottom w:val="0"/>
          <w:divBdr>
            <w:top w:val="none" w:sz="0" w:space="0" w:color="auto"/>
            <w:left w:val="none" w:sz="0" w:space="0" w:color="auto"/>
            <w:bottom w:val="none" w:sz="0" w:space="0" w:color="auto"/>
            <w:right w:val="none" w:sz="0" w:space="0" w:color="auto"/>
          </w:divBdr>
        </w:div>
        <w:div w:id="88234201">
          <w:marLeft w:val="0"/>
          <w:marRight w:val="0"/>
          <w:marTop w:val="0"/>
          <w:marBottom w:val="0"/>
          <w:divBdr>
            <w:top w:val="none" w:sz="0" w:space="0" w:color="auto"/>
            <w:left w:val="none" w:sz="0" w:space="0" w:color="auto"/>
            <w:bottom w:val="none" w:sz="0" w:space="0" w:color="auto"/>
            <w:right w:val="none" w:sz="0" w:space="0" w:color="auto"/>
          </w:divBdr>
        </w:div>
        <w:div w:id="362488003">
          <w:marLeft w:val="0"/>
          <w:marRight w:val="0"/>
          <w:marTop w:val="0"/>
          <w:marBottom w:val="0"/>
          <w:divBdr>
            <w:top w:val="none" w:sz="0" w:space="0" w:color="auto"/>
            <w:left w:val="none" w:sz="0" w:space="0" w:color="auto"/>
            <w:bottom w:val="none" w:sz="0" w:space="0" w:color="auto"/>
            <w:right w:val="none" w:sz="0" w:space="0" w:color="auto"/>
          </w:divBdr>
        </w:div>
        <w:div w:id="1637370544">
          <w:marLeft w:val="0"/>
          <w:marRight w:val="0"/>
          <w:marTop w:val="0"/>
          <w:marBottom w:val="0"/>
          <w:divBdr>
            <w:top w:val="none" w:sz="0" w:space="0" w:color="auto"/>
            <w:left w:val="none" w:sz="0" w:space="0" w:color="auto"/>
            <w:bottom w:val="none" w:sz="0" w:space="0" w:color="auto"/>
            <w:right w:val="none" w:sz="0" w:space="0" w:color="auto"/>
          </w:divBdr>
        </w:div>
        <w:div w:id="1380856660">
          <w:marLeft w:val="0"/>
          <w:marRight w:val="0"/>
          <w:marTop w:val="0"/>
          <w:marBottom w:val="0"/>
          <w:divBdr>
            <w:top w:val="none" w:sz="0" w:space="0" w:color="auto"/>
            <w:left w:val="none" w:sz="0" w:space="0" w:color="auto"/>
            <w:bottom w:val="none" w:sz="0" w:space="0" w:color="auto"/>
            <w:right w:val="none" w:sz="0" w:space="0" w:color="auto"/>
          </w:divBdr>
        </w:div>
        <w:div w:id="1021735750">
          <w:marLeft w:val="0"/>
          <w:marRight w:val="0"/>
          <w:marTop w:val="0"/>
          <w:marBottom w:val="0"/>
          <w:divBdr>
            <w:top w:val="none" w:sz="0" w:space="0" w:color="auto"/>
            <w:left w:val="none" w:sz="0" w:space="0" w:color="auto"/>
            <w:bottom w:val="none" w:sz="0" w:space="0" w:color="auto"/>
            <w:right w:val="none" w:sz="0" w:space="0" w:color="auto"/>
          </w:divBdr>
        </w:div>
        <w:div w:id="1958482754">
          <w:marLeft w:val="0"/>
          <w:marRight w:val="0"/>
          <w:marTop w:val="0"/>
          <w:marBottom w:val="0"/>
          <w:divBdr>
            <w:top w:val="none" w:sz="0" w:space="0" w:color="auto"/>
            <w:left w:val="none" w:sz="0" w:space="0" w:color="auto"/>
            <w:bottom w:val="none" w:sz="0" w:space="0" w:color="auto"/>
            <w:right w:val="none" w:sz="0" w:space="0" w:color="auto"/>
          </w:divBdr>
        </w:div>
        <w:div w:id="1342974847">
          <w:marLeft w:val="0"/>
          <w:marRight w:val="0"/>
          <w:marTop w:val="0"/>
          <w:marBottom w:val="0"/>
          <w:divBdr>
            <w:top w:val="none" w:sz="0" w:space="0" w:color="auto"/>
            <w:left w:val="none" w:sz="0" w:space="0" w:color="auto"/>
            <w:bottom w:val="none" w:sz="0" w:space="0" w:color="auto"/>
            <w:right w:val="none" w:sz="0" w:space="0" w:color="auto"/>
          </w:divBdr>
        </w:div>
        <w:div w:id="1235971927">
          <w:marLeft w:val="0"/>
          <w:marRight w:val="0"/>
          <w:marTop w:val="0"/>
          <w:marBottom w:val="0"/>
          <w:divBdr>
            <w:top w:val="none" w:sz="0" w:space="0" w:color="auto"/>
            <w:left w:val="none" w:sz="0" w:space="0" w:color="auto"/>
            <w:bottom w:val="none" w:sz="0" w:space="0" w:color="auto"/>
            <w:right w:val="none" w:sz="0" w:space="0" w:color="auto"/>
          </w:divBdr>
        </w:div>
        <w:div w:id="316694881">
          <w:marLeft w:val="0"/>
          <w:marRight w:val="0"/>
          <w:marTop w:val="0"/>
          <w:marBottom w:val="0"/>
          <w:divBdr>
            <w:top w:val="none" w:sz="0" w:space="0" w:color="auto"/>
            <w:left w:val="none" w:sz="0" w:space="0" w:color="auto"/>
            <w:bottom w:val="none" w:sz="0" w:space="0" w:color="auto"/>
            <w:right w:val="none" w:sz="0" w:space="0" w:color="auto"/>
          </w:divBdr>
        </w:div>
        <w:div w:id="1757895421">
          <w:marLeft w:val="0"/>
          <w:marRight w:val="0"/>
          <w:marTop w:val="0"/>
          <w:marBottom w:val="0"/>
          <w:divBdr>
            <w:top w:val="none" w:sz="0" w:space="0" w:color="auto"/>
            <w:left w:val="none" w:sz="0" w:space="0" w:color="auto"/>
            <w:bottom w:val="none" w:sz="0" w:space="0" w:color="auto"/>
            <w:right w:val="none" w:sz="0" w:space="0" w:color="auto"/>
          </w:divBdr>
        </w:div>
        <w:div w:id="1283221506">
          <w:marLeft w:val="0"/>
          <w:marRight w:val="0"/>
          <w:marTop w:val="0"/>
          <w:marBottom w:val="0"/>
          <w:divBdr>
            <w:top w:val="none" w:sz="0" w:space="0" w:color="auto"/>
            <w:left w:val="none" w:sz="0" w:space="0" w:color="auto"/>
            <w:bottom w:val="none" w:sz="0" w:space="0" w:color="auto"/>
            <w:right w:val="none" w:sz="0" w:space="0" w:color="auto"/>
          </w:divBdr>
        </w:div>
        <w:div w:id="961113739">
          <w:marLeft w:val="0"/>
          <w:marRight w:val="0"/>
          <w:marTop w:val="0"/>
          <w:marBottom w:val="0"/>
          <w:divBdr>
            <w:top w:val="none" w:sz="0" w:space="0" w:color="auto"/>
            <w:left w:val="none" w:sz="0" w:space="0" w:color="auto"/>
            <w:bottom w:val="none" w:sz="0" w:space="0" w:color="auto"/>
            <w:right w:val="none" w:sz="0" w:space="0" w:color="auto"/>
          </w:divBdr>
        </w:div>
        <w:div w:id="1926843901">
          <w:marLeft w:val="0"/>
          <w:marRight w:val="0"/>
          <w:marTop w:val="0"/>
          <w:marBottom w:val="0"/>
          <w:divBdr>
            <w:top w:val="none" w:sz="0" w:space="0" w:color="auto"/>
            <w:left w:val="none" w:sz="0" w:space="0" w:color="auto"/>
            <w:bottom w:val="none" w:sz="0" w:space="0" w:color="auto"/>
            <w:right w:val="none" w:sz="0" w:space="0" w:color="auto"/>
          </w:divBdr>
        </w:div>
        <w:div w:id="68961632">
          <w:marLeft w:val="0"/>
          <w:marRight w:val="0"/>
          <w:marTop w:val="0"/>
          <w:marBottom w:val="0"/>
          <w:divBdr>
            <w:top w:val="none" w:sz="0" w:space="0" w:color="auto"/>
            <w:left w:val="none" w:sz="0" w:space="0" w:color="auto"/>
            <w:bottom w:val="none" w:sz="0" w:space="0" w:color="auto"/>
            <w:right w:val="none" w:sz="0" w:space="0" w:color="auto"/>
          </w:divBdr>
        </w:div>
        <w:div w:id="63384307">
          <w:marLeft w:val="0"/>
          <w:marRight w:val="0"/>
          <w:marTop w:val="0"/>
          <w:marBottom w:val="0"/>
          <w:divBdr>
            <w:top w:val="none" w:sz="0" w:space="0" w:color="auto"/>
            <w:left w:val="none" w:sz="0" w:space="0" w:color="auto"/>
            <w:bottom w:val="none" w:sz="0" w:space="0" w:color="auto"/>
            <w:right w:val="none" w:sz="0" w:space="0" w:color="auto"/>
          </w:divBdr>
        </w:div>
        <w:div w:id="949968711">
          <w:marLeft w:val="0"/>
          <w:marRight w:val="0"/>
          <w:marTop w:val="0"/>
          <w:marBottom w:val="0"/>
          <w:divBdr>
            <w:top w:val="none" w:sz="0" w:space="0" w:color="auto"/>
            <w:left w:val="none" w:sz="0" w:space="0" w:color="auto"/>
            <w:bottom w:val="none" w:sz="0" w:space="0" w:color="auto"/>
            <w:right w:val="none" w:sz="0" w:space="0" w:color="auto"/>
          </w:divBdr>
        </w:div>
        <w:div w:id="1352104095">
          <w:marLeft w:val="0"/>
          <w:marRight w:val="0"/>
          <w:marTop w:val="0"/>
          <w:marBottom w:val="0"/>
          <w:divBdr>
            <w:top w:val="none" w:sz="0" w:space="0" w:color="auto"/>
            <w:left w:val="none" w:sz="0" w:space="0" w:color="auto"/>
            <w:bottom w:val="none" w:sz="0" w:space="0" w:color="auto"/>
            <w:right w:val="none" w:sz="0" w:space="0" w:color="auto"/>
          </w:divBdr>
        </w:div>
        <w:div w:id="255095185">
          <w:marLeft w:val="0"/>
          <w:marRight w:val="0"/>
          <w:marTop w:val="0"/>
          <w:marBottom w:val="0"/>
          <w:divBdr>
            <w:top w:val="none" w:sz="0" w:space="0" w:color="auto"/>
            <w:left w:val="none" w:sz="0" w:space="0" w:color="auto"/>
            <w:bottom w:val="none" w:sz="0" w:space="0" w:color="auto"/>
            <w:right w:val="none" w:sz="0" w:space="0" w:color="auto"/>
          </w:divBdr>
        </w:div>
        <w:div w:id="1699622684">
          <w:marLeft w:val="0"/>
          <w:marRight w:val="0"/>
          <w:marTop w:val="0"/>
          <w:marBottom w:val="0"/>
          <w:divBdr>
            <w:top w:val="none" w:sz="0" w:space="0" w:color="auto"/>
            <w:left w:val="none" w:sz="0" w:space="0" w:color="auto"/>
            <w:bottom w:val="none" w:sz="0" w:space="0" w:color="auto"/>
            <w:right w:val="none" w:sz="0" w:space="0" w:color="auto"/>
          </w:divBdr>
        </w:div>
        <w:div w:id="1807041015">
          <w:marLeft w:val="0"/>
          <w:marRight w:val="0"/>
          <w:marTop w:val="0"/>
          <w:marBottom w:val="0"/>
          <w:divBdr>
            <w:top w:val="none" w:sz="0" w:space="0" w:color="auto"/>
            <w:left w:val="none" w:sz="0" w:space="0" w:color="auto"/>
            <w:bottom w:val="none" w:sz="0" w:space="0" w:color="auto"/>
            <w:right w:val="none" w:sz="0" w:space="0" w:color="auto"/>
          </w:divBdr>
        </w:div>
        <w:div w:id="1005985027">
          <w:marLeft w:val="0"/>
          <w:marRight w:val="0"/>
          <w:marTop w:val="0"/>
          <w:marBottom w:val="0"/>
          <w:divBdr>
            <w:top w:val="none" w:sz="0" w:space="0" w:color="auto"/>
            <w:left w:val="none" w:sz="0" w:space="0" w:color="auto"/>
            <w:bottom w:val="none" w:sz="0" w:space="0" w:color="auto"/>
            <w:right w:val="none" w:sz="0" w:space="0" w:color="auto"/>
          </w:divBdr>
        </w:div>
        <w:div w:id="424154735">
          <w:marLeft w:val="0"/>
          <w:marRight w:val="0"/>
          <w:marTop w:val="0"/>
          <w:marBottom w:val="0"/>
          <w:divBdr>
            <w:top w:val="none" w:sz="0" w:space="0" w:color="auto"/>
            <w:left w:val="none" w:sz="0" w:space="0" w:color="auto"/>
            <w:bottom w:val="none" w:sz="0" w:space="0" w:color="auto"/>
            <w:right w:val="none" w:sz="0" w:space="0" w:color="auto"/>
          </w:divBdr>
        </w:div>
        <w:div w:id="672729833">
          <w:marLeft w:val="0"/>
          <w:marRight w:val="0"/>
          <w:marTop w:val="0"/>
          <w:marBottom w:val="0"/>
          <w:divBdr>
            <w:top w:val="none" w:sz="0" w:space="0" w:color="auto"/>
            <w:left w:val="none" w:sz="0" w:space="0" w:color="auto"/>
            <w:bottom w:val="none" w:sz="0" w:space="0" w:color="auto"/>
            <w:right w:val="none" w:sz="0" w:space="0" w:color="auto"/>
          </w:divBdr>
        </w:div>
        <w:div w:id="225262850">
          <w:marLeft w:val="0"/>
          <w:marRight w:val="0"/>
          <w:marTop w:val="0"/>
          <w:marBottom w:val="0"/>
          <w:divBdr>
            <w:top w:val="none" w:sz="0" w:space="0" w:color="auto"/>
            <w:left w:val="none" w:sz="0" w:space="0" w:color="auto"/>
            <w:bottom w:val="none" w:sz="0" w:space="0" w:color="auto"/>
            <w:right w:val="none" w:sz="0" w:space="0" w:color="auto"/>
          </w:divBdr>
        </w:div>
        <w:div w:id="2146001113">
          <w:marLeft w:val="0"/>
          <w:marRight w:val="0"/>
          <w:marTop w:val="0"/>
          <w:marBottom w:val="0"/>
          <w:divBdr>
            <w:top w:val="none" w:sz="0" w:space="0" w:color="auto"/>
            <w:left w:val="none" w:sz="0" w:space="0" w:color="auto"/>
            <w:bottom w:val="none" w:sz="0" w:space="0" w:color="auto"/>
            <w:right w:val="none" w:sz="0" w:space="0" w:color="auto"/>
          </w:divBdr>
        </w:div>
        <w:div w:id="116611378">
          <w:marLeft w:val="0"/>
          <w:marRight w:val="0"/>
          <w:marTop w:val="0"/>
          <w:marBottom w:val="0"/>
          <w:divBdr>
            <w:top w:val="none" w:sz="0" w:space="0" w:color="auto"/>
            <w:left w:val="none" w:sz="0" w:space="0" w:color="auto"/>
            <w:bottom w:val="none" w:sz="0" w:space="0" w:color="auto"/>
            <w:right w:val="none" w:sz="0" w:space="0" w:color="auto"/>
          </w:divBdr>
        </w:div>
        <w:div w:id="77214610">
          <w:marLeft w:val="0"/>
          <w:marRight w:val="0"/>
          <w:marTop w:val="0"/>
          <w:marBottom w:val="0"/>
          <w:divBdr>
            <w:top w:val="none" w:sz="0" w:space="0" w:color="auto"/>
            <w:left w:val="none" w:sz="0" w:space="0" w:color="auto"/>
            <w:bottom w:val="none" w:sz="0" w:space="0" w:color="auto"/>
            <w:right w:val="none" w:sz="0" w:space="0" w:color="auto"/>
          </w:divBdr>
        </w:div>
        <w:div w:id="11959269">
          <w:marLeft w:val="0"/>
          <w:marRight w:val="0"/>
          <w:marTop w:val="0"/>
          <w:marBottom w:val="0"/>
          <w:divBdr>
            <w:top w:val="none" w:sz="0" w:space="0" w:color="auto"/>
            <w:left w:val="none" w:sz="0" w:space="0" w:color="auto"/>
            <w:bottom w:val="none" w:sz="0" w:space="0" w:color="auto"/>
            <w:right w:val="none" w:sz="0" w:space="0" w:color="auto"/>
          </w:divBdr>
        </w:div>
        <w:div w:id="483813472">
          <w:marLeft w:val="0"/>
          <w:marRight w:val="0"/>
          <w:marTop w:val="0"/>
          <w:marBottom w:val="0"/>
          <w:divBdr>
            <w:top w:val="none" w:sz="0" w:space="0" w:color="auto"/>
            <w:left w:val="none" w:sz="0" w:space="0" w:color="auto"/>
            <w:bottom w:val="none" w:sz="0" w:space="0" w:color="auto"/>
            <w:right w:val="none" w:sz="0" w:space="0" w:color="auto"/>
          </w:divBdr>
        </w:div>
        <w:div w:id="1173838484">
          <w:marLeft w:val="0"/>
          <w:marRight w:val="0"/>
          <w:marTop w:val="0"/>
          <w:marBottom w:val="0"/>
          <w:divBdr>
            <w:top w:val="none" w:sz="0" w:space="0" w:color="auto"/>
            <w:left w:val="none" w:sz="0" w:space="0" w:color="auto"/>
            <w:bottom w:val="none" w:sz="0" w:space="0" w:color="auto"/>
            <w:right w:val="none" w:sz="0" w:space="0" w:color="auto"/>
          </w:divBdr>
        </w:div>
      </w:divsChild>
    </w:div>
    <w:div w:id="1371805842">
      <w:bodyDiv w:val="1"/>
      <w:marLeft w:val="0"/>
      <w:marRight w:val="0"/>
      <w:marTop w:val="0"/>
      <w:marBottom w:val="0"/>
      <w:divBdr>
        <w:top w:val="none" w:sz="0" w:space="0" w:color="auto"/>
        <w:left w:val="none" w:sz="0" w:space="0" w:color="auto"/>
        <w:bottom w:val="none" w:sz="0" w:space="0" w:color="auto"/>
        <w:right w:val="none" w:sz="0" w:space="0" w:color="auto"/>
      </w:divBdr>
    </w:div>
    <w:div w:id="1780566509">
      <w:bodyDiv w:val="1"/>
      <w:marLeft w:val="0"/>
      <w:marRight w:val="0"/>
      <w:marTop w:val="0"/>
      <w:marBottom w:val="0"/>
      <w:divBdr>
        <w:top w:val="none" w:sz="0" w:space="0" w:color="auto"/>
        <w:left w:val="none" w:sz="0" w:space="0" w:color="auto"/>
        <w:bottom w:val="none" w:sz="0" w:space="0" w:color="auto"/>
        <w:right w:val="none" w:sz="0" w:space="0" w:color="auto"/>
      </w:divBdr>
      <w:divsChild>
        <w:div w:id="1105930608">
          <w:marLeft w:val="0"/>
          <w:marRight w:val="0"/>
          <w:marTop w:val="0"/>
          <w:marBottom w:val="0"/>
          <w:divBdr>
            <w:top w:val="none" w:sz="0" w:space="0" w:color="auto"/>
            <w:left w:val="none" w:sz="0" w:space="0" w:color="auto"/>
            <w:bottom w:val="none" w:sz="0" w:space="0" w:color="auto"/>
            <w:right w:val="none" w:sz="0" w:space="0" w:color="auto"/>
          </w:divBdr>
        </w:div>
        <w:div w:id="1024281383">
          <w:marLeft w:val="0"/>
          <w:marRight w:val="0"/>
          <w:marTop w:val="0"/>
          <w:marBottom w:val="0"/>
          <w:divBdr>
            <w:top w:val="none" w:sz="0" w:space="0" w:color="auto"/>
            <w:left w:val="none" w:sz="0" w:space="0" w:color="auto"/>
            <w:bottom w:val="none" w:sz="0" w:space="0" w:color="auto"/>
            <w:right w:val="none" w:sz="0" w:space="0" w:color="auto"/>
          </w:divBdr>
        </w:div>
        <w:div w:id="761415584">
          <w:marLeft w:val="0"/>
          <w:marRight w:val="0"/>
          <w:marTop w:val="0"/>
          <w:marBottom w:val="0"/>
          <w:divBdr>
            <w:top w:val="none" w:sz="0" w:space="0" w:color="auto"/>
            <w:left w:val="none" w:sz="0" w:space="0" w:color="auto"/>
            <w:bottom w:val="none" w:sz="0" w:space="0" w:color="auto"/>
            <w:right w:val="none" w:sz="0" w:space="0" w:color="auto"/>
          </w:divBdr>
        </w:div>
        <w:div w:id="1952395473">
          <w:marLeft w:val="0"/>
          <w:marRight w:val="0"/>
          <w:marTop w:val="0"/>
          <w:marBottom w:val="0"/>
          <w:divBdr>
            <w:top w:val="none" w:sz="0" w:space="0" w:color="auto"/>
            <w:left w:val="none" w:sz="0" w:space="0" w:color="auto"/>
            <w:bottom w:val="none" w:sz="0" w:space="0" w:color="auto"/>
            <w:right w:val="none" w:sz="0" w:space="0" w:color="auto"/>
          </w:divBdr>
        </w:div>
        <w:div w:id="1766463430">
          <w:marLeft w:val="0"/>
          <w:marRight w:val="0"/>
          <w:marTop w:val="0"/>
          <w:marBottom w:val="0"/>
          <w:divBdr>
            <w:top w:val="none" w:sz="0" w:space="0" w:color="auto"/>
            <w:left w:val="none" w:sz="0" w:space="0" w:color="auto"/>
            <w:bottom w:val="none" w:sz="0" w:space="0" w:color="auto"/>
            <w:right w:val="none" w:sz="0" w:space="0" w:color="auto"/>
          </w:divBdr>
        </w:div>
        <w:div w:id="157233565">
          <w:marLeft w:val="0"/>
          <w:marRight w:val="0"/>
          <w:marTop w:val="0"/>
          <w:marBottom w:val="0"/>
          <w:divBdr>
            <w:top w:val="none" w:sz="0" w:space="0" w:color="auto"/>
            <w:left w:val="none" w:sz="0" w:space="0" w:color="auto"/>
            <w:bottom w:val="none" w:sz="0" w:space="0" w:color="auto"/>
            <w:right w:val="none" w:sz="0" w:space="0" w:color="auto"/>
          </w:divBdr>
        </w:div>
        <w:div w:id="1983535907">
          <w:marLeft w:val="0"/>
          <w:marRight w:val="0"/>
          <w:marTop w:val="0"/>
          <w:marBottom w:val="0"/>
          <w:divBdr>
            <w:top w:val="none" w:sz="0" w:space="0" w:color="auto"/>
            <w:left w:val="none" w:sz="0" w:space="0" w:color="auto"/>
            <w:bottom w:val="none" w:sz="0" w:space="0" w:color="auto"/>
            <w:right w:val="none" w:sz="0" w:space="0" w:color="auto"/>
          </w:divBdr>
        </w:div>
        <w:div w:id="1621301940">
          <w:marLeft w:val="0"/>
          <w:marRight w:val="0"/>
          <w:marTop w:val="0"/>
          <w:marBottom w:val="0"/>
          <w:divBdr>
            <w:top w:val="none" w:sz="0" w:space="0" w:color="auto"/>
            <w:left w:val="none" w:sz="0" w:space="0" w:color="auto"/>
            <w:bottom w:val="none" w:sz="0" w:space="0" w:color="auto"/>
            <w:right w:val="none" w:sz="0" w:space="0" w:color="auto"/>
          </w:divBdr>
        </w:div>
        <w:div w:id="198057251">
          <w:marLeft w:val="0"/>
          <w:marRight w:val="0"/>
          <w:marTop w:val="0"/>
          <w:marBottom w:val="0"/>
          <w:divBdr>
            <w:top w:val="none" w:sz="0" w:space="0" w:color="auto"/>
            <w:left w:val="none" w:sz="0" w:space="0" w:color="auto"/>
            <w:bottom w:val="none" w:sz="0" w:space="0" w:color="auto"/>
            <w:right w:val="none" w:sz="0" w:space="0" w:color="auto"/>
          </w:divBdr>
        </w:div>
        <w:div w:id="1618633764">
          <w:marLeft w:val="0"/>
          <w:marRight w:val="0"/>
          <w:marTop w:val="0"/>
          <w:marBottom w:val="0"/>
          <w:divBdr>
            <w:top w:val="none" w:sz="0" w:space="0" w:color="auto"/>
            <w:left w:val="none" w:sz="0" w:space="0" w:color="auto"/>
            <w:bottom w:val="none" w:sz="0" w:space="0" w:color="auto"/>
            <w:right w:val="none" w:sz="0" w:space="0" w:color="auto"/>
          </w:divBdr>
        </w:div>
        <w:div w:id="1457602645">
          <w:marLeft w:val="0"/>
          <w:marRight w:val="0"/>
          <w:marTop w:val="0"/>
          <w:marBottom w:val="0"/>
          <w:divBdr>
            <w:top w:val="none" w:sz="0" w:space="0" w:color="auto"/>
            <w:left w:val="none" w:sz="0" w:space="0" w:color="auto"/>
            <w:bottom w:val="none" w:sz="0" w:space="0" w:color="auto"/>
            <w:right w:val="none" w:sz="0" w:space="0" w:color="auto"/>
          </w:divBdr>
        </w:div>
        <w:div w:id="158935618">
          <w:marLeft w:val="0"/>
          <w:marRight w:val="0"/>
          <w:marTop w:val="0"/>
          <w:marBottom w:val="0"/>
          <w:divBdr>
            <w:top w:val="none" w:sz="0" w:space="0" w:color="auto"/>
            <w:left w:val="none" w:sz="0" w:space="0" w:color="auto"/>
            <w:bottom w:val="none" w:sz="0" w:space="0" w:color="auto"/>
            <w:right w:val="none" w:sz="0" w:space="0" w:color="auto"/>
          </w:divBdr>
        </w:div>
        <w:div w:id="904726947">
          <w:marLeft w:val="0"/>
          <w:marRight w:val="0"/>
          <w:marTop w:val="0"/>
          <w:marBottom w:val="0"/>
          <w:divBdr>
            <w:top w:val="none" w:sz="0" w:space="0" w:color="auto"/>
            <w:left w:val="none" w:sz="0" w:space="0" w:color="auto"/>
            <w:bottom w:val="none" w:sz="0" w:space="0" w:color="auto"/>
            <w:right w:val="none" w:sz="0" w:space="0" w:color="auto"/>
          </w:divBdr>
        </w:div>
        <w:div w:id="1151478823">
          <w:marLeft w:val="0"/>
          <w:marRight w:val="0"/>
          <w:marTop w:val="0"/>
          <w:marBottom w:val="0"/>
          <w:divBdr>
            <w:top w:val="none" w:sz="0" w:space="0" w:color="auto"/>
            <w:left w:val="none" w:sz="0" w:space="0" w:color="auto"/>
            <w:bottom w:val="none" w:sz="0" w:space="0" w:color="auto"/>
            <w:right w:val="none" w:sz="0" w:space="0" w:color="auto"/>
          </w:divBdr>
        </w:div>
        <w:div w:id="1583682240">
          <w:marLeft w:val="0"/>
          <w:marRight w:val="0"/>
          <w:marTop w:val="0"/>
          <w:marBottom w:val="0"/>
          <w:divBdr>
            <w:top w:val="none" w:sz="0" w:space="0" w:color="auto"/>
            <w:left w:val="none" w:sz="0" w:space="0" w:color="auto"/>
            <w:bottom w:val="none" w:sz="0" w:space="0" w:color="auto"/>
            <w:right w:val="none" w:sz="0" w:space="0" w:color="auto"/>
          </w:divBdr>
        </w:div>
        <w:div w:id="1540631015">
          <w:marLeft w:val="0"/>
          <w:marRight w:val="0"/>
          <w:marTop w:val="0"/>
          <w:marBottom w:val="0"/>
          <w:divBdr>
            <w:top w:val="none" w:sz="0" w:space="0" w:color="auto"/>
            <w:left w:val="none" w:sz="0" w:space="0" w:color="auto"/>
            <w:bottom w:val="none" w:sz="0" w:space="0" w:color="auto"/>
            <w:right w:val="none" w:sz="0" w:space="0" w:color="auto"/>
          </w:divBdr>
        </w:div>
        <w:div w:id="313490808">
          <w:marLeft w:val="0"/>
          <w:marRight w:val="0"/>
          <w:marTop w:val="0"/>
          <w:marBottom w:val="0"/>
          <w:divBdr>
            <w:top w:val="none" w:sz="0" w:space="0" w:color="auto"/>
            <w:left w:val="none" w:sz="0" w:space="0" w:color="auto"/>
            <w:bottom w:val="none" w:sz="0" w:space="0" w:color="auto"/>
            <w:right w:val="none" w:sz="0" w:space="0" w:color="auto"/>
          </w:divBdr>
        </w:div>
        <w:div w:id="235750798">
          <w:marLeft w:val="0"/>
          <w:marRight w:val="0"/>
          <w:marTop w:val="0"/>
          <w:marBottom w:val="0"/>
          <w:divBdr>
            <w:top w:val="none" w:sz="0" w:space="0" w:color="auto"/>
            <w:left w:val="none" w:sz="0" w:space="0" w:color="auto"/>
            <w:bottom w:val="none" w:sz="0" w:space="0" w:color="auto"/>
            <w:right w:val="none" w:sz="0" w:space="0" w:color="auto"/>
          </w:divBdr>
        </w:div>
        <w:div w:id="2018917483">
          <w:marLeft w:val="0"/>
          <w:marRight w:val="0"/>
          <w:marTop w:val="0"/>
          <w:marBottom w:val="0"/>
          <w:divBdr>
            <w:top w:val="none" w:sz="0" w:space="0" w:color="auto"/>
            <w:left w:val="none" w:sz="0" w:space="0" w:color="auto"/>
            <w:bottom w:val="none" w:sz="0" w:space="0" w:color="auto"/>
            <w:right w:val="none" w:sz="0" w:space="0" w:color="auto"/>
          </w:divBdr>
        </w:div>
        <w:div w:id="1974363282">
          <w:marLeft w:val="0"/>
          <w:marRight w:val="0"/>
          <w:marTop w:val="0"/>
          <w:marBottom w:val="0"/>
          <w:divBdr>
            <w:top w:val="none" w:sz="0" w:space="0" w:color="auto"/>
            <w:left w:val="none" w:sz="0" w:space="0" w:color="auto"/>
            <w:bottom w:val="none" w:sz="0" w:space="0" w:color="auto"/>
            <w:right w:val="none" w:sz="0" w:space="0" w:color="auto"/>
          </w:divBdr>
        </w:div>
        <w:div w:id="1567182693">
          <w:marLeft w:val="0"/>
          <w:marRight w:val="0"/>
          <w:marTop w:val="0"/>
          <w:marBottom w:val="0"/>
          <w:divBdr>
            <w:top w:val="none" w:sz="0" w:space="0" w:color="auto"/>
            <w:left w:val="none" w:sz="0" w:space="0" w:color="auto"/>
            <w:bottom w:val="none" w:sz="0" w:space="0" w:color="auto"/>
            <w:right w:val="none" w:sz="0" w:space="0" w:color="auto"/>
          </w:divBdr>
        </w:div>
        <w:div w:id="1791897060">
          <w:marLeft w:val="0"/>
          <w:marRight w:val="0"/>
          <w:marTop w:val="0"/>
          <w:marBottom w:val="0"/>
          <w:divBdr>
            <w:top w:val="none" w:sz="0" w:space="0" w:color="auto"/>
            <w:left w:val="none" w:sz="0" w:space="0" w:color="auto"/>
            <w:bottom w:val="none" w:sz="0" w:space="0" w:color="auto"/>
            <w:right w:val="none" w:sz="0" w:space="0" w:color="auto"/>
          </w:divBdr>
        </w:div>
        <w:div w:id="277444923">
          <w:marLeft w:val="0"/>
          <w:marRight w:val="0"/>
          <w:marTop w:val="0"/>
          <w:marBottom w:val="0"/>
          <w:divBdr>
            <w:top w:val="none" w:sz="0" w:space="0" w:color="auto"/>
            <w:left w:val="none" w:sz="0" w:space="0" w:color="auto"/>
            <w:bottom w:val="none" w:sz="0" w:space="0" w:color="auto"/>
            <w:right w:val="none" w:sz="0" w:space="0" w:color="auto"/>
          </w:divBdr>
        </w:div>
        <w:div w:id="25832995">
          <w:marLeft w:val="0"/>
          <w:marRight w:val="0"/>
          <w:marTop w:val="0"/>
          <w:marBottom w:val="0"/>
          <w:divBdr>
            <w:top w:val="none" w:sz="0" w:space="0" w:color="auto"/>
            <w:left w:val="none" w:sz="0" w:space="0" w:color="auto"/>
            <w:bottom w:val="none" w:sz="0" w:space="0" w:color="auto"/>
            <w:right w:val="none" w:sz="0" w:space="0" w:color="auto"/>
          </w:divBdr>
        </w:div>
        <w:div w:id="339477648">
          <w:marLeft w:val="0"/>
          <w:marRight w:val="0"/>
          <w:marTop w:val="0"/>
          <w:marBottom w:val="0"/>
          <w:divBdr>
            <w:top w:val="none" w:sz="0" w:space="0" w:color="auto"/>
            <w:left w:val="none" w:sz="0" w:space="0" w:color="auto"/>
            <w:bottom w:val="none" w:sz="0" w:space="0" w:color="auto"/>
            <w:right w:val="none" w:sz="0" w:space="0" w:color="auto"/>
          </w:divBdr>
        </w:div>
        <w:div w:id="404958720">
          <w:marLeft w:val="0"/>
          <w:marRight w:val="0"/>
          <w:marTop w:val="0"/>
          <w:marBottom w:val="0"/>
          <w:divBdr>
            <w:top w:val="none" w:sz="0" w:space="0" w:color="auto"/>
            <w:left w:val="none" w:sz="0" w:space="0" w:color="auto"/>
            <w:bottom w:val="none" w:sz="0" w:space="0" w:color="auto"/>
            <w:right w:val="none" w:sz="0" w:space="0" w:color="auto"/>
          </w:divBdr>
        </w:div>
        <w:div w:id="1385908732">
          <w:marLeft w:val="0"/>
          <w:marRight w:val="0"/>
          <w:marTop w:val="0"/>
          <w:marBottom w:val="0"/>
          <w:divBdr>
            <w:top w:val="none" w:sz="0" w:space="0" w:color="auto"/>
            <w:left w:val="none" w:sz="0" w:space="0" w:color="auto"/>
            <w:bottom w:val="none" w:sz="0" w:space="0" w:color="auto"/>
            <w:right w:val="none" w:sz="0" w:space="0" w:color="auto"/>
          </w:divBdr>
        </w:div>
        <w:div w:id="1790932895">
          <w:marLeft w:val="0"/>
          <w:marRight w:val="0"/>
          <w:marTop w:val="0"/>
          <w:marBottom w:val="0"/>
          <w:divBdr>
            <w:top w:val="none" w:sz="0" w:space="0" w:color="auto"/>
            <w:left w:val="none" w:sz="0" w:space="0" w:color="auto"/>
            <w:bottom w:val="none" w:sz="0" w:space="0" w:color="auto"/>
            <w:right w:val="none" w:sz="0" w:space="0" w:color="auto"/>
          </w:divBdr>
        </w:div>
        <w:div w:id="1025600826">
          <w:marLeft w:val="0"/>
          <w:marRight w:val="0"/>
          <w:marTop w:val="0"/>
          <w:marBottom w:val="0"/>
          <w:divBdr>
            <w:top w:val="none" w:sz="0" w:space="0" w:color="auto"/>
            <w:left w:val="none" w:sz="0" w:space="0" w:color="auto"/>
            <w:bottom w:val="none" w:sz="0" w:space="0" w:color="auto"/>
            <w:right w:val="none" w:sz="0" w:space="0" w:color="auto"/>
          </w:divBdr>
        </w:div>
        <w:div w:id="1669550906">
          <w:marLeft w:val="0"/>
          <w:marRight w:val="0"/>
          <w:marTop w:val="0"/>
          <w:marBottom w:val="0"/>
          <w:divBdr>
            <w:top w:val="none" w:sz="0" w:space="0" w:color="auto"/>
            <w:left w:val="none" w:sz="0" w:space="0" w:color="auto"/>
            <w:bottom w:val="none" w:sz="0" w:space="0" w:color="auto"/>
            <w:right w:val="none" w:sz="0" w:space="0" w:color="auto"/>
          </w:divBdr>
        </w:div>
        <w:div w:id="1884638852">
          <w:marLeft w:val="0"/>
          <w:marRight w:val="0"/>
          <w:marTop w:val="0"/>
          <w:marBottom w:val="0"/>
          <w:divBdr>
            <w:top w:val="none" w:sz="0" w:space="0" w:color="auto"/>
            <w:left w:val="none" w:sz="0" w:space="0" w:color="auto"/>
            <w:bottom w:val="none" w:sz="0" w:space="0" w:color="auto"/>
            <w:right w:val="none" w:sz="0" w:space="0" w:color="auto"/>
          </w:divBdr>
        </w:div>
        <w:div w:id="906651919">
          <w:marLeft w:val="0"/>
          <w:marRight w:val="0"/>
          <w:marTop w:val="0"/>
          <w:marBottom w:val="0"/>
          <w:divBdr>
            <w:top w:val="none" w:sz="0" w:space="0" w:color="auto"/>
            <w:left w:val="none" w:sz="0" w:space="0" w:color="auto"/>
            <w:bottom w:val="none" w:sz="0" w:space="0" w:color="auto"/>
            <w:right w:val="none" w:sz="0" w:space="0" w:color="auto"/>
          </w:divBdr>
        </w:div>
        <w:div w:id="131144199">
          <w:marLeft w:val="0"/>
          <w:marRight w:val="0"/>
          <w:marTop w:val="0"/>
          <w:marBottom w:val="0"/>
          <w:divBdr>
            <w:top w:val="none" w:sz="0" w:space="0" w:color="auto"/>
            <w:left w:val="none" w:sz="0" w:space="0" w:color="auto"/>
            <w:bottom w:val="none" w:sz="0" w:space="0" w:color="auto"/>
            <w:right w:val="none" w:sz="0" w:space="0" w:color="auto"/>
          </w:divBdr>
        </w:div>
        <w:div w:id="388766540">
          <w:marLeft w:val="0"/>
          <w:marRight w:val="0"/>
          <w:marTop w:val="0"/>
          <w:marBottom w:val="0"/>
          <w:divBdr>
            <w:top w:val="none" w:sz="0" w:space="0" w:color="auto"/>
            <w:left w:val="none" w:sz="0" w:space="0" w:color="auto"/>
            <w:bottom w:val="none" w:sz="0" w:space="0" w:color="auto"/>
            <w:right w:val="none" w:sz="0" w:space="0" w:color="auto"/>
          </w:divBdr>
        </w:div>
        <w:div w:id="906067462">
          <w:marLeft w:val="0"/>
          <w:marRight w:val="0"/>
          <w:marTop w:val="0"/>
          <w:marBottom w:val="0"/>
          <w:divBdr>
            <w:top w:val="none" w:sz="0" w:space="0" w:color="auto"/>
            <w:left w:val="none" w:sz="0" w:space="0" w:color="auto"/>
            <w:bottom w:val="none" w:sz="0" w:space="0" w:color="auto"/>
            <w:right w:val="none" w:sz="0" w:space="0" w:color="auto"/>
          </w:divBdr>
        </w:div>
        <w:div w:id="1750610836">
          <w:marLeft w:val="0"/>
          <w:marRight w:val="0"/>
          <w:marTop w:val="0"/>
          <w:marBottom w:val="0"/>
          <w:divBdr>
            <w:top w:val="none" w:sz="0" w:space="0" w:color="auto"/>
            <w:left w:val="none" w:sz="0" w:space="0" w:color="auto"/>
            <w:bottom w:val="none" w:sz="0" w:space="0" w:color="auto"/>
            <w:right w:val="none" w:sz="0" w:space="0" w:color="auto"/>
          </w:divBdr>
        </w:div>
        <w:div w:id="1104811491">
          <w:marLeft w:val="0"/>
          <w:marRight w:val="0"/>
          <w:marTop w:val="0"/>
          <w:marBottom w:val="0"/>
          <w:divBdr>
            <w:top w:val="none" w:sz="0" w:space="0" w:color="auto"/>
            <w:left w:val="none" w:sz="0" w:space="0" w:color="auto"/>
            <w:bottom w:val="none" w:sz="0" w:space="0" w:color="auto"/>
            <w:right w:val="none" w:sz="0" w:space="0" w:color="auto"/>
          </w:divBdr>
        </w:div>
        <w:div w:id="852492534">
          <w:marLeft w:val="0"/>
          <w:marRight w:val="0"/>
          <w:marTop w:val="0"/>
          <w:marBottom w:val="0"/>
          <w:divBdr>
            <w:top w:val="none" w:sz="0" w:space="0" w:color="auto"/>
            <w:left w:val="none" w:sz="0" w:space="0" w:color="auto"/>
            <w:bottom w:val="none" w:sz="0" w:space="0" w:color="auto"/>
            <w:right w:val="none" w:sz="0" w:space="0" w:color="auto"/>
          </w:divBdr>
        </w:div>
        <w:div w:id="1565872756">
          <w:marLeft w:val="0"/>
          <w:marRight w:val="0"/>
          <w:marTop w:val="0"/>
          <w:marBottom w:val="0"/>
          <w:divBdr>
            <w:top w:val="none" w:sz="0" w:space="0" w:color="auto"/>
            <w:left w:val="none" w:sz="0" w:space="0" w:color="auto"/>
            <w:bottom w:val="none" w:sz="0" w:space="0" w:color="auto"/>
            <w:right w:val="none" w:sz="0" w:space="0" w:color="auto"/>
          </w:divBdr>
        </w:div>
        <w:div w:id="1072896708">
          <w:marLeft w:val="0"/>
          <w:marRight w:val="0"/>
          <w:marTop w:val="0"/>
          <w:marBottom w:val="0"/>
          <w:divBdr>
            <w:top w:val="none" w:sz="0" w:space="0" w:color="auto"/>
            <w:left w:val="none" w:sz="0" w:space="0" w:color="auto"/>
            <w:bottom w:val="none" w:sz="0" w:space="0" w:color="auto"/>
            <w:right w:val="none" w:sz="0" w:space="0" w:color="auto"/>
          </w:divBdr>
        </w:div>
        <w:div w:id="1390766375">
          <w:marLeft w:val="0"/>
          <w:marRight w:val="0"/>
          <w:marTop w:val="0"/>
          <w:marBottom w:val="0"/>
          <w:divBdr>
            <w:top w:val="none" w:sz="0" w:space="0" w:color="auto"/>
            <w:left w:val="none" w:sz="0" w:space="0" w:color="auto"/>
            <w:bottom w:val="none" w:sz="0" w:space="0" w:color="auto"/>
            <w:right w:val="none" w:sz="0" w:space="0" w:color="auto"/>
          </w:divBdr>
        </w:div>
        <w:div w:id="556862007">
          <w:marLeft w:val="0"/>
          <w:marRight w:val="0"/>
          <w:marTop w:val="0"/>
          <w:marBottom w:val="0"/>
          <w:divBdr>
            <w:top w:val="none" w:sz="0" w:space="0" w:color="auto"/>
            <w:left w:val="none" w:sz="0" w:space="0" w:color="auto"/>
            <w:bottom w:val="none" w:sz="0" w:space="0" w:color="auto"/>
            <w:right w:val="none" w:sz="0" w:space="0" w:color="auto"/>
          </w:divBdr>
        </w:div>
        <w:div w:id="1623610399">
          <w:marLeft w:val="0"/>
          <w:marRight w:val="0"/>
          <w:marTop w:val="0"/>
          <w:marBottom w:val="0"/>
          <w:divBdr>
            <w:top w:val="none" w:sz="0" w:space="0" w:color="auto"/>
            <w:left w:val="none" w:sz="0" w:space="0" w:color="auto"/>
            <w:bottom w:val="none" w:sz="0" w:space="0" w:color="auto"/>
            <w:right w:val="none" w:sz="0" w:space="0" w:color="auto"/>
          </w:divBdr>
        </w:div>
        <w:div w:id="1128354682">
          <w:marLeft w:val="0"/>
          <w:marRight w:val="0"/>
          <w:marTop w:val="0"/>
          <w:marBottom w:val="0"/>
          <w:divBdr>
            <w:top w:val="none" w:sz="0" w:space="0" w:color="auto"/>
            <w:left w:val="none" w:sz="0" w:space="0" w:color="auto"/>
            <w:bottom w:val="none" w:sz="0" w:space="0" w:color="auto"/>
            <w:right w:val="none" w:sz="0" w:space="0" w:color="auto"/>
          </w:divBdr>
        </w:div>
        <w:div w:id="10767211">
          <w:marLeft w:val="0"/>
          <w:marRight w:val="0"/>
          <w:marTop w:val="0"/>
          <w:marBottom w:val="0"/>
          <w:divBdr>
            <w:top w:val="none" w:sz="0" w:space="0" w:color="auto"/>
            <w:left w:val="none" w:sz="0" w:space="0" w:color="auto"/>
            <w:bottom w:val="none" w:sz="0" w:space="0" w:color="auto"/>
            <w:right w:val="none" w:sz="0" w:space="0" w:color="auto"/>
          </w:divBdr>
        </w:div>
        <w:div w:id="1995450841">
          <w:marLeft w:val="0"/>
          <w:marRight w:val="0"/>
          <w:marTop w:val="0"/>
          <w:marBottom w:val="0"/>
          <w:divBdr>
            <w:top w:val="none" w:sz="0" w:space="0" w:color="auto"/>
            <w:left w:val="none" w:sz="0" w:space="0" w:color="auto"/>
            <w:bottom w:val="none" w:sz="0" w:space="0" w:color="auto"/>
            <w:right w:val="none" w:sz="0" w:space="0" w:color="auto"/>
          </w:divBdr>
        </w:div>
        <w:div w:id="1949925078">
          <w:marLeft w:val="0"/>
          <w:marRight w:val="0"/>
          <w:marTop w:val="0"/>
          <w:marBottom w:val="0"/>
          <w:divBdr>
            <w:top w:val="none" w:sz="0" w:space="0" w:color="auto"/>
            <w:left w:val="none" w:sz="0" w:space="0" w:color="auto"/>
            <w:bottom w:val="none" w:sz="0" w:space="0" w:color="auto"/>
            <w:right w:val="none" w:sz="0" w:space="0" w:color="auto"/>
          </w:divBdr>
        </w:div>
        <w:div w:id="19868594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5D04E-D96E-4EE4-A518-32CC9FE3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2895</Words>
  <Characters>17082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Níže uvedeného dne uzavřeli</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uzavřeli</dc:title>
  <dc:subject/>
  <dc:creator>Filip</dc:creator>
  <dc:description/>
  <cp:lastModifiedBy>Kubátková Hana, Ing.</cp:lastModifiedBy>
  <cp:revision>4</cp:revision>
  <cp:lastPrinted>2022-01-18T08:33:00Z</cp:lastPrinted>
  <dcterms:created xsi:type="dcterms:W3CDTF">2023-04-19T11:53:00Z</dcterms:created>
  <dcterms:modified xsi:type="dcterms:W3CDTF">2023-05-15T08:15:00Z</dcterms:modified>
  <dc:language>cs-CZ</dc:language>
</cp:coreProperties>
</file>