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2BDF" w14:textId="77777777" w:rsidR="001B7ABE" w:rsidRPr="001B7ABE" w:rsidRDefault="001B7ABE" w:rsidP="00D73BAE">
      <w:pPr>
        <w:pStyle w:val="Podnadpis"/>
        <w:spacing w:before="48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46DE9D08" w:rsid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653B0F13" w14:textId="77777777" w:rsidR="00603598" w:rsidRPr="001B7ABE" w:rsidRDefault="00603598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4D9A13B2" w14:textId="7D763ED4" w:rsidR="001B7ABE" w:rsidRPr="00672BE2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363CC5">
        <w:rPr>
          <w:rFonts w:eastAsia="Arial"/>
          <w:sz w:val="22"/>
          <w:szCs w:val="22"/>
          <w:u w:val="single"/>
        </w:rPr>
        <w:t>Název veřejné zakázky</w:t>
      </w:r>
      <w:r w:rsidRPr="00672BE2">
        <w:rPr>
          <w:rFonts w:eastAsia="Arial"/>
          <w:sz w:val="22"/>
          <w:szCs w:val="22"/>
        </w:rPr>
        <w:t xml:space="preserve">: </w:t>
      </w:r>
      <w:r w:rsidR="00A84B58" w:rsidRPr="00A84B58">
        <w:rPr>
          <w:rFonts w:eastAsia="Arial"/>
          <w:b/>
          <w:bCs/>
          <w:sz w:val="22"/>
          <w:szCs w:val="22"/>
        </w:rPr>
        <w:t>„Zajištění provozu povodňových čerpacích stanic (ČS 1 a ČS 2) v rámci protipovodňové ochrany města Uherský Brod“</w:t>
      </w:r>
    </w:p>
    <w:p w14:paraId="1CF2C394" w14:textId="41554129" w:rsidR="00672BE2" w:rsidRPr="001B7ABE" w:rsidRDefault="00672BE2" w:rsidP="00672B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rPr>
          <w:rFonts w:eastAsia="Arial"/>
          <w:sz w:val="22"/>
          <w:szCs w:val="22"/>
        </w:rPr>
      </w:pPr>
      <w:r w:rsidRPr="00363CC5">
        <w:rPr>
          <w:rFonts w:eastAsia="Arial"/>
          <w:sz w:val="22"/>
          <w:szCs w:val="22"/>
          <w:u w:val="single"/>
        </w:rPr>
        <w:t>Evidenční číslo zakázky</w:t>
      </w:r>
      <w:r w:rsidRPr="00672BE2">
        <w:rPr>
          <w:rFonts w:eastAsia="Arial"/>
          <w:sz w:val="22"/>
          <w:szCs w:val="22"/>
        </w:rPr>
        <w:t>:</w:t>
      </w:r>
      <w:r>
        <w:rPr>
          <w:rFonts w:eastAsia="Arial"/>
          <w:sz w:val="22"/>
          <w:szCs w:val="22"/>
        </w:rPr>
        <w:t xml:space="preserve"> </w:t>
      </w:r>
      <w:r w:rsidR="00A84B58" w:rsidRPr="00A84B58">
        <w:rPr>
          <w:rFonts w:eastAsia="Arial"/>
          <w:b/>
          <w:bCs/>
          <w:sz w:val="22"/>
          <w:szCs w:val="22"/>
        </w:rPr>
        <w:t>Z2023-012561</w:t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1AFAD6F6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194781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286BFC59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35BD6113" w:rsidR="001B7ABE" w:rsidRPr="00330A07" w:rsidRDefault="00330A07" w:rsidP="001B7ABE">
    <w:pPr>
      <w:pStyle w:val="Zhlav"/>
      <w:jc w:val="right"/>
    </w:pPr>
    <w:r w:rsidRPr="00330A07">
      <w:rPr>
        <w:noProof/>
      </w:rPr>
      <w:drawing>
        <wp:inline distT="0" distB="0" distL="0" distR="0" wp14:anchorId="62D69EB5" wp14:editId="75BECA23">
          <wp:extent cx="2249805" cy="536575"/>
          <wp:effectExtent l="0" t="0" r="0" b="0"/>
          <wp:docPr id="41557586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80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57C7A" w:rsidRPr="00330A07">
      <w:t xml:space="preserve">                 </w:t>
    </w:r>
    <w:r w:rsidR="001B7ABE" w:rsidRPr="00330A07">
      <w:t xml:space="preserve">Příloha </w:t>
    </w:r>
    <w:r w:rsidRPr="00330A07">
      <w:t>č</w:t>
    </w:r>
    <w:r w:rsidR="001B7ABE" w:rsidRPr="00330A07">
      <w:t>.</w:t>
    </w:r>
    <w:r w:rsidRPr="00330A07">
      <w:t xml:space="preserve"> 8</w:t>
    </w:r>
    <w:r w:rsidR="001B7ABE" w:rsidRPr="00330A07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57C7A"/>
    <w:rsid w:val="00194781"/>
    <w:rsid w:val="001B7ABE"/>
    <w:rsid w:val="00330A07"/>
    <w:rsid w:val="00363CC5"/>
    <w:rsid w:val="00522214"/>
    <w:rsid w:val="00603598"/>
    <w:rsid w:val="00672BE2"/>
    <w:rsid w:val="00753DEB"/>
    <w:rsid w:val="00A84B58"/>
    <w:rsid w:val="00C33710"/>
    <w:rsid w:val="00D7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Černá Marta</cp:lastModifiedBy>
  <cp:revision>11</cp:revision>
  <dcterms:created xsi:type="dcterms:W3CDTF">2023-04-06T08:11:00Z</dcterms:created>
  <dcterms:modified xsi:type="dcterms:W3CDTF">2023-04-27T14:03:00Z</dcterms:modified>
</cp:coreProperties>
</file>