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71CC7CC5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575F16" w:rsidRPr="00575F16">
        <w:rPr>
          <w:b/>
          <w:color w:val="000000"/>
          <w:sz w:val="24"/>
          <w:szCs w:val="24"/>
        </w:rPr>
        <w:t>Napojení průmyslové zóny Jih na silnici I/35 v Liberci – Demolice objektů v Doubí u Liberce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FE64" w14:textId="77777777" w:rsidR="00B2162A" w:rsidRDefault="00B2162A" w:rsidP="00C62860">
      <w:pPr>
        <w:spacing w:before="0" w:after="0"/>
      </w:pPr>
      <w:r>
        <w:separator/>
      </w:r>
    </w:p>
  </w:endnote>
  <w:endnote w:type="continuationSeparator" w:id="0">
    <w:p w14:paraId="68CA057A" w14:textId="77777777" w:rsidR="00B2162A" w:rsidRDefault="00B2162A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1DC5" w14:textId="77777777" w:rsidR="00B2162A" w:rsidRDefault="00B2162A" w:rsidP="00C62860">
      <w:pPr>
        <w:spacing w:before="0" w:after="0"/>
      </w:pPr>
      <w:r>
        <w:separator/>
      </w:r>
    </w:p>
  </w:footnote>
  <w:footnote w:type="continuationSeparator" w:id="0">
    <w:p w14:paraId="06127576" w14:textId="77777777" w:rsidR="00B2162A" w:rsidRDefault="00B2162A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104094"/>
    <w:rsid w:val="0012022C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265C7"/>
    <w:rsid w:val="003403E4"/>
    <w:rsid w:val="003563D3"/>
    <w:rsid w:val="00374582"/>
    <w:rsid w:val="00384D2C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575F16"/>
    <w:rsid w:val="00641503"/>
    <w:rsid w:val="006564F0"/>
    <w:rsid w:val="0065685D"/>
    <w:rsid w:val="006622C6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162A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</cp:revision>
  <cp:lastPrinted>2019-10-10T08:44:00Z</cp:lastPrinted>
  <dcterms:created xsi:type="dcterms:W3CDTF">2023-04-12T11:41:00Z</dcterms:created>
  <dcterms:modified xsi:type="dcterms:W3CDTF">2023-04-12T11:41:00Z</dcterms:modified>
</cp:coreProperties>
</file>