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FD1A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03534DAF" w14:textId="77777777" w:rsidR="004D4116" w:rsidRDefault="00067E7E" w:rsidP="001960F7">
      <w:pPr>
        <w:spacing w:after="0"/>
        <w:rPr>
          <w:b/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9F1417">
        <w:rPr>
          <w:b/>
          <w:szCs w:val="22"/>
        </w:rPr>
        <w:t xml:space="preserve">PD Rozšíření osové vzdálenosti kolejí na vjezdu do smyčky </w:t>
      </w:r>
      <w:proofErr w:type="spellStart"/>
      <w:r w:rsidR="009F1417">
        <w:rPr>
          <w:b/>
          <w:szCs w:val="22"/>
        </w:rPr>
        <w:t>Hulváky</w:t>
      </w:r>
      <w:proofErr w:type="spellEnd"/>
      <w:r w:rsidR="009F1417">
        <w:rPr>
          <w:b/>
          <w:szCs w:val="22"/>
        </w:rPr>
        <w:t>“</w:t>
      </w:r>
    </w:p>
    <w:p w14:paraId="73350758" w14:textId="017CC5A0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997C35" w:rsidRPr="00997C35">
        <w:rPr>
          <w:b/>
          <w:szCs w:val="22"/>
        </w:rPr>
        <w:t>DOD20230735</w:t>
      </w:r>
    </w:p>
    <w:p w14:paraId="2629E18A" w14:textId="77777777" w:rsidR="00067E7E" w:rsidRPr="00F7556D" w:rsidRDefault="00067E7E" w:rsidP="00067E7E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285C7190" w14:textId="00DE07BD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9F1417">
        <w:rPr>
          <w:sz w:val="24"/>
          <w:szCs w:val="24"/>
        </w:rPr>
        <w:t xml:space="preserve">3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7D7D7348" w14:textId="64F57B4D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>„</w:t>
      </w:r>
      <w:r w:rsidR="00E8706A">
        <w:rPr>
          <w:b/>
          <w:szCs w:val="22"/>
        </w:rPr>
        <w:t>PD –</w:t>
      </w:r>
      <w:r w:rsidR="001C408A">
        <w:rPr>
          <w:b/>
          <w:szCs w:val="22"/>
        </w:rPr>
        <w:t xml:space="preserve"> Rozšíření osové vzdálenosti kolejí na vjezdu do smyčky </w:t>
      </w:r>
      <w:proofErr w:type="spellStart"/>
      <w:r w:rsidR="001C408A">
        <w:rPr>
          <w:b/>
          <w:szCs w:val="22"/>
        </w:rPr>
        <w:t>Hulváky</w:t>
      </w:r>
      <w:proofErr w:type="spellEnd"/>
      <w:r w:rsidR="007F017E">
        <w:rPr>
          <w:b/>
          <w:szCs w:val="22"/>
        </w:rPr>
        <w:t>´´</w:t>
      </w:r>
      <w:r w:rsidR="00E8706A">
        <w:rPr>
          <w:b/>
          <w:szCs w:val="22"/>
        </w:rPr>
        <w:t xml:space="preserve"> 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0BC866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  <w:bookmarkStart w:id="0" w:name="_GoBack"/>
      <w:bookmarkEnd w:id="0"/>
    </w:p>
    <w:p w14:paraId="574CD99E" w14:textId="77F26B39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Rekonstrukce t</w:t>
      </w:r>
      <w:r w:rsidR="00C10D16">
        <w:rPr>
          <w:szCs w:val="22"/>
        </w:rPr>
        <w:t xml:space="preserve">ramvajového spodku a svršku v oblasti odbočení tramvajové dráhy z ulice 28 </w:t>
      </w:r>
      <w:r w:rsidR="00E417C8">
        <w:rPr>
          <w:szCs w:val="22"/>
        </w:rPr>
        <w:t xml:space="preserve">října na tramvajovou smyčku </w:t>
      </w:r>
      <w:proofErr w:type="spellStart"/>
      <w:r w:rsidR="00E417C8">
        <w:rPr>
          <w:szCs w:val="22"/>
        </w:rPr>
        <w:t>Hulváky</w:t>
      </w:r>
      <w:proofErr w:type="spellEnd"/>
      <w:r w:rsidR="00E417C8">
        <w:rPr>
          <w:szCs w:val="22"/>
        </w:rPr>
        <w:t xml:space="preserve"> o délce cca 100</w:t>
      </w:r>
      <w:r>
        <w:rPr>
          <w:szCs w:val="22"/>
        </w:rPr>
        <w:t>m</w:t>
      </w:r>
    </w:p>
    <w:p w14:paraId="3A455951" w14:textId="52D7C0E4" w:rsidR="00067E7E" w:rsidRDefault="00D64301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Navržený systém svršku:</w:t>
      </w:r>
      <w:r w:rsidR="00E8706A">
        <w:rPr>
          <w:szCs w:val="22"/>
        </w:rPr>
        <w:t xml:space="preserve"> kolejové konstrukce tvaru 57R1 na dřevěných pra</w:t>
      </w:r>
      <w:r w:rsidR="00E417C8">
        <w:rPr>
          <w:szCs w:val="22"/>
        </w:rPr>
        <w:t>žcích, navazující části kolejiště</w:t>
      </w:r>
      <w:r w:rsidR="00E8706A">
        <w:rPr>
          <w:szCs w:val="22"/>
        </w:rPr>
        <w:t xml:space="preserve"> z kolejnic tvaru 57R1 na dřevěných pražcích</w:t>
      </w:r>
      <w:r w:rsidR="009A6730">
        <w:rPr>
          <w:szCs w:val="22"/>
        </w:rPr>
        <w:t xml:space="preserve"> s </w:t>
      </w:r>
      <w:r w:rsidR="00432A8A">
        <w:rPr>
          <w:szCs w:val="22"/>
        </w:rPr>
        <w:t>tuhými svěrkami</w:t>
      </w:r>
      <w:r w:rsidR="00E8706A">
        <w:rPr>
          <w:szCs w:val="22"/>
        </w:rPr>
        <w:t>,</w:t>
      </w:r>
      <w:r w:rsidR="00067E7E">
        <w:rPr>
          <w:szCs w:val="22"/>
        </w:rPr>
        <w:t xml:space="preserve"> včetně systémového odhlučnění v místě zástavby</w:t>
      </w:r>
      <w:r w:rsidR="001667C4">
        <w:rPr>
          <w:szCs w:val="22"/>
        </w:rPr>
        <w:t>.</w:t>
      </w:r>
    </w:p>
    <w:p w14:paraId="2209CC5B" w14:textId="18FBE17A" w:rsidR="001667C4" w:rsidRDefault="001667C4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Úprava osových vzdáleností kolejí v místě</w:t>
      </w:r>
      <w:r w:rsidR="00E417C8">
        <w:rPr>
          <w:szCs w:val="22"/>
        </w:rPr>
        <w:t xml:space="preserve"> kolejového křížení</w:t>
      </w:r>
      <w:r>
        <w:rPr>
          <w:szCs w:val="22"/>
        </w:rPr>
        <w:t xml:space="preserve"> do normového stavu dle</w:t>
      </w:r>
      <w:r w:rsidR="0004143A">
        <w:rPr>
          <w:szCs w:val="22"/>
        </w:rPr>
        <w:t xml:space="preserve"> platné</w:t>
      </w:r>
      <w:r>
        <w:rPr>
          <w:szCs w:val="22"/>
        </w:rPr>
        <w:t xml:space="preserve"> ČSN 28 0318 </w:t>
      </w:r>
    </w:p>
    <w:p w14:paraId="118046E1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Odvodnění úseku </w:t>
      </w:r>
    </w:p>
    <w:p w14:paraId="012BE009" w14:textId="00D0F4D9" w:rsidR="00067E7E" w:rsidRPr="00586D13" w:rsidRDefault="00DB3EF7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Kryt tramvajové trati ve vozovce</w:t>
      </w:r>
      <w:r w:rsidR="00067E7E">
        <w:rPr>
          <w:szCs w:val="22"/>
        </w:rPr>
        <w:t xml:space="preserve"> z modifikovaného AB</w:t>
      </w:r>
    </w:p>
    <w:p w14:paraId="76B0581B" w14:textId="65DB1618" w:rsidR="00067E7E" w:rsidRDefault="008C10BC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Úpravy komunikací v nutném rozsahu</w:t>
      </w:r>
    </w:p>
    <w:p w14:paraId="20EB7D5F" w14:textId="378C2201" w:rsidR="00D64301" w:rsidRDefault="00D64301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PD nutno koordinovat s navazující stavbou terminálu </w:t>
      </w:r>
      <w:proofErr w:type="spellStart"/>
      <w:r>
        <w:rPr>
          <w:szCs w:val="22"/>
        </w:rPr>
        <w:t>Hulváky</w:t>
      </w:r>
      <w:proofErr w:type="spellEnd"/>
      <w:r>
        <w:rPr>
          <w:szCs w:val="22"/>
        </w:rPr>
        <w:t xml:space="preserve"> zajišťovanou MMO</w:t>
      </w:r>
    </w:p>
    <w:p w14:paraId="00CB9072" w14:textId="68F2AFE2" w:rsidR="00067E7E" w:rsidRPr="00C10D16" w:rsidRDefault="006619D2" w:rsidP="00C10D16">
      <w:pPr>
        <w:spacing w:after="0"/>
        <w:ind w:left="491"/>
        <w:rPr>
          <w:szCs w:val="22"/>
          <w:highlight w:val="yellow"/>
        </w:rPr>
      </w:pPr>
      <w:r w:rsidRPr="00C10D16">
        <w:rPr>
          <w:szCs w:val="22"/>
          <w:highlight w:val="yellow"/>
        </w:rPr>
        <w:t xml:space="preserve"> </w:t>
      </w: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0C6E7D77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 xml:space="preserve">ve stupni </w:t>
      </w:r>
      <w:r w:rsidR="00312564">
        <w:rPr>
          <w:szCs w:val="22"/>
        </w:rPr>
        <w:t>DUSP</w:t>
      </w:r>
      <w:r w:rsidR="00585684">
        <w:rPr>
          <w:szCs w:val="22"/>
        </w:rPr>
        <w:t xml:space="preserve">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 xml:space="preserve">Sb. </w:t>
      </w:r>
      <w:r w:rsidR="00432A8A">
        <w:rPr>
          <w:szCs w:val="22"/>
        </w:rPr>
        <w:t xml:space="preserve">a č. 499/2006 Sb. </w:t>
      </w:r>
      <w:r w:rsidR="00E553E8" w:rsidRPr="00381F7B">
        <w:rPr>
          <w:szCs w:val="22"/>
        </w:rPr>
        <w:t>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757636FC" w14:textId="4BFB439D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7D0D42">
        <w:rPr>
          <w:szCs w:val="22"/>
        </w:rPr>
        <w:t xml:space="preserve">pis) </w:t>
      </w:r>
      <w:r w:rsidR="00BA77A2" w:rsidRPr="00381F7B">
        <w:rPr>
          <w:szCs w:val="22"/>
        </w:rPr>
        <w:t>lokalit</w:t>
      </w:r>
      <w:r w:rsidR="007D0D42">
        <w:rPr>
          <w:szCs w:val="22"/>
        </w:rPr>
        <w:t>y</w:t>
      </w:r>
      <w:r w:rsidR="00BA77A2" w:rsidRPr="00381F7B">
        <w:rPr>
          <w:szCs w:val="22"/>
        </w:rPr>
        <w:t>.</w:t>
      </w:r>
    </w:p>
    <w:p w14:paraId="53284726" w14:textId="26CDEBC9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</w:t>
      </w:r>
      <w:r w:rsidR="00432A8A">
        <w:rPr>
          <w:szCs w:val="22"/>
        </w:rPr>
        <w:t xml:space="preserve">na podkladě cenové soustavy ÚRS </w:t>
      </w:r>
      <w:r>
        <w:rPr>
          <w:szCs w:val="22"/>
        </w:rPr>
        <w:t>- nutno akceptovat majetkové členění objednatele (tramvajový spodek, tramvajový svršek, trolejové vedení, kabelové vedení DPO)</w:t>
      </w:r>
    </w:p>
    <w:p w14:paraId="4B3E6255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334F3571" w14:textId="77777777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2A95B475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4C38ABF8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7777777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2D66E291" w14:textId="77777777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5F0EA23A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4F7264D5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13B662ED" w14:textId="2C631018" w:rsidR="001A3DF7" w:rsidRPr="0004143A" w:rsidRDefault="00ED79E3" w:rsidP="0004143A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56FDEBF2" w14:textId="1F216656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6651988D" w14:textId="659CDD0F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584D08D6" w:rsidR="00BA389B" w:rsidRPr="00381F7B" w:rsidRDefault="0004143A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>
        <w:rPr>
          <w:szCs w:val="22"/>
        </w:rPr>
        <w:t>3</w:t>
      </w:r>
      <w:r w:rsidR="00BA389B" w:rsidRPr="00381F7B">
        <w:rPr>
          <w:szCs w:val="22"/>
        </w:rPr>
        <w:t xml:space="preserve"> x v listinném vyhotovení – dokumentace budou opatřeny příslušnými autorizačními razítky,</w:t>
      </w:r>
    </w:p>
    <w:p w14:paraId="25E6AE99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DC4ED3D" w14:textId="77777777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26CE05D8" w14:textId="33300305" w:rsidR="001802B9" w:rsidRDefault="001802B9" w:rsidP="005449A9">
      <w:pPr>
        <w:spacing w:after="200"/>
        <w:ind w:left="567"/>
        <w:rPr>
          <w:szCs w:val="22"/>
        </w:rPr>
      </w:pPr>
    </w:p>
    <w:p w14:paraId="249A2F00" w14:textId="77777777" w:rsidR="00922D53" w:rsidRDefault="00922D53" w:rsidP="00922D53">
      <w:pPr>
        <w:rPr>
          <w:szCs w:val="22"/>
        </w:rPr>
      </w:pPr>
    </w:p>
    <w:p w14:paraId="58BD1A20" w14:textId="540CE30F" w:rsidR="00922D53" w:rsidRDefault="00B92C63" w:rsidP="00922D53">
      <w:pPr>
        <w:rPr>
          <w:szCs w:val="22"/>
        </w:rPr>
      </w:pPr>
      <w:r>
        <w:rPr>
          <w:szCs w:val="22"/>
        </w:rPr>
        <w:pict w14:anchorId="3DD9D9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254.25pt">
            <v:imagedata r:id="rId8" o:title="Situace zájmového území"/>
          </v:shape>
        </w:pict>
      </w:r>
    </w:p>
    <w:p w14:paraId="2108589A" w14:textId="425ABF8B" w:rsidR="00803CC8" w:rsidRDefault="007D0D42" w:rsidP="00922D53">
      <w:pPr>
        <w:jc w:val="center"/>
      </w:pPr>
      <w:r>
        <w:t>Situace zájmového území</w:t>
      </w:r>
    </w:p>
    <w:p w14:paraId="583BD287" w14:textId="131150F8" w:rsidR="00803CC8" w:rsidRPr="00381F7B" w:rsidRDefault="00803CC8" w:rsidP="0004143A">
      <w:pPr>
        <w:pStyle w:val="Odstavecseseznamem"/>
        <w:numPr>
          <w:ilvl w:val="0"/>
          <w:numId w:val="0"/>
        </w:numPr>
        <w:spacing w:after="200"/>
        <w:ind w:left="1494"/>
        <w:rPr>
          <w:szCs w:val="22"/>
        </w:rPr>
      </w:pPr>
    </w:p>
    <w:p w14:paraId="53F0B7EC" w14:textId="77777777" w:rsidR="00803CC8" w:rsidRPr="005449A9" w:rsidRDefault="00803CC8" w:rsidP="005449A9">
      <w:pPr>
        <w:spacing w:after="200"/>
        <w:ind w:left="567"/>
        <w:rPr>
          <w:szCs w:val="22"/>
        </w:rPr>
      </w:pPr>
    </w:p>
    <w:sectPr w:rsidR="00803CC8" w:rsidRPr="005449A9" w:rsidSect="002F6E7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06" w:right="851" w:bottom="993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DA37" w14:textId="77777777" w:rsidR="009B37CF" w:rsidRDefault="009B37CF" w:rsidP="00360830">
      <w:r>
        <w:separator/>
      </w:r>
    </w:p>
  </w:endnote>
  <w:endnote w:type="continuationSeparator" w:id="0">
    <w:p w14:paraId="51F63F0D" w14:textId="77777777" w:rsidR="009B37CF" w:rsidRDefault="009B37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476342440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1445040549"/>
          <w:docPartObj>
            <w:docPartGallery w:val="Page Numbers (Top of Page)"/>
            <w:docPartUnique/>
          </w:docPartObj>
        </w:sdtPr>
        <w:sdtEndPr/>
        <w:sdtContent>
          <w:p w14:paraId="4D0BF1CC" w14:textId="25AE8C77" w:rsidR="005A4E6A" w:rsidRPr="005449A9" w:rsidRDefault="005449A9" w:rsidP="007115AB">
            <w:pPr>
              <w:pStyle w:val="Zpat"/>
              <w:rPr>
                <w:color w:val="auto"/>
              </w:rPr>
            </w:pPr>
            <w:r w:rsidRPr="005449A9">
              <w:rPr>
                <w:i/>
                <w:color w:val="auto"/>
              </w:rPr>
              <w:t>„</w:t>
            </w:r>
            <w:r w:rsidR="001C408A">
              <w:rPr>
                <w:i/>
                <w:color w:val="auto"/>
              </w:rPr>
              <w:t>PD</w:t>
            </w:r>
            <w:r w:rsidR="00F67701">
              <w:rPr>
                <w:i/>
                <w:color w:val="auto"/>
              </w:rPr>
              <w:t xml:space="preserve"> </w:t>
            </w:r>
            <w:r w:rsidR="001C408A">
              <w:rPr>
                <w:i/>
                <w:color w:val="auto"/>
              </w:rPr>
              <w:t xml:space="preserve">- Rozšíření osové vzdálenosti kolejí na vjezdu do smyčky </w:t>
            </w:r>
            <w:proofErr w:type="spellStart"/>
            <w:r w:rsidR="001C408A">
              <w:rPr>
                <w:i/>
                <w:color w:val="auto"/>
              </w:rPr>
              <w:t>Hulváky</w:t>
            </w:r>
            <w:proofErr w:type="spellEnd"/>
            <w:r w:rsidRPr="005449A9">
              <w:rPr>
                <w:i/>
                <w:color w:val="auto"/>
              </w:rPr>
              <w:t>“</w:t>
            </w:r>
            <w:r w:rsidR="005A4E6A" w:rsidRPr="005449A9">
              <w:rPr>
                <w:i/>
                <w:color w:val="auto"/>
                <w:sz w:val="20"/>
                <w:szCs w:val="20"/>
              </w:rPr>
              <w:tab/>
            </w:r>
            <w:r w:rsidR="005A4E6A" w:rsidRPr="005449A9">
              <w:rPr>
                <w:color w:val="auto"/>
              </w:rPr>
              <w:t xml:space="preserve">Stránka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PAGE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B92C63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  <w:r w:rsidR="005A4E6A" w:rsidRPr="005449A9">
              <w:rPr>
                <w:color w:val="auto"/>
              </w:rPr>
              <w:t xml:space="preserve"> z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NUMPAGES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B92C63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14:paraId="5E4809E1" w14:textId="77777777" w:rsidR="005A4E6A" w:rsidRPr="005449A9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E6A" w14:textId="77777777" w:rsidR="009B37CF" w:rsidRDefault="009B37CF" w:rsidP="00360830">
      <w:r>
        <w:separator/>
      </w:r>
    </w:p>
  </w:footnote>
  <w:footnote w:type="continuationSeparator" w:id="0">
    <w:p w14:paraId="387F351C" w14:textId="77777777" w:rsidR="009B37CF" w:rsidRDefault="009B37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4557E" w14:textId="77777777" w:rsidR="00067E7E" w:rsidRDefault="00067E7E" w:rsidP="00067E7E">
    <w:pPr>
      <w:pStyle w:val="Zhlav"/>
      <w:spacing w:before="120"/>
    </w:pPr>
  </w:p>
  <w:p w14:paraId="0C60987F" w14:textId="77777777" w:rsidR="00067E7E" w:rsidRDefault="00067E7E" w:rsidP="00067E7E">
    <w:pPr>
      <w:pStyle w:val="Zhlav"/>
      <w:spacing w:before="120"/>
    </w:pPr>
  </w:p>
  <w:p w14:paraId="70C6EBD1" w14:textId="77777777" w:rsidR="00067E7E" w:rsidRDefault="00067E7E" w:rsidP="00067E7E">
    <w:pPr>
      <w:pStyle w:val="Zhlav"/>
      <w:spacing w:before="120"/>
    </w:pPr>
  </w:p>
  <w:p w14:paraId="1A51AD29" w14:textId="788A4B86" w:rsidR="00067E7E" w:rsidRPr="00074801" w:rsidRDefault="00067E7E" w:rsidP="00067E7E">
    <w:pPr>
      <w:pStyle w:val="Zhlav"/>
      <w:spacing w:before="120"/>
      <w:rPr>
        <w:rFonts w:ascii="Times New Roman" w:hAnsi="Times New Roman" w:cs="Times New Roman"/>
        <w:i/>
      </w:rPr>
    </w:pPr>
  </w:p>
  <w:p w14:paraId="259A2C25" w14:textId="0D4D3953" w:rsidR="00067E7E" w:rsidRDefault="00067E7E" w:rsidP="00067E7E">
    <w:pPr>
      <w:pStyle w:val="Zhlav"/>
      <w:jc w:val="right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47CED052" wp14:editId="641AB24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6F363B7C" wp14:editId="0E95014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9" name="Obrázek 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9B24461"/>
    <w:multiLevelType w:val="hybridMultilevel"/>
    <w:tmpl w:val="FDB4727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2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2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8"/>
  </w:num>
  <w:num w:numId="5">
    <w:abstractNumId w:val="1"/>
  </w:num>
  <w:num w:numId="6">
    <w:abstractNumId w:val="13"/>
  </w:num>
  <w:num w:numId="7">
    <w:abstractNumId w:val="18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9"/>
  </w:num>
  <w:num w:numId="19">
    <w:abstractNumId w:val="6"/>
  </w:num>
  <w:num w:numId="20">
    <w:abstractNumId w:val="6"/>
  </w:num>
  <w:num w:numId="21">
    <w:abstractNumId w:val="21"/>
  </w:num>
  <w:num w:numId="22">
    <w:abstractNumId w:val="28"/>
  </w:num>
  <w:num w:numId="23">
    <w:abstractNumId w:val="4"/>
  </w:num>
  <w:num w:numId="24">
    <w:abstractNumId w:val="6"/>
  </w:num>
  <w:num w:numId="25">
    <w:abstractNumId w:val="20"/>
  </w:num>
  <w:num w:numId="26">
    <w:abstractNumId w:val="7"/>
  </w:num>
  <w:num w:numId="27">
    <w:abstractNumId w:val="16"/>
  </w:num>
  <w:num w:numId="28">
    <w:abstractNumId w:val="5"/>
  </w:num>
  <w:num w:numId="29">
    <w:abstractNumId w:val="31"/>
  </w:num>
  <w:num w:numId="30">
    <w:abstractNumId w:val="19"/>
  </w:num>
  <w:num w:numId="31">
    <w:abstractNumId w:val="22"/>
  </w:num>
  <w:num w:numId="32">
    <w:abstractNumId w:val="3"/>
  </w:num>
  <w:num w:numId="33">
    <w:abstractNumId w:val="23"/>
  </w:num>
  <w:num w:numId="34">
    <w:abstractNumId w:val="14"/>
  </w:num>
  <w:num w:numId="35">
    <w:abstractNumId w:val="30"/>
  </w:num>
  <w:num w:numId="36">
    <w:abstractNumId w:val="26"/>
  </w:num>
  <w:num w:numId="37">
    <w:abstractNumId w:val="12"/>
  </w:num>
  <w:num w:numId="38">
    <w:abstractNumId w:val="11"/>
  </w:num>
  <w:num w:numId="39">
    <w:abstractNumId w:val="27"/>
  </w:num>
  <w:num w:numId="40">
    <w:abstractNumId w:val="9"/>
  </w:num>
  <w:num w:numId="41">
    <w:abstractNumId w:val="25"/>
  </w:num>
  <w:num w:numId="42">
    <w:abstractNumId w:val="17"/>
  </w:num>
  <w:num w:numId="43">
    <w:abstractNumId w:val="10"/>
  </w:num>
  <w:num w:numId="44">
    <w:abstractNumId w:val="6"/>
  </w:num>
  <w:num w:numId="45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B07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143A"/>
    <w:rsid w:val="00043AB5"/>
    <w:rsid w:val="0004443E"/>
    <w:rsid w:val="000451BA"/>
    <w:rsid w:val="000627B8"/>
    <w:rsid w:val="00066573"/>
    <w:rsid w:val="00067E7E"/>
    <w:rsid w:val="000708F1"/>
    <w:rsid w:val="0007345D"/>
    <w:rsid w:val="00074801"/>
    <w:rsid w:val="000829E7"/>
    <w:rsid w:val="00082FE7"/>
    <w:rsid w:val="00086411"/>
    <w:rsid w:val="0009407C"/>
    <w:rsid w:val="00094532"/>
    <w:rsid w:val="00094C52"/>
    <w:rsid w:val="00097551"/>
    <w:rsid w:val="000A5756"/>
    <w:rsid w:val="000A59BF"/>
    <w:rsid w:val="000B1ED6"/>
    <w:rsid w:val="000C050D"/>
    <w:rsid w:val="000C4E61"/>
    <w:rsid w:val="000C5B9D"/>
    <w:rsid w:val="000C5D05"/>
    <w:rsid w:val="000C76DC"/>
    <w:rsid w:val="000D6BA9"/>
    <w:rsid w:val="000D72D0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667C4"/>
    <w:rsid w:val="00171104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C408A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A7CB8"/>
    <w:rsid w:val="002B0E7F"/>
    <w:rsid w:val="002B73A0"/>
    <w:rsid w:val="002B7A00"/>
    <w:rsid w:val="002C08F2"/>
    <w:rsid w:val="002C1BD8"/>
    <w:rsid w:val="002C765C"/>
    <w:rsid w:val="002D2CD4"/>
    <w:rsid w:val="002D478C"/>
    <w:rsid w:val="002E01BB"/>
    <w:rsid w:val="002E13D3"/>
    <w:rsid w:val="002E356A"/>
    <w:rsid w:val="002E7FD5"/>
    <w:rsid w:val="002F6551"/>
    <w:rsid w:val="002F6E75"/>
    <w:rsid w:val="00300683"/>
    <w:rsid w:val="003008B5"/>
    <w:rsid w:val="003029F4"/>
    <w:rsid w:val="003078A2"/>
    <w:rsid w:val="003109ED"/>
    <w:rsid w:val="00312564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60E2"/>
    <w:rsid w:val="00417A13"/>
    <w:rsid w:val="004234C6"/>
    <w:rsid w:val="00423F56"/>
    <w:rsid w:val="00432A8A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D411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3E5"/>
    <w:rsid w:val="005449A9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9D2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048AF"/>
    <w:rsid w:val="00704D81"/>
    <w:rsid w:val="00710FFB"/>
    <w:rsid w:val="007115AB"/>
    <w:rsid w:val="007131E4"/>
    <w:rsid w:val="00715D1A"/>
    <w:rsid w:val="00720220"/>
    <w:rsid w:val="007264EF"/>
    <w:rsid w:val="00734719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B131A"/>
    <w:rsid w:val="007B290B"/>
    <w:rsid w:val="007C79AC"/>
    <w:rsid w:val="007C7B0D"/>
    <w:rsid w:val="007D0211"/>
    <w:rsid w:val="007D0D42"/>
    <w:rsid w:val="007D2F14"/>
    <w:rsid w:val="007D6E3F"/>
    <w:rsid w:val="007E0F0A"/>
    <w:rsid w:val="007E79C5"/>
    <w:rsid w:val="007E7DC1"/>
    <w:rsid w:val="007F00A0"/>
    <w:rsid w:val="007F00B0"/>
    <w:rsid w:val="007F017E"/>
    <w:rsid w:val="007F0EAB"/>
    <w:rsid w:val="007F0F4D"/>
    <w:rsid w:val="007F1C58"/>
    <w:rsid w:val="00800E6E"/>
    <w:rsid w:val="008010C5"/>
    <w:rsid w:val="00802B34"/>
    <w:rsid w:val="00803299"/>
    <w:rsid w:val="00803518"/>
    <w:rsid w:val="00803CC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56FA8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0BC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2D53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75208"/>
    <w:rsid w:val="0098101F"/>
    <w:rsid w:val="009879F5"/>
    <w:rsid w:val="00995317"/>
    <w:rsid w:val="0099771F"/>
    <w:rsid w:val="00997C35"/>
    <w:rsid w:val="009A5912"/>
    <w:rsid w:val="009A6730"/>
    <w:rsid w:val="009B37CF"/>
    <w:rsid w:val="009B5230"/>
    <w:rsid w:val="009B7CF2"/>
    <w:rsid w:val="009D31B6"/>
    <w:rsid w:val="009D4B12"/>
    <w:rsid w:val="009D7B8D"/>
    <w:rsid w:val="009E0A35"/>
    <w:rsid w:val="009F1417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3BF4"/>
    <w:rsid w:val="00A83CC9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172A"/>
    <w:rsid w:val="00B92BD3"/>
    <w:rsid w:val="00B92C63"/>
    <w:rsid w:val="00B965D8"/>
    <w:rsid w:val="00BA084F"/>
    <w:rsid w:val="00BA389B"/>
    <w:rsid w:val="00BA56B2"/>
    <w:rsid w:val="00BA77A2"/>
    <w:rsid w:val="00BC236D"/>
    <w:rsid w:val="00BF1C6B"/>
    <w:rsid w:val="00C03F55"/>
    <w:rsid w:val="00C0719D"/>
    <w:rsid w:val="00C10D16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27B5"/>
    <w:rsid w:val="00D43743"/>
    <w:rsid w:val="00D44A6C"/>
    <w:rsid w:val="00D63E1A"/>
    <w:rsid w:val="00D64301"/>
    <w:rsid w:val="00D66623"/>
    <w:rsid w:val="00D87996"/>
    <w:rsid w:val="00D9236F"/>
    <w:rsid w:val="00D93882"/>
    <w:rsid w:val="00D944C9"/>
    <w:rsid w:val="00D95625"/>
    <w:rsid w:val="00DA744F"/>
    <w:rsid w:val="00DB1A8D"/>
    <w:rsid w:val="00DB3EF7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022C"/>
    <w:rsid w:val="00E367B5"/>
    <w:rsid w:val="00E41057"/>
    <w:rsid w:val="00E417C8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8706A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01"/>
    <w:rsid w:val="00F67722"/>
    <w:rsid w:val="00F71D36"/>
    <w:rsid w:val="00F76646"/>
    <w:rsid w:val="00F76BD4"/>
    <w:rsid w:val="00F9372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8BF2D-785B-4E79-B567-18DDE36F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18</cp:revision>
  <cp:lastPrinted>2011-01-11T13:57:00Z</cp:lastPrinted>
  <dcterms:created xsi:type="dcterms:W3CDTF">2023-03-28T05:20:00Z</dcterms:created>
  <dcterms:modified xsi:type="dcterms:W3CDTF">2023-04-14T06:47:00Z</dcterms:modified>
</cp:coreProperties>
</file>