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7F23" w14:textId="31B57BCC" w:rsidR="00AC080E" w:rsidRDefault="00AC080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B13DB8A" w14:textId="77777777" w:rsidR="003F0C1B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0A3A0DD7" w14:textId="0699AB5E" w:rsidR="0017150B" w:rsidRDefault="0017150B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Příloha ZD č. 3 – Seznam významných služeb pro hodnocení ZŘ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9370A4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359BA9AF" w14:textId="77777777" w:rsidR="009370A4" w:rsidRPr="003D6620" w:rsidRDefault="009370A4" w:rsidP="0042747D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2FC9756B" w14:textId="77777777" w:rsidR="009370A4" w:rsidRPr="003D6620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77777777" w:rsidR="009370A4" w:rsidRPr="00A94E26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9370A4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7ADA35D9" w:rsidR="009370A4" w:rsidRPr="0087602D" w:rsidRDefault="009370A4" w:rsidP="0042747D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Pr="005F33E1">
              <w:rPr>
                <w:rFonts w:ascii="Arial" w:hAnsi="Arial" w:cs="Arial"/>
                <w:b/>
                <w:sz w:val="18"/>
                <w:szCs w:val="18"/>
              </w:rPr>
              <w:t>Revitalizace území po důlní činnosti v </w:t>
            </w:r>
            <w:proofErr w:type="spellStart"/>
            <w:r w:rsidRPr="005F33E1">
              <w:rPr>
                <w:rFonts w:ascii="Arial" w:hAnsi="Arial" w:cs="Arial"/>
                <w:b/>
                <w:sz w:val="18"/>
                <w:szCs w:val="18"/>
              </w:rPr>
              <w:t>k.ú</w:t>
            </w:r>
            <w:proofErr w:type="spellEnd"/>
            <w:r w:rsidRPr="005F33E1">
              <w:rPr>
                <w:rFonts w:ascii="Arial" w:hAnsi="Arial" w:cs="Arial"/>
                <w:b/>
                <w:sz w:val="18"/>
                <w:szCs w:val="18"/>
              </w:rPr>
              <w:t xml:space="preserve">. Bruntál – lokalita </w:t>
            </w:r>
            <w:r w:rsidR="00221F86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5F33E1">
              <w:rPr>
                <w:rFonts w:ascii="Arial" w:hAnsi="Arial" w:cs="Arial"/>
                <w:b/>
                <w:sz w:val="18"/>
                <w:szCs w:val="18"/>
              </w:rPr>
              <w:t>a mlékárnou – TDS, koordinátor BOZP, biologický dozor“</w:t>
            </w:r>
          </w:p>
        </w:tc>
      </w:tr>
      <w:tr w:rsidR="009370A4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370A4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206AE9A2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0A4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370A4" w:rsidRPr="0087602D" w:rsidRDefault="009370A4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370A4" w:rsidRPr="0087602D" w:rsidRDefault="009370A4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1C2D72" w14:textId="77777777" w:rsidR="0017150B" w:rsidRDefault="0017150B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D46D6B0" w14:textId="77777777" w:rsidR="003F0C1B" w:rsidRDefault="003F0C1B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3F0C1B" w:rsidRPr="0087602D" w14:paraId="66BE1B61" w14:textId="77777777" w:rsidTr="0042747D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4B110372" w14:textId="77777777" w:rsidR="003F0C1B" w:rsidRPr="0087602D" w:rsidRDefault="003F0C1B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prohlášení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 potřeby vyhodnocení kritéria „Úroveň zkušeností vedoucího týmu TDS“</w:t>
            </w:r>
          </w:p>
        </w:tc>
      </w:tr>
      <w:tr w:rsidR="003F0C1B" w:rsidRPr="0087602D" w14:paraId="3A172027" w14:textId="77777777" w:rsidTr="0042747D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62D58D1" w14:textId="77777777" w:rsidR="003F0C1B" w:rsidRDefault="003F0C1B" w:rsidP="0042747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4B51814" w14:textId="77777777" w:rsidR="003F0C1B" w:rsidRPr="0017150B" w:rsidRDefault="003F0C1B" w:rsidP="0042747D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sz w:val="18"/>
                <w:szCs w:val="18"/>
              </w:rPr>
              <w:t>Jako účastník zadávacího řízení, čestně prohlašuji, že veškeré dále uvedené informace v seznamu hodnocených služeb vedoucího týmu TDS jako osoby, která se bude přímo podílet na plnění veřejné zakázky a jejíž kvalita má významný dopad na úroveň kvality tohoto plnění, jsou pravdivé.</w:t>
            </w:r>
          </w:p>
          <w:p w14:paraId="22697C0D" w14:textId="77777777" w:rsidR="003F0C1B" w:rsidRPr="0017150B" w:rsidRDefault="003F0C1B" w:rsidP="0042747D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C8CED2" w14:textId="77777777" w:rsidR="003F0C1B" w:rsidRPr="0017150B" w:rsidRDefault="003F0C1B" w:rsidP="0042747D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9B32ECD" w14:textId="77777777" w:rsidR="003F0C1B" w:rsidRPr="0087602D" w:rsidRDefault="003F0C1B" w:rsidP="0042747D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E4A0A3" w14:textId="77777777" w:rsidR="003F0C1B" w:rsidRPr="0017150B" w:rsidRDefault="003F0C1B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Style w:val="Mkatabulky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66"/>
        <w:gridCol w:w="5358"/>
      </w:tblGrid>
      <w:tr w:rsidR="0017150B" w:rsidRPr="0017150B" w14:paraId="0FB88BCA" w14:textId="77777777" w:rsidTr="0017150B">
        <w:tc>
          <w:tcPr>
            <w:tcW w:w="2031" w:type="pct"/>
            <w:shd w:val="clear" w:color="auto" w:fill="auto"/>
          </w:tcPr>
          <w:p w14:paraId="4008688C" w14:textId="4B75783D" w:rsidR="0017150B" w:rsidRPr="0017150B" w:rsidRDefault="0017150B" w:rsidP="0042747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Jméno a příjmení osoby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vykonávající funkci vedoucího týmu TDS:</w:t>
            </w:r>
          </w:p>
        </w:tc>
        <w:tc>
          <w:tcPr>
            <w:tcW w:w="2969" w:type="pct"/>
            <w:shd w:val="clear" w:color="auto" w:fill="auto"/>
          </w:tcPr>
          <w:p w14:paraId="1D9F9F8C" w14:textId="77777777" w:rsidR="0017150B" w:rsidRPr="0017150B" w:rsidRDefault="0017150B" w:rsidP="0042747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CA1F14" w14:textId="77777777" w:rsidR="009B2699" w:rsidRDefault="009B2699" w:rsidP="0017150B">
      <w:pPr>
        <w:rPr>
          <w:rFonts w:ascii="Arial" w:hAnsi="Arial" w:cs="Arial"/>
          <w:b/>
          <w:bCs/>
          <w:sz w:val="18"/>
          <w:szCs w:val="18"/>
        </w:rPr>
      </w:pPr>
    </w:p>
    <w:p w14:paraId="25BE2A97" w14:textId="77777777" w:rsidR="009B2699" w:rsidRPr="0017150B" w:rsidRDefault="009B2699" w:rsidP="0017150B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1633"/>
        <w:gridCol w:w="1227"/>
        <w:gridCol w:w="1314"/>
        <w:gridCol w:w="1314"/>
        <w:gridCol w:w="1577"/>
      </w:tblGrid>
      <w:tr w:rsidR="003F0C1B" w:rsidRPr="0017150B" w14:paraId="6C6F8C03" w14:textId="77777777" w:rsidTr="003F0C1B">
        <w:tc>
          <w:tcPr>
            <w:tcW w:w="5000" w:type="pct"/>
            <w:gridSpan w:val="6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A35D" w14:textId="77777777" w:rsidR="003F0C1B" w:rsidRDefault="003F0C1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5F1564" w14:textId="14F2C2C6" w:rsidR="009B2699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Hodnotící kritérium: Kvalita realizačního týmu – váha hodnotícího kritéria 10%</w:t>
            </w:r>
          </w:p>
          <w:p w14:paraId="2CFC4D21" w14:textId="77777777" w:rsidR="009B2699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45FEB" w14:textId="69A42CFF" w:rsidR="003F0C1B" w:rsidRDefault="003F0C1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Seznam služeb vstupujících do hodnocení osoby vykonávající funkci vedoucího týmu TDS</w:t>
            </w:r>
          </w:p>
          <w:p w14:paraId="685DAAD5" w14:textId="77777777" w:rsidR="003F0C1B" w:rsidRPr="0017150B" w:rsidRDefault="003F0C1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150B" w:rsidRPr="0017150B" w14:paraId="0F8063FE" w14:textId="77777777" w:rsidTr="003F0C1B"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E4B99" w14:textId="77777777" w:rsidR="0017150B" w:rsidRPr="0017150B" w:rsidRDefault="0017150B" w:rsidP="003F0C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9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6F02B" w14:textId="77777777" w:rsidR="0017150B" w:rsidRPr="0017150B" w:rsidRDefault="0017150B" w:rsidP="003F0C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bCs/>
                <w:sz w:val="18"/>
                <w:szCs w:val="18"/>
              </w:rPr>
              <w:t>Předmět</w:t>
            </w:r>
          </w:p>
        </w:tc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87552" w14:textId="77777777" w:rsidR="0017150B" w:rsidRPr="0017150B" w:rsidRDefault="0017150B" w:rsidP="003F0C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bCs/>
                <w:sz w:val="18"/>
                <w:szCs w:val="18"/>
              </w:rPr>
              <w:t>Finanční rozsah</w:t>
            </w: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7A24" w14:textId="77777777" w:rsidR="0017150B" w:rsidRPr="0017150B" w:rsidRDefault="0017150B" w:rsidP="003F0C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bCs/>
                <w:sz w:val="18"/>
                <w:szCs w:val="18"/>
              </w:rPr>
              <w:t>Termín realizace*</w:t>
            </w: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AF7D" w14:textId="77777777" w:rsidR="0017150B" w:rsidRPr="0017150B" w:rsidRDefault="0017150B" w:rsidP="003F0C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bCs/>
                <w:sz w:val="18"/>
                <w:szCs w:val="18"/>
              </w:rPr>
              <w:t>Název objednatele</w:t>
            </w:r>
          </w:p>
        </w:tc>
        <w:tc>
          <w:tcPr>
            <w:tcW w:w="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C2FBE" w14:textId="77777777" w:rsidR="0017150B" w:rsidRPr="0017150B" w:rsidRDefault="0017150B" w:rsidP="003F0C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bCs/>
                <w:sz w:val="18"/>
                <w:szCs w:val="18"/>
              </w:rPr>
              <w:t>Kontaktní osoba objednatele**</w:t>
            </w:r>
          </w:p>
        </w:tc>
      </w:tr>
      <w:tr w:rsidR="0017150B" w:rsidRPr="0017150B" w14:paraId="1A6CAC3E" w14:textId="77777777" w:rsidTr="003F0C1B">
        <w:trPr>
          <w:trHeight w:val="567"/>
        </w:trPr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C431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5920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0BD8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5AE6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0617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86B6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2699" w:rsidRPr="0017150B" w14:paraId="3D7475E6" w14:textId="77777777" w:rsidTr="003F0C1B">
        <w:trPr>
          <w:trHeight w:val="567"/>
        </w:trPr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F22C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33A9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8C4A6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B74D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B1C8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10F6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2699" w:rsidRPr="0017150B" w14:paraId="1C310EBE" w14:textId="77777777" w:rsidTr="003F0C1B">
        <w:trPr>
          <w:trHeight w:val="567"/>
        </w:trPr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9684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2975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4FBD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BE27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DCBA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771B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2699" w:rsidRPr="0017150B" w14:paraId="2868A467" w14:textId="77777777" w:rsidTr="003F0C1B">
        <w:trPr>
          <w:trHeight w:val="567"/>
        </w:trPr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0E3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E157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AE61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AF08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A00B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B38B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B2699" w:rsidRPr="0017150B" w14:paraId="629C6072" w14:textId="77777777" w:rsidTr="003F0C1B">
        <w:trPr>
          <w:trHeight w:val="567"/>
        </w:trPr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269C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1CD1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585C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CAD8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790B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53CA" w14:textId="77777777" w:rsidR="009B2699" w:rsidRPr="0017150B" w:rsidRDefault="009B2699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150B" w:rsidRPr="0017150B" w14:paraId="5E5DB61B" w14:textId="77777777" w:rsidTr="003F0C1B">
        <w:trPr>
          <w:trHeight w:val="567"/>
        </w:trPr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7BDF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0071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AE24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72AC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F0ED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6FAB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150B" w:rsidRPr="0017150B" w14:paraId="77691346" w14:textId="77777777" w:rsidTr="003F0C1B">
        <w:trPr>
          <w:trHeight w:val="567"/>
        </w:trPr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127C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71EF60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DE8F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05FE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A66F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BCE6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B5D2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7150B" w:rsidRPr="0017150B" w14:paraId="08B3A81C" w14:textId="77777777" w:rsidTr="003F0C1B">
        <w:trPr>
          <w:trHeight w:val="567"/>
        </w:trPr>
        <w:tc>
          <w:tcPr>
            <w:tcW w:w="108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6A68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C290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03A7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E286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2C1D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0AB5" w14:textId="77777777" w:rsidR="0017150B" w:rsidRPr="0017150B" w:rsidRDefault="0017150B" w:rsidP="004274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F44F24A" w14:textId="30C750DF" w:rsidR="0017150B" w:rsidRPr="0017150B" w:rsidRDefault="0017150B" w:rsidP="003F0C1B">
      <w:pPr>
        <w:rPr>
          <w:rFonts w:ascii="Arial" w:hAnsi="Arial" w:cs="Arial"/>
          <w:sz w:val="18"/>
          <w:szCs w:val="18"/>
        </w:rPr>
      </w:pPr>
      <w:r w:rsidRPr="0017150B">
        <w:rPr>
          <w:rFonts w:ascii="Arial" w:hAnsi="Arial" w:cs="Arial"/>
          <w:sz w:val="18"/>
          <w:szCs w:val="18"/>
        </w:rPr>
        <w:t>*</w:t>
      </w:r>
      <w:r w:rsidR="003F0C1B">
        <w:rPr>
          <w:rFonts w:ascii="Arial" w:hAnsi="Arial" w:cs="Arial"/>
          <w:sz w:val="18"/>
          <w:szCs w:val="18"/>
        </w:rPr>
        <w:t xml:space="preserve"> </w:t>
      </w:r>
      <w:r w:rsidRPr="0017150B">
        <w:rPr>
          <w:rFonts w:ascii="Arial" w:hAnsi="Arial" w:cs="Arial"/>
          <w:sz w:val="18"/>
          <w:szCs w:val="18"/>
        </w:rPr>
        <w:t>Dodavatel uvede vždy alespoň měsíc a rok ukončení realizace předmětné služby</w:t>
      </w:r>
    </w:p>
    <w:p w14:paraId="431002F5" w14:textId="6E90B127" w:rsidR="0017150B" w:rsidRDefault="0017150B" w:rsidP="003F0C1B">
      <w:pPr>
        <w:rPr>
          <w:rFonts w:ascii="Arial" w:hAnsi="Arial" w:cs="Arial"/>
          <w:sz w:val="18"/>
          <w:szCs w:val="18"/>
        </w:rPr>
      </w:pPr>
      <w:r w:rsidRPr="0017150B">
        <w:rPr>
          <w:rFonts w:ascii="Arial" w:hAnsi="Arial" w:cs="Arial"/>
          <w:sz w:val="18"/>
          <w:szCs w:val="18"/>
        </w:rPr>
        <w:t>**</w:t>
      </w:r>
      <w:r w:rsidR="003F0C1B">
        <w:rPr>
          <w:rFonts w:ascii="Arial" w:hAnsi="Arial" w:cs="Arial"/>
          <w:sz w:val="18"/>
          <w:szCs w:val="18"/>
        </w:rPr>
        <w:t xml:space="preserve"> </w:t>
      </w:r>
      <w:r w:rsidRPr="0017150B">
        <w:rPr>
          <w:rFonts w:ascii="Arial" w:hAnsi="Arial" w:cs="Arial"/>
          <w:sz w:val="18"/>
          <w:szCs w:val="18"/>
        </w:rPr>
        <w:t>Dodavatel uvede jméno, příjmení, telefon a případně e-mailovou adresu kontaktní osoby objednatele služby</w:t>
      </w:r>
    </w:p>
    <w:p w14:paraId="6C819CBB" w14:textId="77777777" w:rsidR="003F0C1B" w:rsidRPr="0017150B" w:rsidRDefault="003F0C1B" w:rsidP="0017150B">
      <w:pPr>
        <w:rPr>
          <w:rFonts w:ascii="Arial" w:hAnsi="Arial" w:cs="Arial"/>
          <w:sz w:val="18"/>
          <w:szCs w:val="18"/>
        </w:rPr>
      </w:pPr>
    </w:p>
    <w:p w14:paraId="73F26A82" w14:textId="4CE22F96" w:rsidR="00AC080E" w:rsidRDefault="00AC080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17150B" w:rsidRPr="0087602D" w14:paraId="3FD2B010" w14:textId="77777777" w:rsidTr="0042747D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18B66343" w14:textId="77777777" w:rsidR="0017150B" w:rsidRPr="0087602D" w:rsidRDefault="0017150B" w:rsidP="0042747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80AC274" w14:textId="77777777" w:rsidR="0017150B" w:rsidRPr="0087602D" w:rsidRDefault="0017150B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50B" w:rsidRPr="0087602D" w14:paraId="3BD06777" w14:textId="77777777" w:rsidTr="0042747D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B91A13" w14:textId="77777777" w:rsidR="0017150B" w:rsidRPr="0087602D" w:rsidRDefault="0017150B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Jméno a příjmení osob podepisujících čestné prohlášení, tzn. osoby oprávněné jednat jménem či za účastníka zadávacího řízení:</w:t>
            </w:r>
          </w:p>
          <w:p w14:paraId="282A1096" w14:textId="77777777" w:rsidR="0017150B" w:rsidRPr="0087602D" w:rsidRDefault="0017150B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CB217B" w14:textId="77777777" w:rsidR="0017150B" w:rsidRPr="0087602D" w:rsidRDefault="0017150B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150B" w:rsidRPr="0087602D" w14:paraId="36EE9A28" w14:textId="77777777" w:rsidTr="0042747D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1E1CC4" w14:textId="77777777" w:rsidR="0017150B" w:rsidRPr="0087602D" w:rsidRDefault="0017150B" w:rsidP="0042747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zadávacího řízení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42718E" w14:textId="77777777" w:rsidR="0017150B" w:rsidRPr="0087602D" w:rsidRDefault="0017150B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0B3313" w14:textId="77777777" w:rsidR="0017150B" w:rsidRPr="0087602D" w:rsidRDefault="0017150B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B3153F" w14:textId="77777777" w:rsidR="0017150B" w:rsidRPr="0087602D" w:rsidRDefault="0017150B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31EAE" w14:textId="77777777" w:rsidR="0017150B" w:rsidRPr="0087602D" w:rsidRDefault="0017150B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FCB85F" w14:textId="77777777" w:rsidR="0017150B" w:rsidRPr="0087602D" w:rsidRDefault="0017150B" w:rsidP="004274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3A1970" w14:textId="77777777" w:rsidR="0017150B" w:rsidRPr="0087602D" w:rsidRDefault="0017150B" w:rsidP="004274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2E1474" w14:textId="77777777" w:rsidR="00AC080E" w:rsidRDefault="00AC080E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57817FFD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8F02EE0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4A66BF4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ABE8FC1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AA27346" w14:textId="77777777" w:rsidR="0043731A" w:rsidRDefault="0043731A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AC08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A966" w14:textId="77777777" w:rsidR="001F0400" w:rsidRDefault="001F0400" w:rsidP="008955B2">
      <w:r>
        <w:separator/>
      </w:r>
    </w:p>
  </w:endnote>
  <w:endnote w:type="continuationSeparator" w:id="0">
    <w:p w14:paraId="33922368" w14:textId="77777777" w:rsidR="001F0400" w:rsidRDefault="001F0400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0373" w14:textId="77777777" w:rsidR="001F0400" w:rsidRDefault="001F0400" w:rsidP="008955B2">
      <w:r>
        <w:separator/>
      </w:r>
    </w:p>
  </w:footnote>
  <w:footnote w:type="continuationSeparator" w:id="0">
    <w:p w14:paraId="6093E4B6" w14:textId="77777777" w:rsidR="001F0400" w:rsidRDefault="001F0400" w:rsidP="00895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1"/>
  </w:num>
  <w:num w:numId="2" w16cid:durableId="1898198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4"/>
  </w:num>
  <w:num w:numId="5" w16cid:durableId="460920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251B8"/>
    <w:rsid w:val="00091BDC"/>
    <w:rsid w:val="000B677D"/>
    <w:rsid w:val="0011615C"/>
    <w:rsid w:val="0017150B"/>
    <w:rsid w:val="001A0484"/>
    <w:rsid w:val="001A799A"/>
    <w:rsid w:val="001F0400"/>
    <w:rsid w:val="00221F86"/>
    <w:rsid w:val="002765C6"/>
    <w:rsid w:val="002D6556"/>
    <w:rsid w:val="003D11BE"/>
    <w:rsid w:val="003F0C1B"/>
    <w:rsid w:val="00415E0C"/>
    <w:rsid w:val="0043731A"/>
    <w:rsid w:val="004E7DC7"/>
    <w:rsid w:val="005140E8"/>
    <w:rsid w:val="00576689"/>
    <w:rsid w:val="00600D82"/>
    <w:rsid w:val="006370E6"/>
    <w:rsid w:val="00697A57"/>
    <w:rsid w:val="008955B2"/>
    <w:rsid w:val="00897FBB"/>
    <w:rsid w:val="009370A4"/>
    <w:rsid w:val="009B2699"/>
    <w:rsid w:val="00A2636F"/>
    <w:rsid w:val="00AA6A69"/>
    <w:rsid w:val="00AC080E"/>
    <w:rsid w:val="00BD28B7"/>
    <w:rsid w:val="00C04BBA"/>
    <w:rsid w:val="00CC15F0"/>
    <w:rsid w:val="00CE1836"/>
    <w:rsid w:val="00DB0F05"/>
    <w:rsid w:val="00DB3CD3"/>
    <w:rsid w:val="00E02ECC"/>
    <w:rsid w:val="00E47608"/>
    <w:rsid w:val="00EB6A4E"/>
    <w:rsid w:val="00EF7DF8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13</cp:revision>
  <cp:lastPrinted>2016-11-28T14:10:00Z</cp:lastPrinted>
  <dcterms:created xsi:type="dcterms:W3CDTF">2021-10-20T12:49:00Z</dcterms:created>
  <dcterms:modified xsi:type="dcterms:W3CDTF">2023-06-20T07:28:00Z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