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VZ17_2023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Rekonstrukce prostorové akustiky vysílacího komplexu ČRo Radiožurnál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