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63DFEF8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7A27CB">
        <w:rPr>
          <w:rFonts w:ascii="Arial" w:eastAsia="Arial Unicode MS" w:hAnsi="Arial" w:cs="Arial"/>
          <w:sz w:val="20"/>
        </w:rPr>
        <w:t>výběrového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>řejnou zakázku</w:t>
      </w:r>
      <w:r w:rsidR="007A27CB">
        <w:rPr>
          <w:rFonts w:ascii="Arial" w:eastAsia="Arial Unicode MS" w:hAnsi="Arial" w:cs="Arial"/>
          <w:sz w:val="20"/>
        </w:rPr>
        <w:t xml:space="preserve"> malého rozsahu</w:t>
      </w:r>
      <w:r w:rsidR="005A34C2">
        <w:rPr>
          <w:rFonts w:ascii="Arial" w:eastAsia="Arial Unicode MS" w:hAnsi="Arial" w:cs="Arial"/>
          <w:sz w:val="20"/>
        </w:rPr>
        <w:t xml:space="preserve"> </w:t>
      </w:r>
      <w:r w:rsidR="00AB444A">
        <w:rPr>
          <w:rFonts w:ascii="Arial" w:eastAsia="Arial Unicode MS" w:hAnsi="Arial" w:cs="Arial"/>
          <w:sz w:val="20"/>
        </w:rPr>
        <w:t xml:space="preserve">na </w:t>
      </w:r>
      <w:r w:rsidR="007A27CB">
        <w:rPr>
          <w:rFonts w:ascii="Arial" w:eastAsia="Arial Unicode MS" w:hAnsi="Arial" w:cs="Arial"/>
          <w:sz w:val="20"/>
        </w:rPr>
        <w:t>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4E784550" w14:textId="77777777" w:rsidR="00697C0E" w:rsidRDefault="00476972" w:rsidP="00476972">
      <w:pPr>
        <w:jc w:val="center"/>
        <w:rPr>
          <w:rFonts w:ascii="Arial" w:hAnsi="Arial" w:cs="Arial"/>
          <w:b/>
          <w:iCs/>
        </w:rPr>
      </w:pPr>
      <w:r w:rsidRPr="00476972">
        <w:rPr>
          <w:rFonts w:ascii="Arial" w:hAnsi="Arial" w:cs="Arial"/>
          <w:b/>
          <w:iCs/>
        </w:rPr>
        <w:t>„</w:t>
      </w:r>
      <w:r w:rsidR="00697C0E" w:rsidRPr="00697C0E">
        <w:rPr>
          <w:rFonts w:ascii="Arial" w:hAnsi="Arial" w:cs="Arial"/>
          <w:b/>
          <w:iCs/>
        </w:rPr>
        <w:t>Laparoskopická věž pro gynekologickou operativu</w:t>
      </w:r>
      <w:r w:rsidR="00D11719" w:rsidRPr="00D11719">
        <w:rPr>
          <w:rFonts w:ascii="Arial" w:hAnsi="Arial" w:cs="Arial"/>
          <w:b/>
          <w:iCs/>
        </w:rPr>
        <w:t>“</w:t>
      </w:r>
      <w:r w:rsidR="00697C0E">
        <w:rPr>
          <w:rFonts w:ascii="Arial" w:hAnsi="Arial" w:cs="Arial"/>
          <w:b/>
          <w:iCs/>
        </w:rPr>
        <w:t xml:space="preserve"> </w:t>
      </w:r>
    </w:p>
    <w:p w14:paraId="32C4F14D" w14:textId="2A104D75" w:rsidR="00A03770" w:rsidRDefault="00697C0E" w:rsidP="00476972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– Část 2 - Elektrokoagulace</w:t>
      </w:r>
    </w:p>
    <w:p w14:paraId="5582ACF7" w14:textId="77777777" w:rsidR="000520C4" w:rsidRDefault="000520C4" w:rsidP="00A76E06">
      <w:pPr>
        <w:jc w:val="center"/>
        <w:rPr>
          <w:rFonts w:ascii="Arial" w:hAnsi="Arial" w:cs="Arial"/>
          <w:b/>
          <w:iCs/>
        </w:rPr>
      </w:pPr>
    </w:p>
    <w:p w14:paraId="078315E2" w14:textId="3FA6C478" w:rsidR="00697C0E" w:rsidRPr="00697C0E" w:rsidRDefault="00697C0E" w:rsidP="00697C0E">
      <w:pPr>
        <w:pStyle w:val="Zkladntext"/>
        <w:ind w:left="1701" w:hanging="1701"/>
        <w:jc w:val="left"/>
        <w:rPr>
          <w:rFonts w:ascii="Arial" w:hAnsi="Arial" w:cs="Arial"/>
          <w:bCs/>
          <w:i w:val="0"/>
          <w:sz w:val="20"/>
          <w:u w:val="none"/>
        </w:rPr>
      </w:pPr>
      <w:r w:rsidRPr="00697C0E">
        <w:rPr>
          <w:rFonts w:ascii="Arial" w:hAnsi="Arial" w:cs="Arial"/>
          <w:bCs/>
          <w:i w:val="0"/>
          <w:sz w:val="20"/>
          <w:u w:val="none"/>
        </w:rPr>
        <w:t xml:space="preserve">Název zadavatele: </w:t>
      </w:r>
      <w:r>
        <w:rPr>
          <w:rFonts w:ascii="Arial" w:hAnsi="Arial" w:cs="Arial"/>
          <w:bCs/>
          <w:i w:val="0"/>
          <w:sz w:val="20"/>
          <w:u w:val="none"/>
        </w:rPr>
        <w:tab/>
      </w:r>
      <w:r w:rsidRPr="00697C0E">
        <w:rPr>
          <w:rFonts w:ascii="Arial" w:hAnsi="Arial" w:cs="Arial"/>
          <w:bCs/>
          <w:i w:val="0"/>
          <w:sz w:val="20"/>
          <w:u w:val="none"/>
        </w:rPr>
        <w:t>Nemocnice s poliklinikou Česká Lípa, a.s.</w:t>
      </w:r>
    </w:p>
    <w:p w14:paraId="4AEB3E6A" w14:textId="7AE0C979" w:rsidR="00697C0E" w:rsidRDefault="00697C0E" w:rsidP="00697C0E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0"/>
          <w:u w:val="none"/>
        </w:rPr>
      </w:pPr>
      <w:r>
        <w:rPr>
          <w:rFonts w:ascii="Arial" w:hAnsi="Arial" w:cs="Arial"/>
          <w:b w:val="0"/>
          <w:i w:val="0"/>
          <w:sz w:val="20"/>
          <w:u w:val="none"/>
        </w:rPr>
        <w:t>Sídlo:</w:t>
      </w:r>
      <w:r>
        <w:rPr>
          <w:rFonts w:ascii="Arial" w:hAnsi="Arial" w:cs="Arial"/>
          <w:b w:val="0"/>
          <w:i w:val="0"/>
          <w:sz w:val="20"/>
          <w:u w:val="none"/>
        </w:rPr>
        <w:tab/>
      </w:r>
      <w:r>
        <w:rPr>
          <w:rFonts w:ascii="Arial" w:hAnsi="Arial" w:cs="Arial"/>
          <w:b w:val="0"/>
          <w:i w:val="0"/>
          <w:sz w:val="20"/>
          <w:u w:val="none"/>
        </w:rPr>
        <w:tab/>
        <w:t xml:space="preserve">Purkyňova 1849, 470 </w:t>
      </w:r>
      <w:r w:rsidR="00916FB7">
        <w:rPr>
          <w:rFonts w:ascii="Arial" w:hAnsi="Arial" w:cs="Arial"/>
          <w:b w:val="0"/>
          <w:i w:val="0"/>
          <w:sz w:val="20"/>
          <w:u w:val="none"/>
        </w:rPr>
        <w:t>01</w:t>
      </w:r>
      <w:r>
        <w:rPr>
          <w:rFonts w:ascii="Arial" w:hAnsi="Arial" w:cs="Arial"/>
          <w:b w:val="0"/>
          <w:i w:val="0"/>
          <w:sz w:val="20"/>
          <w:u w:val="none"/>
        </w:rPr>
        <w:t xml:space="preserve"> Česká Lípa</w:t>
      </w:r>
    </w:p>
    <w:p w14:paraId="3DC65501" w14:textId="5C64E693" w:rsidR="00697C0E" w:rsidRDefault="00697C0E" w:rsidP="00697C0E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0"/>
          <w:u w:val="none"/>
        </w:rPr>
      </w:pPr>
      <w:r>
        <w:rPr>
          <w:rFonts w:ascii="Arial" w:hAnsi="Arial" w:cs="Arial"/>
          <w:b w:val="0"/>
          <w:i w:val="0"/>
          <w:sz w:val="20"/>
          <w:u w:val="none"/>
        </w:rPr>
        <w:t>IČ:</w:t>
      </w:r>
      <w:r>
        <w:rPr>
          <w:rFonts w:ascii="Arial" w:hAnsi="Arial" w:cs="Arial"/>
          <w:b w:val="0"/>
          <w:i w:val="0"/>
          <w:sz w:val="20"/>
          <w:u w:val="none"/>
        </w:rPr>
        <w:tab/>
      </w:r>
      <w:r>
        <w:rPr>
          <w:rFonts w:ascii="Arial" w:hAnsi="Arial" w:cs="Arial"/>
          <w:b w:val="0"/>
          <w:i w:val="0"/>
          <w:sz w:val="20"/>
          <w:u w:val="none"/>
        </w:rPr>
        <w:tab/>
        <w:t>272 83 518</w:t>
      </w:r>
    </w:p>
    <w:p w14:paraId="7CB7E1CC" w14:textId="25EE7995" w:rsidR="00697C0E" w:rsidRDefault="00697C0E" w:rsidP="00697C0E">
      <w:pPr>
        <w:pStyle w:val="Zkladntext"/>
        <w:ind w:left="1701" w:hanging="1701"/>
        <w:jc w:val="left"/>
        <w:rPr>
          <w:rFonts w:ascii="Arial" w:hAnsi="Arial" w:cs="Arial"/>
          <w:b w:val="0"/>
          <w:i w:val="0"/>
          <w:sz w:val="20"/>
          <w:u w:val="none"/>
        </w:rPr>
      </w:pPr>
      <w:r>
        <w:rPr>
          <w:rFonts w:ascii="Arial" w:hAnsi="Arial" w:cs="Arial"/>
          <w:b w:val="0"/>
          <w:i w:val="0"/>
          <w:sz w:val="20"/>
          <w:u w:val="none"/>
        </w:rPr>
        <w:t>DIČ:</w:t>
      </w:r>
      <w:r>
        <w:rPr>
          <w:rFonts w:ascii="Arial" w:hAnsi="Arial" w:cs="Arial"/>
          <w:b w:val="0"/>
          <w:i w:val="0"/>
          <w:sz w:val="20"/>
          <w:u w:val="none"/>
        </w:rPr>
        <w:tab/>
      </w:r>
      <w:r>
        <w:rPr>
          <w:rFonts w:ascii="Arial" w:hAnsi="Arial" w:cs="Arial"/>
          <w:b w:val="0"/>
          <w:i w:val="0"/>
          <w:sz w:val="20"/>
          <w:u w:val="none"/>
        </w:rPr>
        <w:tab/>
        <w:t>CZ27283518</w:t>
      </w:r>
    </w:p>
    <w:p w14:paraId="5B4AAEE8" w14:textId="48BB1D59" w:rsidR="00AB444A" w:rsidRPr="004D0126" w:rsidRDefault="00697C0E" w:rsidP="00697C0E">
      <w:pPr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bCs/>
          <w:iCs/>
          <w:sz w:val="20"/>
          <w:szCs w:val="20"/>
        </w:rPr>
        <w:t>Zast</w:t>
      </w:r>
      <w:r>
        <w:rPr>
          <w:rFonts w:ascii="Arial" w:hAnsi="Arial" w:cs="Arial"/>
          <w:bCs/>
          <w:iCs/>
          <w:sz w:val="20"/>
          <w:szCs w:val="20"/>
        </w:rPr>
        <w:t>oupený: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Pavlem Markem, předsedou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860"/>
        <w:gridCol w:w="2100"/>
        <w:gridCol w:w="1620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1B6021E5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7A27CB">
              <w:rPr>
                <w:rFonts w:ascii="Arial" w:eastAsia="Arial Unicode MS" w:hAnsi="Arial" w:cs="Arial"/>
                <w:b/>
                <w:sz w:val="20"/>
                <w:szCs w:val="20"/>
              </w:rPr>
              <w:t>výběrového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3DB2D1F2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IČ</w:t>
            </w:r>
            <w:r w:rsidR="0038564D">
              <w:rPr>
                <w:rFonts w:ascii="Arial" w:eastAsia="Arial Unicode MS" w:hAnsi="Arial" w:cs="Arial"/>
                <w:b/>
                <w:sz w:val="20"/>
                <w:szCs w:val="20"/>
              </w:rPr>
              <w:t>O: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07CAFB46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7A27CB">
              <w:rPr>
                <w:rFonts w:ascii="Arial" w:eastAsia="Arial Unicode MS" w:hAnsi="Arial" w:cs="Arial"/>
                <w:b/>
                <w:sz w:val="20"/>
                <w:szCs w:val="20"/>
              </w:rPr>
              <w:t>výběrového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2E2CE1FE" w:rsidR="00495D4C" w:rsidRPr="00CB0EA1" w:rsidRDefault="00476972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adresa pro doručování: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0D3D3996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7CB">
              <w:rPr>
                <w:rFonts w:ascii="Arial" w:hAnsi="Arial" w:cs="Arial"/>
                <w:sz w:val="20"/>
                <w:szCs w:val="20"/>
              </w:rPr>
              <w:t>výběrového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6580A0A4" w14:textId="77777777" w:rsidR="00476972" w:rsidRDefault="00476972">
      <w:pPr>
        <w:rPr>
          <w:rFonts w:ascii="Arial" w:hAnsi="Arial" w:cs="Arial"/>
          <w:sz w:val="20"/>
        </w:rPr>
      </w:pPr>
    </w:p>
    <w:p w14:paraId="397DDBDB" w14:textId="468B1CE8" w:rsidR="002912AB" w:rsidRPr="00AB444A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AB444A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7A27CB">
        <w:rPr>
          <w:rFonts w:ascii="Arial" w:hAnsi="Arial" w:cs="Arial"/>
          <w:b/>
          <w:bCs/>
          <w:sz w:val="20"/>
          <w:szCs w:val="20"/>
        </w:rPr>
        <w:t>výběrového</w:t>
      </w:r>
      <w:r w:rsidR="00AB444A" w:rsidRPr="00AB444A">
        <w:rPr>
          <w:rFonts w:ascii="Arial" w:hAnsi="Arial" w:cs="Arial"/>
          <w:b/>
          <w:bCs/>
          <w:sz w:val="20"/>
          <w:szCs w:val="20"/>
        </w:rPr>
        <w:t xml:space="preserve"> řízení čestně </w:t>
      </w:r>
      <w:r w:rsidRPr="00AB444A">
        <w:rPr>
          <w:rFonts w:ascii="Arial" w:hAnsi="Arial" w:cs="Arial"/>
          <w:b/>
          <w:bCs/>
          <w:sz w:val="20"/>
          <w:szCs w:val="20"/>
        </w:rPr>
        <w:t>prohlašuje</w:t>
      </w:r>
      <w:r w:rsidRPr="00AB444A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7A27CB">
        <w:rPr>
          <w:rFonts w:ascii="Arial" w:hAnsi="Arial" w:cs="Arial"/>
          <w:sz w:val="20"/>
          <w:szCs w:val="20"/>
        </w:rPr>
        <w:t>výběrového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1D5DA2">
        <w:rPr>
          <w:rFonts w:ascii="Arial" w:hAnsi="Arial" w:cs="Arial"/>
          <w:b/>
          <w:sz w:val="20"/>
          <w:szCs w:val="20"/>
        </w:rPr>
        <w:t>u</w:t>
      </w:r>
      <w:r w:rsidRPr="00AB444A">
        <w:rPr>
          <w:rFonts w:ascii="Arial" w:hAnsi="Arial" w:cs="Arial"/>
          <w:b/>
          <w:sz w:val="20"/>
          <w:szCs w:val="20"/>
        </w:rPr>
        <w:t xml:space="preserve"> </w:t>
      </w:r>
      <w:r w:rsidR="004D0126">
        <w:rPr>
          <w:rFonts w:ascii="Arial" w:hAnsi="Arial" w:cs="Arial"/>
          <w:b/>
          <w:sz w:val="20"/>
          <w:szCs w:val="20"/>
        </w:rPr>
        <w:t>sml</w:t>
      </w:r>
      <w:r w:rsidR="001D5DA2">
        <w:rPr>
          <w:rFonts w:ascii="Arial" w:hAnsi="Arial" w:cs="Arial"/>
          <w:b/>
          <w:sz w:val="20"/>
          <w:szCs w:val="20"/>
        </w:rPr>
        <w:t>ouvy</w:t>
      </w:r>
      <w:r w:rsidR="00AB444A">
        <w:rPr>
          <w:rFonts w:ascii="Arial" w:hAnsi="Arial" w:cs="Arial"/>
          <w:b/>
          <w:sz w:val="20"/>
          <w:szCs w:val="20"/>
        </w:rPr>
        <w:t>, kter</w:t>
      </w:r>
      <w:r w:rsidR="001D5DA2">
        <w:rPr>
          <w:rFonts w:ascii="Arial" w:hAnsi="Arial" w:cs="Arial"/>
          <w:b/>
          <w:sz w:val="20"/>
          <w:szCs w:val="20"/>
        </w:rPr>
        <w:t>ý</w:t>
      </w:r>
      <w:r w:rsidR="00AB444A">
        <w:rPr>
          <w:rFonts w:ascii="Arial" w:hAnsi="Arial" w:cs="Arial"/>
          <w:b/>
          <w:sz w:val="20"/>
          <w:szCs w:val="20"/>
        </w:rPr>
        <w:t xml:space="preserve"> tvoří příloh</w:t>
      </w:r>
      <w:r w:rsidR="001D5DA2">
        <w:rPr>
          <w:rFonts w:ascii="Arial" w:hAnsi="Arial" w:cs="Arial"/>
          <w:b/>
          <w:sz w:val="20"/>
          <w:szCs w:val="20"/>
        </w:rPr>
        <w:t>u</w:t>
      </w:r>
      <w:r w:rsidR="00AB444A">
        <w:rPr>
          <w:rFonts w:ascii="Arial" w:hAnsi="Arial" w:cs="Arial"/>
          <w:b/>
          <w:sz w:val="20"/>
          <w:szCs w:val="20"/>
        </w:rPr>
        <w:t xml:space="preserve"> č. </w:t>
      </w:r>
      <w:r w:rsidR="00697C0E">
        <w:rPr>
          <w:rFonts w:ascii="Arial" w:hAnsi="Arial" w:cs="Arial"/>
          <w:b/>
          <w:sz w:val="20"/>
          <w:szCs w:val="20"/>
        </w:rPr>
        <w:t>4</w:t>
      </w:r>
      <w:r w:rsidR="00AB444A">
        <w:rPr>
          <w:rFonts w:ascii="Arial" w:hAnsi="Arial" w:cs="Arial"/>
          <w:b/>
          <w:sz w:val="20"/>
          <w:szCs w:val="20"/>
        </w:rPr>
        <w:t xml:space="preserve"> zadávacích podmínek k veřejné zakázce</w:t>
      </w:r>
      <w:r w:rsidRPr="00AB444A">
        <w:rPr>
          <w:rFonts w:ascii="Arial" w:hAnsi="Arial" w:cs="Arial"/>
          <w:sz w:val="20"/>
          <w:szCs w:val="20"/>
        </w:rPr>
        <w:t>. Před podáním nabídky si vyjasnil veškerá sporná ustanovení a případné technické nejasnosti. Nabídková cena obsahuje veškeré náklady nutné</w:t>
      </w:r>
      <w:r w:rsidR="001D5DA2">
        <w:rPr>
          <w:rFonts w:ascii="Arial" w:hAnsi="Arial" w:cs="Arial"/>
          <w:sz w:val="20"/>
          <w:szCs w:val="20"/>
        </w:rPr>
        <w:t xml:space="preserve"> </w:t>
      </w:r>
      <w:r w:rsidRPr="00AB444A">
        <w:rPr>
          <w:rFonts w:ascii="Arial" w:hAnsi="Arial" w:cs="Arial"/>
          <w:sz w:val="20"/>
          <w:szCs w:val="20"/>
        </w:rPr>
        <w:t>k</w:t>
      </w:r>
      <w:r w:rsidR="001D5DA2">
        <w:rPr>
          <w:rFonts w:ascii="Arial" w:hAnsi="Arial" w:cs="Arial"/>
          <w:sz w:val="20"/>
          <w:szCs w:val="20"/>
        </w:rPr>
        <w:t xml:space="preserve"> plnění vymezeného rozsahu </w:t>
      </w:r>
      <w:r w:rsidRPr="00AB444A">
        <w:rPr>
          <w:rFonts w:ascii="Arial" w:hAnsi="Arial" w:cs="Arial"/>
          <w:sz w:val="20"/>
          <w:szCs w:val="20"/>
        </w:rPr>
        <w:t xml:space="preserve">veřejné zakázky. </w:t>
      </w:r>
    </w:p>
    <w:p w14:paraId="2C6839CD" w14:textId="14E3AC1F" w:rsidR="00EC0285" w:rsidRDefault="00EC0285" w:rsidP="00476972">
      <w:pPr>
        <w:rPr>
          <w:rFonts w:ascii="Arial" w:hAnsi="Arial" w:cs="Arial"/>
          <w:sz w:val="20"/>
          <w:szCs w:val="20"/>
        </w:rPr>
      </w:pPr>
    </w:p>
    <w:p w14:paraId="38F1B309" w14:textId="6ABA5822" w:rsidR="00476972" w:rsidRDefault="007A27CB" w:rsidP="00476972">
      <w:pPr>
        <w:jc w:val="both"/>
        <w:rPr>
          <w:rFonts w:ascii="Arial" w:hAnsi="Arial" w:cs="Arial"/>
          <w:sz w:val="20"/>
          <w:szCs w:val="20"/>
        </w:rPr>
      </w:pPr>
      <w:r w:rsidRPr="00BE0F8D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E0F8D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BE0F8D">
        <w:rPr>
          <w:rFonts w:ascii="Arial" w:hAnsi="Arial" w:cs="Arial"/>
          <w:b/>
          <w:bCs/>
          <w:sz w:val="20"/>
          <w:szCs w:val="20"/>
        </w:rPr>
        <w:t>o střetu zájmů</w:t>
      </w:r>
      <w:r w:rsidRPr="00BE0F8D">
        <w:rPr>
          <w:rFonts w:ascii="Arial" w:hAnsi="Arial" w:cs="Arial"/>
          <w:sz w:val="20"/>
          <w:szCs w:val="20"/>
        </w:rPr>
        <w:t>, ve znění pozdějších předpisů (dále jen „zákon o střetu zájmů“), které nesmí zadavatel zadat zakázku malého rozsahu.</w:t>
      </w:r>
    </w:p>
    <w:p w14:paraId="2B6E25CE" w14:textId="77777777" w:rsidR="00476972" w:rsidRDefault="00476972" w:rsidP="00476972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9F75953" w14:textId="4220EFA4" w:rsidR="001D5DA2" w:rsidRPr="00A21BFD" w:rsidRDefault="001D5DA2" w:rsidP="001D5DA2">
      <w:pPr>
        <w:jc w:val="both"/>
        <w:rPr>
          <w:rFonts w:ascii="Arial" w:hAnsi="Arial" w:cs="Arial"/>
          <w:sz w:val="20"/>
          <w:szCs w:val="20"/>
        </w:rPr>
      </w:pPr>
      <w:r w:rsidRPr="00A21BFD">
        <w:rPr>
          <w:rFonts w:ascii="Arial" w:hAnsi="Arial" w:cs="Arial"/>
          <w:sz w:val="20"/>
          <w:szCs w:val="20"/>
        </w:rPr>
        <w:t xml:space="preserve">Účastník čestně prohlašuje, že </w:t>
      </w:r>
      <w:r w:rsidRPr="007A27CB">
        <w:rPr>
          <w:rFonts w:ascii="Arial" w:hAnsi="Arial" w:cs="Arial"/>
          <w:b/>
          <w:bCs/>
          <w:sz w:val="20"/>
          <w:szCs w:val="20"/>
        </w:rPr>
        <w:t>není osobou, na kterou se vztahují</w:t>
      </w:r>
      <w:r w:rsidRPr="00A21BFD">
        <w:rPr>
          <w:rFonts w:ascii="Arial" w:hAnsi="Arial" w:cs="Arial"/>
          <w:sz w:val="20"/>
          <w:szCs w:val="20"/>
        </w:rPr>
        <w:t xml:space="preserve"> </w:t>
      </w:r>
      <w:r w:rsidRPr="00A21BFD">
        <w:rPr>
          <w:rFonts w:ascii="Arial" w:hAnsi="Arial" w:cs="Arial"/>
          <w:b/>
          <w:bCs/>
          <w:sz w:val="20"/>
          <w:szCs w:val="20"/>
        </w:rPr>
        <w:t xml:space="preserve">mezinárodní sankce </w:t>
      </w:r>
      <w:r w:rsidRPr="00A21BFD">
        <w:rPr>
          <w:rFonts w:ascii="Arial" w:hAnsi="Arial" w:cs="Arial"/>
          <w:sz w:val="20"/>
          <w:szCs w:val="20"/>
        </w:rPr>
        <w:t xml:space="preserve">podle zákona </w:t>
      </w:r>
      <w:r w:rsidR="00A21BFD" w:rsidRPr="00A21BFD">
        <w:rPr>
          <w:rFonts w:ascii="Arial" w:hAnsi="Arial" w:cs="Arial"/>
          <w:sz w:val="20"/>
          <w:szCs w:val="20"/>
        </w:rPr>
        <w:t xml:space="preserve">o mezinárodních sankcích (zákon </w:t>
      </w:r>
      <w:r w:rsidRPr="00A21BFD">
        <w:rPr>
          <w:rFonts w:ascii="Arial" w:hAnsi="Arial" w:cs="Arial"/>
          <w:sz w:val="20"/>
          <w:szCs w:val="20"/>
        </w:rPr>
        <w:t xml:space="preserve">č. 240/2022 Sb. </w:t>
      </w:r>
      <w:r w:rsidR="00A21BFD" w:rsidRPr="00A21BFD">
        <w:rPr>
          <w:rFonts w:ascii="Arial" w:hAnsi="Arial" w:cs="Arial"/>
          <w:sz w:val="20"/>
          <w:szCs w:val="20"/>
        </w:rPr>
        <w:t xml:space="preserve">o </w:t>
      </w:r>
      <w:r w:rsidRPr="00A21BFD">
        <w:rPr>
          <w:rFonts w:ascii="Arial" w:hAnsi="Arial" w:cs="Arial"/>
          <w:sz w:val="20"/>
          <w:szCs w:val="20"/>
        </w:rPr>
        <w:t>provádění mezinárodních sankcí</w:t>
      </w:r>
      <w:r w:rsidR="00A21BFD" w:rsidRPr="00A21BFD">
        <w:rPr>
          <w:rStyle w:val="cf11"/>
          <w:rFonts w:ascii="Arial" w:hAnsi="Arial" w:cs="Arial"/>
          <w:sz w:val="20"/>
          <w:szCs w:val="20"/>
        </w:rPr>
        <w:t xml:space="preserve"> </w:t>
      </w:r>
      <w:r w:rsidR="00A21BFD" w:rsidRPr="00A21BFD">
        <w:rPr>
          <w:rStyle w:val="cf11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  <w:t>v platném znění</w:t>
      </w:r>
      <w:r w:rsidR="00A21BFD">
        <w:rPr>
          <w:rStyle w:val="cf11"/>
          <w:rFonts w:ascii="Arial" w:hAnsi="Arial" w:cs="Arial"/>
          <w:b w:val="0"/>
          <w:bCs w:val="0"/>
          <w:i w:val="0"/>
          <w:iCs w:val="0"/>
          <w:color w:val="auto"/>
          <w:sz w:val="20"/>
          <w:szCs w:val="20"/>
        </w:rPr>
        <w:t>)</w:t>
      </w:r>
      <w:r w:rsidRPr="00A21BFD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A21BFD">
        <w:rPr>
          <w:rFonts w:ascii="Arial" w:hAnsi="Arial" w:cs="Arial"/>
          <w:sz w:val="20"/>
          <w:szCs w:val="20"/>
        </w:rPr>
        <w:t xml:space="preserve"> Účastník řízení současně čestně prohlašuje, že při plnění veřejné zakázky </w:t>
      </w:r>
      <w:r w:rsidRPr="00A21BFD">
        <w:rPr>
          <w:rFonts w:ascii="Arial" w:hAnsi="Arial" w:cs="Arial"/>
          <w:b/>
          <w:bCs/>
          <w:sz w:val="20"/>
          <w:szCs w:val="20"/>
        </w:rPr>
        <w:t>nevyužije poddodavatele</w:t>
      </w:r>
      <w:r w:rsidRPr="00A21BFD">
        <w:rPr>
          <w:rFonts w:ascii="Arial" w:hAnsi="Arial" w:cs="Arial"/>
          <w:sz w:val="20"/>
          <w:szCs w:val="20"/>
        </w:rPr>
        <w:t>, který by spadal mezi takové osoby.</w:t>
      </w:r>
    </w:p>
    <w:p w14:paraId="412A788E" w14:textId="77777777" w:rsidR="001D5DA2" w:rsidRDefault="001D5DA2" w:rsidP="001D5DA2">
      <w:pPr>
        <w:pStyle w:val="Zkladntext31"/>
        <w:tabs>
          <w:tab w:val="left" w:pos="567"/>
          <w:tab w:val="left" w:pos="709"/>
        </w:tabs>
        <w:ind w:left="-142"/>
        <w:rPr>
          <w:rFonts w:cs="Arial"/>
          <w:sz w:val="20"/>
        </w:rPr>
      </w:pPr>
    </w:p>
    <w:p w14:paraId="18A9A81D" w14:textId="77777777" w:rsidR="00825055" w:rsidRDefault="00825055" w:rsidP="001D5DA2">
      <w:pPr>
        <w:pStyle w:val="Zkladntext31"/>
        <w:tabs>
          <w:tab w:val="left" w:pos="567"/>
          <w:tab w:val="left" w:pos="709"/>
        </w:tabs>
        <w:ind w:left="-142"/>
        <w:rPr>
          <w:rFonts w:cs="Arial"/>
          <w:sz w:val="20"/>
        </w:rPr>
      </w:pPr>
    </w:p>
    <w:p w14:paraId="01E8EA2C" w14:textId="77777777" w:rsidR="00825055" w:rsidRDefault="00825055" w:rsidP="001D5DA2">
      <w:pPr>
        <w:pStyle w:val="Zkladntext31"/>
        <w:tabs>
          <w:tab w:val="left" w:pos="567"/>
          <w:tab w:val="left" w:pos="709"/>
        </w:tabs>
        <w:ind w:left="-142"/>
        <w:rPr>
          <w:rFonts w:cs="Arial"/>
          <w:sz w:val="20"/>
        </w:rPr>
      </w:pPr>
    </w:p>
    <w:p w14:paraId="7AA0C07C" w14:textId="77777777" w:rsidR="00476972" w:rsidRDefault="00476972" w:rsidP="00476972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7D4EDC74" w14:textId="32391C4C" w:rsidR="00476972" w:rsidRPr="00A21BFD" w:rsidRDefault="00476972" w:rsidP="00A21BFD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476972" w:rsidRPr="00A21BFD" w:rsidSect="004D7055">
      <w:headerReference w:type="first" r:id="rId8"/>
      <w:pgSz w:w="11906" w:h="16838" w:code="9"/>
      <w:pgMar w:top="1418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87D9" w14:textId="77777777" w:rsidR="00C718CD" w:rsidRDefault="00C718CD">
      <w:r>
        <w:separator/>
      </w:r>
    </w:p>
  </w:endnote>
  <w:endnote w:type="continuationSeparator" w:id="0">
    <w:p w14:paraId="58301A62" w14:textId="77777777" w:rsidR="00C718CD" w:rsidRDefault="00C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3246" w14:textId="77777777" w:rsidR="00C718CD" w:rsidRDefault="00C718CD">
      <w:r>
        <w:separator/>
      </w:r>
    </w:p>
  </w:footnote>
  <w:footnote w:type="continuationSeparator" w:id="0">
    <w:p w14:paraId="5BB3EFE6" w14:textId="77777777" w:rsidR="00C718CD" w:rsidRDefault="00C718CD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4C5D43B9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 xml:space="preserve">Příloha č. </w:t>
    </w:r>
    <w:r w:rsidR="007A27CB">
      <w:rPr>
        <w:rFonts w:ascii="Arial" w:hAnsi="Arial" w:cs="Arial"/>
        <w:noProof/>
        <w:sz w:val="18"/>
        <w:szCs w:val="18"/>
      </w:rPr>
      <w:t>1</w:t>
    </w:r>
    <w:r w:rsidRPr="00923A89">
      <w:rPr>
        <w:rFonts w:ascii="Arial" w:hAnsi="Arial" w:cs="Arial"/>
        <w:noProof/>
        <w:sz w:val="18"/>
        <w:szCs w:val="18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62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35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05943"/>
    <w:rsid w:val="00135DB6"/>
    <w:rsid w:val="001463CF"/>
    <w:rsid w:val="00151014"/>
    <w:rsid w:val="0015298B"/>
    <w:rsid w:val="00167A45"/>
    <w:rsid w:val="00183CE6"/>
    <w:rsid w:val="0019538C"/>
    <w:rsid w:val="001A7769"/>
    <w:rsid w:val="001D5DA2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912AB"/>
    <w:rsid w:val="002952D1"/>
    <w:rsid w:val="002B62CC"/>
    <w:rsid w:val="002C2CB3"/>
    <w:rsid w:val="002F1C0B"/>
    <w:rsid w:val="00300F15"/>
    <w:rsid w:val="003355E1"/>
    <w:rsid w:val="0038564D"/>
    <w:rsid w:val="0039557F"/>
    <w:rsid w:val="003B4FD3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76972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7420F"/>
    <w:rsid w:val="00597A75"/>
    <w:rsid w:val="005A34C2"/>
    <w:rsid w:val="005A3B76"/>
    <w:rsid w:val="005A5913"/>
    <w:rsid w:val="005B352E"/>
    <w:rsid w:val="005C49F8"/>
    <w:rsid w:val="006220D2"/>
    <w:rsid w:val="00634AC7"/>
    <w:rsid w:val="00640C94"/>
    <w:rsid w:val="00656A84"/>
    <w:rsid w:val="006620D5"/>
    <w:rsid w:val="00664490"/>
    <w:rsid w:val="006949C7"/>
    <w:rsid w:val="00697C0E"/>
    <w:rsid w:val="006D3EA3"/>
    <w:rsid w:val="006F1D85"/>
    <w:rsid w:val="00706CB5"/>
    <w:rsid w:val="00735CA3"/>
    <w:rsid w:val="00774DD0"/>
    <w:rsid w:val="007A27CB"/>
    <w:rsid w:val="007A6046"/>
    <w:rsid w:val="007A7287"/>
    <w:rsid w:val="007B3955"/>
    <w:rsid w:val="007E5479"/>
    <w:rsid w:val="00807D06"/>
    <w:rsid w:val="0082496B"/>
    <w:rsid w:val="00825055"/>
    <w:rsid w:val="0083581F"/>
    <w:rsid w:val="0085410A"/>
    <w:rsid w:val="00862970"/>
    <w:rsid w:val="0087178A"/>
    <w:rsid w:val="0089073D"/>
    <w:rsid w:val="00894B1F"/>
    <w:rsid w:val="008A0572"/>
    <w:rsid w:val="008B04AE"/>
    <w:rsid w:val="008C4022"/>
    <w:rsid w:val="008D65DD"/>
    <w:rsid w:val="008E2A92"/>
    <w:rsid w:val="008E57CE"/>
    <w:rsid w:val="008F141A"/>
    <w:rsid w:val="00901646"/>
    <w:rsid w:val="00916FB7"/>
    <w:rsid w:val="00923A89"/>
    <w:rsid w:val="00932106"/>
    <w:rsid w:val="00957EC7"/>
    <w:rsid w:val="00971B74"/>
    <w:rsid w:val="00984F6B"/>
    <w:rsid w:val="009956BF"/>
    <w:rsid w:val="00997B9B"/>
    <w:rsid w:val="009C613E"/>
    <w:rsid w:val="009C6722"/>
    <w:rsid w:val="00A03770"/>
    <w:rsid w:val="00A108C0"/>
    <w:rsid w:val="00A21BFD"/>
    <w:rsid w:val="00A22A93"/>
    <w:rsid w:val="00A43300"/>
    <w:rsid w:val="00A76E06"/>
    <w:rsid w:val="00AA0566"/>
    <w:rsid w:val="00AB444A"/>
    <w:rsid w:val="00AC0643"/>
    <w:rsid w:val="00AC5201"/>
    <w:rsid w:val="00AD0E1C"/>
    <w:rsid w:val="00AD1384"/>
    <w:rsid w:val="00AF1214"/>
    <w:rsid w:val="00B2560F"/>
    <w:rsid w:val="00B27FAB"/>
    <w:rsid w:val="00B42881"/>
    <w:rsid w:val="00B65C0E"/>
    <w:rsid w:val="00B701AC"/>
    <w:rsid w:val="00B84046"/>
    <w:rsid w:val="00BA65DD"/>
    <w:rsid w:val="00BB398C"/>
    <w:rsid w:val="00BE287B"/>
    <w:rsid w:val="00C0117F"/>
    <w:rsid w:val="00C22F3C"/>
    <w:rsid w:val="00C378B5"/>
    <w:rsid w:val="00C472F6"/>
    <w:rsid w:val="00C62089"/>
    <w:rsid w:val="00C718CD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11719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C0285"/>
    <w:rsid w:val="00ED4B68"/>
    <w:rsid w:val="00F00BC4"/>
    <w:rsid w:val="00F13477"/>
    <w:rsid w:val="00F30ECC"/>
    <w:rsid w:val="00F43C4E"/>
    <w:rsid w:val="00F76C1D"/>
    <w:rsid w:val="00FA4B74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  <w:style w:type="character" w:styleId="Hypertextovodkaz">
    <w:name w:val="Hyperlink"/>
    <w:uiPriority w:val="99"/>
    <w:rsid w:val="001D5DA2"/>
    <w:rPr>
      <w:color w:val="0000FF"/>
      <w:u w:val="single"/>
    </w:rPr>
  </w:style>
  <w:style w:type="character" w:customStyle="1" w:styleId="cf01">
    <w:name w:val="cf01"/>
    <w:rsid w:val="001D5DA2"/>
    <w:rPr>
      <w:rFonts w:ascii="Segoe UI" w:hAnsi="Segoe UI" w:cs="Segoe UI" w:hint="default"/>
      <w:b/>
      <w:bCs/>
      <w:sz w:val="18"/>
      <w:szCs w:val="18"/>
    </w:rPr>
  </w:style>
  <w:style w:type="paragraph" w:customStyle="1" w:styleId="l5">
    <w:name w:val="l5"/>
    <w:basedOn w:val="Normln"/>
    <w:rsid w:val="001D5DA2"/>
    <w:pPr>
      <w:spacing w:before="100" w:beforeAutospacing="1" w:after="100" w:afterAutospacing="1"/>
    </w:pPr>
    <w:rPr>
      <w:rFonts w:ascii="Calibri" w:eastAsia="Calibri" w:hAnsi="Calibri" w:cs="Calibri"/>
      <w:sz w:val="20"/>
      <w:szCs w:val="20"/>
    </w:rPr>
  </w:style>
  <w:style w:type="character" w:customStyle="1" w:styleId="cf11">
    <w:name w:val="cf11"/>
    <w:rsid w:val="001D5DA2"/>
    <w:rPr>
      <w:rFonts w:ascii="Segoe UI" w:hAnsi="Segoe UI" w:cs="Segoe UI" w:hint="default"/>
      <w:b/>
      <w:bCs/>
      <w:i/>
      <w:iCs/>
      <w:color w:val="43494D"/>
      <w:sz w:val="18"/>
      <w:szCs w:val="18"/>
    </w:rPr>
  </w:style>
  <w:style w:type="paragraph" w:styleId="Revize">
    <w:name w:val="Revision"/>
    <w:hidden/>
    <w:uiPriority w:val="99"/>
    <w:semiHidden/>
    <w:rsid w:val="0038564D"/>
    <w:rPr>
      <w:sz w:val="24"/>
      <w:szCs w:val="24"/>
    </w:rPr>
  </w:style>
  <w:style w:type="character" w:customStyle="1" w:styleId="ZkladntextChar">
    <w:name w:val="Základní text Char"/>
    <w:aliases w:val="Standard paragraph Char"/>
    <w:link w:val="Zkladntext"/>
    <w:rsid w:val="00697C0E"/>
    <w:rPr>
      <w:b/>
      <w:i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Ing. Lukáš MLEJNEK</cp:lastModifiedBy>
  <cp:revision>3</cp:revision>
  <cp:lastPrinted>2007-07-19T06:24:00Z</cp:lastPrinted>
  <dcterms:created xsi:type="dcterms:W3CDTF">2023-08-24T08:01:00Z</dcterms:created>
  <dcterms:modified xsi:type="dcterms:W3CDTF">2023-08-29T07:21:00Z</dcterms:modified>
</cp:coreProperties>
</file>