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71F9D0E" w14:textId="77777777" w:rsidR="00195104" w:rsidRDefault="00195104" w:rsidP="006C1F7B">
      <w:pPr>
        <w:pStyle w:val="Nadpis1"/>
        <w:spacing w:before="480" w:after="0"/>
        <w:ind w:right="68"/>
        <w:rPr>
          <w:rFonts w:ascii="Times New Roman" w:hAnsi="Times New Roman" w:cs="Times New Roman"/>
          <w:sz w:val="24"/>
          <w:szCs w:val="24"/>
        </w:rPr>
      </w:pPr>
    </w:p>
    <w:p w14:paraId="43E50E9C" w14:textId="0E7443FF" w:rsidR="006C1F7B" w:rsidRPr="00195104" w:rsidRDefault="00195104" w:rsidP="00F258FD">
      <w:pPr>
        <w:pStyle w:val="Nadpis1"/>
        <w:spacing w:before="60" w:after="0"/>
        <w:ind w:right="68"/>
        <w:rPr>
          <w:rFonts w:cs="Times New Roman"/>
          <w:b/>
          <w:sz w:val="22"/>
          <w:szCs w:val="22"/>
        </w:rPr>
      </w:pPr>
      <w:r>
        <w:rPr>
          <w:rFonts w:ascii="Times New Roman" w:hAnsi="Times New Roman" w:cs="Times New Roman"/>
          <w:sz w:val="24"/>
          <w:szCs w:val="24"/>
        </w:rPr>
        <w:t>Smlouva o dílo</w:t>
      </w:r>
      <w:r>
        <w:rPr>
          <w:rFonts w:ascii="Times New Roman" w:hAnsi="Times New Roman" w:cs="Times New Roman"/>
          <w:sz w:val="24"/>
          <w:szCs w:val="24"/>
        </w:rPr>
        <w:tab/>
      </w:r>
      <w:r w:rsidRPr="00195104">
        <w:rPr>
          <w:rFonts w:cs="Times New Roman"/>
          <w:b/>
          <w:sz w:val="22"/>
          <w:szCs w:val="22"/>
        </w:rPr>
        <w:t>„Oprava komunikací Areál Autobusy Hranečník – část B“</w:t>
      </w:r>
    </w:p>
    <w:p w14:paraId="456E511C" w14:textId="5DE1C73D" w:rsidR="006C1F7B" w:rsidRPr="006C1F7B" w:rsidRDefault="006C1F7B" w:rsidP="00F258FD">
      <w:pPr>
        <w:pStyle w:val="Nadpis1"/>
        <w:spacing w:before="60" w:after="0"/>
        <w:ind w:right="6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Č</w:t>
      </w:r>
      <w:r w:rsidRPr="006C1F7B">
        <w:rPr>
          <w:rFonts w:ascii="Times New Roman" w:hAnsi="Times New Roman" w:cs="Times New Roman"/>
          <w:sz w:val="24"/>
          <w:szCs w:val="24"/>
        </w:rPr>
        <w:t xml:space="preserve">íslo smlouvy objednatele: </w:t>
      </w:r>
      <w:r w:rsidR="00307354">
        <w:rPr>
          <w:rFonts w:ascii="Times New Roman" w:hAnsi="Times New Roman" w:cs="Times New Roman"/>
          <w:sz w:val="24"/>
          <w:szCs w:val="24"/>
        </w:rPr>
        <w:t>DOD202</w:t>
      </w:r>
      <w:r w:rsidR="004A0CC1">
        <w:rPr>
          <w:rFonts w:ascii="Times New Roman" w:hAnsi="Times New Roman" w:cs="Times New Roman"/>
          <w:sz w:val="24"/>
          <w:szCs w:val="24"/>
        </w:rPr>
        <w:t>3</w:t>
      </w:r>
      <w:r w:rsidR="003E6B42">
        <w:rPr>
          <w:rFonts w:ascii="Times New Roman" w:hAnsi="Times New Roman" w:cs="Times New Roman"/>
          <w:sz w:val="24"/>
          <w:szCs w:val="24"/>
        </w:rPr>
        <w:t>1453</w:t>
      </w:r>
    </w:p>
    <w:p w14:paraId="342A823A" w14:textId="38992FA2" w:rsidR="006C1F7B" w:rsidRPr="00195104" w:rsidRDefault="006C1F7B" w:rsidP="00F258FD">
      <w:pPr>
        <w:widowControl w:val="0"/>
        <w:spacing w:before="60" w:line="240" w:lineRule="atLeast"/>
        <w:rPr>
          <w:rFonts w:ascii="Times New Roman" w:eastAsia="Times New Roman" w:hAnsi="Times New Roman" w:cs="Times New Roman"/>
          <w:color w:val="00B0F0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Č</w:t>
      </w:r>
      <w:r w:rsidRPr="006C1F7B">
        <w:rPr>
          <w:rFonts w:ascii="Times New Roman" w:eastAsia="Times New Roman" w:hAnsi="Times New Roman" w:cs="Times New Roman"/>
          <w:sz w:val="24"/>
          <w:szCs w:val="24"/>
          <w:lang w:eastAsia="cs-CZ"/>
        </w:rPr>
        <w:t>íslo smlouvy zhotovitele</w:t>
      </w:r>
      <w:r w:rsidRPr="00195104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: </w:t>
      </w:r>
      <w:r w:rsidR="00195104" w:rsidRPr="00195104">
        <w:rPr>
          <w:rFonts w:ascii="Times New Roman" w:eastAsia="Times New Roman" w:hAnsi="Times New Roman" w:cs="Times New Roman"/>
          <w:i/>
          <w:color w:val="00B0F0"/>
          <w:sz w:val="24"/>
          <w:szCs w:val="24"/>
          <w:lang w:eastAsia="cs-CZ"/>
        </w:rPr>
        <w:t>(</w:t>
      </w:r>
      <w:r w:rsidR="00195104" w:rsidRPr="00195104">
        <w:rPr>
          <w:rFonts w:ascii="Times New Roman" w:eastAsia="Times New Roman" w:hAnsi="Times New Roman" w:cs="Times New Roman"/>
          <w:i/>
          <w:color w:val="00B0F0"/>
          <w:lang w:eastAsia="cs-CZ"/>
        </w:rPr>
        <w:t>Pozn.: Bude doplněno před podpisem smlouvy</w:t>
      </w:r>
      <w:r w:rsidR="00195104">
        <w:rPr>
          <w:rFonts w:ascii="Times New Roman" w:eastAsia="Times New Roman" w:hAnsi="Times New Roman" w:cs="Times New Roman"/>
          <w:i/>
          <w:color w:val="00B0F0"/>
          <w:lang w:eastAsia="cs-CZ"/>
        </w:rPr>
        <w:t>.</w:t>
      </w:r>
      <w:r w:rsidR="00195104" w:rsidRPr="00195104">
        <w:rPr>
          <w:rFonts w:ascii="Times New Roman" w:eastAsia="Times New Roman" w:hAnsi="Times New Roman" w:cs="Times New Roman"/>
          <w:i/>
          <w:color w:val="00B0F0"/>
          <w:lang w:eastAsia="cs-CZ"/>
        </w:rPr>
        <w:t>)</w:t>
      </w:r>
    </w:p>
    <w:p w14:paraId="7A96A7C7" w14:textId="1A9A2D9A" w:rsidR="005E48AE" w:rsidRPr="00195104" w:rsidRDefault="00350CBC" w:rsidP="00195104">
      <w:pPr>
        <w:pStyle w:val="Nadpis1"/>
        <w:numPr>
          <w:ilvl w:val="0"/>
          <w:numId w:val="1"/>
        </w:numPr>
        <w:ind w:left="284" w:hanging="284"/>
        <w:rPr>
          <w:b/>
          <w:sz w:val="24"/>
          <w:szCs w:val="24"/>
        </w:rPr>
      </w:pPr>
      <w:r w:rsidRPr="00195104">
        <w:rPr>
          <w:b/>
          <w:sz w:val="24"/>
          <w:szCs w:val="24"/>
        </w:rPr>
        <w:t xml:space="preserve">Příloha č. 1 </w:t>
      </w:r>
      <w:r w:rsidR="00195104">
        <w:rPr>
          <w:b/>
          <w:sz w:val="24"/>
          <w:szCs w:val="24"/>
        </w:rPr>
        <w:t>Smlouvy o dílo</w:t>
      </w:r>
      <w:r w:rsidRPr="00195104">
        <w:rPr>
          <w:b/>
          <w:sz w:val="24"/>
          <w:szCs w:val="24"/>
        </w:rPr>
        <w:t xml:space="preserve"> - </w:t>
      </w:r>
      <w:r w:rsidR="00883BBB" w:rsidRPr="00195104">
        <w:rPr>
          <w:b/>
          <w:sz w:val="24"/>
          <w:szCs w:val="24"/>
        </w:rPr>
        <w:t>Popis požadovaných prací</w:t>
      </w:r>
    </w:p>
    <w:p w14:paraId="3FCFA840" w14:textId="073B829A" w:rsidR="00CB4D9A" w:rsidRPr="00514E39" w:rsidRDefault="00CB4D9A" w:rsidP="005E48AE">
      <w:pPr>
        <w:pStyle w:val="Textkomente"/>
        <w:rPr>
          <w:rFonts w:cs="Times New Roman"/>
          <w:i/>
          <w:sz w:val="22"/>
          <w:szCs w:val="22"/>
        </w:rPr>
      </w:pPr>
    </w:p>
    <w:p w14:paraId="1E00FF6E" w14:textId="670D76E3" w:rsidR="00B05B4F" w:rsidRPr="00B05B4F" w:rsidRDefault="000A7C39" w:rsidP="004A0CC1">
      <w:pPr>
        <w:pStyle w:val="Odstavecseseznamem"/>
        <w:ind w:left="426"/>
        <w:rPr>
          <w:rFonts w:ascii="Times New Roman" w:eastAsia="Times New Roman" w:hAnsi="Times New Roman" w:cs="Times New Roman"/>
          <w:color w:val="000000"/>
          <w:sz w:val="24"/>
          <w:lang w:eastAsia="cs-CZ"/>
        </w:rPr>
      </w:pPr>
      <w:r>
        <w:rPr>
          <w:rFonts w:ascii="Times New Roman" w:hAnsi="Times New Roman" w:cs="Times New Roman"/>
          <w:b/>
          <w:iCs/>
          <w:sz w:val="24"/>
          <w:szCs w:val="24"/>
        </w:rPr>
        <w:t>Odstranění betonového ostrůvk</w:t>
      </w:r>
      <w:r w:rsidR="00195104">
        <w:rPr>
          <w:rFonts w:ascii="Times New Roman" w:hAnsi="Times New Roman" w:cs="Times New Roman"/>
          <w:b/>
          <w:iCs/>
          <w:sz w:val="24"/>
          <w:szCs w:val="24"/>
        </w:rPr>
        <w:t>u</w:t>
      </w:r>
      <w:r>
        <w:rPr>
          <w:rFonts w:ascii="Times New Roman" w:hAnsi="Times New Roman" w:cs="Times New Roman"/>
          <w:b/>
          <w:iCs/>
          <w:sz w:val="24"/>
          <w:szCs w:val="24"/>
        </w:rPr>
        <w:t xml:space="preserve"> „B“ Hranečník</w:t>
      </w:r>
      <w:r w:rsidRPr="003B4BCE">
        <w:rPr>
          <w:rFonts w:ascii="Times New Roman" w:hAnsi="Times New Roman" w:cs="Times New Roman"/>
          <w:b/>
          <w:sz w:val="24"/>
        </w:rPr>
        <w:t>:</w:t>
      </w:r>
    </w:p>
    <w:p w14:paraId="59910CA3" w14:textId="77777777" w:rsidR="00B05B4F" w:rsidRPr="00B05B4F" w:rsidRDefault="00B05B4F" w:rsidP="00B05B4F">
      <w:pPr>
        <w:pStyle w:val="Odstavecseseznamem"/>
        <w:ind w:left="426"/>
        <w:rPr>
          <w:rFonts w:ascii="Times New Roman" w:eastAsia="Times New Roman" w:hAnsi="Times New Roman" w:cs="Times New Roman"/>
          <w:color w:val="000000"/>
          <w:sz w:val="24"/>
          <w:lang w:eastAsia="cs-CZ"/>
        </w:rPr>
      </w:pPr>
    </w:p>
    <w:p w14:paraId="13C26A71" w14:textId="7F1AE7CB" w:rsidR="000A7C39" w:rsidRPr="000A7C39" w:rsidRDefault="000A7C39" w:rsidP="008C6A46">
      <w:pPr>
        <w:pStyle w:val="Odstavecseseznamem"/>
        <w:numPr>
          <w:ilvl w:val="0"/>
          <w:numId w:val="14"/>
        </w:numPr>
        <w:jc w:val="both"/>
        <w:rPr>
          <w:rFonts w:ascii="Times New Roman" w:hAnsi="Times New Roman" w:cs="Times New Roman"/>
        </w:rPr>
      </w:pPr>
      <w:r w:rsidRPr="000A7C39">
        <w:rPr>
          <w:rFonts w:ascii="Times New Roman" w:hAnsi="Times New Roman" w:cs="Times New Roman"/>
        </w:rPr>
        <w:t>Odstranění silničních obrub po celé dél</w:t>
      </w:r>
      <w:r w:rsidR="00F84CAD">
        <w:rPr>
          <w:rFonts w:ascii="Times New Roman" w:hAnsi="Times New Roman" w:cs="Times New Roman"/>
        </w:rPr>
        <w:t>ce ostrůvku v celkové metráži 130</w:t>
      </w:r>
      <w:r w:rsidRPr="000A7C39">
        <w:rPr>
          <w:rFonts w:ascii="Times New Roman" w:hAnsi="Times New Roman" w:cs="Times New Roman"/>
        </w:rPr>
        <w:t xml:space="preserve"> m;</w:t>
      </w:r>
    </w:p>
    <w:p w14:paraId="247A286D" w14:textId="55052E6F" w:rsidR="000A7C39" w:rsidRPr="000A7C39" w:rsidRDefault="000A7C39" w:rsidP="008C6A46">
      <w:pPr>
        <w:pStyle w:val="Odstavecseseznamem"/>
        <w:numPr>
          <w:ilvl w:val="0"/>
          <w:numId w:val="14"/>
        </w:numPr>
        <w:jc w:val="both"/>
        <w:rPr>
          <w:rFonts w:ascii="Times New Roman" w:hAnsi="Times New Roman" w:cs="Times New Roman"/>
        </w:rPr>
      </w:pPr>
      <w:r w:rsidRPr="000A7C39">
        <w:rPr>
          <w:rFonts w:ascii="Times New Roman" w:hAnsi="Times New Roman" w:cs="Times New Roman"/>
        </w:rPr>
        <w:t>Odstranění zeleného pásu – vedený uprostřed ostrůvku v šířce 800 mm a celkové délce 5</w:t>
      </w:r>
      <w:r>
        <w:rPr>
          <w:rFonts w:ascii="Times New Roman" w:hAnsi="Times New Roman" w:cs="Times New Roman"/>
        </w:rPr>
        <w:t>0</w:t>
      </w:r>
      <w:r w:rsidRPr="000A7C39">
        <w:rPr>
          <w:rFonts w:ascii="Times New Roman" w:hAnsi="Times New Roman" w:cs="Times New Roman"/>
        </w:rPr>
        <w:t xml:space="preserve"> m;</w:t>
      </w:r>
    </w:p>
    <w:p w14:paraId="7D6D99FD" w14:textId="6D9C13B3" w:rsidR="000A7C39" w:rsidRPr="000A7C39" w:rsidRDefault="000A7C39" w:rsidP="008C6A46">
      <w:pPr>
        <w:pStyle w:val="Odstavecseseznamem"/>
        <w:numPr>
          <w:ilvl w:val="0"/>
          <w:numId w:val="14"/>
        </w:numPr>
        <w:jc w:val="both"/>
        <w:rPr>
          <w:rFonts w:ascii="Times New Roman" w:hAnsi="Times New Roman" w:cs="Times New Roman"/>
        </w:rPr>
      </w:pPr>
      <w:r w:rsidRPr="000A7C39">
        <w:rPr>
          <w:rFonts w:ascii="Times New Roman" w:hAnsi="Times New Roman" w:cs="Times New Roman"/>
        </w:rPr>
        <w:t>Odstranění betonových ploch ostrůvků včetně podkladu</w:t>
      </w:r>
      <w:r w:rsidR="00F84CAD">
        <w:rPr>
          <w:rFonts w:ascii="Times New Roman" w:hAnsi="Times New Roman" w:cs="Times New Roman"/>
        </w:rPr>
        <w:t xml:space="preserve"> – 255</w:t>
      </w:r>
      <w:r w:rsidRPr="000A7C39">
        <w:rPr>
          <w:rFonts w:ascii="Times New Roman" w:hAnsi="Times New Roman" w:cs="Times New Roman"/>
        </w:rPr>
        <w:t xml:space="preserve"> m</w:t>
      </w:r>
      <w:r w:rsidRPr="000A7C39">
        <w:rPr>
          <w:rFonts w:ascii="Times New Roman" w:hAnsi="Times New Roman" w:cs="Times New Roman"/>
          <w:vertAlign w:val="superscript"/>
        </w:rPr>
        <w:t>2</w:t>
      </w:r>
      <w:r w:rsidRPr="000A7C39">
        <w:rPr>
          <w:rFonts w:ascii="Times New Roman" w:hAnsi="Times New Roman" w:cs="Times New Roman"/>
        </w:rPr>
        <w:t xml:space="preserve"> (</w:t>
      </w:r>
      <w:proofErr w:type="spellStart"/>
      <w:r w:rsidRPr="000A7C39">
        <w:rPr>
          <w:rFonts w:ascii="Times New Roman" w:hAnsi="Times New Roman" w:cs="Times New Roman"/>
        </w:rPr>
        <w:t>tl</w:t>
      </w:r>
      <w:proofErr w:type="spellEnd"/>
      <w:r w:rsidRPr="000A7C39">
        <w:rPr>
          <w:rFonts w:ascii="Times New Roman" w:hAnsi="Times New Roman" w:cs="Times New Roman"/>
        </w:rPr>
        <w:t xml:space="preserve">. </w:t>
      </w:r>
      <w:proofErr w:type="gramStart"/>
      <w:r w:rsidRPr="000A7C39">
        <w:rPr>
          <w:rFonts w:ascii="Times New Roman" w:hAnsi="Times New Roman" w:cs="Times New Roman"/>
        </w:rPr>
        <w:t>betonu</w:t>
      </w:r>
      <w:proofErr w:type="gramEnd"/>
      <w:r w:rsidRPr="000A7C39">
        <w:rPr>
          <w:rFonts w:ascii="Times New Roman" w:hAnsi="Times New Roman" w:cs="Times New Roman"/>
        </w:rPr>
        <w:t xml:space="preserve"> cca 150 mm);</w:t>
      </w:r>
    </w:p>
    <w:p w14:paraId="70B9682F" w14:textId="3345CB4F" w:rsidR="000A7C39" w:rsidRPr="000A7C39" w:rsidRDefault="000A7C39" w:rsidP="008C6A46">
      <w:pPr>
        <w:pStyle w:val="Odstavecseseznamem"/>
        <w:numPr>
          <w:ilvl w:val="0"/>
          <w:numId w:val="14"/>
        </w:numPr>
        <w:jc w:val="both"/>
        <w:rPr>
          <w:rFonts w:ascii="Times New Roman" w:hAnsi="Times New Roman" w:cs="Times New Roman"/>
        </w:rPr>
      </w:pPr>
      <w:r w:rsidRPr="000A7C39">
        <w:rPr>
          <w:rFonts w:ascii="Times New Roman" w:hAnsi="Times New Roman" w:cs="Times New Roman"/>
        </w:rPr>
        <w:t xml:space="preserve">Odkopání stávající zeminy – hl. cca </w:t>
      </w:r>
      <w:r w:rsidR="00EA531D">
        <w:rPr>
          <w:rFonts w:ascii="Times New Roman" w:hAnsi="Times New Roman" w:cs="Times New Roman"/>
        </w:rPr>
        <w:t>630</w:t>
      </w:r>
      <w:r w:rsidRPr="000A7C39">
        <w:rPr>
          <w:rFonts w:ascii="Times New Roman" w:hAnsi="Times New Roman" w:cs="Times New Roman"/>
        </w:rPr>
        <w:t xml:space="preserve"> mm včetně zhutnění;</w:t>
      </w:r>
    </w:p>
    <w:p w14:paraId="61CD110B" w14:textId="79F18261" w:rsidR="000A7C39" w:rsidRPr="000A7C39" w:rsidRDefault="000A7C39" w:rsidP="008C6A46">
      <w:pPr>
        <w:pStyle w:val="Odstavecseseznamem"/>
        <w:numPr>
          <w:ilvl w:val="0"/>
          <w:numId w:val="14"/>
        </w:numPr>
        <w:jc w:val="both"/>
        <w:rPr>
          <w:rFonts w:ascii="Times New Roman" w:hAnsi="Times New Roman" w:cs="Times New Roman"/>
        </w:rPr>
      </w:pPr>
      <w:r w:rsidRPr="000A7C39">
        <w:rPr>
          <w:rFonts w:ascii="Times New Roman" w:hAnsi="Times New Roman" w:cs="Times New Roman"/>
        </w:rPr>
        <w:t xml:space="preserve">Odstranění </w:t>
      </w:r>
      <w:proofErr w:type="spellStart"/>
      <w:r w:rsidRPr="000A7C39">
        <w:rPr>
          <w:rFonts w:ascii="Times New Roman" w:hAnsi="Times New Roman" w:cs="Times New Roman"/>
        </w:rPr>
        <w:t>jednořádku</w:t>
      </w:r>
      <w:proofErr w:type="spellEnd"/>
      <w:r w:rsidRPr="000A7C39">
        <w:rPr>
          <w:rFonts w:ascii="Times New Roman" w:hAnsi="Times New Roman" w:cs="Times New Roman"/>
        </w:rPr>
        <w:t xml:space="preserve"> z žulových kostek po obvodu ostrůvku;</w:t>
      </w:r>
    </w:p>
    <w:p w14:paraId="795B0B8D" w14:textId="796BBD9A" w:rsidR="000A7C39" w:rsidRPr="000A7C39" w:rsidRDefault="000A7C39" w:rsidP="008C6A46">
      <w:pPr>
        <w:pStyle w:val="Odstavecseseznamem"/>
        <w:numPr>
          <w:ilvl w:val="0"/>
          <w:numId w:val="14"/>
        </w:numPr>
        <w:jc w:val="both"/>
        <w:rPr>
          <w:rFonts w:ascii="Times New Roman" w:hAnsi="Times New Roman" w:cs="Times New Roman"/>
        </w:rPr>
      </w:pPr>
      <w:r w:rsidRPr="000A7C39">
        <w:rPr>
          <w:rFonts w:ascii="Times New Roman" w:hAnsi="Times New Roman" w:cs="Times New Roman"/>
        </w:rPr>
        <w:t>Pokládka nového betonového krytu</w:t>
      </w:r>
      <w:r w:rsidR="00EA531D">
        <w:rPr>
          <w:rFonts w:ascii="Times New Roman" w:hAnsi="Times New Roman" w:cs="Times New Roman"/>
        </w:rPr>
        <w:t xml:space="preserve"> komunikace – XF4 C 30/37 </w:t>
      </w:r>
      <w:proofErr w:type="spellStart"/>
      <w:r w:rsidR="00EA531D">
        <w:rPr>
          <w:rFonts w:ascii="Times New Roman" w:hAnsi="Times New Roman" w:cs="Times New Roman"/>
        </w:rPr>
        <w:t>tl</w:t>
      </w:r>
      <w:proofErr w:type="spellEnd"/>
      <w:r w:rsidR="00EA531D">
        <w:rPr>
          <w:rFonts w:ascii="Times New Roman" w:hAnsi="Times New Roman" w:cs="Times New Roman"/>
        </w:rPr>
        <w:t>. 23</w:t>
      </w:r>
      <w:r w:rsidR="00B05B4F">
        <w:rPr>
          <w:rFonts w:ascii="Times New Roman" w:hAnsi="Times New Roman" w:cs="Times New Roman"/>
        </w:rPr>
        <w:t>0 m</w:t>
      </w:r>
      <w:r w:rsidRPr="000A7C39">
        <w:rPr>
          <w:rFonts w:ascii="Times New Roman" w:hAnsi="Times New Roman" w:cs="Times New Roman"/>
        </w:rPr>
        <w:t>m - (plocha sloužící k parkování autobusů)</w:t>
      </w:r>
    </w:p>
    <w:p w14:paraId="34D71D0E" w14:textId="179554B7" w:rsidR="000A7C39" w:rsidRPr="000A7C39" w:rsidRDefault="000A7C39" w:rsidP="008C6A46">
      <w:pPr>
        <w:pStyle w:val="Odstavecseseznamem"/>
        <w:numPr>
          <w:ilvl w:val="2"/>
          <w:numId w:val="14"/>
        </w:numPr>
        <w:ind w:left="1134"/>
        <w:jc w:val="both"/>
        <w:rPr>
          <w:rFonts w:ascii="Times New Roman" w:hAnsi="Times New Roman" w:cs="Times New Roman"/>
        </w:rPr>
      </w:pPr>
      <w:r w:rsidRPr="000A7C39">
        <w:rPr>
          <w:rFonts w:ascii="Times New Roman" w:hAnsi="Times New Roman" w:cs="Times New Roman"/>
        </w:rPr>
        <w:t>CB I</w:t>
      </w:r>
      <w:r w:rsidR="00EA531D">
        <w:rPr>
          <w:rFonts w:ascii="Times New Roman" w:hAnsi="Times New Roman" w:cs="Times New Roman"/>
        </w:rPr>
        <w:t>I</w:t>
      </w:r>
      <w:r w:rsidRPr="000A7C39">
        <w:rPr>
          <w:rFonts w:ascii="Times New Roman" w:hAnsi="Times New Roman" w:cs="Times New Roman"/>
        </w:rPr>
        <w:t xml:space="preserve"> – 230 mm s KARI sítí 100x100x6 ve dvou vrstvách</w:t>
      </w:r>
    </w:p>
    <w:p w14:paraId="3B826D3D" w14:textId="77777777" w:rsidR="000A7C39" w:rsidRPr="000A7C39" w:rsidRDefault="000A7C39" w:rsidP="008C6A46">
      <w:pPr>
        <w:pStyle w:val="Odstavecseseznamem"/>
        <w:numPr>
          <w:ilvl w:val="2"/>
          <w:numId w:val="14"/>
        </w:numPr>
        <w:ind w:left="1134"/>
        <w:jc w:val="both"/>
        <w:rPr>
          <w:rFonts w:ascii="Times New Roman" w:hAnsi="Times New Roman" w:cs="Times New Roman"/>
        </w:rPr>
      </w:pPr>
      <w:proofErr w:type="spellStart"/>
      <w:r w:rsidRPr="000A7C39">
        <w:rPr>
          <w:rFonts w:ascii="Times New Roman" w:hAnsi="Times New Roman" w:cs="Times New Roman"/>
        </w:rPr>
        <w:t>Geotextilie</w:t>
      </w:r>
      <w:proofErr w:type="spellEnd"/>
      <w:r w:rsidRPr="000A7C39">
        <w:rPr>
          <w:rFonts w:ascii="Times New Roman" w:hAnsi="Times New Roman" w:cs="Times New Roman"/>
        </w:rPr>
        <w:t xml:space="preserve"> o hm. 500g/m</w:t>
      </w:r>
      <w:r w:rsidRPr="000A7C39">
        <w:rPr>
          <w:rFonts w:ascii="Times New Roman" w:hAnsi="Times New Roman" w:cs="Times New Roman"/>
          <w:vertAlign w:val="superscript"/>
        </w:rPr>
        <w:t>2</w:t>
      </w:r>
    </w:p>
    <w:p w14:paraId="15A59E1F" w14:textId="77777777" w:rsidR="000A7C39" w:rsidRPr="000A7C39" w:rsidRDefault="000A7C39" w:rsidP="008C6A46">
      <w:pPr>
        <w:pStyle w:val="Odstavecseseznamem"/>
        <w:numPr>
          <w:ilvl w:val="2"/>
          <w:numId w:val="14"/>
        </w:numPr>
        <w:ind w:left="1134"/>
        <w:jc w:val="both"/>
        <w:rPr>
          <w:rFonts w:ascii="Times New Roman" w:hAnsi="Times New Roman" w:cs="Times New Roman"/>
        </w:rPr>
      </w:pPr>
      <w:r w:rsidRPr="000A7C39">
        <w:rPr>
          <w:rFonts w:ascii="Times New Roman" w:hAnsi="Times New Roman" w:cs="Times New Roman"/>
        </w:rPr>
        <w:t>SC fr. 32-64 C 8/10 – 150 mm</w:t>
      </w:r>
    </w:p>
    <w:p w14:paraId="0DAFC064" w14:textId="77777777" w:rsidR="000A7C39" w:rsidRPr="000A7C39" w:rsidRDefault="000A7C39" w:rsidP="008C6A46">
      <w:pPr>
        <w:pStyle w:val="Odstavecseseznamem"/>
        <w:numPr>
          <w:ilvl w:val="2"/>
          <w:numId w:val="14"/>
        </w:numPr>
        <w:ind w:left="1134"/>
        <w:jc w:val="both"/>
        <w:rPr>
          <w:rFonts w:ascii="Times New Roman" w:hAnsi="Times New Roman" w:cs="Times New Roman"/>
        </w:rPr>
      </w:pPr>
      <w:r w:rsidRPr="000A7C39">
        <w:rPr>
          <w:rFonts w:ascii="Times New Roman" w:hAnsi="Times New Roman" w:cs="Times New Roman"/>
        </w:rPr>
        <w:t xml:space="preserve">ŠD 250 mm min 60 </w:t>
      </w:r>
      <w:proofErr w:type="spellStart"/>
      <w:r w:rsidRPr="000A7C39">
        <w:rPr>
          <w:rFonts w:ascii="Times New Roman" w:hAnsi="Times New Roman" w:cs="Times New Roman"/>
        </w:rPr>
        <w:t>MPa</w:t>
      </w:r>
      <w:proofErr w:type="spellEnd"/>
    </w:p>
    <w:p w14:paraId="2A74677D" w14:textId="3F74E3B8" w:rsidR="000A7C39" w:rsidRDefault="000A7C39" w:rsidP="008C6A46">
      <w:pPr>
        <w:pStyle w:val="Odstavecseseznamem"/>
        <w:numPr>
          <w:ilvl w:val="2"/>
          <w:numId w:val="14"/>
        </w:numPr>
        <w:ind w:left="1134"/>
        <w:jc w:val="both"/>
        <w:rPr>
          <w:rFonts w:ascii="Times New Roman" w:hAnsi="Times New Roman" w:cs="Times New Roman"/>
        </w:rPr>
      </w:pPr>
      <w:r w:rsidRPr="000A7C39">
        <w:rPr>
          <w:rFonts w:ascii="Times New Roman" w:hAnsi="Times New Roman" w:cs="Times New Roman"/>
        </w:rPr>
        <w:t xml:space="preserve">Rostlá zemina min 45 </w:t>
      </w:r>
      <w:proofErr w:type="spellStart"/>
      <w:r w:rsidRPr="000A7C39">
        <w:rPr>
          <w:rFonts w:ascii="Times New Roman" w:hAnsi="Times New Roman" w:cs="Times New Roman"/>
        </w:rPr>
        <w:t>MPa</w:t>
      </w:r>
      <w:proofErr w:type="spellEnd"/>
    </w:p>
    <w:p w14:paraId="4EB2F1DD" w14:textId="63A24FF0" w:rsidR="000A7C39" w:rsidRPr="000A7C39" w:rsidRDefault="000A7C39" w:rsidP="008C6A46">
      <w:pPr>
        <w:pStyle w:val="Odstavecseseznamem"/>
        <w:numPr>
          <w:ilvl w:val="0"/>
          <w:numId w:val="14"/>
        </w:numPr>
        <w:jc w:val="both"/>
        <w:rPr>
          <w:rFonts w:ascii="Times New Roman" w:hAnsi="Times New Roman" w:cs="Times New Roman"/>
        </w:rPr>
      </w:pPr>
      <w:r w:rsidRPr="000A7C39">
        <w:rPr>
          <w:rFonts w:ascii="Times New Roman" w:hAnsi="Times New Roman" w:cs="Times New Roman"/>
        </w:rPr>
        <w:t>Geodetické zaměření skutečně provedených ploch</w:t>
      </w:r>
      <w:r w:rsidR="007850D1">
        <w:rPr>
          <w:rFonts w:ascii="Times New Roman" w:hAnsi="Times New Roman" w:cs="Times New Roman"/>
        </w:rPr>
        <w:t>;</w:t>
      </w:r>
    </w:p>
    <w:p w14:paraId="027F941F" w14:textId="477F5B4F" w:rsidR="000A7C39" w:rsidRPr="000A7C39" w:rsidRDefault="000A7C39" w:rsidP="008C6A46">
      <w:pPr>
        <w:pStyle w:val="Odstavecseseznamem"/>
        <w:numPr>
          <w:ilvl w:val="0"/>
          <w:numId w:val="14"/>
        </w:numPr>
        <w:jc w:val="both"/>
        <w:rPr>
          <w:rFonts w:ascii="Times New Roman" w:hAnsi="Times New Roman" w:cs="Times New Roman"/>
        </w:rPr>
      </w:pPr>
      <w:r w:rsidRPr="000A7C39">
        <w:rPr>
          <w:rFonts w:ascii="Times New Roman" w:hAnsi="Times New Roman" w:cs="Times New Roman"/>
        </w:rPr>
        <w:t>Vodorovné vyznačení</w:t>
      </w:r>
      <w:r w:rsidR="00CB4D9A">
        <w:rPr>
          <w:rFonts w:ascii="Times New Roman" w:hAnsi="Times New Roman" w:cs="Times New Roman"/>
        </w:rPr>
        <w:t xml:space="preserve"> pro cca </w:t>
      </w:r>
      <w:r w:rsidR="00F473C5">
        <w:rPr>
          <w:rFonts w:ascii="Times New Roman" w:hAnsi="Times New Roman" w:cs="Times New Roman"/>
        </w:rPr>
        <w:t>27</w:t>
      </w:r>
      <w:r w:rsidR="00F473C5" w:rsidRPr="000A7C39">
        <w:rPr>
          <w:rFonts w:ascii="Times New Roman" w:hAnsi="Times New Roman" w:cs="Times New Roman"/>
        </w:rPr>
        <w:t xml:space="preserve"> </w:t>
      </w:r>
      <w:r w:rsidRPr="000A7C39">
        <w:rPr>
          <w:rFonts w:ascii="Times New Roman" w:hAnsi="Times New Roman" w:cs="Times New Roman"/>
        </w:rPr>
        <w:t>parkovacích míst</w:t>
      </w:r>
      <w:r w:rsidR="00CB4D9A">
        <w:rPr>
          <w:rFonts w:ascii="Times New Roman" w:hAnsi="Times New Roman" w:cs="Times New Roman"/>
        </w:rPr>
        <w:t xml:space="preserve"> autobusů</w:t>
      </w:r>
      <w:r w:rsidR="007850D1">
        <w:rPr>
          <w:rFonts w:ascii="Times New Roman" w:hAnsi="Times New Roman" w:cs="Times New Roman"/>
        </w:rPr>
        <w:t xml:space="preserve">, barva </w:t>
      </w:r>
      <w:r w:rsidR="00AC3EBE">
        <w:rPr>
          <w:rFonts w:ascii="Times New Roman" w:hAnsi="Times New Roman" w:cs="Times New Roman"/>
        </w:rPr>
        <w:t>žlutá</w:t>
      </w:r>
      <w:r w:rsidR="007850D1">
        <w:rPr>
          <w:rFonts w:ascii="Times New Roman" w:hAnsi="Times New Roman" w:cs="Times New Roman"/>
        </w:rPr>
        <w:t>;</w:t>
      </w:r>
    </w:p>
    <w:p w14:paraId="45728871" w14:textId="19336013" w:rsidR="00B05B4F" w:rsidRPr="00270E7F" w:rsidRDefault="000A7C39" w:rsidP="008C6A46">
      <w:pPr>
        <w:pStyle w:val="Odstavecseseznamem"/>
        <w:numPr>
          <w:ilvl w:val="0"/>
          <w:numId w:val="14"/>
        </w:numPr>
        <w:jc w:val="both"/>
        <w:rPr>
          <w:rFonts w:ascii="Times New Roman" w:hAnsi="Times New Roman" w:cs="Times New Roman"/>
        </w:rPr>
      </w:pPr>
      <w:r w:rsidRPr="000A7C39">
        <w:rPr>
          <w:rFonts w:ascii="Times New Roman" w:hAnsi="Times New Roman" w:cs="Times New Roman"/>
        </w:rPr>
        <w:t xml:space="preserve">Instalace parkovacích dorazů </w:t>
      </w:r>
      <w:r w:rsidR="00DA36E5">
        <w:rPr>
          <w:rFonts w:ascii="Times New Roman" w:hAnsi="Times New Roman" w:cs="Times New Roman"/>
        </w:rPr>
        <w:t xml:space="preserve">pro nákladní vozidla, </w:t>
      </w:r>
      <w:r w:rsidR="00CB4D9A">
        <w:rPr>
          <w:rFonts w:ascii="Times New Roman" w:hAnsi="Times New Roman" w:cs="Times New Roman"/>
        </w:rPr>
        <w:t xml:space="preserve">cca </w:t>
      </w:r>
      <w:r w:rsidR="00F473C5">
        <w:rPr>
          <w:rFonts w:ascii="Times New Roman" w:hAnsi="Times New Roman" w:cs="Times New Roman"/>
        </w:rPr>
        <w:t xml:space="preserve">54 </w:t>
      </w:r>
      <w:r w:rsidR="00CB4D9A">
        <w:rPr>
          <w:rFonts w:ascii="Times New Roman" w:hAnsi="Times New Roman" w:cs="Times New Roman"/>
        </w:rPr>
        <w:t xml:space="preserve">ks </w:t>
      </w:r>
      <w:r w:rsidR="005142B3">
        <w:rPr>
          <w:rFonts w:ascii="Times New Roman" w:hAnsi="Times New Roman" w:cs="Times New Roman"/>
        </w:rPr>
        <w:t>v upravované oblasti</w:t>
      </w:r>
      <w:r w:rsidRPr="000A7C39">
        <w:rPr>
          <w:rFonts w:ascii="Times New Roman" w:hAnsi="Times New Roman" w:cs="Times New Roman"/>
        </w:rPr>
        <w:t xml:space="preserve"> o</w:t>
      </w:r>
      <w:r w:rsidR="00082BCF">
        <w:rPr>
          <w:rFonts w:ascii="Times New Roman" w:hAnsi="Times New Roman" w:cs="Times New Roman"/>
        </w:rPr>
        <w:t> </w:t>
      </w:r>
      <w:r w:rsidRPr="000A7C39">
        <w:rPr>
          <w:rFonts w:ascii="Times New Roman" w:hAnsi="Times New Roman" w:cs="Times New Roman"/>
        </w:rPr>
        <w:t>minimálních roz</w:t>
      </w:r>
      <w:r w:rsidR="007850D1">
        <w:rPr>
          <w:rFonts w:ascii="Times New Roman" w:hAnsi="Times New Roman" w:cs="Times New Roman"/>
        </w:rPr>
        <w:t xml:space="preserve">měrech </w:t>
      </w:r>
      <w:r w:rsidR="00816B9A">
        <w:rPr>
          <w:rFonts w:ascii="Times New Roman" w:hAnsi="Times New Roman" w:cs="Times New Roman"/>
        </w:rPr>
        <w:t xml:space="preserve">900x100x150 </w:t>
      </w:r>
      <w:r w:rsidR="007850D1">
        <w:rPr>
          <w:rFonts w:ascii="Times New Roman" w:hAnsi="Times New Roman" w:cs="Times New Roman"/>
        </w:rPr>
        <w:t>(d x v x š).</w:t>
      </w:r>
    </w:p>
    <w:p w14:paraId="6E83E6CF" w14:textId="77777777" w:rsidR="00B05B4F" w:rsidRDefault="00B05B4F" w:rsidP="008C6A46">
      <w:pPr>
        <w:jc w:val="both"/>
        <w:rPr>
          <w:rFonts w:ascii="Times New Roman" w:eastAsia="Times New Roman" w:hAnsi="Times New Roman" w:cs="Times New Roman"/>
          <w:noProof/>
          <w:color w:val="000000"/>
          <w:sz w:val="24"/>
          <w:lang w:eastAsia="cs-CZ"/>
        </w:rPr>
      </w:pPr>
    </w:p>
    <w:p w14:paraId="3EF7190D" w14:textId="77777777" w:rsidR="00B05B4F" w:rsidRDefault="00B05B4F" w:rsidP="00102AA6">
      <w:pPr>
        <w:rPr>
          <w:rFonts w:ascii="Times New Roman" w:eastAsia="Times New Roman" w:hAnsi="Times New Roman" w:cs="Times New Roman"/>
          <w:noProof/>
          <w:color w:val="000000"/>
          <w:sz w:val="24"/>
          <w:lang w:eastAsia="cs-CZ"/>
        </w:rPr>
      </w:pPr>
    </w:p>
    <w:p w14:paraId="24F791DC" w14:textId="77777777" w:rsidR="00B05B4F" w:rsidRDefault="00B05B4F" w:rsidP="00102AA6">
      <w:pPr>
        <w:rPr>
          <w:rFonts w:ascii="Times New Roman" w:eastAsia="Times New Roman" w:hAnsi="Times New Roman" w:cs="Times New Roman"/>
          <w:noProof/>
          <w:color w:val="000000"/>
          <w:sz w:val="24"/>
          <w:lang w:eastAsia="cs-CZ"/>
        </w:rPr>
      </w:pPr>
    </w:p>
    <w:p w14:paraId="1056170E" w14:textId="77777777" w:rsidR="00B05B4F" w:rsidRDefault="00B05B4F" w:rsidP="00102AA6">
      <w:pPr>
        <w:rPr>
          <w:rFonts w:ascii="Times New Roman" w:eastAsia="Times New Roman" w:hAnsi="Times New Roman" w:cs="Times New Roman"/>
          <w:color w:val="000000"/>
          <w:sz w:val="24"/>
          <w:lang w:eastAsia="cs-CZ"/>
        </w:rPr>
      </w:pPr>
    </w:p>
    <w:p w14:paraId="2CB3F89E" w14:textId="71A4FCE1" w:rsidR="00B05B4F" w:rsidRDefault="00270E7F" w:rsidP="00102AA6">
      <w:pPr>
        <w:rPr>
          <w:rFonts w:ascii="Times New Roman" w:eastAsia="Times New Roman" w:hAnsi="Times New Roman" w:cs="Times New Roman"/>
          <w:color w:val="000000"/>
          <w:sz w:val="24"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61862CDC" wp14:editId="381BB614">
            <wp:extent cx="5745480" cy="2423160"/>
            <wp:effectExtent l="0" t="0" r="762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45480" cy="242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2D38AB" w14:textId="2F105F7E" w:rsidR="00F60062" w:rsidRPr="00102AA6" w:rsidRDefault="00270E7F" w:rsidP="00102AA6">
      <w:pPr>
        <w:rPr>
          <w:rFonts w:ascii="Times New Roman" w:eastAsia="Times New Roman" w:hAnsi="Times New Roman" w:cs="Times New Roman"/>
          <w:color w:val="000000"/>
          <w:sz w:val="24"/>
          <w:lang w:eastAsia="cs-CZ"/>
        </w:rPr>
      </w:pPr>
      <w:r>
        <w:rPr>
          <w:noProof/>
          <w:lang w:eastAsia="cs-CZ"/>
        </w:rPr>
        <w:drawing>
          <wp:inline distT="0" distB="0" distL="0" distR="0" wp14:anchorId="222C33FA" wp14:editId="008D21A1">
            <wp:extent cx="5760720" cy="5668645"/>
            <wp:effectExtent l="0" t="0" r="0" b="825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66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60062" w:rsidRPr="00102AA6" w:rsidSect="001B1B4B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843" w:right="1417" w:bottom="284" w:left="1417" w:header="708" w:footer="708" w:gutter="0"/>
      <w:cols w:space="708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645AE7F8" w16cid:durableId="28775667"/>
  <w16cid:commentId w16cid:paraId="46688FE0" w16cid:durableId="28775668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A417D23" w14:textId="77777777" w:rsidR="006F5DF4" w:rsidRDefault="006F5DF4" w:rsidP="00BC205F">
      <w:pPr>
        <w:spacing w:line="240" w:lineRule="auto"/>
      </w:pPr>
      <w:r>
        <w:separator/>
      </w:r>
    </w:p>
  </w:endnote>
  <w:endnote w:type="continuationSeparator" w:id="0">
    <w:p w14:paraId="0AD36C6F" w14:textId="77777777" w:rsidR="006F5DF4" w:rsidRDefault="006F5DF4" w:rsidP="00BC205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007820" w14:textId="77777777" w:rsidR="00876673" w:rsidRDefault="00876673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98267429"/>
      <w:docPartObj>
        <w:docPartGallery w:val="Page Numbers (Bottom of Page)"/>
        <w:docPartUnique/>
      </w:docPartObj>
    </w:sdtPr>
    <w:sdtEndPr/>
    <w:sdtContent>
      <w:p w14:paraId="28862EEC" w14:textId="547A0A42" w:rsidR="005945AC" w:rsidRDefault="005945AC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76673">
          <w:rPr>
            <w:noProof/>
          </w:rPr>
          <w:t>1</w:t>
        </w:r>
        <w:r>
          <w:fldChar w:fldCharType="end"/>
        </w:r>
        <w:r>
          <w:t>/</w:t>
        </w:r>
        <w:r w:rsidR="00876673">
          <w:fldChar w:fldCharType="begin"/>
        </w:r>
        <w:r w:rsidR="00876673">
          <w:instrText xml:space="preserve"> NUMPAGES   \* MERGEFORMAT </w:instrText>
        </w:r>
        <w:r w:rsidR="00876673">
          <w:fldChar w:fldCharType="separate"/>
        </w:r>
        <w:r w:rsidR="00876673">
          <w:rPr>
            <w:noProof/>
          </w:rPr>
          <w:t>2</w:t>
        </w:r>
        <w:r w:rsidR="00876673">
          <w:rPr>
            <w:noProof/>
          </w:rPr>
          <w:fldChar w:fldCharType="end"/>
        </w:r>
      </w:p>
    </w:sdtContent>
  </w:sdt>
  <w:p w14:paraId="01A08F11" w14:textId="77777777" w:rsidR="005945AC" w:rsidRDefault="005945AC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ABF4284" w14:textId="77777777" w:rsidR="00876673" w:rsidRDefault="00876673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2A36616" w14:textId="77777777" w:rsidR="006F5DF4" w:rsidRDefault="006F5DF4" w:rsidP="00BC205F">
      <w:pPr>
        <w:spacing w:line="240" w:lineRule="auto"/>
      </w:pPr>
      <w:r>
        <w:separator/>
      </w:r>
    </w:p>
  </w:footnote>
  <w:footnote w:type="continuationSeparator" w:id="0">
    <w:p w14:paraId="41D6DE6F" w14:textId="77777777" w:rsidR="006F5DF4" w:rsidRDefault="006F5DF4" w:rsidP="00BC205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F2D4A7A" w14:textId="77777777" w:rsidR="00876673" w:rsidRDefault="00876673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B92E6A" w14:textId="7FE1C3ED" w:rsidR="00BC205F" w:rsidRPr="00350CBC" w:rsidRDefault="00350CBC">
    <w:pPr>
      <w:pStyle w:val="Zhlav"/>
      <w:rPr>
        <w:rFonts w:ascii="Times New Roman" w:hAnsi="Times New Roman" w:cs="Times New Roman"/>
        <w:i/>
      </w:rPr>
    </w:pPr>
    <w:r w:rsidRPr="00350CBC">
      <w:rPr>
        <w:rFonts w:ascii="Times New Roman" w:hAnsi="Times New Roman" w:cs="Times New Roman"/>
        <w:i/>
      </w:rPr>
      <w:t xml:space="preserve">Příloha č. </w:t>
    </w:r>
    <w:r w:rsidRPr="00350CBC">
      <w:rPr>
        <w:rFonts w:ascii="Times New Roman" w:hAnsi="Times New Roman" w:cs="Times New Roman"/>
        <w:i/>
      </w:rPr>
      <w:t xml:space="preserve">3 ZD – Popis </w:t>
    </w:r>
    <w:r w:rsidR="00876673">
      <w:rPr>
        <w:rFonts w:ascii="Times New Roman" w:hAnsi="Times New Roman" w:cs="Times New Roman"/>
        <w:i/>
      </w:rPr>
      <w:t>požadovaných</w:t>
    </w:r>
    <w:bookmarkStart w:id="0" w:name="_GoBack"/>
    <w:bookmarkEnd w:id="0"/>
    <w:r w:rsidRPr="00350CBC">
      <w:rPr>
        <w:rFonts w:ascii="Times New Roman" w:hAnsi="Times New Roman" w:cs="Times New Roman"/>
        <w:i/>
      </w:rPr>
      <w:t xml:space="preserve"> prací</w:t>
    </w:r>
  </w:p>
  <w:p w14:paraId="373657C0" w14:textId="5EC05F0B" w:rsidR="00BC205F" w:rsidRDefault="00350CBC">
    <w:pPr>
      <w:pStyle w:val="Zhlav"/>
    </w:pPr>
    <w:r w:rsidRPr="00BC205F">
      <w:rPr>
        <w:noProof/>
        <w:lang w:eastAsia="cs-CZ"/>
      </w:rPr>
      <w:drawing>
        <wp:anchor distT="0" distB="0" distL="114300" distR="114300" simplePos="0" relativeHeight="251659264" behindDoc="0" locked="0" layoutInCell="1" allowOverlap="1" wp14:anchorId="4C1AC75B" wp14:editId="41588452">
          <wp:simplePos x="0" y="0"/>
          <wp:positionH relativeFrom="margin">
            <wp:align>left</wp:align>
          </wp:positionH>
          <wp:positionV relativeFrom="topMargin">
            <wp:align>bottom</wp:align>
          </wp:positionV>
          <wp:extent cx="1866900" cy="504825"/>
          <wp:effectExtent l="0" t="0" r="0" b="9525"/>
          <wp:wrapSquare wrapText="bothSides"/>
          <wp:docPr id="25" name="Obrázek 1" descr="A4_LOGO14mm_top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logo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66900" cy="5048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45878D" w14:textId="77777777" w:rsidR="00876673" w:rsidRDefault="00876673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505D46"/>
    <w:multiLevelType w:val="hybridMultilevel"/>
    <w:tmpl w:val="239A15C8"/>
    <w:lvl w:ilvl="0" w:tplc="0405000B">
      <w:start w:val="1"/>
      <w:numFmt w:val="bullet"/>
      <w:lvlText w:val=""/>
      <w:lvlJc w:val="left"/>
      <w:pPr>
        <w:ind w:left="1014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734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ind w:left="2454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174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894" w:hanging="360"/>
      </w:pPr>
      <w:rPr>
        <w:rFonts w:ascii="Courier New" w:hAnsi="Courier New" w:hint="default"/>
      </w:rPr>
    </w:lvl>
    <w:lvl w:ilvl="5" w:tplc="04050005">
      <w:start w:val="1"/>
      <w:numFmt w:val="bullet"/>
      <w:lvlText w:val=""/>
      <w:lvlJc w:val="left"/>
      <w:pPr>
        <w:ind w:left="4614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334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054" w:hanging="360"/>
      </w:pPr>
      <w:rPr>
        <w:rFonts w:ascii="Courier New" w:hAnsi="Courier New" w:hint="default"/>
      </w:rPr>
    </w:lvl>
    <w:lvl w:ilvl="8" w:tplc="04050005">
      <w:start w:val="1"/>
      <w:numFmt w:val="bullet"/>
      <w:lvlText w:val=""/>
      <w:lvlJc w:val="left"/>
      <w:pPr>
        <w:ind w:left="6774" w:hanging="360"/>
      </w:pPr>
      <w:rPr>
        <w:rFonts w:ascii="Wingdings" w:hAnsi="Wingdings" w:hint="default"/>
      </w:rPr>
    </w:lvl>
  </w:abstractNum>
  <w:abstractNum w:abstractNumId="1" w15:restartNumberingAfterBreak="0">
    <w:nsid w:val="09790DD0"/>
    <w:multiLevelType w:val="hybridMultilevel"/>
    <w:tmpl w:val="2D0A64FE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5B5A7C"/>
    <w:multiLevelType w:val="multilevel"/>
    <w:tmpl w:val="96B889DE"/>
    <w:lvl w:ilvl="0">
      <w:start w:val="1"/>
      <w:numFmt w:val="upperRoman"/>
      <w:pStyle w:val="Nadpis4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" w15:restartNumberingAfterBreak="0">
    <w:nsid w:val="144E2808"/>
    <w:multiLevelType w:val="hybridMultilevel"/>
    <w:tmpl w:val="6F4878F0"/>
    <w:lvl w:ilvl="0" w:tplc="7234A78E">
      <w:start w:val="1"/>
      <w:numFmt w:val="upperLetter"/>
      <w:lvlText w:val="Část %1)"/>
      <w:lvlJc w:val="left"/>
      <w:pPr>
        <w:ind w:left="1069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789" w:hanging="360"/>
      </w:pPr>
    </w:lvl>
    <w:lvl w:ilvl="2" w:tplc="0405001B" w:tentative="1">
      <w:start w:val="1"/>
      <w:numFmt w:val="lowerRoman"/>
      <w:lvlText w:val="%3."/>
      <w:lvlJc w:val="right"/>
      <w:pPr>
        <w:ind w:left="2509" w:hanging="180"/>
      </w:pPr>
    </w:lvl>
    <w:lvl w:ilvl="3" w:tplc="0405000F" w:tentative="1">
      <w:start w:val="1"/>
      <w:numFmt w:val="decimal"/>
      <w:lvlText w:val="%4."/>
      <w:lvlJc w:val="left"/>
      <w:pPr>
        <w:ind w:left="3229" w:hanging="360"/>
      </w:pPr>
    </w:lvl>
    <w:lvl w:ilvl="4" w:tplc="04050019" w:tentative="1">
      <w:start w:val="1"/>
      <w:numFmt w:val="lowerLetter"/>
      <w:lvlText w:val="%5."/>
      <w:lvlJc w:val="left"/>
      <w:pPr>
        <w:ind w:left="3949" w:hanging="360"/>
      </w:pPr>
    </w:lvl>
    <w:lvl w:ilvl="5" w:tplc="0405001B" w:tentative="1">
      <w:start w:val="1"/>
      <w:numFmt w:val="lowerRoman"/>
      <w:lvlText w:val="%6."/>
      <w:lvlJc w:val="right"/>
      <w:pPr>
        <w:ind w:left="4669" w:hanging="180"/>
      </w:pPr>
    </w:lvl>
    <w:lvl w:ilvl="6" w:tplc="0405000F" w:tentative="1">
      <w:start w:val="1"/>
      <w:numFmt w:val="decimal"/>
      <w:lvlText w:val="%7."/>
      <w:lvlJc w:val="left"/>
      <w:pPr>
        <w:ind w:left="5389" w:hanging="360"/>
      </w:pPr>
    </w:lvl>
    <w:lvl w:ilvl="7" w:tplc="04050019" w:tentative="1">
      <w:start w:val="1"/>
      <w:numFmt w:val="lowerLetter"/>
      <w:lvlText w:val="%8."/>
      <w:lvlJc w:val="left"/>
      <w:pPr>
        <w:ind w:left="6109" w:hanging="360"/>
      </w:pPr>
    </w:lvl>
    <w:lvl w:ilvl="8" w:tplc="040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1AA60242"/>
    <w:multiLevelType w:val="hybridMultilevel"/>
    <w:tmpl w:val="6F4878F0"/>
    <w:lvl w:ilvl="0" w:tplc="7234A78E">
      <w:start w:val="1"/>
      <w:numFmt w:val="upperLetter"/>
      <w:lvlText w:val="Část %1)"/>
      <w:lvlJc w:val="left"/>
      <w:pPr>
        <w:ind w:left="1069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789" w:hanging="360"/>
      </w:pPr>
    </w:lvl>
    <w:lvl w:ilvl="2" w:tplc="0405001B" w:tentative="1">
      <w:start w:val="1"/>
      <w:numFmt w:val="lowerRoman"/>
      <w:lvlText w:val="%3."/>
      <w:lvlJc w:val="right"/>
      <w:pPr>
        <w:ind w:left="2509" w:hanging="180"/>
      </w:pPr>
    </w:lvl>
    <w:lvl w:ilvl="3" w:tplc="0405000F" w:tentative="1">
      <w:start w:val="1"/>
      <w:numFmt w:val="decimal"/>
      <w:lvlText w:val="%4."/>
      <w:lvlJc w:val="left"/>
      <w:pPr>
        <w:ind w:left="3229" w:hanging="360"/>
      </w:pPr>
    </w:lvl>
    <w:lvl w:ilvl="4" w:tplc="04050019" w:tentative="1">
      <w:start w:val="1"/>
      <w:numFmt w:val="lowerLetter"/>
      <w:lvlText w:val="%5."/>
      <w:lvlJc w:val="left"/>
      <w:pPr>
        <w:ind w:left="3949" w:hanging="360"/>
      </w:pPr>
    </w:lvl>
    <w:lvl w:ilvl="5" w:tplc="0405001B" w:tentative="1">
      <w:start w:val="1"/>
      <w:numFmt w:val="lowerRoman"/>
      <w:lvlText w:val="%6."/>
      <w:lvlJc w:val="right"/>
      <w:pPr>
        <w:ind w:left="4669" w:hanging="180"/>
      </w:pPr>
    </w:lvl>
    <w:lvl w:ilvl="6" w:tplc="0405000F" w:tentative="1">
      <w:start w:val="1"/>
      <w:numFmt w:val="decimal"/>
      <w:lvlText w:val="%7."/>
      <w:lvlJc w:val="left"/>
      <w:pPr>
        <w:ind w:left="5389" w:hanging="360"/>
      </w:pPr>
    </w:lvl>
    <w:lvl w:ilvl="7" w:tplc="04050019" w:tentative="1">
      <w:start w:val="1"/>
      <w:numFmt w:val="lowerLetter"/>
      <w:lvlText w:val="%8."/>
      <w:lvlJc w:val="left"/>
      <w:pPr>
        <w:ind w:left="6109" w:hanging="360"/>
      </w:pPr>
    </w:lvl>
    <w:lvl w:ilvl="8" w:tplc="040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1F6B71AC"/>
    <w:multiLevelType w:val="hybridMultilevel"/>
    <w:tmpl w:val="696E250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AF0828"/>
    <w:multiLevelType w:val="hybridMultilevel"/>
    <w:tmpl w:val="1854B6AC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A3B550B"/>
    <w:multiLevelType w:val="hybridMultilevel"/>
    <w:tmpl w:val="A40A9904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28F5EFC"/>
    <w:multiLevelType w:val="hybridMultilevel"/>
    <w:tmpl w:val="4278816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E44E90"/>
    <w:multiLevelType w:val="hybridMultilevel"/>
    <w:tmpl w:val="682E3466"/>
    <w:lvl w:ilvl="0" w:tplc="040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0" w15:restartNumberingAfterBreak="0">
    <w:nsid w:val="3C304504"/>
    <w:multiLevelType w:val="hybridMultilevel"/>
    <w:tmpl w:val="644A0258"/>
    <w:lvl w:ilvl="0" w:tplc="0405000B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63B09F0"/>
    <w:multiLevelType w:val="hybridMultilevel"/>
    <w:tmpl w:val="2E027D40"/>
    <w:lvl w:ilvl="0" w:tplc="643A5F86">
      <w:start w:val="1"/>
      <w:numFmt w:val="bullet"/>
      <w:lvlText w:val="█"/>
      <w:lvlJc w:val="left"/>
      <w:pPr>
        <w:ind w:left="644" w:hanging="360"/>
      </w:pPr>
      <w:rPr>
        <w:rFonts w:ascii="Arial Black" w:hAnsi="Arial Black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1915FE1"/>
    <w:multiLevelType w:val="hybridMultilevel"/>
    <w:tmpl w:val="2B14E3C8"/>
    <w:lvl w:ilvl="0" w:tplc="0405000B">
      <w:start w:val="1"/>
      <w:numFmt w:val="bullet"/>
      <w:lvlText w:val=""/>
      <w:lvlJc w:val="left"/>
      <w:pPr>
        <w:ind w:left="1222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942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66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8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0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2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54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6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82" w:hanging="360"/>
      </w:pPr>
      <w:rPr>
        <w:rFonts w:ascii="Wingdings" w:hAnsi="Wingdings" w:hint="default"/>
      </w:rPr>
    </w:lvl>
  </w:abstractNum>
  <w:abstractNum w:abstractNumId="13" w15:restartNumberingAfterBreak="0">
    <w:nsid w:val="540D4B48"/>
    <w:multiLevelType w:val="hybridMultilevel"/>
    <w:tmpl w:val="6B225B6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C417EF8"/>
    <w:multiLevelType w:val="hybridMultilevel"/>
    <w:tmpl w:val="214CB058"/>
    <w:lvl w:ilvl="0" w:tplc="04050015">
      <w:start w:val="1"/>
      <w:numFmt w:val="upperLetter"/>
      <w:lvlText w:val="%1."/>
      <w:lvlJc w:val="left"/>
      <w:pPr>
        <w:ind w:left="502" w:hanging="360"/>
      </w:pPr>
      <w:rPr>
        <w:rFonts w:hint="default"/>
        <w:b/>
        <w:color w:val="auto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3AF0482"/>
    <w:multiLevelType w:val="hybridMultilevel"/>
    <w:tmpl w:val="43441398"/>
    <w:lvl w:ilvl="0" w:tplc="0405000B">
      <w:start w:val="1"/>
      <w:numFmt w:val="bullet"/>
      <w:lvlText w:val=""/>
      <w:lvlJc w:val="left"/>
      <w:pPr>
        <w:ind w:left="1866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258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30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02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74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6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8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90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626" w:hanging="360"/>
      </w:pPr>
      <w:rPr>
        <w:rFonts w:ascii="Wingdings" w:hAnsi="Wingdings" w:hint="default"/>
      </w:rPr>
    </w:lvl>
  </w:abstractNum>
  <w:abstractNum w:abstractNumId="16" w15:restartNumberingAfterBreak="0">
    <w:nsid w:val="683341E6"/>
    <w:multiLevelType w:val="hybridMultilevel"/>
    <w:tmpl w:val="0B1C7FC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CBB07D6"/>
    <w:multiLevelType w:val="hybridMultilevel"/>
    <w:tmpl w:val="97D698E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color w:val="auto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0345935"/>
    <w:multiLevelType w:val="hybridMultilevel"/>
    <w:tmpl w:val="318E95B6"/>
    <w:lvl w:ilvl="0" w:tplc="040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4"/>
  </w:num>
  <w:num w:numId="3">
    <w:abstractNumId w:val="0"/>
  </w:num>
  <w:num w:numId="4">
    <w:abstractNumId w:val="9"/>
  </w:num>
  <w:num w:numId="5">
    <w:abstractNumId w:val="15"/>
  </w:num>
  <w:num w:numId="6">
    <w:abstractNumId w:val="1"/>
  </w:num>
  <w:num w:numId="7">
    <w:abstractNumId w:val="17"/>
  </w:num>
  <w:num w:numId="8">
    <w:abstractNumId w:val="10"/>
  </w:num>
  <w:num w:numId="9">
    <w:abstractNumId w:val="18"/>
  </w:num>
  <w:num w:numId="10">
    <w:abstractNumId w:val="5"/>
  </w:num>
  <w:num w:numId="11">
    <w:abstractNumId w:val="6"/>
  </w:num>
  <w:num w:numId="12">
    <w:abstractNumId w:val="7"/>
  </w:num>
  <w:num w:numId="13">
    <w:abstractNumId w:val="2"/>
  </w:num>
  <w:num w:numId="14">
    <w:abstractNumId w:val="16"/>
  </w:num>
  <w:num w:numId="15">
    <w:abstractNumId w:val="12"/>
  </w:num>
  <w:num w:numId="16">
    <w:abstractNumId w:val="3"/>
  </w:num>
  <w:num w:numId="17">
    <w:abstractNumId w:val="4"/>
  </w:num>
  <w:num w:numId="18">
    <w:abstractNumId w:val="13"/>
  </w:num>
  <w:num w:numId="1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6A84"/>
    <w:rsid w:val="00003272"/>
    <w:rsid w:val="000043E2"/>
    <w:rsid w:val="00004603"/>
    <w:rsid w:val="00041DD9"/>
    <w:rsid w:val="00043590"/>
    <w:rsid w:val="00076688"/>
    <w:rsid w:val="00082BCF"/>
    <w:rsid w:val="00096A96"/>
    <w:rsid w:val="000A7C39"/>
    <w:rsid w:val="000B5573"/>
    <w:rsid w:val="000D7EB2"/>
    <w:rsid w:val="000E1532"/>
    <w:rsid w:val="000E1B4C"/>
    <w:rsid w:val="000F1E7C"/>
    <w:rsid w:val="00102AA6"/>
    <w:rsid w:val="00103426"/>
    <w:rsid w:val="001218EE"/>
    <w:rsid w:val="00136378"/>
    <w:rsid w:val="00137412"/>
    <w:rsid w:val="00143EFC"/>
    <w:rsid w:val="00150FE5"/>
    <w:rsid w:val="001739DB"/>
    <w:rsid w:val="00182EA2"/>
    <w:rsid w:val="00195104"/>
    <w:rsid w:val="001A76C5"/>
    <w:rsid w:val="001B1B4B"/>
    <w:rsid w:val="001C46B7"/>
    <w:rsid w:val="001E1F17"/>
    <w:rsid w:val="00223D6F"/>
    <w:rsid w:val="00231D2C"/>
    <w:rsid w:val="00247B5C"/>
    <w:rsid w:val="00251DC4"/>
    <w:rsid w:val="002620E8"/>
    <w:rsid w:val="00270E7F"/>
    <w:rsid w:val="00271DF5"/>
    <w:rsid w:val="00273143"/>
    <w:rsid w:val="0027592B"/>
    <w:rsid w:val="00284F22"/>
    <w:rsid w:val="002A5A25"/>
    <w:rsid w:val="002C1A5E"/>
    <w:rsid w:val="002C7CF8"/>
    <w:rsid w:val="002D2586"/>
    <w:rsid w:val="003023A8"/>
    <w:rsid w:val="00307354"/>
    <w:rsid w:val="0034738E"/>
    <w:rsid w:val="00350CBC"/>
    <w:rsid w:val="00356980"/>
    <w:rsid w:val="00384A5F"/>
    <w:rsid w:val="00394ECA"/>
    <w:rsid w:val="00396ED6"/>
    <w:rsid w:val="003A7CC6"/>
    <w:rsid w:val="003B18AD"/>
    <w:rsid w:val="003B384B"/>
    <w:rsid w:val="003B4BCE"/>
    <w:rsid w:val="003C3177"/>
    <w:rsid w:val="003D4679"/>
    <w:rsid w:val="003D63DA"/>
    <w:rsid w:val="003E01CB"/>
    <w:rsid w:val="003E62FD"/>
    <w:rsid w:val="003E6B42"/>
    <w:rsid w:val="003F1973"/>
    <w:rsid w:val="00417C3B"/>
    <w:rsid w:val="004517ED"/>
    <w:rsid w:val="004528CC"/>
    <w:rsid w:val="00472F8D"/>
    <w:rsid w:val="00477DB7"/>
    <w:rsid w:val="004963CC"/>
    <w:rsid w:val="004A0CC1"/>
    <w:rsid w:val="004A281B"/>
    <w:rsid w:val="004A57CD"/>
    <w:rsid w:val="004D1340"/>
    <w:rsid w:val="004E3A18"/>
    <w:rsid w:val="004E6A84"/>
    <w:rsid w:val="00500130"/>
    <w:rsid w:val="0051123A"/>
    <w:rsid w:val="0051159D"/>
    <w:rsid w:val="005142B3"/>
    <w:rsid w:val="00514E39"/>
    <w:rsid w:val="005228E6"/>
    <w:rsid w:val="0052770B"/>
    <w:rsid w:val="00530DFE"/>
    <w:rsid w:val="00532543"/>
    <w:rsid w:val="00536794"/>
    <w:rsid w:val="0055143B"/>
    <w:rsid w:val="00551716"/>
    <w:rsid w:val="00551BEE"/>
    <w:rsid w:val="0055424B"/>
    <w:rsid w:val="00562E67"/>
    <w:rsid w:val="005650B9"/>
    <w:rsid w:val="00590971"/>
    <w:rsid w:val="00590B71"/>
    <w:rsid w:val="005945AC"/>
    <w:rsid w:val="0059549B"/>
    <w:rsid w:val="00597FBD"/>
    <w:rsid w:val="005A01C5"/>
    <w:rsid w:val="005B5109"/>
    <w:rsid w:val="005B5C9E"/>
    <w:rsid w:val="005D0537"/>
    <w:rsid w:val="005D6C5F"/>
    <w:rsid w:val="005E48AE"/>
    <w:rsid w:val="005F3E19"/>
    <w:rsid w:val="00600653"/>
    <w:rsid w:val="00603BEA"/>
    <w:rsid w:val="006073CC"/>
    <w:rsid w:val="0061073F"/>
    <w:rsid w:val="00620B01"/>
    <w:rsid w:val="00622FAF"/>
    <w:rsid w:val="00632C45"/>
    <w:rsid w:val="0064378F"/>
    <w:rsid w:val="006458B2"/>
    <w:rsid w:val="00656C74"/>
    <w:rsid w:val="006661FC"/>
    <w:rsid w:val="006730CC"/>
    <w:rsid w:val="0069170D"/>
    <w:rsid w:val="006A5EF0"/>
    <w:rsid w:val="006A652A"/>
    <w:rsid w:val="006A6CB3"/>
    <w:rsid w:val="006C1F7B"/>
    <w:rsid w:val="006F5DF4"/>
    <w:rsid w:val="007206CA"/>
    <w:rsid w:val="0075277E"/>
    <w:rsid w:val="00773846"/>
    <w:rsid w:val="007800CC"/>
    <w:rsid w:val="00782B8F"/>
    <w:rsid w:val="00783CA7"/>
    <w:rsid w:val="007850D1"/>
    <w:rsid w:val="00786509"/>
    <w:rsid w:val="00792860"/>
    <w:rsid w:val="007A0F04"/>
    <w:rsid w:val="007B1291"/>
    <w:rsid w:val="007B29AB"/>
    <w:rsid w:val="007D2A32"/>
    <w:rsid w:val="007D6FE9"/>
    <w:rsid w:val="007F144D"/>
    <w:rsid w:val="008024F0"/>
    <w:rsid w:val="008038A5"/>
    <w:rsid w:val="00810AEF"/>
    <w:rsid w:val="00816B9A"/>
    <w:rsid w:val="00826755"/>
    <w:rsid w:val="00832AAA"/>
    <w:rsid w:val="00834AEA"/>
    <w:rsid w:val="00845727"/>
    <w:rsid w:val="00847762"/>
    <w:rsid w:val="008621C1"/>
    <w:rsid w:val="0086492C"/>
    <w:rsid w:val="00876673"/>
    <w:rsid w:val="00883BBB"/>
    <w:rsid w:val="008857A5"/>
    <w:rsid w:val="00896554"/>
    <w:rsid w:val="00897B32"/>
    <w:rsid w:val="008A0654"/>
    <w:rsid w:val="008C6A46"/>
    <w:rsid w:val="008C76A3"/>
    <w:rsid w:val="008D3D94"/>
    <w:rsid w:val="008E0925"/>
    <w:rsid w:val="008F2352"/>
    <w:rsid w:val="00927D74"/>
    <w:rsid w:val="009422EF"/>
    <w:rsid w:val="00962A35"/>
    <w:rsid w:val="009727EB"/>
    <w:rsid w:val="00972A3C"/>
    <w:rsid w:val="009744E5"/>
    <w:rsid w:val="00992546"/>
    <w:rsid w:val="009B5507"/>
    <w:rsid w:val="009B6A0C"/>
    <w:rsid w:val="009C2020"/>
    <w:rsid w:val="009C47E6"/>
    <w:rsid w:val="009D76AD"/>
    <w:rsid w:val="009E7618"/>
    <w:rsid w:val="009F2138"/>
    <w:rsid w:val="00A02E11"/>
    <w:rsid w:val="00A25800"/>
    <w:rsid w:val="00A345D6"/>
    <w:rsid w:val="00A409B0"/>
    <w:rsid w:val="00A52DFB"/>
    <w:rsid w:val="00A7570B"/>
    <w:rsid w:val="00A806D4"/>
    <w:rsid w:val="00A8353B"/>
    <w:rsid w:val="00AA364F"/>
    <w:rsid w:val="00AC390B"/>
    <w:rsid w:val="00AC3EBE"/>
    <w:rsid w:val="00AC4E0E"/>
    <w:rsid w:val="00AE1BFA"/>
    <w:rsid w:val="00AF6B57"/>
    <w:rsid w:val="00B05B4F"/>
    <w:rsid w:val="00B07956"/>
    <w:rsid w:val="00B10312"/>
    <w:rsid w:val="00B13303"/>
    <w:rsid w:val="00B15497"/>
    <w:rsid w:val="00B15DD6"/>
    <w:rsid w:val="00B219DC"/>
    <w:rsid w:val="00B40256"/>
    <w:rsid w:val="00B40718"/>
    <w:rsid w:val="00B70D34"/>
    <w:rsid w:val="00B7159E"/>
    <w:rsid w:val="00B84059"/>
    <w:rsid w:val="00BA3672"/>
    <w:rsid w:val="00BC205F"/>
    <w:rsid w:val="00BD2A36"/>
    <w:rsid w:val="00BF1363"/>
    <w:rsid w:val="00BF58D6"/>
    <w:rsid w:val="00C65BBC"/>
    <w:rsid w:val="00C73FB9"/>
    <w:rsid w:val="00C867F2"/>
    <w:rsid w:val="00C95DB7"/>
    <w:rsid w:val="00CA0A55"/>
    <w:rsid w:val="00CB4B96"/>
    <w:rsid w:val="00CB4D9A"/>
    <w:rsid w:val="00CB535B"/>
    <w:rsid w:val="00CD3624"/>
    <w:rsid w:val="00CE02C2"/>
    <w:rsid w:val="00D1606D"/>
    <w:rsid w:val="00D27CF9"/>
    <w:rsid w:val="00D30BA6"/>
    <w:rsid w:val="00D539D6"/>
    <w:rsid w:val="00D77849"/>
    <w:rsid w:val="00DA1B09"/>
    <w:rsid w:val="00DA36E5"/>
    <w:rsid w:val="00DA4A21"/>
    <w:rsid w:val="00DB2BDA"/>
    <w:rsid w:val="00DD57A4"/>
    <w:rsid w:val="00DE497D"/>
    <w:rsid w:val="00DE51D0"/>
    <w:rsid w:val="00DF1D83"/>
    <w:rsid w:val="00E249B3"/>
    <w:rsid w:val="00E320E9"/>
    <w:rsid w:val="00E474DC"/>
    <w:rsid w:val="00E52909"/>
    <w:rsid w:val="00E579AD"/>
    <w:rsid w:val="00E71C3D"/>
    <w:rsid w:val="00E76CCF"/>
    <w:rsid w:val="00EA531D"/>
    <w:rsid w:val="00EC26F4"/>
    <w:rsid w:val="00ED1944"/>
    <w:rsid w:val="00ED2A7D"/>
    <w:rsid w:val="00EE5293"/>
    <w:rsid w:val="00EF09DE"/>
    <w:rsid w:val="00F258FD"/>
    <w:rsid w:val="00F25DA5"/>
    <w:rsid w:val="00F40A1D"/>
    <w:rsid w:val="00F473C5"/>
    <w:rsid w:val="00F60062"/>
    <w:rsid w:val="00F60CE9"/>
    <w:rsid w:val="00F76191"/>
    <w:rsid w:val="00F77675"/>
    <w:rsid w:val="00F83802"/>
    <w:rsid w:val="00F84CAD"/>
    <w:rsid w:val="00F86989"/>
    <w:rsid w:val="00F91093"/>
    <w:rsid w:val="00F961F7"/>
    <w:rsid w:val="00FA2710"/>
    <w:rsid w:val="00FA39BB"/>
    <w:rsid w:val="00FB2F0A"/>
    <w:rsid w:val="00FB69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830C1A"/>
  <w15:docId w15:val="{C80A4D0B-3566-447E-8FA9-DCBEC67B5F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603BEA"/>
  </w:style>
  <w:style w:type="paragraph" w:styleId="Nadpis1">
    <w:name w:val="heading 1"/>
    <w:next w:val="Normln"/>
    <w:link w:val="Nadpis1Char"/>
    <w:uiPriority w:val="9"/>
    <w:qFormat/>
    <w:rsid w:val="004E6A84"/>
    <w:pPr>
      <w:spacing w:before="720" w:after="480" w:line="216" w:lineRule="auto"/>
      <w:outlineLvl w:val="0"/>
    </w:pPr>
    <w:rPr>
      <w:rFonts w:ascii="Arial Black" w:eastAsia="Times New Roman" w:hAnsi="Arial Black" w:cs="Arial"/>
      <w:sz w:val="26"/>
      <w:szCs w:val="26"/>
      <w:lang w:eastAsia="cs-CZ"/>
    </w:rPr>
  </w:style>
  <w:style w:type="paragraph" w:styleId="Nadpis4">
    <w:name w:val="heading 4"/>
    <w:basedOn w:val="Normln"/>
    <w:next w:val="Normln"/>
    <w:link w:val="Nadpis4Char"/>
    <w:qFormat/>
    <w:rsid w:val="006C1F7B"/>
    <w:pPr>
      <w:keepNext/>
      <w:widowControl w:val="0"/>
      <w:numPr>
        <w:numId w:val="13"/>
      </w:numPr>
      <w:spacing w:line="240" w:lineRule="atLeast"/>
      <w:outlineLvl w:val="3"/>
    </w:pPr>
    <w:rPr>
      <w:rFonts w:ascii="Times New Roman" w:eastAsia="Times New Roman" w:hAnsi="Times New Roman" w:cs="Times New Roman"/>
      <w:snapToGrid w:val="0"/>
      <w:sz w:val="24"/>
      <w:szCs w:val="20"/>
      <w:u w:val="single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4E6A84"/>
    <w:rPr>
      <w:rFonts w:ascii="Arial Black" w:eastAsia="Times New Roman" w:hAnsi="Arial Black" w:cs="Arial"/>
      <w:sz w:val="26"/>
      <w:szCs w:val="26"/>
      <w:lang w:eastAsia="cs-CZ"/>
    </w:rPr>
  </w:style>
  <w:style w:type="paragraph" w:customStyle="1" w:styleId="Textvbloku1">
    <w:name w:val="Text v bloku1"/>
    <w:basedOn w:val="Normln"/>
    <w:rsid w:val="004E6A84"/>
    <w:pPr>
      <w:suppressAutoHyphens/>
      <w:spacing w:line="240" w:lineRule="auto"/>
      <w:ind w:left="708" w:right="-284" w:hanging="304"/>
    </w:pPr>
    <w:rPr>
      <w:rFonts w:ascii="Times New Roman" w:eastAsia="Times New Roman" w:hAnsi="Times New Roman" w:cs="Calibri"/>
      <w:sz w:val="24"/>
      <w:szCs w:val="20"/>
      <w:lang w:eastAsia="ar-SA"/>
    </w:rPr>
  </w:style>
  <w:style w:type="paragraph" w:styleId="Odstavecseseznamem">
    <w:name w:val="List Paragraph"/>
    <w:basedOn w:val="Normln"/>
    <w:uiPriority w:val="34"/>
    <w:qFormat/>
    <w:rsid w:val="003B4BCE"/>
    <w:pPr>
      <w:ind w:left="720"/>
      <w:contextualSpacing/>
    </w:pPr>
  </w:style>
  <w:style w:type="paragraph" w:styleId="Zkladntext">
    <w:name w:val="Body Text"/>
    <w:basedOn w:val="Normln"/>
    <w:link w:val="ZkladntextChar"/>
    <w:semiHidden/>
    <w:rsid w:val="00E249B3"/>
    <w:pPr>
      <w:snapToGrid w:val="0"/>
      <w:spacing w:before="12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ZkladntextChar">
    <w:name w:val="Základní text Char"/>
    <w:basedOn w:val="Standardnpsmoodstavce"/>
    <w:link w:val="Zkladntext"/>
    <w:semiHidden/>
    <w:rsid w:val="00E249B3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customStyle="1" w:styleId="Text">
    <w:name w:val="Text"/>
    <w:basedOn w:val="Normln"/>
    <w:uiPriority w:val="99"/>
    <w:rsid w:val="00E249B3"/>
    <w:pPr>
      <w:tabs>
        <w:tab w:val="left" w:pos="227"/>
      </w:tabs>
      <w:spacing w:line="220" w:lineRule="exact"/>
      <w:jc w:val="both"/>
    </w:pPr>
    <w:rPr>
      <w:rFonts w:ascii="Book Antiqua" w:eastAsia="Times New Roman" w:hAnsi="Book Antiqua" w:cs="Times New Roman"/>
      <w:color w:val="000000"/>
      <w:sz w:val="18"/>
      <w:szCs w:val="20"/>
      <w:lang w:val="en-US"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962A3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62A35"/>
    <w:rPr>
      <w:rFonts w:ascii="Tahoma" w:hAnsi="Tahoma" w:cs="Tahoma"/>
      <w:sz w:val="16"/>
      <w:szCs w:val="16"/>
    </w:rPr>
  </w:style>
  <w:style w:type="character" w:styleId="Odkaznakoment">
    <w:name w:val="annotation reference"/>
    <w:basedOn w:val="Standardnpsmoodstavce"/>
    <w:uiPriority w:val="99"/>
    <w:semiHidden/>
    <w:unhideWhenUsed/>
    <w:rsid w:val="00962A35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962A35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962A35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962A3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962A35"/>
    <w:rPr>
      <w:b/>
      <w:bCs/>
      <w:sz w:val="20"/>
      <w:szCs w:val="20"/>
    </w:rPr>
  </w:style>
  <w:style w:type="character" w:customStyle="1" w:styleId="Nadpis4Char">
    <w:name w:val="Nadpis 4 Char"/>
    <w:basedOn w:val="Standardnpsmoodstavce"/>
    <w:link w:val="Nadpis4"/>
    <w:rsid w:val="006C1F7B"/>
    <w:rPr>
      <w:rFonts w:ascii="Times New Roman" w:eastAsia="Times New Roman" w:hAnsi="Times New Roman" w:cs="Times New Roman"/>
      <w:snapToGrid w:val="0"/>
      <w:sz w:val="24"/>
      <w:szCs w:val="20"/>
      <w:u w:val="single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BC205F"/>
    <w:pPr>
      <w:tabs>
        <w:tab w:val="center" w:pos="4536"/>
        <w:tab w:val="right" w:pos="9072"/>
      </w:tabs>
      <w:spacing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C205F"/>
  </w:style>
  <w:style w:type="paragraph" w:styleId="Zpat">
    <w:name w:val="footer"/>
    <w:basedOn w:val="Normln"/>
    <w:link w:val="ZpatChar"/>
    <w:uiPriority w:val="99"/>
    <w:unhideWhenUsed/>
    <w:rsid w:val="00BC205F"/>
    <w:pPr>
      <w:tabs>
        <w:tab w:val="center" w:pos="4536"/>
        <w:tab w:val="right" w:pos="9072"/>
      </w:tabs>
      <w:spacing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C205F"/>
  </w:style>
  <w:style w:type="paragraph" w:styleId="Revize">
    <w:name w:val="Revision"/>
    <w:hidden/>
    <w:uiPriority w:val="99"/>
    <w:semiHidden/>
    <w:rsid w:val="00076688"/>
    <w:pPr>
      <w:spacing w:line="240" w:lineRule="auto"/>
    </w:pPr>
  </w:style>
  <w:style w:type="character" w:styleId="Hypertextovodkaz">
    <w:name w:val="Hyperlink"/>
    <w:basedOn w:val="Standardnpsmoodstavce"/>
    <w:uiPriority w:val="99"/>
    <w:unhideWhenUsed/>
    <w:rsid w:val="006730CC"/>
    <w:rPr>
      <w:color w:val="0000FF" w:themeColor="hyperlink"/>
      <w:u w:val="single"/>
    </w:rPr>
  </w:style>
  <w:style w:type="character" w:styleId="Sledovanodkaz">
    <w:name w:val="FollowedHyperlink"/>
    <w:basedOn w:val="Standardnpsmoodstavce"/>
    <w:uiPriority w:val="99"/>
    <w:semiHidden/>
    <w:unhideWhenUsed/>
    <w:rsid w:val="006730CC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4376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4371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3036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3149959">
          <w:marLeft w:val="0"/>
          <w:marRight w:val="0"/>
          <w:marTop w:val="13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18" Type="http://schemas.microsoft.com/office/2016/09/relationships/commentsIds" Target="commentsId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587DC83-6110-44C4-A3BF-9E5E2F34AE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171</Words>
  <Characters>1010</Characters>
  <Application>Microsoft Office Word</Application>
  <DocSecurity>0</DocSecurity>
  <Lines>8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1179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masinovas</dc:creator>
  <cp:lastModifiedBy>Červenková Jana</cp:lastModifiedBy>
  <cp:revision>10</cp:revision>
  <cp:lastPrinted>2023-09-01T11:28:00Z</cp:lastPrinted>
  <dcterms:created xsi:type="dcterms:W3CDTF">2023-08-29T09:03:00Z</dcterms:created>
  <dcterms:modified xsi:type="dcterms:W3CDTF">2023-09-01T11:29:00Z</dcterms:modified>
</cp:coreProperties>
</file>