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34E90" w14:textId="77777777" w:rsidR="000670FC" w:rsidRPr="0037524C" w:rsidRDefault="000670FC" w:rsidP="000670F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32"/>
          <w:szCs w:val="32"/>
        </w:rPr>
      </w:pPr>
      <w:r w:rsidRPr="0037524C">
        <w:rPr>
          <w:rFonts w:ascii="Arial Narrow" w:hAnsi="Arial Narrow"/>
          <w:b/>
          <w:bCs/>
          <w:sz w:val="32"/>
          <w:szCs w:val="32"/>
        </w:rPr>
        <w:t>KUPNÍ SMLOUVA</w:t>
      </w:r>
    </w:p>
    <w:p w14:paraId="7599C978" w14:textId="77777777" w:rsidR="000670FC" w:rsidRPr="000670FC" w:rsidRDefault="000670FC" w:rsidP="000670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37524C">
        <w:rPr>
          <w:rFonts w:ascii="Arial Narrow" w:hAnsi="Arial Narrow"/>
          <w:sz w:val="24"/>
          <w:szCs w:val="24"/>
        </w:rPr>
        <w:t xml:space="preserve">uzavřená podle </w:t>
      </w:r>
      <w:proofErr w:type="spellStart"/>
      <w:r w:rsidRPr="0037524C">
        <w:rPr>
          <w:rFonts w:ascii="Arial Narrow" w:hAnsi="Arial Narrow"/>
          <w:sz w:val="24"/>
          <w:szCs w:val="24"/>
        </w:rPr>
        <w:t>ust</w:t>
      </w:r>
      <w:proofErr w:type="spellEnd"/>
      <w:r w:rsidRPr="0037524C">
        <w:rPr>
          <w:rFonts w:ascii="Arial Narrow" w:hAnsi="Arial Narrow"/>
          <w:sz w:val="24"/>
          <w:szCs w:val="24"/>
        </w:rPr>
        <w:t>. § 2079 a násl. z. č. 89/2012 Sb., občanský zákoník,</w:t>
      </w:r>
      <w:r w:rsidRPr="0037524C">
        <w:rPr>
          <w:rFonts w:ascii="Times New Roman" w:hAnsi="Times New Roman" w:cs="Times New Roman"/>
          <w:sz w:val="24"/>
          <w:szCs w:val="24"/>
        </w:rPr>
        <w:t xml:space="preserve"> </w:t>
      </w:r>
      <w:r w:rsidRPr="0037524C">
        <w:rPr>
          <w:rFonts w:ascii="Times New Roman" w:hAnsi="Times New Roman" w:cs="Times New Roman"/>
          <w:sz w:val="24"/>
          <w:szCs w:val="24"/>
        </w:rPr>
        <w:br/>
      </w:r>
      <w:r w:rsidRPr="0037524C">
        <w:rPr>
          <w:rFonts w:ascii="Arial Narrow" w:hAnsi="Arial Narrow"/>
          <w:sz w:val="24"/>
          <w:szCs w:val="24"/>
        </w:rPr>
        <w:t>ve znění pozdějších předpisů</w:t>
      </w:r>
    </w:p>
    <w:p w14:paraId="27D2F4A9" w14:textId="77777777" w:rsidR="000670FC" w:rsidRPr="000670FC" w:rsidRDefault="000670FC" w:rsidP="00166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48"/>
          <w:szCs w:val="48"/>
        </w:rPr>
      </w:pPr>
    </w:p>
    <w:p w14:paraId="6300B8CE" w14:textId="77777777" w:rsidR="000670FC" w:rsidRPr="0037524C" w:rsidRDefault="000670FC" w:rsidP="00CA7E3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6"/>
          <w:szCs w:val="26"/>
        </w:rPr>
      </w:pPr>
      <w:r w:rsidRPr="0037524C">
        <w:rPr>
          <w:rFonts w:ascii="Arial Narrow" w:hAnsi="Arial Narrow"/>
          <w:b/>
          <w:bCs/>
          <w:sz w:val="26"/>
          <w:szCs w:val="26"/>
        </w:rPr>
        <w:t>Smluvní strany:</w:t>
      </w:r>
    </w:p>
    <w:p w14:paraId="2DBEA6A1" w14:textId="77777777" w:rsidR="000670FC" w:rsidRPr="000670FC" w:rsidRDefault="000670FC" w:rsidP="00067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60B48A2" w14:textId="77777777" w:rsidR="000670FC" w:rsidRPr="00CA7542" w:rsidRDefault="000670FC" w:rsidP="000670FC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kern w:val="0"/>
          <w:sz w:val="24"/>
          <w:szCs w:val="24"/>
        </w:rPr>
      </w:pPr>
      <w:r w:rsidRPr="00CA7542">
        <w:rPr>
          <w:rFonts w:ascii="Arial Narrow" w:hAnsi="Arial Narrow" w:cs="Times New Roman"/>
          <w:b/>
          <w:bCs/>
          <w:kern w:val="0"/>
          <w:sz w:val="24"/>
          <w:szCs w:val="24"/>
        </w:rPr>
        <w:t>Město Hodonín</w:t>
      </w:r>
    </w:p>
    <w:p w14:paraId="79EE0FAB" w14:textId="48F71B55" w:rsidR="000670FC" w:rsidRPr="0037524C" w:rsidRDefault="000670FC" w:rsidP="000670FC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kern w:val="0"/>
          <w:sz w:val="24"/>
          <w:szCs w:val="24"/>
        </w:rPr>
      </w:pPr>
      <w:r w:rsidRPr="0037524C">
        <w:rPr>
          <w:rFonts w:ascii="Arial Narrow" w:hAnsi="Arial Narrow" w:cs="Times New Roman"/>
          <w:kern w:val="0"/>
          <w:sz w:val="24"/>
          <w:szCs w:val="24"/>
        </w:rPr>
        <w:t>Adresa:</w:t>
      </w:r>
      <w:r w:rsidRPr="0037524C">
        <w:rPr>
          <w:rFonts w:ascii="Arial Narrow" w:hAnsi="Arial Narrow" w:cs="Times New Roman"/>
          <w:kern w:val="0"/>
          <w:sz w:val="24"/>
          <w:szCs w:val="24"/>
        </w:rPr>
        <w:tab/>
      </w:r>
      <w:r w:rsidRPr="0037524C">
        <w:rPr>
          <w:rFonts w:ascii="Arial Narrow" w:hAnsi="Arial Narrow" w:cs="Times New Roman"/>
          <w:kern w:val="0"/>
          <w:sz w:val="24"/>
          <w:szCs w:val="24"/>
        </w:rPr>
        <w:tab/>
      </w:r>
      <w:r w:rsidR="0037524C">
        <w:rPr>
          <w:rFonts w:ascii="Arial Narrow" w:hAnsi="Arial Narrow" w:cs="Times New Roman"/>
          <w:kern w:val="0"/>
          <w:sz w:val="24"/>
          <w:szCs w:val="24"/>
        </w:rPr>
        <w:tab/>
      </w:r>
      <w:r w:rsidRPr="0037524C">
        <w:rPr>
          <w:rFonts w:ascii="Arial Narrow" w:hAnsi="Arial Narrow" w:cs="Times New Roman"/>
          <w:kern w:val="0"/>
          <w:sz w:val="24"/>
          <w:szCs w:val="24"/>
        </w:rPr>
        <w:t>Masarykovo nám. 1, 695 35 Hodonín</w:t>
      </w:r>
    </w:p>
    <w:p w14:paraId="3CDC0264" w14:textId="77777777" w:rsidR="000670FC" w:rsidRPr="0037524C" w:rsidRDefault="000670FC" w:rsidP="000670FC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kern w:val="0"/>
          <w:sz w:val="24"/>
          <w:szCs w:val="24"/>
        </w:rPr>
      </w:pPr>
      <w:r w:rsidRPr="0037524C">
        <w:rPr>
          <w:rFonts w:ascii="Arial Narrow" w:hAnsi="Arial Narrow" w:cs="Times New Roman"/>
          <w:kern w:val="0"/>
          <w:sz w:val="24"/>
          <w:szCs w:val="24"/>
        </w:rPr>
        <w:t xml:space="preserve">IČO: </w:t>
      </w:r>
      <w:r w:rsidRPr="0037524C">
        <w:rPr>
          <w:rFonts w:ascii="Arial Narrow" w:hAnsi="Arial Narrow" w:cs="Times New Roman"/>
          <w:kern w:val="0"/>
          <w:sz w:val="24"/>
          <w:szCs w:val="24"/>
        </w:rPr>
        <w:tab/>
      </w:r>
      <w:r w:rsidRPr="0037524C">
        <w:rPr>
          <w:rFonts w:ascii="Arial Narrow" w:hAnsi="Arial Narrow" w:cs="Times New Roman"/>
          <w:kern w:val="0"/>
          <w:sz w:val="24"/>
          <w:szCs w:val="24"/>
        </w:rPr>
        <w:tab/>
      </w:r>
      <w:r w:rsidRPr="0037524C">
        <w:rPr>
          <w:rFonts w:ascii="Arial Narrow" w:hAnsi="Arial Narrow" w:cs="Times New Roman"/>
          <w:kern w:val="0"/>
          <w:sz w:val="24"/>
          <w:szCs w:val="24"/>
        </w:rPr>
        <w:tab/>
        <w:t>00284891</w:t>
      </w:r>
    </w:p>
    <w:p w14:paraId="5F548620" w14:textId="77777777" w:rsidR="000670FC" w:rsidRPr="0037524C" w:rsidRDefault="000670FC" w:rsidP="000670FC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kern w:val="0"/>
          <w:sz w:val="24"/>
          <w:szCs w:val="24"/>
        </w:rPr>
      </w:pPr>
      <w:r w:rsidRPr="0037524C">
        <w:rPr>
          <w:rFonts w:ascii="Arial Narrow" w:hAnsi="Arial Narrow" w:cs="Times New Roman"/>
          <w:kern w:val="0"/>
          <w:sz w:val="24"/>
          <w:szCs w:val="24"/>
        </w:rPr>
        <w:t xml:space="preserve">DIČ: </w:t>
      </w:r>
      <w:r w:rsidRPr="0037524C">
        <w:rPr>
          <w:rFonts w:ascii="Arial Narrow" w:hAnsi="Arial Narrow" w:cs="Times New Roman"/>
          <w:kern w:val="0"/>
          <w:sz w:val="24"/>
          <w:szCs w:val="24"/>
        </w:rPr>
        <w:tab/>
      </w:r>
      <w:r w:rsidRPr="0037524C">
        <w:rPr>
          <w:rFonts w:ascii="Arial Narrow" w:hAnsi="Arial Narrow" w:cs="Times New Roman"/>
          <w:kern w:val="0"/>
          <w:sz w:val="24"/>
          <w:szCs w:val="24"/>
        </w:rPr>
        <w:tab/>
      </w:r>
      <w:r w:rsidRPr="0037524C">
        <w:rPr>
          <w:rFonts w:ascii="Arial Narrow" w:hAnsi="Arial Narrow" w:cs="Times New Roman"/>
          <w:kern w:val="0"/>
          <w:sz w:val="24"/>
          <w:szCs w:val="24"/>
        </w:rPr>
        <w:tab/>
        <w:t>CZ699001303</w:t>
      </w:r>
    </w:p>
    <w:p w14:paraId="48AA649F" w14:textId="43DBE605" w:rsidR="000670FC" w:rsidRPr="0037524C" w:rsidRDefault="000670FC" w:rsidP="000670FC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kern w:val="0"/>
          <w:sz w:val="24"/>
          <w:szCs w:val="24"/>
        </w:rPr>
      </w:pPr>
      <w:r w:rsidRPr="0037524C">
        <w:rPr>
          <w:rFonts w:ascii="Arial Narrow" w:hAnsi="Arial Narrow" w:cs="Times New Roman"/>
          <w:kern w:val="0"/>
          <w:sz w:val="24"/>
          <w:szCs w:val="24"/>
        </w:rPr>
        <w:t>Bankovní spojení:</w:t>
      </w:r>
      <w:r w:rsidR="00D570EF">
        <w:rPr>
          <w:rFonts w:ascii="Arial Narrow" w:hAnsi="Arial Narrow" w:cs="Times New Roman"/>
          <w:kern w:val="0"/>
          <w:sz w:val="24"/>
          <w:szCs w:val="24"/>
        </w:rPr>
        <w:tab/>
      </w:r>
      <w:r w:rsidR="00D570EF" w:rsidRPr="00D570EF">
        <w:rPr>
          <w:rFonts w:ascii="Arial Narrow" w:hAnsi="Arial Narrow" w:cs="Times New Roman"/>
          <w:kern w:val="0"/>
          <w:sz w:val="24"/>
          <w:szCs w:val="24"/>
        </w:rPr>
        <w:t>Komerční banka, a.s., pobočka Hodonín, č.</w:t>
      </w:r>
      <w:r w:rsidR="00D570EF">
        <w:rPr>
          <w:rFonts w:ascii="Arial Narrow" w:hAnsi="Arial Narrow" w:cs="Times New Roman"/>
          <w:kern w:val="0"/>
          <w:sz w:val="24"/>
          <w:szCs w:val="24"/>
        </w:rPr>
        <w:t xml:space="preserve"> </w:t>
      </w:r>
      <w:proofErr w:type="spellStart"/>
      <w:r w:rsidR="00D570EF" w:rsidRPr="00D570EF">
        <w:rPr>
          <w:rFonts w:ascii="Arial Narrow" w:hAnsi="Arial Narrow" w:cs="Times New Roman"/>
          <w:kern w:val="0"/>
          <w:sz w:val="24"/>
          <w:szCs w:val="24"/>
        </w:rPr>
        <w:t>ú</w:t>
      </w:r>
      <w:r w:rsidR="00D570EF">
        <w:rPr>
          <w:rFonts w:ascii="Arial Narrow" w:hAnsi="Arial Narrow" w:cs="Times New Roman"/>
          <w:kern w:val="0"/>
          <w:sz w:val="24"/>
          <w:szCs w:val="24"/>
        </w:rPr>
        <w:t>.</w:t>
      </w:r>
      <w:proofErr w:type="spellEnd"/>
      <w:r w:rsidR="00D570EF">
        <w:rPr>
          <w:rFonts w:ascii="Arial Narrow" w:hAnsi="Arial Narrow" w:cs="Times New Roman"/>
          <w:kern w:val="0"/>
          <w:sz w:val="24"/>
          <w:szCs w:val="24"/>
        </w:rPr>
        <w:t xml:space="preserve"> </w:t>
      </w:r>
      <w:r w:rsidR="00D570EF" w:rsidRPr="00D570EF">
        <w:rPr>
          <w:rFonts w:ascii="Arial Narrow" w:hAnsi="Arial Narrow" w:cs="Times New Roman"/>
          <w:kern w:val="0"/>
          <w:sz w:val="24"/>
          <w:szCs w:val="24"/>
        </w:rPr>
        <w:t>424671/0100</w:t>
      </w:r>
    </w:p>
    <w:p w14:paraId="4BE31049" w14:textId="77777777" w:rsidR="000670FC" w:rsidRPr="0037524C" w:rsidRDefault="000670FC" w:rsidP="000670FC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kern w:val="0"/>
          <w:sz w:val="24"/>
          <w:szCs w:val="24"/>
        </w:rPr>
      </w:pPr>
      <w:r w:rsidRPr="0037524C">
        <w:rPr>
          <w:rFonts w:ascii="Arial Narrow" w:hAnsi="Arial Narrow" w:cs="Times New Roman"/>
          <w:kern w:val="0"/>
          <w:sz w:val="24"/>
          <w:szCs w:val="24"/>
        </w:rPr>
        <w:t xml:space="preserve">Zastoupené: </w:t>
      </w:r>
      <w:r w:rsidRPr="0037524C">
        <w:rPr>
          <w:rFonts w:ascii="Arial Narrow" w:hAnsi="Arial Narrow" w:cs="Times New Roman"/>
          <w:kern w:val="0"/>
          <w:sz w:val="24"/>
          <w:szCs w:val="24"/>
        </w:rPr>
        <w:tab/>
      </w:r>
      <w:r w:rsidRPr="0037524C">
        <w:rPr>
          <w:rFonts w:ascii="Arial Narrow" w:hAnsi="Arial Narrow" w:cs="Times New Roman"/>
          <w:kern w:val="0"/>
          <w:sz w:val="24"/>
          <w:szCs w:val="24"/>
        </w:rPr>
        <w:tab/>
        <w:t>Liborem Střechou, starostou města</w:t>
      </w:r>
    </w:p>
    <w:p w14:paraId="60F4A945" w14:textId="425BC60E" w:rsidR="000670FC" w:rsidRPr="0037524C" w:rsidRDefault="000670FC" w:rsidP="000670FC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kern w:val="0"/>
          <w:sz w:val="24"/>
          <w:szCs w:val="24"/>
        </w:rPr>
      </w:pPr>
      <w:r w:rsidRPr="0037524C">
        <w:rPr>
          <w:rFonts w:ascii="Arial Narrow" w:hAnsi="Arial Narrow" w:cs="Times New Roman"/>
          <w:kern w:val="0"/>
          <w:sz w:val="24"/>
          <w:szCs w:val="24"/>
        </w:rPr>
        <w:t>v technických záležitostech:</w:t>
      </w:r>
      <w:r w:rsidR="00981B57">
        <w:rPr>
          <w:rFonts w:ascii="Arial Narrow" w:hAnsi="Arial Narrow" w:cs="Times New Roman"/>
          <w:kern w:val="0"/>
          <w:sz w:val="24"/>
          <w:szCs w:val="24"/>
        </w:rPr>
        <w:t xml:space="preserve"> Ing. Jiří Konečný, v</w:t>
      </w:r>
      <w:r w:rsidR="00981B57" w:rsidRPr="00981B57">
        <w:rPr>
          <w:rFonts w:ascii="Arial Narrow" w:hAnsi="Arial Narrow" w:cs="Times New Roman"/>
          <w:kern w:val="0"/>
          <w:sz w:val="24"/>
          <w:szCs w:val="24"/>
        </w:rPr>
        <w:t>edoucí oddělení informatiky a podatelny</w:t>
      </w:r>
    </w:p>
    <w:p w14:paraId="250E935C" w14:textId="77777777" w:rsidR="000670FC" w:rsidRPr="0037524C" w:rsidRDefault="000670FC" w:rsidP="000670FC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kern w:val="0"/>
          <w:sz w:val="24"/>
          <w:szCs w:val="24"/>
        </w:rPr>
      </w:pPr>
    </w:p>
    <w:p w14:paraId="3B37FB5A" w14:textId="77777777" w:rsidR="000670FC" w:rsidRPr="0037524C" w:rsidRDefault="000670FC" w:rsidP="000670FC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kern w:val="0"/>
          <w:sz w:val="24"/>
          <w:szCs w:val="24"/>
        </w:rPr>
      </w:pPr>
      <w:r w:rsidRPr="0037524C">
        <w:rPr>
          <w:rFonts w:ascii="Arial Narrow" w:hAnsi="Arial Narrow" w:cs="Times New Roman"/>
          <w:kern w:val="0"/>
          <w:sz w:val="24"/>
          <w:szCs w:val="24"/>
        </w:rPr>
        <w:t>(dále jako“ Kupující“)</w:t>
      </w:r>
    </w:p>
    <w:p w14:paraId="6DB277BF" w14:textId="77777777" w:rsidR="000670FC" w:rsidRPr="000670FC" w:rsidRDefault="000670FC" w:rsidP="00067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2A8C23C" w14:textId="77777777" w:rsidR="000670FC" w:rsidRPr="0037524C" w:rsidRDefault="000670FC" w:rsidP="000670FC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kern w:val="0"/>
          <w:sz w:val="24"/>
          <w:szCs w:val="24"/>
        </w:rPr>
      </w:pPr>
      <w:r w:rsidRPr="0037524C">
        <w:rPr>
          <w:rFonts w:ascii="Arial Narrow" w:hAnsi="Arial Narrow" w:cs="Times New Roman"/>
          <w:kern w:val="0"/>
          <w:sz w:val="24"/>
          <w:szCs w:val="24"/>
        </w:rPr>
        <w:t>a</w:t>
      </w:r>
    </w:p>
    <w:p w14:paraId="4F306EB5" w14:textId="77777777" w:rsidR="000670FC" w:rsidRPr="0037524C" w:rsidRDefault="000670FC" w:rsidP="000670FC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kern w:val="0"/>
          <w:sz w:val="24"/>
          <w:szCs w:val="24"/>
        </w:rPr>
      </w:pPr>
    </w:p>
    <w:p w14:paraId="1013F9C9" w14:textId="77777777" w:rsidR="000670FC" w:rsidRPr="0037524C" w:rsidRDefault="0002675B" w:rsidP="000670FC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kern w:val="0"/>
          <w:sz w:val="24"/>
          <w:szCs w:val="24"/>
        </w:rPr>
      </w:pPr>
      <w:r w:rsidRPr="0037524C">
        <w:rPr>
          <w:rFonts w:ascii="Arial Narrow" w:hAnsi="Arial Narrow" w:cs="Times New Roman"/>
          <w:b/>
          <w:bCs/>
          <w:kern w:val="0"/>
          <w:sz w:val="24"/>
          <w:szCs w:val="24"/>
        </w:rPr>
        <w:t>……..</w:t>
      </w:r>
    </w:p>
    <w:p w14:paraId="69625A4D" w14:textId="77777777" w:rsidR="0002675B" w:rsidRPr="0037524C" w:rsidRDefault="0002675B" w:rsidP="0002675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kern w:val="0"/>
          <w:sz w:val="24"/>
          <w:szCs w:val="24"/>
        </w:rPr>
      </w:pPr>
      <w:r w:rsidRPr="0037524C">
        <w:rPr>
          <w:rFonts w:ascii="Arial Narrow" w:hAnsi="Arial Narrow" w:cs="Times New Roman"/>
          <w:kern w:val="0"/>
          <w:sz w:val="24"/>
          <w:szCs w:val="24"/>
        </w:rPr>
        <w:t>Adresa:</w:t>
      </w:r>
      <w:r w:rsidRPr="0037524C">
        <w:rPr>
          <w:rFonts w:ascii="Arial Narrow" w:hAnsi="Arial Narrow" w:cs="Times New Roman"/>
          <w:kern w:val="0"/>
          <w:sz w:val="24"/>
          <w:szCs w:val="24"/>
        </w:rPr>
        <w:tab/>
      </w:r>
      <w:r w:rsidRPr="0037524C">
        <w:rPr>
          <w:rFonts w:ascii="Arial Narrow" w:hAnsi="Arial Narrow" w:cs="Times New Roman"/>
          <w:kern w:val="0"/>
          <w:sz w:val="24"/>
          <w:szCs w:val="24"/>
        </w:rPr>
        <w:tab/>
      </w:r>
    </w:p>
    <w:p w14:paraId="7D2F2458" w14:textId="77777777" w:rsidR="0002675B" w:rsidRPr="0037524C" w:rsidRDefault="0002675B" w:rsidP="0002675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kern w:val="0"/>
          <w:sz w:val="24"/>
          <w:szCs w:val="24"/>
        </w:rPr>
      </w:pPr>
      <w:r w:rsidRPr="0037524C">
        <w:rPr>
          <w:rFonts w:ascii="Arial Narrow" w:hAnsi="Arial Narrow" w:cs="Times New Roman"/>
          <w:kern w:val="0"/>
          <w:sz w:val="24"/>
          <w:szCs w:val="24"/>
        </w:rPr>
        <w:t xml:space="preserve">IČO: </w:t>
      </w:r>
      <w:r w:rsidRPr="0037524C">
        <w:rPr>
          <w:rFonts w:ascii="Arial Narrow" w:hAnsi="Arial Narrow" w:cs="Times New Roman"/>
          <w:kern w:val="0"/>
          <w:sz w:val="24"/>
          <w:szCs w:val="24"/>
        </w:rPr>
        <w:tab/>
      </w:r>
      <w:r w:rsidRPr="0037524C">
        <w:rPr>
          <w:rFonts w:ascii="Arial Narrow" w:hAnsi="Arial Narrow" w:cs="Times New Roman"/>
          <w:kern w:val="0"/>
          <w:sz w:val="24"/>
          <w:szCs w:val="24"/>
        </w:rPr>
        <w:tab/>
      </w:r>
      <w:r w:rsidRPr="0037524C">
        <w:rPr>
          <w:rFonts w:ascii="Arial Narrow" w:hAnsi="Arial Narrow" w:cs="Times New Roman"/>
          <w:kern w:val="0"/>
          <w:sz w:val="24"/>
          <w:szCs w:val="24"/>
        </w:rPr>
        <w:tab/>
      </w:r>
    </w:p>
    <w:p w14:paraId="14924526" w14:textId="77777777" w:rsidR="0002675B" w:rsidRPr="0037524C" w:rsidRDefault="0002675B" w:rsidP="0002675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kern w:val="0"/>
          <w:sz w:val="24"/>
          <w:szCs w:val="24"/>
        </w:rPr>
      </w:pPr>
      <w:r w:rsidRPr="0037524C">
        <w:rPr>
          <w:rFonts w:ascii="Arial Narrow" w:hAnsi="Arial Narrow" w:cs="Times New Roman"/>
          <w:kern w:val="0"/>
          <w:sz w:val="24"/>
          <w:szCs w:val="24"/>
        </w:rPr>
        <w:t xml:space="preserve">DIČ: </w:t>
      </w:r>
      <w:r w:rsidRPr="0037524C">
        <w:rPr>
          <w:rFonts w:ascii="Arial Narrow" w:hAnsi="Arial Narrow" w:cs="Times New Roman"/>
          <w:kern w:val="0"/>
          <w:sz w:val="24"/>
          <w:szCs w:val="24"/>
        </w:rPr>
        <w:tab/>
      </w:r>
      <w:r w:rsidRPr="0037524C">
        <w:rPr>
          <w:rFonts w:ascii="Arial Narrow" w:hAnsi="Arial Narrow" w:cs="Times New Roman"/>
          <w:kern w:val="0"/>
          <w:sz w:val="24"/>
          <w:szCs w:val="24"/>
        </w:rPr>
        <w:tab/>
      </w:r>
      <w:r w:rsidRPr="0037524C">
        <w:rPr>
          <w:rFonts w:ascii="Arial Narrow" w:hAnsi="Arial Narrow" w:cs="Times New Roman"/>
          <w:kern w:val="0"/>
          <w:sz w:val="24"/>
          <w:szCs w:val="24"/>
        </w:rPr>
        <w:tab/>
      </w:r>
    </w:p>
    <w:p w14:paraId="4A737BFA" w14:textId="77777777" w:rsidR="0002675B" w:rsidRPr="0037524C" w:rsidRDefault="0002675B" w:rsidP="0002675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kern w:val="0"/>
          <w:sz w:val="24"/>
          <w:szCs w:val="24"/>
        </w:rPr>
      </w:pPr>
      <w:r w:rsidRPr="0037524C">
        <w:rPr>
          <w:rFonts w:ascii="Arial Narrow" w:hAnsi="Arial Narrow" w:cs="Times New Roman"/>
          <w:kern w:val="0"/>
          <w:sz w:val="24"/>
          <w:szCs w:val="24"/>
        </w:rPr>
        <w:t>Bankovní spojení:</w:t>
      </w:r>
    </w:p>
    <w:p w14:paraId="4B67F000" w14:textId="77777777" w:rsidR="0002675B" w:rsidRPr="0037524C" w:rsidRDefault="0002675B" w:rsidP="0002675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kern w:val="0"/>
          <w:sz w:val="24"/>
          <w:szCs w:val="24"/>
        </w:rPr>
      </w:pPr>
      <w:r w:rsidRPr="0037524C">
        <w:rPr>
          <w:rFonts w:ascii="Arial Narrow" w:hAnsi="Arial Narrow" w:cs="Times New Roman"/>
          <w:kern w:val="0"/>
          <w:sz w:val="24"/>
          <w:szCs w:val="24"/>
        </w:rPr>
        <w:t xml:space="preserve">Zastoupené: </w:t>
      </w:r>
      <w:r w:rsidRPr="0037524C">
        <w:rPr>
          <w:rFonts w:ascii="Arial Narrow" w:hAnsi="Arial Narrow" w:cs="Times New Roman"/>
          <w:kern w:val="0"/>
          <w:sz w:val="24"/>
          <w:szCs w:val="24"/>
        </w:rPr>
        <w:tab/>
      </w:r>
      <w:r w:rsidRPr="0037524C">
        <w:rPr>
          <w:rFonts w:ascii="Arial Narrow" w:hAnsi="Arial Narrow" w:cs="Times New Roman"/>
          <w:kern w:val="0"/>
          <w:sz w:val="24"/>
          <w:szCs w:val="24"/>
        </w:rPr>
        <w:tab/>
      </w:r>
    </w:p>
    <w:p w14:paraId="6D6F0318" w14:textId="77777777" w:rsidR="0002675B" w:rsidRPr="0037524C" w:rsidRDefault="0002675B" w:rsidP="0002675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kern w:val="0"/>
          <w:sz w:val="24"/>
          <w:szCs w:val="24"/>
        </w:rPr>
      </w:pPr>
      <w:r w:rsidRPr="0037524C">
        <w:rPr>
          <w:rFonts w:ascii="Arial Narrow" w:hAnsi="Arial Narrow" w:cs="Times New Roman"/>
          <w:kern w:val="0"/>
          <w:sz w:val="24"/>
          <w:szCs w:val="24"/>
        </w:rPr>
        <w:t>v technických záležitostech:</w:t>
      </w:r>
    </w:p>
    <w:p w14:paraId="56D69A6A" w14:textId="77777777" w:rsidR="0002675B" w:rsidRPr="0037524C" w:rsidRDefault="0002675B" w:rsidP="0002675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37524C">
        <w:rPr>
          <w:rFonts w:ascii="Arial Narrow" w:hAnsi="Arial Narrow" w:cs="Times New Roman"/>
          <w:sz w:val="24"/>
          <w:szCs w:val="24"/>
        </w:rPr>
        <w:t>Společnost je zapsána v obchodním rejstříku vedeném ………..., oddíl</w:t>
      </w:r>
      <w:proofErr w:type="gramStart"/>
      <w:r w:rsidRPr="0037524C">
        <w:rPr>
          <w:rFonts w:ascii="Arial Narrow" w:hAnsi="Arial Narrow" w:cs="Times New Roman"/>
          <w:sz w:val="24"/>
          <w:szCs w:val="24"/>
        </w:rPr>
        <w:t xml:space="preserve"> ….</w:t>
      </w:r>
      <w:proofErr w:type="gramEnd"/>
      <w:r w:rsidRPr="0037524C">
        <w:rPr>
          <w:rFonts w:ascii="Arial Narrow" w:hAnsi="Arial Narrow" w:cs="Times New Roman"/>
          <w:sz w:val="24"/>
          <w:szCs w:val="24"/>
        </w:rPr>
        <w:t>, vložka …….</w:t>
      </w:r>
    </w:p>
    <w:p w14:paraId="01EEC787" w14:textId="77777777" w:rsidR="0002675B" w:rsidRPr="0037524C" w:rsidRDefault="0002675B" w:rsidP="0002675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kern w:val="0"/>
          <w:sz w:val="24"/>
          <w:szCs w:val="24"/>
        </w:rPr>
      </w:pPr>
    </w:p>
    <w:p w14:paraId="4069328D" w14:textId="77777777" w:rsidR="0002675B" w:rsidRPr="0037524C" w:rsidRDefault="0002675B" w:rsidP="0002675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kern w:val="0"/>
          <w:sz w:val="24"/>
          <w:szCs w:val="24"/>
        </w:rPr>
      </w:pPr>
      <w:r w:rsidRPr="0037524C">
        <w:rPr>
          <w:rFonts w:ascii="Arial Narrow" w:hAnsi="Arial Narrow" w:cs="Times New Roman"/>
          <w:kern w:val="0"/>
          <w:sz w:val="24"/>
          <w:szCs w:val="24"/>
        </w:rPr>
        <w:t>(dále jako“ Prodávající“)</w:t>
      </w:r>
    </w:p>
    <w:p w14:paraId="1EC52105" w14:textId="77777777" w:rsidR="0002675B" w:rsidRDefault="0002675B" w:rsidP="00067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B908679" w14:textId="77777777" w:rsidR="000670FC" w:rsidRDefault="000670FC" w:rsidP="00067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28398A3" w14:textId="77777777" w:rsidR="000670FC" w:rsidRPr="008D5FC2" w:rsidRDefault="000670FC" w:rsidP="00067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4D838665" w14:textId="05252818" w:rsidR="000670FC" w:rsidRPr="00AD2D95" w:rsidRDefault="000670FC" w:rsidP="0037524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6"/>
          <w:szCs w:val="26"/>
        </w:rPr>
      </w:pPr>
      <w:r w:rsidRPr="00AD2D95">
        <w:rPr>
          <w:rFonts w:ascii="Arial Narrow" w:hAnsi="Arial Narrow"/>
          <w:b/>
          <w:bCs/>
          <w:sz w:val="26"/>
          <w:szCs w:val="26"/>
        </w:rPr>
        <w:t>Specifikace předmětu koupě</w:t>
      </w:r>
    </w:p>
    <w:p w14:paraId="49C7C115" w14:textId="77777777" w:rsidR="0087148B" w:rsidRPr="0087148B" w:rsidRDefault="0087148B" w:rsidP="00871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F472E28" w14:textId="52DDF70F" w:rsidR="000670FC" w:rsidRPr="008D5FC2" w:rsidRDefault="00434482" w:rsidP="008D5FC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D5FC2">
        <w:rPr>
          <w:rFonts w:ascii="Arial Narrow" w:hAnsi="Arial Narrow"/>
          <w:sz w:val="24"/>
          <w:szCs w:val="24"/>
        </w:rPr>
        <w:t>2.1.</w:t>
      </w:r>
      <w:r w:rsidR="008D5FC2">
        <w:rPr>
          <w:rFonts w:ascii="Arial Narrow" w:hAnsi="Arial Narrow"/>
          <w:sz w:val="24"/>
          <w:szCs w:val="24"/>
        </w:rPr>
        <w:t xml:space="preserve"> </w:t>
      </w:r>
      <w:r w:rsidR="000670FC" w:rsidRPr="008D5FC2">
        <w:rPr>
          <w:rFonts w:ascii="Arial Narrow" w:hAnsi="Arial Narrow"/>
          <w:sz w:val="24"/>
          <w:szCs w:val="24"/>
        </w:rPr>
        <w:t xml:space="preserve">Prodávající strana se touto smlouvou zavazuje </w:t>
      </w:r>
      <w:r w:rsidR="0083322A">
        <w:rPr>
          <w:rFonts w:ascii="Arial Narrow" w:hAnsi="Arial Narrow"/>
          <w:sz w:val="24"/>
          <w:szCs w:val="24"/>
        </w:rPr>
        <w:t>K</w:t>
      </w:r>
      <w:r w:rsidR="000670FC" w:rsidRPr="008D5FC2">
        <w:rPr>
          <w:rFonts w:ascii="Arial Narrow" w:hAnsi="Arial Narrow"/>
          <w:sz w:val="24"/>
          <w:szCs w:val="24"/>
        </w:rPr>
        <w:t>upujícímu dodat a provést upgrade</w:t>
      </w:r>
      <w:r w:rsidR="00230E43" w:rsidRPr="008D5FC2">
        <w:rPr>
          <w:rFonts w:ascii="Arial Narrow" w:hAnsi="Arial Narrow"/>
          <w:sz w:val="24"/>
          <w:szCs w:val="24"/>
        </w:rPr>
        <w:t xml:space="preserve"> </w:t>
      </w:r>
      <w:bookmarkStart w:id="0" w:name="_Hlk143146304"/>
      <w:r w:rsidR="00CA7542">
        <w:rPr>
          <w:rFonts w:ascii="Arial Narrow" w:hAnsi="Arial Narrow"/>
          <w:sz w:val="24"/>
          <w:szCs w:val="24"/>
        </w:rPr>
        <w:t>komunikačního serveru</w:t>
      </w:r>
      <w:r w:rsidR="000670FC" w:rsidRPr="008D5FC2">
        <w:rPr>
          <w:rFonts w:ascii="Arial Narrow" w:hAnsi="Arial Narrow"/>
          <w:sz w:val="24"/>
          <w:szCs w:val="24"/>
        </w:rPr>
        <w:t xml:space="preserve"> </w:t>
      </w:r>
      <w:bookmarkEnd w:id="0"/>
      <w:proofErr w:type="gramStart"/>
      <w:r w:rsidR="000670FC" w:rsidRPr="008D5FC2">
        <w:rPr>
          <w:rFonts w:ascii="Arial Narrow" w:hAnsi="Arial Narrow"/>
          <w:sz w:val="24"/>
          <w:szCs w:val="24"/>
        </w:rPr>
        <w:t xml:space="preserve">Alcatel - </w:t>
      </w:r>
      <w:proofErr w:type="spellStart"/>
      <w:r w:rsidR="000670FC" w:rsidRPr="008D5FC2">
        <w:rPr>
          <w:rFonts w:ascii="Arial Narrow" w:hAnsi="Arial Narrow"/>
          <w:sz w:val="24"/>
          <w:szCs w:val="24"/>
        </w:rPr>
        <w:t>Lucent</w:t>
      </w:r>
      <w:proofErr w:type="spellEnd"/>
      <w:proofErr w:type="gramEnd"/>
      <w:r w:rsidR="000670FC" w:rsidRPr="008D5FC2">
        <w:rPr>
          <w:rFonts w:ascii="Arial Narrow" w:hAnsi="Arial Narrow"/>
          <w:sz w:val="24"/>
          <w:szCs w:val="24"/>
        </w:rPr>
        <w:t xml:space="preserve"> - software, </w:t>
      </w:r>
      <w:r w:rsidR="004E018E">
        <w:rPr>
          <w:rFonts w:ascii="Arial Narrow" w:hAnsi="Arial Narrow"/>
          <w:sz w:val="24"/>
          <w:szCs w:val="24"/>
        </w:rPr>
        <w:t xml:space="preserve">dle </w:t>
      </w:r>
      <w:r w:rsidR="004E018E" w:rsidRPr="004B0871">
        <w:rPr>
          <w:rFonts w:ascii="Arial Narrow" w:hAnsi="Arial Narrow"/>
          <w:sz w:val="24"/>
          <w:szCs w:val="24"/>
        </w:rPr>
        <w:t xml:space="preserve">Technické specifikace uvedené v Příloze č. 1 </w:t>
      </w:r>
      <w:r w:rsidR="000670FC" w:rsidRPr="004B0871">
        <w:rPr>
          <w:rFonts w:ascii="Arial Narrow" w:hAnsi="Arial Narrow"/>
          <w:sz w:val="24"/>
          <w:szCs w:val="24"/>
        </w:rPr>
        <w:t>této</w:t>
      </w:r>
      <w:r w:rsidR="000670FC" w:rsidRPr="008D5FC2">
        <w:rPr>
          <w:rFonts w:ascii="Arial Narrow" w:hAnsi="Arial Narrow"/>
          <w:sz w:val="24"/>
          <w:szCs w:val="24"/>
        </w:rPr>
        <w:t xml:space="preserve"> </w:t>
      </w:r>
      <w:r w:rsidR="00230E43" w:rsidRPr="008D5FC2">
        <w:rPr>
          <w:rFonts w:ascii="Arial Narrow" w:hAnsi="Arial Narrow"/>
          <w:sz w:val="24"/>
          <w:szCs w:val="24"/>
        </w:rPr>
        <w:t>s</w:t>
      </w:r>
      <w:r w:rsidR="000670FC" w:rsidRPr="008D5FC2">
        <w:rPr>
          <w:rFonts w:ascii="Arial Narrow" w:hAnsi="Arial Narrow"/>
          <w:sz w:val="24"/>
          <w:szCs w:val="24"/>
        </w:rPr>
        <w:t>mlouvy.</w:t>
      </w:r>
    </w:p>
    <w:p w14:paraId="286437B1" w14:textId="266BAE0D" w:rsidR="00434482" w:rsidRPr="008D5FC2" w:rsidRDefault="00434482" w:rsidP="008D5FC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D5FC2">
        <w:rPr>
          <w:rFonts w:ascii="Arial Narrow" w:hAnsi="Arial Narrow"/>
          <w:sz w:val="24"/>
          <w:szCs w:val="24"/>
        </w:rPr>
        <w:t>2.2.</w:t>
      </w:r>
      <w:r w:rsidR="009D4282" w:rsidRPr="008D5FC2">
        <w:rPr>
          <w:rFonts w:ascii="Arial Narrow" w:hAnsi="Arial Narrow"/>
          <w:sz w:val="24"/>
          <w:szCs w:val="24"/>
        </w:rPr>
        <w:t xml:space="preserve"> </w:t>
      </w:r>
      <w:r w:rsidRPr="008D5FC2">
        <w:rPr>
          <w:rFonts w:ascii="Arial Narrow" w:hAnsi="Arial Narrow"/>
          <w:sz w:val="24"/>
          <w:szCs w:val="24"/>
        </w:rPr>
        <w:t>Předmětem</w:t>
      </w:r>
      <w:r w:rsidR="009D4282" w:rsidRPr="008D5FC2">
        <w:rPr>
          <w:rFonts w:ascii="Arial Narrow" w:hAnsi="Arial Narrow"/>
          <w:sz w:val="24"/>
          <w:szCs w:val="24"/>
        </w:rPr>
        <w:t xml:space="preserve"> plnění je dále pozáruční servis </w:t>
      </w:r>
      <w:r w:rsidR="00CA7542" w:rsidRPr="00CA7542">
        <w:rPr>
          <w:rFonts w:ascii="Arial Narrow" w:hAnsi="Arial Narrow"/>
          <w:sz w:val="24"/>
          <w:szCs w:val="24"/>
        </w:rPr>
        <w:t xml:space="preserve">komunikačního serveru </w:t>
      </w:r>
      <w:r w:rsidR="009D4282" w:rsidRPr="008D5FC2">
        <w:rPr>
          <w:rFonts w:ascii="Arial Narrow" w:hAnsi="Arial Narrow"/>
          <w:sz w:val="24"/>
          <w:szCs w:val="24"/>
        </w:rPr>
        <w:t xml:space="preserve">a aktualizace </w:t>
      </w:r>
      <w:bookmarkStart w:id="1" w:name="_Hlk140141026"/>
      <w:bookmarkStart w:id="2" w:name="_Hlk140141299"/>
      <w:r w:rsidR="009D4282" w:rsidRPr="008D5FC2">
        <w:rPr>
          <w:rFonts w:ascii="Arial Narrow" w:hAnsi="Arial Narrow"/>
          <w:sz w:val="24"/>
          <w:szCs w:val="24"/>
        </w:rPr>
        <w:t>softwaru</w:t>
      </w:r>
      <w:bookmarkEnd w:id="1"/>
      <w:r w:rsidR="009D4282" w:rsidRPr="008D5FC2">
        <w:rPr>
          <w:rFonts w:ascii="Arial Narrow" w:hAnsi="Arial Narrow"/>
          <w:sz w:val="24"/>
          <w:szCs w:val="24"/>
        </w:rPr>
        <w:t xml:space="preserve"> </w:t>
      </w:r>
      <w:bookmarkEnd w:id="2"/>
      <w:r w:rsidR="009D4282" w:rsidRPr="008D5FC2">
        <w:rPr>
          <w:rFonts w:ascii="Arial Narrow" w:hAnsi="Arial Narrow"/>
          <w:sz w:val="24"/>
          <w:szCs w:val="24"/>
        </w:rPr>
        <w:br/>
        <w:t xml:space="preserve">po dobu </w:t>
      </w:r>
      <w:r w:rsidR="00CA7542">
        <w:rPr>
          <w:rFonts w:ascii="Arial Narrow" w:hAnsi="Arial Narrow"/>
          <w:sz w:val="24"/>
          <w:szCs w:val="24"/>
        </w:rPr>
        <w:t>5</w:t>
      </w:r>
      <w:r w:rsidR="009D4282" w:rsidRPr="008D5FC2">
        <w:rPr>
          <w:rFonts w:ascii="Arial Narrow" w:hAnsi="Arial Narrow"/>
          <w:sz w:val="24"/>
          <w:szCs w:val="24"/>
        </w:rPr>
        <w:t xml:space="preserve"> let.</w:t>
      </w:r>
    </w:p>
    <w:p w14:paraId="7DF9777E" w14:textId="77777777" w:rsidR="008D5FC2" w:rsidRDefault="00042AFC" w:rsidP="008D5FC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D5FC2">
        <w:rPr>
          <w:rFonts w:ascii="Arial Narrow" w:hAnsi="Arial Narrow"/>
          <w:sz w:val="24"/>
          <w:szCs w:val="24"/>
        </w:rPr>
        <w:t>2.</w:t>
      </w:r>
      <w:r w:rsidR="00434482" w:rsidRPr="008D5FC2">
        <w:rPr>
          <w:rFonts w:ascii="Arial Narrow" w:hAnsi="Arial Narrow"/>
          <w:sz w:val="24"/>
          <w:szCs w:val="24"/>
        </w:rPr>
        <w:t>3</w:t>
      </w:r>
      <w:r w:rsidR="000670FC" w:rsidRPr="008D5FC2">
        <w:rPr>
          <w:rFonts w:ascii="Arial Narrow" w:hAnsi="Arial Narrow"/>
          <w:sz w:val="24"/>
          <w:szCs w:val="24"/>
        </w:rPr>
        <w:t xml:space="preserve">. Prodávající </w:t>
      </w:r>
      <w:r w:rsidR="00230E43" w:rsidRPr="008D5FC2">
        <w:rPr>
          <w:rFonts w:ascii="Arial Narrow" w:hAnsi="Arial Narrow"/>
          <w:sz w:val="24"/>
          <w:szCs w:val="24"/>
        </w:rPr>
        <w:t xml:space="preserve">se </w:t>
      </w:r>
      <w:r w:rsidR="000670FC" w:rsidRPr="008D5FC2">
        <w:rPr>
          <w:rFonts w:ascii="Arial Narrow" w:hAnsi="Arial Narrow"/>
          <w:sz w:val="24"/>
          <w:szCs w:val="24"/>
        </w:rPr>
        <w:t xml:space="preserve">zavazuje dodat za </w:t>
      </w:r>
      <w:r w:rsidR="00230E43" w:rsidRPr="008D5FC2">
        <w:rPr>
          <w:rFonts w:ascii="Arial Narrow" w:hAnsi="Arial Narrow"/>
          <w:sz w:val="24"/>
          <w:szCs w:val="24"/>
        </w:rPr>
        <w:t xml:space="preserve">sjednaných </w:t>
      </w:r>
      <w:r w:rsidR="000670FC" w:rsidRPr="008D5FC2">
        <w:rPr>
          <w:rFonts w:ascii="Arial Narrow" w:hAnsi="Arial Narrow"/>
          <w:sz w:val="24"/>
          <w:szCs w:val="24"/>
        </w:rPr>
        <w:t>podmínek Kupujícímu</w:t>
      </w:r>
      <w:r w:rsidR="0087148B" w:rsidRPr="008D5FC2">
        <w:rPr>
          <w:rFonts w:ascii="Arial Narrow" w:hAnsi="Arial Narrow"/>
          <w:sz w:val="24"/>
          <w:szCs w:val="24"/>
        </w:rPr>
        <w:t xml:space="preserve"> </w:t>
      </w:r>
      <w:r w:rsidR="000670FC" w:rsidRPr="008D5FC2">
        <w:rPr>
          <w:rFonts w:ascii="Arial Narrow" w:hAnsi="Arial Narrow"/>
          <w:sz w:val="24"/>
          <w:szCs w:val="24"/>
        </w:rPr>
        <w:t xml:space="preserve">dodávku a převést </w:t>
      </w:r>
      <w:r w:rsidR="009D4282" w:rsidRPr="008D5FC2">
        <w:rPr>
          <w:rFonts w:ascii="Arial Narrow" w:hAnsi="Arial Narrow"/>
          <w:sz w:val="24"/>
          <w:szCs w:val="24"/>
        </w:rPr>
        <w:br/>
      </w:r>
      <w:r w:rsidR="000670FC" w:rsidRPr="008D5FC2">
        <w:rPr>
          <w:rFonts w:ascii="Arial Narrow" w:hAnsi="Arial Narrow"/>
          <w:sz w:val="24"/>
          <w:szCs w:val="24"/>
        </w:rPr>
        <w:t>na Kupujícího vlastnické právo k ní, s tím, že spolu s</w:t>
      </w:r>
      <w:r w:rsidR="0087148B" w:rsidRPr="008D5FC2">
        <w:rPr>
          <w:rFonts w:ascii="Arial Narrow" w:hAnsi="Arial Narrow"/>
          <w:sz w:val="24"/>
          <w:szCs w:val="24"/>
        </w:rPr>
        <w:t xml:space="preserve"> </w:t>
      </w:r>
      <w:r w:rsidR="000670FC" w:rsidRPr="008D5FC2">
        <w:rPr>
          <w:rFonts w:ascii="Arial Narrow" w:hAnsi="Arial Narrow"/>
          <w:sz w:val="24"/>
          <w:szCs w:val="24"/>
        </w:rPr>
        <w:t xml:space="preserve">dodávkou předmětu plnění poskytuje kupujícímu </w:t>
      </w:r>
      <w:r w:rsidR="008D5FC2">
        <w:rPr>
          <w:rFonts w:ascii="Arial Narrow" w:hAnsi="Arial Narrow"/>
          <w:sz w:val="24"/>
          <w:szCs w:val="24"/>
        </w:rPr>
        <w:br/>
      </w:r>
      <w:r w:rsidR="000670FC" w:rsidRPr="008D5FC2">
        <w:rPr>
          <w:rFonts w:ascii="Arial Narrow" w:hAnsi="Arial Narrow"/>
          <w:sz w:val="24"/>
          <w:szCs w:val="24"/>
        </w:rPr>
        <w:t>i veškerá potřebná licenční oprávnění k</w:t>
      </w:r>
      <w:r w:rsidR="0087148B" w:rsidRPr="008D5FC2">
        <w:rPr>
          <w:rFonts w:ascii="Arial Narrow" w:hAnsi="Arial Narrow"/>
          <w:sz w:val="24"/>
          <w:szCs w:val="24"/>
        </w:rPr>
        <w:t xml:space="preserve"> </w:t>
      </w:r>
      <w:r w:rsidR="000670FC" w:rsidRPr="008D5FC2">
        <w:rPr>
          <w:rFonts w:ascii="Arial Narrow" w:hAnsi="Arial Narrow"/>
          <w:sz w:val="24"/>
          <w:szCs w:val="24"/>
        </w:rPr>
        <w:t xml:space="preserve">užití </w:t>
      </w:r>
      <w:r w:rsidR="009D4282" w:rsidRPr="008D5FC2">
        <w:rPr>
          <w:rFonts w:ascii="Arial Narrow" w:hAnsi="Arial Narrow"/>
          <w:sz w:val="24"/>
          <w:szCs w:val="24"/>
        </w:rPr>
        <w:t>softwaru</w:t>
      </w:r>
      <w:r w:rsidR="00230E43" w:rsidRPr="008D5FC2">
        <w:rPr>
          <w:rFonts w:ascii="Arial Narrow" w:hAnsi="Arial Narrow"/>
          <w:sz w:val="24"/>
          <w:szCs w:val="24"/>
        </w:rPr>
        <w:t>,</w:t>
      </w:r>
      <w:r w:rsidR="000670FC" w:rsidRPr="008D5FC2">
        <w:rPr>
          <w:rFonts w:ascii="Arial Narrow" w:hAnsi="Arial Narrow"/>
          <w:sz w:val="24"/>
          <w:szCs w:val="24"/>
        </w:rPr>
        <w:t xml:space="preserve"> jež je součástí dodávky. </w:t>
      </w:r>
    </w:p>
    <w:p w14:paraId="38C25ABF" w14:textId="1150A446" w:rsidR="000670FC" w:rsidRPr="008D5FC2" w:rsidRDefault="009D4282" w:rsidP="008D5FC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D5FC2">
        <w:rPr>
          <w:rFonts w:ascii="Arial Narrow" w:hAnsi="Arial Narrow"/>
          <w:sz w:val="24"/>
          <w:szCs w:val="24"/>
        </w:rPr>
        <w:t>2.4.</w:t>
      </w:r>
      <w:r w:rsidR="008D5FC2">
        <w:rPr>
          <w:rFonts w:ascii="Arial Narrow" w:hAnsi="Arial Narrow"/>
          <w:sz w:val="24"/>
          <w:szCs w:val="24"/>
        </w:rPr>
        <w:t xml:space="preserve"> </w:t>
      </w:r>
      <w:r w:rsidR="000670FC" w:rsidRPr="008D5FC2">
        <w:rPr>
          <w:rFonts w:ascii="Arial Narrow" w:hAnsi="Arial Narrow"/>
          <w:sz w:val="24"/>
          <w:szCs w:val="24"/>
        </w:rPr>
        <w:t xml:space="preserve">Kupující se zavazuje </w:t>
      </w:r>
      <w:r w:rsidR="00230E43" w:rsidRPr="008D5FC2">
        <w:rPr>
          <w:rFonts w:ascii="Arial Narrow" w:hAnsi="Arial Narrow"/>
          <w:sz w:val="24"/>
          <w:szCs w:val="24"/>
        </w:rPr>
        <w:t xml:space="preserve">převzít </w:t>
      </w:r>
      <w:r w:rsidR="000670FC" w:rsidRPr="008D5FC2">
        <w:rPr>
          <w:rFonts w:ascii="Arial Narrow" w:hAnsi="Arial Narrow"/>
          <w:sz w:val="24"/>
          <w:szCs w:val="24"/>
        </w:rPr>
        <w:t>předmět koupě</w:t>
      </w:r>
      <w:r w:rsidR="00230E43" w:rsidRPr="008D5FC2">
        <w:rPr>
          <w:rFonts w:ascii="Arial Narrow" w:hAnsi="Arial Narrow"/>
          <w:sz w:val="24"/>
          <w:szCs w:val="24"/>
        </w:rPr>
        <w:t xml:space="preserve"> </w:t>
      </w:r>
      <w:r w:rsidR="000670FC" w:rsidRPr="008D5FC2">
        <w:rPr>
          <w:rFonts w:ascii="Arial Narrow" w:hAnsi="Arial Narrow"/>
          <w:sz w:val="24"/>
          <w:szCs w:val="24"/>
        </w:rPr>
        <w:t>a zaplatit za něj Prodávajícímu kupní cenu dle článku V. této Smlouvy. Převzetí je</w:t>
      </w:r>
      <w:r w:rsidR="00230E43" w:rsidRPr="008D5FC2">
        <w:rPr>
          <w:rFonts w:ascii="Arial Narrow" w:hAnsi="Arial Narrow"/>
          <w:sz w:val="24"/>
          <w:szCs w:val="24"/>
        </w:rPr>
        <w:t xml:space="preserve"> </w:t>
      </w:r>
      <w:r w:rsidR="000670FC" w:rsidRPr="008D5FC2">
        <w:rPr>
          <w:rFonts w:ascii="Arial Narrow" w:hAnsi="Arial Narrow"/>
          <w:sz w:val="24"/>
          <w:szCs w:val="24"/>
        </w:rPr>
        <w:t>podmíněno vyzkoušením funkčnosti nově instalovaného předmětu plnění.</w:t>
      </w:r>
    </w:p>
    <w:p w14:paraId="13201D4B" w14:textId="77777777" w:rsidR="00CA7E3F" w:rsidRDefault="00CA7E3F" w:rsidP="00230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21079CC" w14:textId="77777777" w:rsidR="0087148B" w:rsidRPr="000670FC" w:rsidRDefault="0087148B" w:rsidP="00871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D1D5FC0" w14:textId="77777777" w:rsidR="000670FC" w:rsidRPr="00AD2D95" w:rsidRDefault="00CA7E3F" w:rsidP="00CA7E3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6"/>
          <w:szCs w:val="26"/>
        </w:rPr>
      </w:pPr>
      <w:r w:rsidRPr="00AD2D95">
        <w:rPr>
          <w:rFonts w:ascii="Arial Narrow" w:hAnsi="Arial Narrow"/>
          <w:b/>
          <w:bCs/>
          <w:sz w:val="26"/>
          <w:szCs w:val="26"/>
        </w:rPr>
        <w:t>III</w:t>
      </w:r>
      <w:r w:rsidR="000670FC" w:rsidRPr="00AD2D95">
        <w:rPr>
          <w:rFonts w:ascii="Arial Narrow" w:hAnsi="Arial Narrow"/>
          <w:b/>
          <w:bCs/>
          <w:sz w:val="26"/>
          <w:szCs w:val="26"/>
        </w:rPr>
        <w:t>.</w:t>
      </w:r>
      <w:r w:rsidRPr="00AD2D95">
        <w:rPr>
          <w:rFonts w:ascii="Arial Narrow" w:hAnsi="Arial Narrow"/>
          <w:b/>
          <w:bCs/>
          <w:sz w:val="26"/>
          <w:szCs w:val="26"/>
        </w:rPr>
        <w:t xml:space="preserve"> </w:t>
      </w:r>
      <w:r w:rsidR="00230E43" w:rsidRPr="00AD2D95">
        <w:rPr>
          <w:rFonts w:ascii="Arial Narrow" w:hAnsi="Arial Narrow"/>
          <w:b/>
          <w:bCs/>
          <w:sz w:val="26"/>
          <w:szCs w:val="26"/>
        </w:rPr>
        <w:t xml:space="preserve"> </w:t>
      </w:r>
      <w:r w:rsidR="000670FC" w:rsidRPr="00AD2D95">
        <w:rPr>
          <w:rFonts w:ascii="Arial Narrow" w:hAnsi="Arial Narrow"/>
          <w:b/>
          <w:bCs/>
          <w:sz w:val="26"/>
          <w:szCs w:val="26"/>
        </w:rPr>
        <w:t xml:space="preserve"> Místo plnění</w:t>
      </w:r>
    </w:p>
    <w:p w14:paraId="4AEF1E05" w14:textId="77777777" w:rsidR="00230E43" w:rsidRPr="008D5FC2" w:rsidRDefault="00042AFC" w:rsidP="00230E4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D5FC2">
        <w:rPr>
          <w:rFonts w:ascii="Arial Narrow" w:hAnsi="Arial Narrow"/>
          <w:sz w:val="24"/>
          <w:szCs w:val="24"/>
        </w:rPr>
        <w:t>3.</w:t>
      </w:r>
      <w:r w:rsidR="000670FC" w:rsidRPr="008D5FC2">
        <w:rPr>
          <w:rFonts w:ascii="Arial Narrow" w:hAnsi="Arial Narrow"/>
          <w:sz w:val="24"/>
          <w:szCs w:val="24"/>
        </w:rPr>
        <w:t>1. Místem plnění j</w:t>
      </w:r>
      <w:r w:rsidR="00230E43" w:rsidRPr="008D5FC2">
        <w:rPr>
          <w:rFonts w:ascii="Arial Narrow" w:hAnsi="Arial Narrow"/>
          <w:sz w:val="24"/>
          <w:szCs w:val="24"/>
        </w:rPr>
        <w:t>sou budovy Městského úřadu Hodonín:</w:t>
      </w:r>
    </w:p>
    <w:p w14:paraId="525F746A" w14:textId="513A69B1" w:rsidR="00230E43" w:rsidRPr="008D5FC2" w:rsidRDefault="00230E43" w:rsidP="00230E4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D5FC2">
        <w:rPr>
          <w:rFonts w:ascii="Arial Narrow" w:hAnsi="Arial Narrow"/>
          <w:sz w:val="24"/>
          <w:szCs w:val="24"/>
        </w:rPr>
        <w:t>Masarykovo nám. 1 (radnice)</w:t>
      </w:r>
      <w:r w:rsidR="004676AF">
        <w:rPr>
          <w:rFonts w:ascii="Arial Narrow" w:hAnsi="Arial Narrow"/>
          <w:sz w:val="24"/>
          <w:szCs w:val="24"/>
        </w:rPr>
        <w:t>, 695 35 Hodonín</w:t>
      </w:r>
    </w:p>
    <w:p w14:paraId="3301F51A" w14:textId="7FEA7A2C" w:rsidR="00230E43" w:rsidRPr="008D5FC2" w:rsidRDefault="00230E43" w:rsidP="00230E4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D5FC2">
        <w:rPr>
          <w:rFonts w:ascii="Arial Narrow" w:hAnsi="Arial Narrow"/>
          <w:sz w:val="24"/>
          <w:szCs w:val="24"/>
        </w:rPr>
        <w:t>Národní třída 25</w:t>
      </w:r>
      <w:r w:rsidR="004676AF">
        <w:rPr>
          <w:rFonts w:ascii="Arial Narrow" w:hAnsi="Arial Narrow"/>
          <w:sz w:val="24"/>
          <w:szCs w:val="24"/>
        </w:rPr>
        <w:t>, 695 01 Hodonín</w:t>
      </w:r>
    </w:p>
    <w:p w14:paraId="6D24C42E" w14:textId="0B41A1EF" w:rsidR="00230E43" w:rsidRPr="00AD2D95" w:rsidRDefault="00230E43" w:rsidP="00230E4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D2D95">
        <w:rPr>
          <w:rFonts w:ascii="Arial Narrow" w:hAnsi="Arial Narrow"/>
          <w:sz w:val="24"/>
          <w:szCs w:val="24"/>
        </w:rPr>
        <w:lastRenderedPageBreak/>
        <w:t>Horní Valy 2</w:t>
      </w:r>
      <w:r w:rsidR="004676AF">
        <w:rPr>
          <w:rFonts w:ascii="Arial Narrow" w:hAnsi="Arial Narrow"/>
          <w:sz w:val="24"/>
          <w:szCs w:val="24"/>
        </w:rPr>
        <w:t>, 695 01 Hodonín</w:t>
      </w:r>
    </w:p>
    <w:p w14:paraId="3686FB78" w14:textId="77777777" w:rsidR="00230E43" w:rsidRPr="00AD2D95" w:rsidRDefault="00230E43" w:rsidP="00230E4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7369EDA7" w14:textId="77777777" w:rsidR="000670FC" w:rsidRPr="00AD2D95" w:rsidRDefault="000670FC" w:rsidP="00230E4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D2D95">
        <w:rPr>
          <w:rFonts w:ascii="Arial Narrow" w:hAnsi="Arial Narrow"/>
          <w:sz w:val="24"/>
          <w:szCs w:val="24"/>
        </w:rPr>
        <w:t>Instalace v místě plnění je součástí dodávky a sjednané</w:t>
      </w:r>
      <w:r w:rsidR="00230E43" w:rsidRPr="00AD2D95">
        <w:rPr>
          <w:rFonts w:ascii="Arial Narrow" w:hAnsi="Arial Narrow"/>
          <w:sz w:val="24"/>
          <w:szCs w:val="24"/>
        </w:rPr>
        <w:t xml:space="preserve"> </w:t>
      </w:r>
      <w:r w:rsidRPr="00AD2D95">
        <w:rPr>
          <w:rFonts w:ascii="Arial Narrow" w:hAnsi="Arial Narrow"/>
          <w:sz w:val="24"/>
          <w:szCs w:val="24"/>
        </w:rPr>
        <w:t>ceny.</w:t>
      </w:r>
    </w:p>
    <w:p w14:paraId="41CF0F50" w14:textId="67F242DA" w:rsidR="000670FC" w:rsidRDefault="00042AFC" w:rsidP="00230E4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D2D95">
        <w:rPr>
          <w:rFonts w:ascii="Arial Narrow" w:hAnsi="Arial Narrow"/>
          <w:sz w:val="24"/>
          <w:szCs w:val="24"/>
        </w:rPr>
        <w:t>3.</w:t>
      </w:r>
      <w:r w:rsidR="00230E43" w:rsidRPr="00AD2D95">
        <w:rPr>
          <w:rFonts w:ascii="Arial Narrow" w:hAnsi="Arial Narrow"/>
          <w:sz w:val="24"/>
          <w:szCs w:val="24"/>
        </w:rPr>
        <w:t xml:space="preserve">2. </w:t>
      </w:r>
      <w:r w:rsidR="000670FC" w:rsidRPr="00AD2D95">
        <w:rPr>
          <w:rFonts w:ascii="Arial Narrow" w:hAnsi="Arial Narrow"/>
          <w:sz w:val="24"/>
          <w:szCs w:val="24"/>
        </w:rPr>
        <w:t>Prodá</w:t>
      </w:r>
      <w:r w:rsidR="00230E43" w:rsidRPr="00AD2D95">
        <w:rPr>
          <w:rFonts w:ascii="Arial Narrow" w:hAnsi="Arial Narrow"/>
          <w:sz w:val="24"/>
          <w:szCs w:val="24"/>
        </w:rPr>
        <w:t>v</w:t>
      </w:r>
      <w:r w:rsidR="000670FC" w:rsidRPr="00AD2D95">
        <w:rPr>
          <w:rFonts w:ascii="Arial Narrow" w:hAnsi="Arial Narrow"/>
          <w:sz w:val="24"/>
          <w:szCs w:val="24"/>
        </w:rPr>
        <w:t xml:space="preserve">ající je povinen poskytnout (předat) sjednané plnění </w:t>
      </w:r>
      <w:r w:rsidR="000670FC" w:rsidRPr="004B0871">
        <w:rPr>
          <w:rFonts w:ascii="Arial Narrow" w:hAnsi="Arial Narrow"/>
          <w:sz w:val="24"/>
          <w:szCs w:val="24"/>
        </w:rPr>
        <w:t xml:space="preserve">nejpozději </w:t>
      </w:r>
      <w:r w:rsidR="00230E43" w:rsidRPr="004B0871">
        <w:rPr>
          <w:rFonts w:ascii="Arial Narrow" w:hAnsi="Arial Narrow"/>
          <w:sz w:val="24"/>
          <w:szCs w:val="24"/>
        </w:rPr>
        <w:t xml:space="preserve">do </w:t>
      </w:r>
      <w:r w:rsidR="0083322A" w:rsidRPr="004B0871">
        <w:rPr>
          <w:rFonts w:ascii="Arial Narrow" w:hAnsi="Arial Narrow"/>
          <w:sz w:val="24"/>
          <w:szCs w:val="24"/>
        </w:rPr>
        <w:t>2</w:t>
      </w:r>
      <w:r w:rsidR="00230E43" w:rsidRPr="004B0871">
        <w:rPr>
          <w:rFonts w:ascii="Arial Narrow" w:hAnsi="Arial Narrow"/>
          <w:sz w:val="24"/>
          <w:szCs w:val="24"/>
        </w:rPr>
        <w:t xml:space="preserve"> měsíc</w:t>
      </w:r>
      <w:r w:rsidR="0083322A" w:rsidRPr="004B0871">
        <w:rPr>
          <w:rFonts w:ascii="Arial Narrow" w:hAnsi="Arial Narrow"/>
          <w:sz w:val="24"/>
          <w:szCs w:val="24"/>
        </w:rPr>
        <w:t>ů</w:t>
      </w:r>
      <w:r w:rsidR="00230E43" w:rsidRPr="00AD2D95">
        <w:rPr>
          <w:rFonts w:ascii="Arial Narrow" w:hAnsi="Arial Narrow"/>
          <w:sz w:val="24"/>
          <w:szCs w:val="24"/>
        </w:rPr>
        <w:t xml:space="preserve"> od podpisu kupní smlouvy</w:t>
      </w:r>
      <w:r w:rsidR="000670FC" w:rsidRPr="00AD2D95">
        <w:rPr>
          <w:rFonts w:ascii="Arial Narrow" w:hAnsi="Arial Narrow"/>
          <w:sz w:val="24"/>
          <w:szCs w:val="24"/>
        </w:rPr>
        <w:t>. O předání a převzetí bude sepsán písemný protokol.</w:t>
      </w:r>
    </w:p>
    <w:p w14:paraId="32089201" w14:textId="77777777" w:rsidR="0069317B" w:rsidRDefault="0069317B" w:rsidP="0069317B">
      <w:pPr>
        <w:pStyle w:val="Default"/>
      </w:pPr>
    </w:p>
    <w:p w14:paraId="224EAC2D" w14:textId="5CBFE5D8" w:rsidR="005B5730" w:rsidRPr="0083322A" w:rsidRDefault="0069317B" w:rsidP="0083322A">
      <w:pPr>
        <w:pStyle w:val="Default"/>
        <w:jc w:val="both"/>
        <w:rPr>
          <w:rFonts w:ascii="Arial Narrow" w:hAnsi="Arial Narrow" w:cstheme="minorBidi"/>
          <w:color w:val="auto"/>
          <w:kern w:val="2"/>
        </w:rPr>
      </w:pPr>
      <w:r w:rsidRPr="004B0871">
        <w:rPr>
          <w:rFonts w:ascii="Arial Narrow" w:hAnsi="Arial Narrow" w:cstheme="minorBidi"/>
          <w:color w:val="auto"/>
          <w:kern w:val="2"/>
        </w:rPr>
        <w:t xml:space="preserve">Plnění bude prováděno, testováno a předáváno v souladu s dohodnutým Harmonogramem, který </w:t>
      </w:r>
      <w:r w:rsidR="005B5730" w:rsidRPr="004B0871">
        <w:rPr>
          <w:rFonts w:ascii="Arial Narrow" w:hAnsi="Arial Narrow" w:cstheme="minorBidi"/>
          <w:color w:val="auto"/>
          <w:kern w:val="2"/>
        </w:rPr>
        <w:br/>
      </w:r>
      <w:r w:rsidRPr="004B0871">
        <w:rPr>
          <w:rFonts w:ascii="Arial Narrow" w:hAnsi="Arial Narrow" w:cstheme="minorBidi"/>
          <w:color w:val="auto"/>
          <w:kern w:val="2"/>
        </w:rPr>
        <w:t>je</w:t>
      </w:r>
      <w:r w:rsidR="005B5730" w:rsidRPr="004B0871">
        <w:rPr>
          <w:rFonts w:ascii="Arial Narrow" w:hAnsi="Arial Narrow" w:cstheme="minorBidi"/>
          <w:color w:val="auto"/>
          <w:kern w:val="2"/>
        </w:rPr>
        <w:t xml:space="preserve"> </w:t>
      </w:r>
      <w:r w:rsidRPr="004B0871">
        <w:rPr>
          <w:rFonts w:ascii="Arial Narrow" w:hAnsi="Arial Narrow" w:cstheme="minorBidi"/>
          <w:color w:val="auto"/>
          <w:kern w:val="2"/>
        </w:rPr>
        <w:t xml:space="preserve">Prodávající povinen předložit Kupujícímu do 5 kalendářních dní od účinnosti této Smlouvy </w:t>
      </w:r>
      <w:r w:rsidR="005B5730" w:rsidRPr="004B0871">
        <w:rPr>
          <w:rFonts w:ascii="Arial Narrow" w:hAnsi="Arial Narrow" w:cstheme="minorBidi"/>
          <w:color w:val="auto"/>
          <w:kern w:val="2"/>
        </w:rPr>
        <w:br/>
      </w:r>
      <w:r w:rsidRPr="004B0871">
        <w:rPr>
          <w:rFonts w:ascii="Arial Narrow" w:hAnsi="Arial Narrow" w:cstheme="minorBidi"/>
          <w:color w:val="auto"/>
          <w:kern w:val="2"/>
        </w:rPr>
        <w:t xml:space="preserve">k odsouhlasení. Prodávající bere na vědomí, že odstávky provozu budou probíhat výhradně v době </w:t>
      </w:r>
      <w:r w:rsidR="005B5730" w:rsidRPr="004B0871">
        <w:rPr>
          <w:rFonts w:ascii="Arial Narrow" w:hAnsi="Arial Narrow" w:cstheme="minorBidi"/>
          <w:color w:val="auto"/>
          <w:kern w:val="2"/>
        </w:rPr>
        <w:br/>
      </w:r>
      <w:r w:rsidRPr="004B0871">
        <w:rPr>
          <w:rFonts w:ascii="Arial Narrow" w:hAnsi="Arial Narrow" w:cstheme="minorBidi"/>
          <w:color w:val="auto"/>
          <w:kern w:val="2"/>
        </w:rPr>
        <w:t>od 16:00 h</w:t>
      </w:r>
      <w:r w:rsidR="004B0871" w:rsidRPr="004B0871">
        <w:rPr>
          <w:rFonts w:ascii="Arial Narrow" w:hAnsi="Arial Narrow" w:cstheme="minorBidi"/>
          <w:color w:val="auto"/>
          <w:kern w:val="2"/>
        </w:rPr>
        <w:t>od.</w:t>
      </w:r>
      <w:r w:rsidRPr="004B0871">
        <w:rPr>
          <w:rFonts w:ascii="Arial Narrow" w:hAnsi="Arial Narrow" w:cstheme="minorBidi"/>
          <w:color w:val="auto"/>
          <w:kern w:val="2"/>
        </w:rPr>
        <w:t xml:space="preserve"> do 8:00 h</w:t>
      </w:r>
      <w:r w:rsidR="004B0871" w:rsidRPr="004B0871">
        <w:rPr>
          <w:rFonts w:ascii="Arial Narrow" w:hAnsi="Arial Narrow" w:cstheme="minorBidi"/>
          <w:color w:val="auto"/>
          <w:kern w:val="2"/>
        </w:rPr>
        <w:t>od. v pracovní dny.</w:t>
      </w:r>
      <w:r w:rsidRPr="0069317B">
        <w:rPr>
          <w:rFonts w:ascii="Arial Narrow" w:hAnsi="Arial Narrow" w:cstheme="minorBidi"/>
          <w:color w:val="auto"/>
          <w:kern w:val="2"/>
        </w:rPr>
        <w:t xml:space="preserve"> </w:t>
      </w:r>
    </w:p>
    <w:p w14:paraId="3F8B3C6A" w14:textId="77777777" w:rsidR="00CA7E3F" w:rsidRDefault="00CA7E3F" w:rsidP="00230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B998BDE" w14:textId="77777777" w:rsidR="00230E43" w:rsidRPr="000670FC" w:rsidRDefault="00230E43" w:rsidP="00230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C97A9ED" w14:textId="77777777" w:rsidR="000670FC" w:rsidRPr="00AD2D95" w:rsidRDefault="00CA7E3F" w:rsidP="00CA7E3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6"/>
          <w:szCs w:val="26"/>
        </w:rPr>
      </w:pPr>
      <w:r w:rsidRPr="00AD2D95">
        <w:rPr>
          <w:rFonts w:ascii="Arial Narrow" w:hAnsi="Arial Narrow"/>
          <w:b/>
          <w:bCs/>
          <w:sz w:val="26"/>
          <w:szCs w:val="26"/>
        </w:rPr>
        <w:t>IV</w:t>
      </w:r>
      <w:r w:rsidR="000670FC" w:rsidRPr="00AD2D95">
        <w:rPr>
          <w:rFonts w:ascii="Arial Narrow" w:hAnsi="Arial Narrow"/>
          <w:b/>
          <w:bCs/>
          <w:sz w:val="26"/>
          <w:szCs w:val="26"/>
        </w:rPr>
        <w:t>. Práva a povinnosti</w:t>
      </w:r>
    </w:p>
    <w:p w14:paraId="515EC09D" w14:textId="77777777" w:rsidR="00230E43" w:rsidRPr="000670FC" w:rsidRDefault="00230E43" w:rsidP="00230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B1026DE" w14:textId="77777777" w:rsidR="00230E43" w:rsidRPr="00AD2D95" w:rsidRDefault="00042AFC" w:rsidP="00CA7E3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D2D95">
        <w:rPr>
          <w:rFonts w:ascii="Arial Narrow" w:hAnsi="Arial Narrow"/>
          <w:sz w:val="24"/>
          <w:szCs w:val="24"/>
        </w:rPr>
        <w:t>4.</w:t>
      </w:r>
      <w:r w:rsidR="00230E43" w:rsidRPr="00AD2D95">
        <w:rPr>
          <w:rFonts w:ascii="Arial Narrow" w:hAnsi="Arial Narrow"/>
          <w:sz w:val="24"/>
          <w:szCs w:val="24"/>
        </w:rPr>
        <w:t>1.</w:t>
      </w:r>
      <w:r w:rsidR="000670FC" w:rsidRPr="00AD2D95">
        <w:rPr>
          <w:rFonts w:ascii="Arial Narrow" w:hAnsi="Arial Narrow"/>
          <w:sz w:val="24"/>
          <w:szCs w:val="24"/>
        </w:rPr>
        <w:t>Prodávající se zavazuje poskytnout plnění s vynaložením náležité odborné péče a v</w:t>
      </w:r>
      <w:r w:rsidR="00230E43" w:rsidRPr="00AD2D95">
        <w:rPr>
          <w:rFonts w:ascii="Arial Narrow" w:hAnsi="Arial Narrow"/>
          <w:sz w:val="24"/>
          <w:szCs w:val="24"/>
        </w:rPr>
        <w:t xml:space="preserve"> </w:t>
      </w:r>
      <w:r w:rsidR="000670FC" w:rsidRPr="00AD2D95">
        <w:rPr>
          <w:rFonts w:ascii="Arial Narrow" w:hAnsi="Arial Narrow"/>
          <w:sz w:val="24"/>
          <w:szCs w:val="24"/>
        </w:rPr>
        <w:t xml:space="preserve">souladu </w:t>
      </w:r>
      <w:r w:rsidR="00230E43" w:rsidRPr="00AD2D95">
        <w:rPr>
          <w:rFonts w:ascii="Arial Narrow" w:hAnsi="Arial Narrow"/>
          <w:sz w:val="24"/>
          <w:szCs w:val="24"/>
        </w:rPr>
        <w:br/>
      </w:r>
      <w:r w:rsidR="000670FC" w:rsidRPr="00AD2D95">
        <w:rPr>
          <w:rFonts w:ascii="Arial Narrow" w:hAnsi="Arial Narrow"/>
          <w:sz w:val="24"/>
          <w:szCs w:val="24"/>
        </w:rPr>
        <w:t>s jemu známými zájmy Kupujícího.</w:t>
      </w:r>
    </w:p>
    <w:p w14:paraId="75AFF8B3" w14:textId="4E2AE845" w:rsidR="000670FC" w:rsidRPr="00AD2D95" w:rsidRDefault="00042AFC" w:rsidP="00CA7E3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D2D95">
        <w:rPr>
          <w:rFonts w:ascii="Arial Narrow" w:hAnsi="Arial Narrow"/>
          <w:sz w:val="24"/>
          <w:szCs w:val="24"/>
        </w:rPr>
        <w:t>4.</w:t>
      </w:r>
      <w:r w:rsidR="000670FC" w:rsidRPr="00AD2D95">
        <w:rPr>
          <w:rFonts w:ascii="Arial Narrow" w:hAnsi="Arial Narrow"/>
          <w:sz w:val="24"/>
          <w:szCs w:val="24"/>
        </w:rPr>
        <w:t>2. Prodávající je povinen</w:t>
      </w:r>
      <w:r w:rsidR="00CA7E3F" w:rsidRPr="00AD2D95">
        <w:rPr>
          <w:rFonts w:ascii="Arial Narrow" w:hAnsi="Arial Narrow"/>
          <w:sz w:val="24"/>
          <w:szCs w:val="24"/>
        </w:rPr>
        <w:t xml:space="preserve"> </w:t>
      </w:r>
      <w:r w:rsidR="000670FC" w:rsidRPr="00AD2D95">
        <w:rPr>
          <w:rFonts w:ascii="Arial Narrow" w:hAnsi="Arial Narrow"/>
          <w:sz w:val="24"/>
          <w:szCs w:val="24"/>
        </w:rPr>
        <w:t xml:space="preserve">dodat plnění v rozsahu a v kvalitě předpokládaných touto </w:t>
      </w:r>
      <w:r w:rsidR="00230E43" w:rsidRPr="00AD2D95">
        <w:rPr>
          <w:rFonts w:ascii="Arial Narrow" w:hAnsi="Arial Narrow"/>
          <w:sz w:val="24"/>
          <w:szCs w:val="24"/>
        </w:rPr>
        <w:t>s</w:t>
      </w:r>
      <w:r w:rsidR="000670FC" w:rsidRPr="00AD2D95">
        <w:rPr>
          <w:rFonts w:ascii="Arial Narrow" w:hAnsi="Arial Narrow"/>
          <w:sz w:val="24"/>
          <w:szCs w:val="24"/>
        </w:rPr>
        <w:t>mlouvou</w:t>
      </w:r>
      <w:r w:rsidR="00B342C5" w:rsidRPr="00AD2D95">
        <w:rPr>
          <w:rFonts w:ascii="Arial Narrow" w:hAnsi="Arial Narrow"/>
          <w:sz w:val="24"/>
          <w:szCs w:val="24"/>
        </w:rPr>
        <w:t>.</w:t>
      </w:r>
    </w:p>
    <w:p w14:paraId="7AE4D400" w14:textId="77777777" w:rsidR="000670FC" w:rsidRPr="00AD2D95" w:rsidRDefault="00042AFC" w:rsidP="00CA7E3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D2D95">
        <w:rPr>
          <w:rFonts w:ascii="Arial Narrow" w:hAnsi="Arial Narrow"/>
          <w:sz w:val="24"/>
          <w:szCs w:val="24"/>
        </w:rPr>
        <w:t>4.</w:t>
      </w:r>
      <w:r w:rsidR="000670FC" w:rsidRPr="00AD2D95">
        <w:rPr>
          <w:rFonts w:ascii="Arial Narrow" w:hAnsi="Arial Narrow"/>
          <w:sz w:val="24"/>
          <w:szCs w:val="24"/>
        </w:rPr>
        <w:t>3. Kupující se zavazuje poskytnout Prodávajícímu podmínky potřebné pro řádné poskytnutí</w:t>
      </w:r>
      <w:r w:rsidR="00CA7E3F" w:rsidRPr="00AD2D95">
        <w:rPr>
          <w:rFonts w:ascii="Arial Narrow" w:hAnsi="Arial Narrow"/>
          <w:sz w:val="24"/>
          <w:szCs w:val="24"/>
        </w:rPr>
        <w:t xml:space="preserve"> </w:t>
      </w:r>
      <w:r w:rsidR="000670FC" w:rsidRPr="00AD2D95">
        <w:rPr>
          <w:rFonts w:ascii="Arial Narrow" w:hAnsi="Arial Narrow"/>
          <w:sz w:val="24"/>
          <w:szCs w:val="24"/>
        </w:rPr>
        <w:t>sjednaného plnění.</w:t>
      </w:r>
    </w:p>
    <w:p w14:paraId="37A5F046" w14:textId="010971D0" w:rsidR="000670FC" w:rsidRPr="00AD2D95" w:rsidRDefault="00042AFC" w:rsidP="00CA7E3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D2D95">
        <w:rPr>
          <w:rFonts w:ascii="Arial Narrow" w:hAnsi="Arial Narrow"/>
          <w:sz w:val="24"/>
          <w:szCs w:val="24"/>
        </w:rPr>
        <w:t>4.</w:t>
      </w:r>
      <w:r w:rsidR="000670FC" w:rsidRPr="00AD2D95">
        <w:rPr>
          <w:rFonts w:ascii="Arial Narrow" w:hAnsi="Arial Narrow"/>
          <w:sz w:val="24"/>
          <w:szCs w:val="24"/>
        </w:rPr>
        <w:t>4. Prodávající poskytuje kupujícímu na předmět plnění záruku za kvalitu a jakost předmětu</w:t>
      </w:r>
      <w:r w:rsidR="00CA7E3F" w:rsidRPr="00AD2D95">
        <w:rPr>
          <w:rFonts w:ascii="Arial Narrow" w:hAnsi="Arial Narrow"/>
          <w:sz w:val="24"/>
          <w:szCs w:val="24"/>
        </w:rPr>
        <w:t xml:space="preserve"> </w:t>
      </w:r>
      <w:r w:rsidR="000670FC" w:rsidRPr="00AD2D95">
        <w:rPr>
          <w:rFonts w:ascii="Arial Narrow" w:hAnsi="Arial Narrow"/>
          <w:sz w:val="24"/>
          <w:szCs w:val="24"/>
        </w:rPr>
        <w:t xml:space="preserve">plnění </w:t>
      </w:r>
      <w:r w:rsidR="00AD2D95">
        <w:rPr>
          <w:rFonts w:ascii="Arial Narrow" w:hAnsi="Arial Narrow"/>
          <w:sz w:val="24"/>
          <w:szCs w:val="24"/>
        </w:rPr>
        <w:br/>
      </w:r>
      <w:r w:rsidR="000670FC" w:rsidRPr="00AD2D95">
        <w:rPr>
          <w:rFonts w:ascii="Arial Narrow" w:hAnsi="Arial Narrow"/>
          <w:sz w:val="24"/>
          <w:szCs w:val="24"/>
        </w:rPr>
        <w:t xml:space="preserve">v délce 24 měsíců ode dne převzetí předmětu plnění. Prodávající je povinen neprodleně po obdržení reklamace </w:t>
      </w:r>
      <w:r w:rsidR="00CA7E3F" w:rsidRPr="00AD2D95">
        <w:rPr>
          <w:rFonts w:ascii="Arial Narrow" w:hAnsi="Arial Narrow"/>
          <w:sz w:val="24"/>
          <w:szCs w:val="24"/>
        </w:rPr>
        <w:t xml:space="preserve">se </w:t>
      </w:r>
      <w:r w:rsidR="000670FC" w:rsidRPr="00AD2D95">
        <w:rPr>
          <w:rFonts w:ascii="Arial Narrow" w:hAnsi="Arial Narrow"/>
          <w:sz w:val="24"/>
          <w:szCs w:val="24"/>
        </w:rPr>
        <w:t>k ní vyjádřit a navrhnout řešení. Prodávající se zavazuje</w:t>
      </w:r>
      <w:r w:rsidR="00CA7E3F" w:rsidRPr="00AD2D95">
        <w:rPr>
          <w:rFonts w:ascii="Arial Narrow" w:hAnsi="Arial Narrow"/>
          <w:sz w:val="24"/>
          <w:szCs w:val="24"/>
        </w:rPr>
        <w:t xml:space="preserve"> </w:t>
      </w:r>
      <w:r w:rsidR="000670FC" w:rsidRPr="00AD2D95">
        <w:rPr>
          <w:rFonts w:ascii="Arial Narrow" w:hAnsi="Arial Narrow"/>
          <w:sz w:val="24"/>
          <w:szCs w:val="24"/>
        </w:rPr>
        <w:t>k odstranění vady v následující den po obdržení reklamace.</w:t>
      </w:r>
    </w:p>
    <w:p w14:paraId="73FF7309" w14:textId="6FBBDF70" w:rsidR="000670FC" w:rsidRPr="00AD2D95" w:rsidRDefault="00042AFC" w:rsidP="00CA7E3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D2D95">
        <w:rPr>
          <w:rFonts w:ascii="Arial Narrow" w:hAnsi="Arial Narrow"/>
          <w:sz w:val="24"/>
          <w:szCs w:val="24"/>
        </w:rPr>
        <w:t>4.</w:t>
      </w:r>
      <w:r w:rsidR="000670FC" w:rsidRPr="00AD2D95">
        <w:rPr>
          <w:rFonts w:ascii="Arial Narrow" w:hAnsi="Arial Narrow"/>
          <w:sz w:val="24"/>
          <w:szCs w:val="24"/>
        </w:rPr>
        <w:t xml:space="preserve">5. Pro nahlášení havarijní vady bude využit následující </w:t>
      </w:r>
      <w:proofErr w:type="gramStart"/>
      <w:r w:rsidR="000670FC" w:rsidRPr="00AD2D95">
        <w:rPr>
          <w:rFonts w:ascii="Arial Narrow" w:hAnsi="Arial Narrow"/>
          <w:sz w:val="24"/>
          <w:szCs w:val="24"/>
        </w:rPr>
        <w:t>kontakt:</w:t>
      </w:r>
      <w:r w:rsidR="00B342C5" w:rsidRPr="00AD2D95">
        <w:rPr>
          <w:rFonts w:ascii="Arial Narrow" w:hAnsi="Arial Narrow"/>
          <w:sz w:val="24"/>
          <w:szCs w:val="24"/>
        </w:rPr>
        <w:t>…</w:t>
      </w:r>
      <w:proofErr w:type="gramEnd"/>
      <w:r w:rsidR="00B342C5" w:rsidRPr="00AD2D95">
        <w:rPr>
          <w:rFonts w:ascii="Arial Narrow" w:hAnsi="Arial Narrow"/>
          <w:sz w:val="24"/>
          <w:szCs w:val="24"/>
        </w:rPr>
        <w:t>………………….</w:t>
      </w:r>
    </w:p>
    <w:p w14:paraId="29ED16A8" w14:textId="77777777" w:rsidR="00CA7E3F" w:rsidRPr="000670FC" w:rsidRDefault="00CA7E3F" w:rsidP="00CA7E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78B0493" w14:textId="77777777" w:rsidR="00CA7E3F" w:rsidRDefault="00CA7E3F" w:rsidP="00CA7E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B3B3133" w14:textId="77777777" w:rsidR="00CA7E3F" w:rsidRDefault="00CA7E3F" w:rsidP="00CA7E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8DB5B67" w14:textId="77777777" w:rsidR="00CA7E3F" w:rsidRPr="00AD2D95" w:rsidRDefault="00CA7E3F" w:rsidP="00CA7E3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6"/>
          <w:szCs w:val="26"/>
        </w:rPr>
      </w:pPr>
      <w:r w:rsidRPr="00AD2D95">
        <w:rPr>
          <w:rFonts w:ascii="Arial Narrow" w:hAnsi="Arial Narrow"/>
          <w:b/>
          <w:bCs/>
          <w:sz w:val="26"/>
          <w:szCs w:val="26"/>
        </w:rPr>
        <w:t>V.  KUPNÍ CENA</w:t>
      </w:r>
    </w:p>
    <w:p w14:paraId="024E4B39" w14:textId="77777777" w:rsidR="00042AFC" w:rsidRPr="00CA7E3F" w:rsidRDefault="00042AFC" w:rsidP="00CA7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0A88428" w14:textId="7DCD3412" w:rsidR="007C2AD4" w:rsidRDefault="00CA7E3F" w:rsidP="00CA7E3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D5EA3">
        <w:rPr>
          <w:rFonts w:ascii="Arial Narrow" w:hAnsi="Arial Narrow"/>
          <w:sz w:val="24"/>
          <w:szCs w:val="24"/>
        </w:rPr>
        <w:t>5.1.</w:t>
      </w:r>
      <w:r w:rsidR="00CD26F9" w:rsidRPr="004D5EA3">
        <w:rPr>
          <w:rFonts w:ascii="Arial Narrow" w:hAnsi="Arial Narrow"/>
          <w:sz w:val="24"/>
          <w:szCs w:val="24"/>
        </w:rPr>
        <w:t xml:space="preserve"> </w:t>
      </w:r>
      <w:r w:rsidRPr="004D5EA3">
        <w:rPr>
          <w:rFonts w:ascii="Arial Narrow" w:hAnsi="Arial Narrow"/>
          <w:sz w:val="24"/>
          <w:szCs w:val="24"/>
        </w:rPr>
        <w:t>Kupní cena zahrnuje veškeré náklady potřebné k dodání předmětu smlouvy, veškeré vedlejší náklady související s realizací předmětu smlouvy a splnění zadávacích podmínek</w:t>
      </w:r>
      <w:r w:rsidR="00ED35A8" w:rsidRPr="004D5EA3">
        <w:rPr>
          <w:rFonts w:ascii="Arial Narrow" w:hAnsi="Arial Narrow"/>
          <w:sz w:val="24"/>
          <w:szCs w:val="24"/>
        </w:rPr>
        <w:t>,</w:t>
      </w:r>
      <w:r w:rsidRPr="004D5EA3">
        <w:rPr>
          <w:rFonts w:ascii="Arial Narrow" w:hAnsi="Arial Narrow"/>
          <w:sz w:val="24"/>
          <w:szCs w:val="24"/>
        </w:rPr>
        <w:t xml:space="preserve"> </w:t>
      </w:r>
      <w:r w:rsidR="007C2AD4" w:rsidRPr="004D5EA3">
        <w:rPr>
          <w:rFonts w:ascii="Arial Narrow" w:hAnsi="Arial Narrow"/>
          <w:sz w:val="24"/>
          <w:szCs w:val="24"/>
        </w:rPr>
        <w:t>jakož i veškeré náklady související, včetně ceny za instalaci předmětu plnění v místě plnění a</w:t>
      </w:r>
      <w:r w:rsidR="00CD26F9" w:rsidRPr="004D5EA3">
        <w:rPr>
          <w:rFonts w:ascii="Arial Narrow" w:hAnsi="Arial Narrow"/>
          <w:sz w:val="24"/>
          <w:szCs w:val="24"/>
        </w:rPr>
        <w:t xml:space="preserve"> </w:t>
      </w:r>
      <w:r w:rsidR="007C2AD4" w:rsidRPr="004D5EA3">
        <w:rPr>
          <w:rFonts w:ascii="Arial Narrow" w:hAnsi="Arial Narrow"/>
          <w:sz w:val="24"/>
          <w:szCs w:val="24"/>
        </w:rPr>
        <w:t xml:space="preserve">odměny za poskytnutí veškerých nezbytných licenčních oprávnění k </w:t>
      </w:r>
      <w:r w:rsidR="00ED35A8" w:rsidRPr="004D5EA3">
        <w:rPr>
          <w:rFonts w:ascii="Arial Narrow" w:hAnsi="Arial Narrow"/>
          <w:sz w:val="24"/>
          <w:szCs w:val="24"/>
        </w:rPr>
        <w:t>softwaru</w:t>
      </w:r>
      <w:r w:rsidR="007C2AD4" w:rsidRPr="004D5EA3">
        <w:rPr>
          <w:rFonts w:ascii="Arial Narrow" w:hAnsi="Arial Narrow"/>
          <w:sz w:val="24"/>
          <w:szCs w:val="24"/>
        </w:rPr>
        <w:t xml:space="preserve">, který je součástí plnění. Tato cena je maximální </w:t>
      </w:r>
      <w:r w:rsidR="004D5EA3">
        <w:rPr>
          <w:rFonts w:ascii="Arial Narrow" w:hAnsi="Arial Narrow"/>
          <w:sz w:val="24"/>
          <w:szCs w:val="24"/>
        </w:rPr>
        <w:br/>
      </w:r>
      <w:r w:rsidR="007C2AD4" w:rsidRPr="004D5EA3">
        <w:rPr>
          <w:rFonts w:ascii="Arial Narrow" w:hAnsi="Arial Narrow"/>
          <w:sz w:val="24"/>
          <w:szCs w:val="24"/>
        </w:rPr>
        <w:t>a nepřekročitelná.</w:t>
      </w:r>
    </w:p>
    <w:p w14:paraId="49B121F3" w14:textId="77777777" w:rsidR="0083322A" w:rsidRPr="004D5EA3" w:rsidRDefault="0083322A" w:rsidP="00CA7E3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2BE299B9" w14:textId="47BFBBC9" w:rsidR="00CA7E3F" w:rsidRPr="004D5EA3" w:rsidRDefault="0083322A" w:rsidP="00CA7E3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5.2. </w:t>
      </w:r>
      <w:r w:rsidR="00CA7E3F" w:rsidRPr="004D5EA3">
        <w:rPr>
          <w:rFonts w:ascii="Arial Narrow" w:hAnsi="Arial Narrow"/>
          <w:sz w:val="24"/>
          <w:szCs w:val="24"/>
        </w:rPr>
        <w:t xml:space="preserve">Smluvní strany se v souladu s ustanovením zákona č. 526/1990 Sb., o cenách, ve znění pozdějších předpisů, dohodly na kupní ceně za řádně dodaný předmět smlouvy v rozsahu čl. </w:t>
      </w:r>
      <w:r w:rsidR="00042AFC" w:rsidRPr="004D5EA3">
        <w:rPr>
          <w:rFonts w:ascii="Arial Narrow" w:hAnsi="Arial Narrow"/>
          <w:sz w:val="24"/>
          <w:szCs w:val="24"/>
        </w:rPr>
        <w:t>II</w:t>
      </w:r>
      <w:r w:rsidR="00CA7E3F" w:rsidRPr="004D5EA3">
        <w:rPr>
          <w:rFonts w:ascii="Arial Narrow" w:hAnsi="Arial Narrow"/>
          <w:sz w:val="24"/>
          <w:szCs w:val="24"/>
        </w:rPr>
        <w:t>. této smlouvy, která činí</w:t>
      </w:r>
      <w:r w:rsidR="00547F69" w:rsidRPr="004D5EA3">
        <w:rPr>
          <w:rFonts w:ascii="Arial Narrow" w:hAnsi="Arial Narrow"/>
          <w:sz w:val="24"/>
          <w:szCs w:val="24"/>
        </w:rPr>
        <w:t xml:space="preserve"> celkem</w:t>
      </w:r>
      <w:r w:rsidR="00CA7E3F" w:rsidRPr="004D5EA3">
        <w:rPr>
          <w:rFonts w:ascii="Arial Narrow" w:hAnsi="Arial Narrow"/>
          <w:sz w:val="24"/>
          <w:szCs w:val="24"/>
        </w:rPr>
        <w:t>:</w:t>
      </w:r>
    </w:p>
    <w:p w14:paraId="6A95163E" w14:textId="77777777" w:rsidR="0037524C" w:rsidRPr="004D5EA3" w:rsidRDefault="0037524C" w:rsidP="00CA7E3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32D00AC" w14:textId="77777777" w:rsidR="00CA7E3F" w:rsidRPr="004D5EA3" w:rsidRDefault="00CA7E3F" w:rsidP="0031400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4D5EA3">
        <w:rPr>
          <w:rFonts w:ascii="Arial Narrow" w:hAnsi="Arial Narrow"/>
          <w:sz w:val="24"/>
          <w:szCs w:val="24"/>
        </w:rPr>
        <w:t>…………… Kč bez DPH</w:t>
      </w:r>
    </w:p>
    <w:p w14:paraId="507FA4D2" w14:textId="77777777" w:rsidR="00CA7E3F" w:rsidRPr="004D5EA3" w:rsidRDefault="00CA7E3F" w:rsidP="0031400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4D5EA3">
        <w:rPr>
          <w:rFonts w:ascii="Arial Narrow" w:hAnsi="Arial Narrow"/>
          <w:sz w:val="24"/>
          <w:szCs w:val="24"/>
        </w:rPr>
        <w:t>……………. Kč včetně DPH</w:t>
      </w:r>
    </w:p>
    <w:p w14:paraId="72C8CF71" w14:textId="77777777" w:rsidR="008D5FC2" w:rsidRDefault="008D5FC2" w:rsidP="003140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3AF856C6" w14:textId="77777777" w:rsidR="001B1D85" w:rsidRDefault="001B1D85" w:rsidP="003140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34DD2CBE" w14:textId="16F6E782" w:rsidR="008D5FC2" w:rsidRDefault="00D00619" w:rsidP="008D5FC2">
      <w:pPr>
        <w:tabs>
          <w:tab w:val="left" w:pos="87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="00270372">
        <w:rPr>
          <w:rFonts w:ascii="Arial Narrow" w:hAnsi="Arial Narrow"/>
          <w:sz w:val="24"/>
          <w:szCs w:val="24"/>
        </w:rPr>
        <w:t>z</w:t>
      </w:r>
      <w:r w:rsidR="008D5FC2" w:rsidRPr="00270372">
        <w:rPr>
          <w:rFonts w:ascii="Arial Narrow" w:hAnsi="Arial Narrow"/>
          <w:sz w:val="24"/>
          <w:szCs w:val="24"/>
        </w:rPr>
        <w:t> toho</w:t>
      </w:r>
      <w:r w:rsidR="008D5F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="008D5FC2">
        <w:rPr>
          <w:rFonts w:ascii="Times New Roman" w:hAnsi="Times New Roman" w:cs="Times New Roman"/>
          <w:kern w:val="0"/>
          <w:sz w:val="24"/>
          <w:szCs w:val="24"/>
        </w:rPr>
        <w:t xml:space="preserve">a) </w:t>
      </w:r>
      <w:bookmarkStart w:id="3" w:name="_Hlk140142412"/>
      <w:r w:rsidR="008D5FC2">
        <w:rPr>
          <w:rFonts w:ascii="Arial Narrow" w:hAnsi="Arial Narrow"/>
        </w:rPr>
        <w:t xml:space="preserve">upgrade </w:t>
      </w:r>
      <w:r w:rsidR="0083322A">
        <w:rPr>
          <w:rFonts w:ascii="Arial Narrow" w:hAnsi="Arial Narrow"/>
        </w:rPr>
        <w:t>komunikačního serveru</w:t>
      </w:r>
      <w:r w:rsidR="004D5EA3">
        <w:rPr>
          <w:rFonts w:ascii="Arial Narrow" w:hAnsi="Arial Narrow"/>
        </w:rPr>
        <w:t xml:space="preserve"> (dodávka a </w:t>
      </w:r>
      <w:proofErr w:type="gramStart"/>
      <w:r w:rsidR="004D5EA3">
        <w:rPr>
          <w:rFonts w:ascii="Arial Narrow" w:hAnsi="Arial Narrow"/>
        </w:rPr>
        <w:t xml:space="preserve">montáž)  </w:t>
      </w:r>
      <w:bookmarkStart w:id="4" w:name="_Hlk140141881"/>
      <w:bookmarkEnd w:id="3"/>
      <w:r w:rsidR="004D5EA3">
        <w:rPr>
          <w:rFonts w:ascii="Arial Narrow" w:hAnsi="Arial Narrow"/>
        </w:rPr>
        <w:t>…</w:t>
      </w:r>
      <w:proofErr w:type="gramEnd"/>
      <w:r w:rsidR="004D5EA3">
        <w:rPr>
          <w:rFonts w:ascii="Arial Narrow" w:hAnsi="Arial Narrow"/>
        </w:rPr>
        <w:t>………………Kč bez DPH</w:t>
      </w:r>
      <w:bookmarkEnd w:id="4"/>
    </w:p>
    <w:p w14:paraId="47B5D709" w14:textId="1856603F" w:rsidR="008D5FC2" w:rsidRDefault="008D5FC2" w:rsidP="008D5FC2">
      <w:pPr>
        <w:tabs>
          <w:tab w:val="left" w:pos="87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b)  </w:t>
      </w:r>
      <w:r w:rsidR="00825BFA">
        <w:rPr>
          <w:rFonts w:ascii="Arial Narrow" w:hAnsi="Arial Narrow"/>
        </w:rPr>
        <w:t xml:space="preserve">pozáruční </w:t>
      </w:r>
      <w:r>
        <w:rPr>
          <w:rFonts w:ascii="Arial Narrow" w:hAnsi="Arial Narrow"/>
        </w:rPr>
        <w:t xml:space="preserve">servis telefonní ústředny po dobu </w:t>
      </w:r>
      <w:r w:rsidR="0083322A">
        <w:rPr>
          <w:rFonts w:ascii="Arial Narrow" w:hAnsi="Arial Narrow"/>
        </w:rPr>
        <w:t>5</w:t>
      </w:r>
      <w:r>
        <w:rPr>
          <w:rFonts w:ascii="Arial Narrow" w:hAnsi="Arial Narrow"/>
        </w:rPr>
        <w:t xml:space="preserve"> let</w:t>
      </w:r>
      <w:r w:rsidR="004D5EA3">
        <w:rPr>
          <w:rFonts w:ascii="Arial Narrow" w:hAnsi="Arial Narrow"/>
        </w:rPr>
        <w:t xml:space="preserve"> </w:t>
      </w:r>
      <w:r w:rsidR="0083322A">
        <w:rPr>
          <w:rFonts w:ascii="Arial Narrow" w:hAnsi="Arial Narrow"/>
        </w:rPr>
        <w:t xml:space="preserve">       </w:t>
      </w:r>
      <w:r w:rsidR="004D5EA3">
        <w:rPr>
          <w:rFonts w:ascii="Arial Narrow" w:hAnsi="Arial Narrow"/>
        </w:rPr>
        <w:t>…………………Kč bez DPH</w:t>
      </w:r>
    </w:p>
    <w:p w14:paraId="7BBCAE3C" w14:textId="4919929E" w:rsidR="008D5FC2" w:rsidRDefault="008D5FC2" w:rsidP="008D5FC2">
      <w:pPr>
        <w:tabs>
          <w:tab w:val="left" w:pos="8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c)  aktualizace softwaru po dobu </w:t>
      </w:r>
      <w:r w:rsidR="0083322A">
        <w:rPr>
          <w:rFonts w:ascii="Arial Narrow" w:hAnsi="Arial Narrow"/>
        </w:rPr>
        <w:t>5</w:t>
      </w:r>
      <w:r>
        <w:rPr>
          <w:rFonts w:ascii="Arial Narrow" w:hAnsi="Arial Narrow"/>
        </w:rPr>
        <w:t xml:space="preserve"> let</w:t>
      </w:r>
      <w:r w:rsidR="004D5EA3">
        <w:rPr>
          <w:rFonts w:ascii="Arial Narrow" w:hAnsi="Arial Narrow"/>
        </w:rPr>
        <w:tab/>
        <w:t xml:space="preserve">           </w:t>
      </w:r>
      <w:r w:rsidR="00825BFA">
        <w:rPr>
          <w:rFonts w:ascii="Arial Narrow" w:hAnsi="Arial Narrow"/>
        </w:rPr>
        <w:t xml:space="preserve"> </w:t>
      </w:r>
      <w:r w:rsidR="0083322A">
        <w:rPr>
          <w:rFonts w:ascii="Arial Narrow" w:hAnsi="Arial Narrow"/>
        </w:rPr>
        <w:tab/>
        <w:t xml:space="preserve">     </w:t>
      </w:r>
      <w:r w:rsidR="004D5EA3">
        <w:rPr>
          <w:rFonts w:ascii="Arial Narrow" w:hAnsi="Arial Narrow"/>
        </w:rPr>
        <w:t xml:space="preserve"> …………………Kč bez DPH</w:t>
      </w:r>
    </w:p>
    <w:p w14:paraId="38A5FB4C" w14:textId="554442B3" w:rsidR="008D5FC2" w:rsidRDefault="008D5FC2" w:rsidP="003140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4BE2DA10" w14:textId="77777777" w:rsidR="00CA7E3F" w:rsidRDefault="00CA7E3F" w:rsidP="00CA7E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8D4867B" w14:textId="77777777" w:rsidR="00CA7E3F" w:rsidRDefault="00CA7E3F" w:rsidP="00CA7E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9275EFB" w14:textId="77777777" w:rsidR="001B1D85" w:rsidRDefault="001B1D85" w:rsidP="00CA7E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C380163" w14:textId="77777777" w:rsidR="00CA7E3F" w:rsidRPr="001D2280" w:rsidRDefault="00CA7E3F" w:rsidP="00CA7E3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6"/>
          <w:szCs w:val="26"/>
        </w:rPr>
      </w:pPr>
      <w:r w:rsidRPr="001D2280">
        <w:rPr>
          <w:rFonts w:ascii="Arial Narrow" w:hAnsi="Arial Narrow"/>
          <w:b/>
          <w:bCs/>
          <w:sz w:val="26"/>
          <w:szCs w:val="26"/>
        </w:rPr>
        <w:lastRenderedPageBreak/>
        <w:t>VI. PLATEBNÍ PODMÍNKY</w:t>
      </w:r>
    </w:p>
    <w:p w14:paraId="3B9A119A" w14:textId="77777777" w:rsidR="00042AFC" w:rsidRPr="00CA7E3F" w:rsidRDefault="00042AFC" w:rsidP="00CA7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0A2044F" w14:textId="77777777" w:rsidR="00CA7E3F" w:rsidRPr="001D2280" w:rsidRDefault="00042AFC" w:rsidP="00CA7E3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D2280">
        <w:rPr>
          <w:rFonts w:ascii="Arial Narrow" w:hAnsi="Arial Narrow"/>
          <w:sz w:val="24"/>
          <w:szCs w:val="24"/>
        </w:rPr>
        <w:t>6</w:t>
      </w:r>
      <w:r w:rsidR="00CA7E3F" w:rsidRPr="001D2280">
        <w:rPr>
          <w:rFonts w:ascii="Arial Narrow" w:hAnsi="Arial Narrow"/>
          <w:sz w:val="24"/>
          <w:szCs w:val="24"/>
        </w:rPr>
        <w:t>.1. Kupující neposkytuje zálohy.</w:t>
      </w:r>
    </w:p>
    <w:p w14:paraId="028C097E" w14:textId="7C894141" w:rsidR="00CA7E3F" w:rsidRPr="001D2280" w:rsidRDefault="00042AFC" w:rsidP="00CA7E3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D2280">
        <w:rPr>
          <w:rFonts w:ascii="Arial Narrow" w:hAnsi="Arial Narrow"/>
          <w:sz w:val="24"/>
          <w:szCs w:val="24"/>
        </w:rPr>
        <w:t>6</w:t>
      </w:r>
      <w:r w:rsidR="00CA7E3F" w:rsidRPr="001D2280">
        <w:rPr>
          <w:rFonts w:ascii="Arial Narrow" w:hAnsi="Arial Narrow"/>
          <w:sz w:val="24"/>
          <w:szCs w:val="24"/>
        </w:rPr>
        <w:t>.2.</w:t>
      </w:r>
      <w:r w:rsidR="00CD26F9" w:rsidRPr="001D2280">
        <w:rPr>
          <w:rFonts w:ascii="Arial Narrow" w:hAnsi="Arial Narrow"/>
          <w:sz w:val="24"/>
          <w:szCs w:val="24"/>
        </w:rPr>
        <w:t xml:space="preserve"> </w:t>
      </w:r>
      <w:r w:rsidR="00CA7E3F" w:rsidRPr="001D2280">
        <w:rPr>
          <w:rFonts w:ascii="Arial Narrow" w:hAnsi="Arial Narrow"/>
          <w:sz w:val="24"/>
          <w:szCs w:val="24"/>
        </w:rPr>
        <w:t>Smluvní strany se dohodly na protokolárním předání a převzetí řádně zhotoveného a bezvadného díla</w:t>
      </w:r>
      <w:r w:rsidR="00825BFA" w:rsidRPr="00825BFA">
        <w:rPr>
          <w:rFonts w:ascii="Arial Narrow" w:hAnsi="Arial Narrow"/>
        </w:rPr>
        <w:t xml:space="preserve"> </w:t>
      </w:r>
      <w:r w:rsidR="00CA7E3F" w:rsidRPr="001D2280">
        <w:rPr>
          <w:rFonts w:ascii="Arial Narrow" w:hAnsi="Arial Narrow"/>
          <w:sz w:val="24"/>
          <w:szCs w:val="24"/>
        </w:rPr>
        <w:t>(den zdanitelného plnění)</w:t>
      </w:r>
      <w:r w:rsidR="00825BFA" w:rsidRPr="00825BFA">
        <w:rPr>
          <w:rFonts w:ascii="Arial Narrow" w:hAnsi="Arial Narrow"/>
        </w:rPr>
        <w:t xml:space="preserve"> </w:t>
      </w:r>
      <w:r w:rsidR="00825BFA">
        <w:rPr>
          <w:rFonts w:ascii="Arial Narrow" w:hAnsi="Arial Narrow"/>
        </w:rPr>
        <w:t xml:space="preserve">- upgrade </w:t>
      </w:r>
      <w:r w:rsidR="002F482C">
        <w:rPr>
          <w:rFonts w:ascii="Arial Narrow" w:hAnsi="Arial Narrow"/>
        </w:rPr>
        <w:t>komunikačního serveru</w:t>
      </w:r>
      <w:r w:rsidR="00825BFA">
        <w:rPr>
          <w:rFonts w:ascii="Arial Narrow" w:hAnsi="Arial Narrow"/>
        </w:rPr>
        <w:t xml:space="preserve"> (dodávka a montáž)</w:t>
      </w:r>
      <w:r w:rsidR="00AD42C3" w:rsidRPr="001D2280">
        <w:rPr>
          <w:rFonts w:ascii="Arial Narrow" w:hAnsi="Arial Narrow"/>
          <w:sz w:val="24"/>
          <w:szCs w:val="24"/>
        </w:rPr>
        <w:t>.</w:t>
      </w:r>
      <w:r w:rsidR="00CA7E3F" w:rsidRPr="001D2280">
        <w:rPr>
          <w:rFonts w:ascii="Arial Narrow" w:hAnsi="Arial Narrow"/>
          <w:sz w:val="24"/>
          <w:szCs w:val="24"/>
        </w:rPr>
        <w:t xml:space="preserve"> Po řádném předání </w:t>
      </w:r>
      <w:r w:rsidR="00825BFA">
        <w:rPr>
          <w:rFonts w:ascii="Arial Narrow" w:hAnsi="Arial Narrow"/>
          <w:sz w:val="24"/>
          <w:szCs w:val="24"/>
        </w:rPr>
        <w:br/>
      </w:r>
      <w:r w:rsidR="00CA7E3F" w:rsidRPr="00BC16EA">
        <w:rPr>
          <w:rFonts w:ascii="Arial Narrow" w:hAnsi="Arial Narrow"/>
          <w:sz w:val="24"/>
          <w:szCs w:val="24"/>
        </w:rPr>
        <w:t>a převzetí díla bez vad a nedodělků má</w:t>
      </w:r>
      <w:r w:rsidR="00AD42C3" w:rsidRPr="00BC16EA">
        <w:rPr>
          <w:rFonts w:ascii="Arial Narrow" w:hAnsi="Arial Narrow"/>
          <w:sz w:val="24"/>
          <w:szCs w:val="24"/>
        </w:rPr>
        <w:t xml:space="preserve"> Prodávající</w:t>
      </w:r>
      <w:r w:rsidR="00CA7E3F" w:rsidRPr="00BC16EA">
        <w:rPr>
          <w:rFonts w:ascii="Arial Narrow" w:hAnsi="Arial Narrow"/>
          <w:sz w:val="24"/>
          <w:szCs w:val="24"/>
        </w:rPr>
        <w:t xml:space="preserve"> právo vystavit </w:t>
      </w:r>
      <w:r w:rsidR="00AD42C3" w:rsidRPr="00BC16EA">
        <w:rPr>
          <w:rFonts w:ascii="Arial Narrow" w:hAnsi="Arial Narrow"/>
          <w:sz w:val="24"/>
          <w:szCs w:val="24"/>
        </w:rPr>
        <w:t>Kupujícímu</w:t>
      </w:r>
      <w:r w:rsidR="00CA7E3F" w:rsidRPr="00BC16EA">
        <w:rPr>
          <w:rFonts w:ascii="Arial Narrow" w:hAnsi="Arial Narrow"/>
          <w:sz w:val="24"/>
          <w:szCs w:val="24"/>
        </w:rPr>
        <w:t xml:space="preserve"> daňový doklad (dále jen fakturu).</w:t>
      </w:r>
      <w:r w:rsidR="00825BFA" w:rsidRPr="00BC16EA">
        <w:rPr>
          <w:rFonts w:ascii="Arial Narrow" w:hAnsi="Arial Narrow"/>
          <w:sz w:val="24"/>
          <w:szCs w:val="24"/>
        </w:rPr>
        <w:t xml:space="preserve"> Pozáruční servis telefonní ústředny bude fakturován</w:t>
      </w:r>
      <w:r w:rsidR="007D2C03" w:rsidRPr="00BC16EA">
        <w:rPr>
          <w:rFonts w:ascii="Arial Narrow" w:hAnsi="Arial Narrow"/>
          <w:sz w:val="24"/>
          <w:szCs w:val="24"/>
        </w:rPr>
        <w:t xml:space="preserve"> v alikvotních měsíčních splátkách, a to na základě vystavené faktury.</w:t>
      </w:r>
      <w:r w:rsidR="00825BFA" w:rsidRPr="00BC16EA">
        <w:rPr>
          <w:rFonts w:ascii="Arial Narrow" w:hAnsi="Arial Narrow"/>
          <w:sz w:val="24"/>
          <w:szCs w:val="24"/>
        </w:rPr>
        <w:t xml:space="preserve"> Aktualizace softwaru bude fakturována ročně.</w:t>
      </w:r>
    </w:p>
    <w:p w14:paraId="5154E27E" w14:textId="77777777" w:rsidR="00CA7E3F" w:rsidRPr="001D2280" w:rsidRDefault="00042AFC" w:rsidP="00CA7E3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D2280">
        <w:rPr>
          <w:rFonts w:ascii="Arial Narrow" w:hAnsi="Arial Narrow"/>
          <w:sz w:val="24"/>
          <w:szCs w:val="24"/>
        </w:rPr>
        <w:t>6</w:t>
      </w:r>
      <w:r w:rsidR="00CA7E3F" w:rsidRPr="001D2280">
        <w:rPr>
          <w:rFonts w:ascii="Arial Narrow" w:hAnsi="Arial Narrow"/>
          <w:sz w:val="24"/>
          <w:szCs w:val="24"/>
        </w:rPr>
        <w:t>.3. Faktura musí být doložena</w:t>
      </w:r>
      <w:r w:rsidR="00AD42C3" w:rsidRPr="001D2280">
        <w:rPr>
          <w:rFonts w:ascii="Arial Narrow" w:hAnsi="Arial Narrow"/>
          <w:sz w:val="24"/>
          <w:szCs w:val="24"/>
        </w:rPr>
        <w:t xml:space="preserve"> </w:t>
      </w:r>
      <w:r w:rsidR="00CA7E3F" w:rsidRPr="001D2280">
        <w:rPr>
          <w:rFonts w:ascii="Arial Narrow" w:hAnsi="Arial Narrow"/>
          <w:sz w:val="24"/>
          <w:szCs w:val="24"/>
        </w:rPr>
        <w:t>podepsaným protokol</w:t>
      </w:r>
      <w:r w:rsidR="00AD42C3" w:rsidRPr="001D2280">
        <w:rPr>
          <w:rFonts w:ascii="Arial Narrow" w:hAnsi="Arial Narrow"/>
          <w:sz w:val="24"/>
          <w:szCs w:val="24"/>
        </w:rPr>
        <w:t>em</w:t>
      </w:r>
      <w:r w:rsidR="00CA7E3F" w:rsidRPr="001D2280">
        <w:rPr>
          <w:rFonts w:ascii="Arial Narrow" w:hAnsi="Arial Narrow"/>
          <w:sz w:val="24"/>
          <w:szCs w:val="24"/>
        </w:rPr>
        <w:t xml:space="preserve"> o předání a převzetí</w:t>
      </w:r>
      <w:r w:rsidR="00AD42C3" w:rsidRPr="001D2280">
        <w:rPr>
          <w:rFonts w:ascii="Arial Narrow" w:hAnsi="Arial Narrow"/>
          <w:sz w:val="24"/>
          <w:szCs w:val="24"/>
        </w:rPr>
        <w:t xml:space="preserve"> </w:t>
      </w:r>
      <w:r w:rsidR="00CA7E3F" w:rsidRPr="001D2280">
        <w:rPr>
          <w:rFonts w:ascii="Arial Narrow" w:hAnsi="Arial Narrow"/>
          <w:sz w:val="24"/>
          <w:szCs w:val="24"/>
        </w:rPr>
        <w:t>předmětu smlouvy.</w:t>
      </w:r>
    </w:p>
    <w:p w14:paraId="4081CCB3" w14:textId="77777777" w:rsidR="00CA7E3F" w:rsidRPr="001D2280" w:rsidRDefault="00042AFC" w:rsidP="00CA7E3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D2280">
        <w:rPr>
          <w:rFonts w:ascii="Arial Narrow" w:hAnsi="Arial Narrow"/>
          <w:sz w:val="24"/>
          <w:szCs w:val="24"/>
        </w:rPr>
        <w:t>6</w:t>
      </w:r>
      <w:r w:rsidR="00CA7E3F" w:rsidRPr="001D2280">
        <w:rPr>
          <w:rFonts w:ascii="Arial Narrow" w:hAnsi="Arial Narrow"/>
          <w:sz w:val="24"/>
          <w:szCs w:val="24"/>
        </w:rPr>
        <w:t>.</w:t>
      </w:r>
      <w:r w:rsidRPr="001D2280">
        <w:rPr>
          <w:rFonts w:ascii="Arial Narrow" w:hAnsi="Arial Narrow"/>
          <w:sz w:val="24"/>
          <w:szCs w:val="24"/>
        </w:rPr>
        <w:t>4</w:t>
      </w:r>
      <w:r w:rsidR="00CA7E3F" w:rsidRPr="001D2280">
        <w:rPr>
          <w:rFonts w:ascii="Arial Narrow" w:hAnsi="Arial Narrow"/>
          <w:sz w:val="24"/>
          <w:szCs w:val="24"/>
        </w:rPr>
        <w:t>. Splatnost faktur</w:t>
      </w:r>
      <w:r w:rsidR="00AD42C3" w:rsidRPr="001D2280">
        <w:rPr>
          <w:rFonts w:ascii="Arial Narrow" w:hAnsi="Arial Narrow"/>
          <w:sz w:val="24"/>
          <w:szCs w:val="24"/>
        </w:rPr>
        <w:t xml:space="preserve">y </w:t>
      </w:r>
      <w:r w:rsidR="00CA7E3F" w:rsidRPr="001D2280">
        <w:rPr>
          <w:rFonts w:ascii="Arial Narrow" w:hAnsi="Arial Narrow"/>
          <w:sz w:val="24"/>
          <w:szCs w:val="24"/>
        </w:rPr>
        <w:t>je 30 dnů od data prokazatelného doručení faktury do sídla kupujícího.</w:t>
      </w:r>
    </w:p>
    <w:p w14:paraId="4E96C019" w14:textId="44AB7AA3" w:rsidR="007C2AD4" w:rsidRPr="001D2280" w:rsidRDefault="00042AFC" w:rsidP="007C2AD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D2280">
        <w:rPr>
          <w:rFonts w:ascii="Arial Narrow" w:hAnsi="Arial Narrow"/>
          <w:sz w:val="24"/>
          <w:szCs w:val="24"/>
        </w:rPr>
        <w:t>6</w:t>
      </w:r>
      <w:r w:rsidR="007C2AD4" w:rsidRPr="001D2280">
        <w:rPr>
          <w:rFonts w:ascii="Arial Narrow" w:hAnsi="Arial Narrow"/>
          <w:sz w:val="24"/>
          <w:szCs w:val="24"/>
        </w:rPr>
        <w:t>.</w:t>
      </w:r>
      <w:r w:rsidRPr="001D2280">
        <w:rPr>
          <w:rFonts w:ascii="Arial Narrow" w:hAnsi="Arial Narrow"/>
          <w:sz w:val="24"/>
          <w:szCs w:val="24"/>
        </w:rPr>
        <w:t>5</w:t>
      </w:r>
      <w:r w:rsidR="007C2AD4" w:rsidRPr="001D2280">
        <w:rPr>
          <w:rFonts w:ascii="Arial Narrow" w:hAnsi="Arial Narrow"/>
          <w:sz w:val="24"/>
          <w:szCs w:val="24"/>
        </w:rPr>
        <w:t xml:space="preserve">. V případě, že účetní doklady nebudou mít odpovídající náležitosti, je Kupující oprávněn zaslat </w:t>
      </w:r>
      <w:r w:rsidR="002F4240">
        <w:rPr>
          <w:rFonts w:ascii="Arial Narrow" w:hAnsi="Arial Narrow"/>
          <w:sz w:val="24"/>
          <w:szCs w:val="24"/>
        </w:rPr>
        <w:br/>
      </w:r>
      <w:r w:rsidR="007C2AD4" w:rsidRPr="001D2280">
        <w:rPr>
          <w:rFonts w:ascii="Arial Narrow" w:hAnsi="Arial Narrow"/>
          <w:sz w:val="24"/>
          <w:szCs w:val="24"/>
        </w:rPr>
        <w:t>je ve lhůtě splatnosti zpět k doplnění, aniž se tak dostane do prodlení se splatností; lhůta splatnosti počíná běžet znovu od opětovného doručení náležitě doplněných i opravených dokladů. Na daňovém dokladu (faktuře) musí být uvedeny položky odpovídající jednotlivým předmětům plnění.</w:t>
      </w:r>
    </w:p>
    <w:p w14:paraId="08546D75" w14:textId="77777777" w:rsidR="00CA7E3F" w:rsidRPr="001D2280" w:rsidRDefault="00042AFC" w:rsidP="00CA7E3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D2280">
        <w:rPr>
          <w:rFonts w:ascii="Arial Narrow" w:hAnsi="Arial Narrow"/>
          <w:sz w:val="24"/>
          <w:szCs w:val="24"/>
        </w:rPr>
        <w:t>6</w:t>
      </w:r>
      <w:r w:rsidR="00CA7E3F" w:rsidRPr="001D2280">
        <w:rPr>
          <w:rFonts w:ascii="Arial Narrow" w:hAnsi="Arial Narrow"/>
          <w:sz w:val="24"/>
          <w:szCs w:val="24"/>
        </w:rPr>
        <w:t>.</w:t>
      </w:r>
      <w:r w:rsidRPr="001D2280">
        <w:rPr>
          <w:rFonts w:ascii="Arial Narrow" w:hAnsi="Arial Narrow"/>
          <w:sz w:val="24"/>
          <w:szCs w:val="24"/>
        </w:rPr>
        <w:t>6</w:t>
      </w:r>
      <w:r w:rsidR="00CA7E3F" w:rsidRPr="001D2280">
        <w:rPr>
          <w:rFonts w:ascii="Arial Narrow" w:hAnsi="Arial Narrow"/>
          <w:sz w:val="24"/>
          <w:szCs w:val="24"/>
        </w:rPr>
        <w:t>. Cena předmětu smlouvy je uhrazena dnem odepsání příslušné částky z</w:t>
      </w:r>
      <w:r w:rsidR="00AD42C3" w:rsidRPr="001D2280">
        <w:rPr>
          <w:rFonts w:ascii="Arial Narrow" w:hAnsi="Arial Narrow"/>
          <w:sz w:val="24"/>
          <w:szCs w:val="24"/>
        </w:rPr>
        <w:t> </w:t>
      </w:r>
      <w:r w:rsidR="00CA7E3F" w:rsidRPr="001D2280">
        <w:rPr>
          <w:rFonts w:ascii="Arial Narrow" w:hAnsi="Arial Narrow"/>
          <w:sz w:val="24"/>
          <w:szCs w:val="24"/>
        </w:rPr>
        <w:t>účtu</w:t>
      </w:r>
      <w:r w:rsidR="00AD42C3" w:rsidRPr="001D2280">
        <w:rPr>
          <w:rFonts w:ascii="Arial Narrow" w:hAnsi="Arial Narrow"/>
          <w:sz w:val="24"/>
          <w:szCs w:val="24"/>
        </w:rPr>
        <w:t xml:space="preserve"> K</w:t>
      </w:r>
      <w:r w:rsidR="00CA7E3F" w:rsidRPr="001D2280">
        <w:rPr>
          <w:rFonts w:ascii="Arial Narrow" w:hAnsi="Arial Narrow"/>
          <w:sz w:val="24"/>
          <w:szCs w:val="24"/>
        </w:rPr>
        <w:t xml:space="preserve">upujícího </w:t>
      </w:r>
      <w:r w:rsidR="00AD42C3" w:rsidRPr="001D2280">
        <w:rPr>
          <w:rFonts w:ascii="Arial Narrow" w:hAnsi="Arial Narrow"/>
          <w:sz w:val="24"/>
          <w:szCs w:val="24"/>
        </w:rPr>
        <w:br/>
      </w:r>
      <w:r w:rsidR="00CA7E3F" w:rsidRPr="001D2280">
        <w:rPr>
          <w:rFonts w:ascii="Arial Narrow" w:hAnsi="Arial Narrow"/>
          <w:sz w:val="24"/>
          <w:szCs w:val="24"/>
        </w:rPr>
        <w:t xml:space="preserve">ve prospěch účtu </w:t>
      </w:r>
      <w:r w:rsidR="00AD42C3" w:rsidRPr="001D2280">
        <w:rPr>
          <w:rFonts w:ascii="Arial Narrow" w:hAnsi="Arial Narrow"/>
          <w:sz w:val="24"/>
          <w:szCs w:val="24"/>
        </w:rPr>
        <w:t>Prodávajícího</w:t>
      </w:r>
      <w:r w:rsidR="00CA7E3F" w:rsidRPr="001D2280">
        <w:rPr>
          <w:rFonts w:ascii="Arial Narrow" w:hAnsi="Arial Narrow"/>
          <w:sz w:val="24"/>
          <w:szCs w:val="24"/>
        </w:rPr>
        <w:t>.</w:t>
      </w:r>
    </w:p>
    <w:p w14:paraId="29F7C3F9" w14:textId="77777777" w:rsidR="00CA7E3F" w:rsidRPr="001D2280" w:rsidRDefault="00042AFC" w:rsidP="00CA7E3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D2280">
        <w:rPr>
          <w:rFonts w:ascii="Arial Narrow" w:hAnsi="Arial Narrow"/>
          <w:sz w:val="24"/>
          <w:szCs w:val="24"/>
        </w:rPr>
        <w:t>6</w:t>
      </w:r>
      <w:r w:rsidR="00CA7E3F" w:rsidRPr="001D2280">
        <w:rPr>
          <w:rFonts w:ascii="Arial Narrow" w:hAnsi="Arial Narrow"/>
          <w:sz w:val="24"/>
          <w:szCs w:val="24"/>
        </w:rPr>
        <w:t>.</w:t>
      </w:r>
      <w:r w:rsidRPr="001D2280">
        <w:rPr>
          <w:rFonts w:ascii="Arial Narrow" w:hAnsi="Arial Narrow"/>
          <w:sz w:val="24"/>
          <w:szCs w:val="24"/>
        </w:rPr>
        <w:t>7</w:t>
      </w:r>
      <w:r w:rsidR="00CA7E3F" w:rsidRPr="001D2280">
        <w:rPr>
          <w:rFonts w:ascii="Arial Narrow" w:hAnsi="Arial Narrow"/>
          <w:sz w:val="24"/>
          <w:szCs w:val="24"/>
        </w:rPr>
        <w:t>. Dodavatel prohlašuje a souhlasí, že:</w:t>
      </w:r>
    </w:p>
    <w:p w14:paraId="2125F037" w14:textId="77777777" w:rsidR="00CA7E3F" w:rsidRPr="001D2280" w:rsidRDefault="00042AFC" w:rsidP="00CA7E3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D2280">
        <w:rPr>
          <w:rFonts w:ascii="Arial Narrow" w:hAnsi="Arial Narrow"/>
          <w:sz w:val="24"/>
          <w:szCs w:val="24"/>
        </w:rPr>
        <w:t>6</w:t>
      </w:r>
      <w:r w:rsidR="00CA7E3F" w:rsidRPr="001D2280">
        <w:rPr>
          <w:rFonts w:ascii="Arial Narrow" w:hAnsi="Arial Narrow"/>
          <w:sz w:val="24"/>
          <w:szCs w:val="24"/>
        </w:rPr>
        <w:t>.</w:t>
      </w:r>
      <w:r w:rsidRPr="001D2280">
        <w:rPr>
          <w:rFonts w:ascii="Arial Narrow" w:hAnsi="Arial Narrow"/>
          <w:sz w:val="24"/>
          <w:szCs w:val="24"/>
        </w:rPr>
        <w:t>7</w:t>
      </w:r>
      <w:r w:rsidR="00CA7E3F" w:rsidRPr="001D2280">
        <w:rPr>
          <w:rFonts w:ascii="Arial Narrow" w:hAnsi="Arial Narrow"/>
          <w:sz w:val="24"/>
          <w:szCs w:val="24"/>
        </w:rPr>
        <w:t>.1. mu nejsou známy skutečnosti, nasvědčující tomu, že se dostane do postavení, kdy nemůže daň</w:t>
      </w:r>
      <w:r w:rsidR="00AD42C3" w:rsidRPr="001D2280">
        <w:rPr>
          <w:rFonts w:ascii="Arial Narrow" w:hAnsi="Arial Narrow"/>
          <w:sz w:val="24"/>
          <w:szCs w:val="24"/>
        </w:rPr>
        <w:t xml:space="preserve"> </w:t>
      </w:r>
      <w:r w:rsidR="00CA7E3F" w:rsidRPr="001D2280">
        <w:rPr>
          <w:rFonts w:ascii="Arial Narrow" w:hAnsi="Arial Narrow"/>
          <w:sz w:val="24"/>
          <w:szCs w:val="24"/>
        </w:rPr>
        <w:t>zaplatit a ani se ke dni podpisu této smlouvy v takovém postavení nenachází,</w:t>
      </w:r>
    </w:p>
    <w:p w14:paraId="477D2FC4" w14:textId="018CA6FF" w:rsidR="00CA7E3F" w:rsidRPr="001D2280" w:rsidRDefault="00042AFC" w:rsidP="00CA7E3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D2280">
        <w:rPr>
          <w:rFonts w:ascii="Arial Narrow" w:hAnsi="Arial Narrow"/>
          <w:sz w:val="24"/>
          <w:szCs w:val="24"/>
        </w:rPr>
        <w:t>6</w:t>
      </w:r>
      <w:r w:rsidR="00CA7E3F" w:rsidRPr="001D2280">
        <w:rPr>
          <w:rFonts w:ascii="Arial Narrow" w:hAnsi="Arial Narrow"/>
          <w:sz w:val="24"/>
          <w:szCs w:val="24"/>
        </w:rPr>
        <w:t>.</w:t>
      </w:r>
      <w:r w:rsidRPr="001D2280">
        <w:rPr>
          <w:rFonts w:ascii="Arial Narrow" w:hAnsi="Arial Narrow"/>
          <w:sz w:val="24"/>
          <w:szCs w:val="24"/>
        </w:rPr>
        <w:t>7</w:t>
      </w:r>
      <w:r w:rsidR="00CA7E3F" w:rsidRPr="001D2280">
        <w:rPr>
          <w:rFonts w:ascii="Arial Narrow" w:hAnsi="Arial Narrow"/>
          <w:sz w:val="24"/>
          <w:szCs w:val="24"/>
        </w:rPr>
        <w:t>.2. úplata za plnění dle smlouvy nebude poskytnuta zcela nebo zčásti bezhotovostním převodem</w:t>
      </w:r>
      <w:r w:rsidR="00AD42C3" w:rsidRPr="001D2280">
        <w:rPr>
          <w:rFonts w:ascii="Arial Narrow" w:hAnsi="Arial Narrow"/>
          <w:sz w:val="24"/>
          <w:szCs w:val="24"/>
        </w:rPr>
        <w:t xml:space="preserve"> </w:t>
      </w:r>
      <w:r w:rsidR="002F4240">
        <w:rPr>
          <w:rFonts w:ascii="Arial Narrow" w:hAnsi="Arial Narrow"/>
          <w:sz w:val="24"/>
          <w:szCs w:val="24"/>
        </w:rPr>
        <w:br/>
      </w:r>
      <w:r w:rsidR="00CA7E3F" w:rsidRPr="001D2280">
        <w:rPr>
          <w:rFonts w:ascii="Arial Narrow" w:hAnsi="Arial Narrow"/>
          <w:sz w:val="24"/>
          <w:szCs w:val="24"/>
        </w:rPr>
        <w:t>na účet vedený poskytovatelem platebních služeb mimo tuzemsko,</w:t>
      </w:r>
    </w:p>
    <w:p w14:paraId="289E5E7A" w14:textId="77777777" w:rsidR="00CA7E3F" w:rsidRPr="001D2280" w:rsidRDefault="00042AFC" w:rsidP="00CA7E3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D2280">
        <w:rPr>
          <w:rFonts w:ascii="Arial Narrow" w:hAnsi="Arial Narrow"/>
          <w:sz w:val="24"/>
          <w:szCs w:val="24"/>
        </w:rPr>
        <w:t>6</w:t>
      </w:r>
      <w:r w:rsidR="00CA7E3F" w:rsidRPr="001D2280">
        <w:rPr>
          <w:rFonts w:ascii="Arial Narrow" w:hAnsi="Arial Narrow"/>
          <w:sz w:val="24"/>
          <w:szCs w:val="24"/>
        </w:rPr>
        <w:t>.</w:t>
      </w:r>
      <w:r w:rsidRPr="001D2280">
        <w:rPr>
          <w:rFonts w:ascii="Arial Narrow" w:hAnsi="Arial Narrow"/>
          <w:sz w:val="24"/>
          <w:szCs w:val="24"/>
        </w:rPr>
        <w:t>7</w:t>
      </w:r>
      <w:r w:rsidR="00CA7E3F" w:rsidRPr="001D2280">
        <w:rPr>
          <w:rFonts w:ascii="Arial Narrow" w:hAnsi="Arial Narrow"/>
          <w:sz w:val="24"/>
          <w:szCs w:val="24"/>
        </w:rPr>
        <w:t>.3. bude mít u správce daně registrován bankovní účet používaný pro ekonomickou činnost,</w:t>
      </w:r>
    </w:p>
    <w:p w14:paraId="5E9B33DA" w14:textId="77777777" w:rsidR="00CA7E3F" w:rsidRPr="001D2280" w:rsidRDefault="00042AFC" w:rsidP="00CA7E3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D2280">
        <w:rPr>
          <w:rFonts w:ascii="Arial Narrow" w:hAnsi="Arial Narrow"/>
          <w:sz w:val="24"/>
          <w:szCs w:val="24"/>
        </w:rPr>
        <w:t>6</w:t>
      </w:r>
      <w:r w:rsidR="00CA7E3F" w:rsidRPr="001D2280">
        <w:rPr>
          <w:rFonts w:ascii="Arial Narrow" w:hAnsi="Arial Narrow"/>
          <w:sz w:val="24"/>
          <w:szCs w:val="24"/>
        </w:rPr>
        <w:t>.</w:t>
      </w:r>
      <w:r w:rsidRPr="001D2280">
        <w:rPr>
          <w:rFonts w:ascii="Arial Narrow" w:hAnsi="Arial Narrow"/>
          <w:sz w:val="24"/>
          <w:szCs w:val="24"/>
        </w:rPr>
        <w:t>7</w:t>
      </w:r>
      <w:r w:rsidR="00CA7E3F" w:rsidRPr="001D2280">
        <w:rPr>
          <w:rFonts w:ascii="Arial Narrow" w:hAnsi="Arial Narrow"/>
          <w:sz w:val="24"/>
          <w:szCs w:val="24"/>
        </w:rPr>
        <w:t>.4. bude-li faktura obsahovat číslo bankovního účtu určeného k úhradě ceny předmětu smlouvy,</w:t>
      </w:r>
      <w:r w:rsidR="00AD42C3" w:rsidRPr="001D2280">
        <w:rPr>
          <w:rFonts w:ascii="Arial Narrow" w:hAnsi="Arial Narrow"/>
          <w:sz w:val="24"/>
          <w:szCs w:val="24"/>
        </w:rPr>
        <w:t xml:space="preserve"> </w:t>
      </w:r>
      <w:r w:rsidR="00CA7E3F" w:rsidRPr="001D2280">
        <w:rPr>
          <w:rFonts w:ascii="Arial Narrow" w:hAnsi="Arial Narrow"/>
          <w:sz w:val="24"/>
          <w:szCs w:val="24"/>
        </w:rPr>
        <w:t xml:space="preserve">které není správcem daně ve smyslu </w:t>
      </w:r>
      <w:proofErr w:type="spellStart"/>
      <w:r w:rsidR="00CA7E3F" w:rsidRPr="001D2280">
        <w:rPr>
          <w:rFonts w:ascii="Arial Narrow" w:hAnsi="Arial Narrow"/>
          <w:sz w:val="24"/>
          <w:szCs w:val="24"/>
        </w:rPr>
        <w:t>ZoDPH</w:t>
      </w:r>
      <w:proofErr w:type="spellEnd"/>
      <w:r w:rsidR="00CA7E3F" w:rsidRPr="001D2280">
        <w:rPr>
          <w:rFonts w:ascii="Arial Narrow" w:hAnsi="Arial Narrow"/>
          <w:sz w:val="24"/>
          <w:szCs w:val="24"/>
        </w:rPr>
        <w:t xml:space="preserve"> zveřejněno jako číslo bankovního účtu, určeného</w:t>
      </w:r>
      <w:r w:rsidR="00AD42C3" w:rsidRPr="001D2280">
        <w:rPr>
          <w:rFonts w:ascii="Arial Narrow" w:hAnsi="Arial Narrow"/>
          <w:sz w:val="24"/>
          <w:szCs w:val="24"/>
        </w:rPr>
        <w:t xml:space="preserve"> </w:t>
      </w:r>
      <w:r w:rsidR="00CA7E3F" w:rsidRPr="001D2280">
        <w:rPr>
          <w:rFonts w:ascii="Arial Narrow" w:hAnsi="Arial Narrow"/>
          <w:sz w:val="24"/>
          <w:szCs w:val="24"/>
        </w:rPr>
        <w:t>pro ekonomickou činnost, je kupující oprávněn uhradit fakturu na bankovní účet, zveřejněný</w:t>
      </w:r>
      <w:r w:rsidR="00AD42C3" w:rsidRPr="001D2280">
        <w:rPr>
          <w:rFonts w:ascii="Arial Narrow" w:hAnsi="Arial Narrow"/>
          <w:sz w:val="24"/>
          <w:szCs w:val="24"/>
        </w:rPr>
        <w:t xml:space="preserve"> </w:t>
      </w:r>
      <w:r w:rsidR="00CA7E3F" w:rsidRPr="001D2280">
        <w:rPr>
          <w:rFonts w:ascii="Arial Narrow" w:hAnsi="Arial Narrow"/>
          <w:sz w:val="24"/>
          <w:szCs w:val="24"/>
        </w:rPr>
        <w:t xml:space="preserve">správcem daně ve smyslu </w:t>
      </w:r>
      <w:proofErr w:type="spellStart"/>
      <w:r w:rsidR="00CA7E3F" w:rsidRPr="001D2280">
        <w:rPr>
          <w:rFonts w:ascii="Arial Narrow" w:hAnsi="Arial Narrow"/>
          <w:sz w:val="24"/>
          <w:szCs w:val="24"/>
        </w:rPr>
        <w:t>ZoDPH</w:t>
      </w:r>
      <w:proofErr w:type="spellEnd"/>
      <w:r w:rsidR="00CA7E3F" w:rsidRPr="001D2280">
        <w:rPr>
          <w:rFonts w:ascii="Arial Narrow" w:hAnsi="Arial Narrow"/>
          <w:sz w:val="24"/>
          <w:szCs w:val="24"/>
        </w:rPr>
        <w:t xml:space="preserve"> jako účet, který je používán pro ekonomickou činnost,</w:t>
      </w:r>
    </w:p>
    <w:p w14:paraId="0321219E" w14:textId="77777777" w:rsidR="00CA7E3F" w:rsidRPr="001D2280" w:rsidRDefault="00042AFC" w:rsidP="00CA7E3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D2280">
        <w:rPr>
          <w:rFonts w:ascii="Arial Narrow" w:hAnsi="Arial Narrow"/>
          <w:sz w:val="24"/>
          <w:szCs w:val="24"/>
        </w:rPr>
        <w:t>6</w:t>
      </w:r>
      <w:r w:rsidR="00CA7E3F" w:rsidRPr="001D2280">
        <w:rPr>
          <w:rFonts w:ascii="Arial Narrow" w:hAnsi="Arial Narrow"/>
          <w:sz w:val="24"/>
          <w:szCs w:val="24"/>
        </w:rPr>
        <w:t>.</w:t>
      </w:r>
      <w:r w:rsidRPr="001D2280">
        <w:rPr>
          <w:rFonts w:ascii="Arial Narrow" w:hAnsi="Arial Narrow"/>
          <w:sz w:val="24"/>
          <w:szCs w:val="24"/>
        </w:rPr>
        <w:t>7</w:t>
      </w:r>
      <w:r w:rsidR="00CA7E3F" w:rsidRPr="001D2280">
        <w:rPr>
          <w:rFonts w:ascii="Arial Narrow" w:hAnsi="Arial Narrow"/>
          <w:sz w:val="24"/>
          <w:szCs w:val="24"/>
        </w:rPr>
        <w:t xml:space="preserve">.5. pokud ke dni uskutečnění zdanitelného plnění nebo k okamžiku poskytnutí úplaty </w:t>
      </w:r>
      <w:r w:rsidR="00AD42C3" w:rsidRPr="001D2280">
        <w:rPr>
          <w:rFonts w:ascii="Arial Narrow" w:hAnsi="Arial Narrow"/>
          <w:sz w:val="24"/>
          <w:szCs w:val="24"/>
        </w:rPr>
        <w:br/>
      </w:r>
      <w:r w:rsidR="00CA7E3F" w:rsidRPr="001D2280">
        <w:rPr>
          <w:rFonts w:ascii="Arial Narrow" w:hAnsi="Arial Narrow"/>
          <w:sz w:val="24"/>
          <w:szCs w:val="24"/>
        </w:rPr>
        <w:t>na plnění,</w:t>
      </w:r>
      <w:r w:rsidR="00AD42C3" w:rsidRPr="001D2280">
        <w:rPr>
          <w:rFonts w:ascii="Arial Narrow" w:hAnsi="Arial Narrow"/>
          <w:sz w:val="24"/>
          <w:szCs w:val="24"/>
        </w:rPr>
        <w:t xml:space="preserve"> </w:t>
      </w:r>
      <w:r w:rsidR="00CA7E3F" w:rsidRPr="001D2280">
        <w:rPr>
          <w:rFonts w:ascii="Arial Narrow" w:hAnsi="Arial Narrow"/>
          <w:sz w:val="24"/>
          <w:szCs w:val="24"/>
        </w:rPr>
        <w:t xml:space="preserve">bude o dodavateli zveřejněna správcem daně skutečnost, že dodavatel </w:t>
      </w:r>
      <w:r w:rsidR="00CD26F9" w:rsidRPr="001D2280">
        <w:rPr>
          <w:rFonts w:ascii="Arial Narrow" w:hAnsi="Arial Narrow"/>
          <w:sz w:val="24"/>
          <w:szCs w:val="24"/>
        </w:rPr>
        <w:br/>
      </w:r>
      <w:r w:rsidR="00CA7E3F" w:rsidRPr="001D2280">
        <w:rPr>
          <w:rFonts w:ascii="Arial Narrow" w:hAnsi="Arial Narrow"/>
          <w:sz w:val="24"/>
          <w:szCs w:val="24"/>
        </w:rPr>
        <w:t>je nespolehlivým</w:t>
      </w:r>
      <w:r w:rsidR="00AD42C3" w:rsidRPr="001D2280">
        <w:rPr>
          <w:rFonts w:ascii="Arial Narrow" w:hAnsi="Arial Narrow"/>
          <w:sz w:val="24"/>
          <w:szCs w:val="24"/>
        </w:rPr>
        <w:t xml:space="preserve"> </w:t>
      </w:r>
      <w:r w:rsidR="00CA7E3F" w:rsidRPr="001D2280">
        <w:rPr>
          <w:rFonts w:ascii="Arial Narrow" w:hAnsi="Arial Narrow"/>
          <w:sz w:val="24"/>
          <w:szCs w:val="24"/>
        </w:rPr>
        <w:t xml:space="preserve">plátcem, uhradí </w:t>
      </w:r>
      <w:r w:rsidR="00AD42C3" w:rsidRPr="001D2280">
        <w:rPr>
          <w:rFonts w:ascii="Arial Narrow" w:hAnsi="Arial Narrow"/>
          <w:sz w:val="24"/>
          <w:szCs w:val="24"/>
        </w:rPr>
        <w:t>K</w:t>
      </w:r>
      <w:r w:rsidR="00CA7E3F" w:rsidRPr="001D2280">
        <w:rPr>
          <w:rFonts w:ascii="Arial Narrow" w:hAnsi="Arial Narrow"/>
          <w:sz w:val="24"/>
          <w:szCs w:val="24"/>
        </w:rPr>
        <w:t>upující daň z přidané hodnoty z přijatého zdanitelného plnění příslušnému</w:t>
      </w:r>
      <w:r w:rsidR="00AD42C3" w:rsidRPr="001D2280">
        <w:rPr>
          <w:rFonts w:ascii="Arial Narrow" w:hAnsi="Arial Narrow"/>
          <w:sz w:val="24"/>
          <w:szCs w:val="24"/>
        </w:rPr>
        <w:t xml:space="preserve"> </w:t>
      </w:r>
      <w:r w:rsidR="00CA7E3F" w:rsidRPr="001D2280">
        <w:rPr>
          <w:rFonts w:ascii="Arial Narrow" w:hAnsi="Arial Narrow"/>
          <w:sz w:val="24"/>
          <w:szCs w:val="24"/>
        </w:rPr>
        <w:t>správci daně,</w:t>
      </w:r>
    </w:p>
    <w:p w14:paraId="291361B2" w14:textId="0BEF27B5" w:rsidR="00CA7E3F" w:rsidRPr="001D2280" w:rsidRDefault="00042AFC" w:rsidP="00CA7E3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D2280">
        <w:rPr>
          <w:rFonts w:ascii="Arial Narrow" w:hAnsi="Arial Narrow"/>
          <w:sz w:val="24"/>
          <w:szCs w:val="24"/>
        </w:rPr>
        <w:t>6</w:t>
      </w:r>
      <w:r w:rsidR="00CA7E3F" w:rsidRPr="001D2280">
        <w:rPr>
          <w:rFonts w:ascii="Arial Narrow" w:hAnsi="Arial Narrow"/>
          <w:sz w:val="24"/>
          <w:szCs w:val="24"/>
        </w:rPr>
        <w:t>.</w:t>
      </w:r>
      <w:r w:rsidRPr="001D2280">
        <w:rPr>
          <w:rFonts w:ascii="Arial Narrow" w:hAnsi="Arial Narrow"/>
          <w:sz w:val="24"/>
          <w:szCs w:val="24"/>
        </w:rPr>
        <w:t>7</w:t>
      </w:r>
      <w:r w:rsidR="00CA7E3F" w:rsidRPr="001D2280">
        <w:rPr>
          <w:rFonts w:ascii="Arial Narrow" w:hAnsi="Arial Narrow"/>
          <w:sz w:val="24"/>
          <w:szCs w:val="24"/>
        </w:rPr>
        <w:t>.6. pokud ke dni uskutečnění zdanitelného plnění nebo k okamžiku poskytnutí úplaty na plnění</w:t>
      </w:r>
      <w:r w:rsidR="00AD42C3" w:rsidRPr="001D2280">
        <w:rPr>
          <w:rFonts w:ascii="Arial Narrow" w:hAnsi="Arial Narrow"/>
          <w:sz w:val="24"/>
          <w:szCs w:val="24"/>
        </w:rPr>
        <w:t xml:space="preserve"> </w:t>
      </w:r>
      <w:r w:rsidR="00CA7E3F" w:rsidRPr="001D2280">
        <w:rPr>
          <w:rFonts w:ascii="Arial Narrow" w:hAnsi="Arial Narrow"/>
          <w:sz w:val="24"/>
          <w:szCs w:val="24"/>
        </w:rPr>
        <w:t xml:space="preserve">bude zjištěna nesrovnalost v registraci bankovního účtu </w:t>
      </w:r>
      <w:r w:rsidR="00AD42C3" w:rsidRPr="001D2280">
        <w:rPr>
          <w:rFonts w:ascii="Arial Narrow" w:hAnsi="Arial Narrow"/>
          <w:sz w:val="24"/>
          <w:szCs w:val="24"/>
        </w:rPr>
        <w:t>Prodávajícího</w:t>
      </w:r>
      <w:r w:rsidR="00CA7E3F" w:rsidRPr="001D2280">
        <w:rPr>
          <w:rFonts w:ascii="Arial Narrow" w:hAnsi="Arial Narrow"/>
          <w:sz w:val="24"/>
          <w:szCs w:val="24"/>
        </w:rPr>
        <w:t xml:space="preserve"> určeného správcem daně</w:t>
      </w:r>
      <w:r w:rsidR="00AD42C3" w:rsidRPr="001D2280">
        <w:rPr>
          <w:rFonts w:ascii="Arial Narrow" w:hAnsi="Arial Narrow"/>
          <w:sz w:val="24"/>
          <w:szCs w:val="24"/>
        </w:rPr>
        <w:t xml:space="preserve"> </w:t>
      </w:r>
      <w:r w:rsidR="002F4240">
        <w:rPr>
          <w:rFonts w:ascii="Arial Narrow" w:hAnsi="Arial Narrow"/>
          <w:sz w:val="24"/>
          <w:szCs w:val="24"/>
        </w:rPr>
        <w:br/>
      </w:r>
      <w:r w:rsidR="00CA7E3F" w:rsidRPr="001D2280">
        <w:rPr>
          <w:rFonts w:ascii="Arial Narrow" w:hAnsi="Arial Narrow"/>
          <w:sz w:val="24"/>
          <w:szCs w:val="24"/>
        </w:rPr>
        <w:t xml:space="preserve">pro ekonomickou činnost, uhradí </w:t>
      </w:r>
      <w:r w:rsidR="00AD42C3" w:rsidRPr="001D2280">
        <w:rPr>
          <w:rFonts w:ascii="Arial Narrow" w:hAnsi="Arial Narrow"/>
          <w:sz w:val="24"/>
          <w:szCs w:val="24"/>
        </w:rPr>
        <w:t>K</w:t>
      </w:r>
      <w:r w:rsidR="00CA7E3F" w:rsidRPr="001D2280">
        <w:rPr>
          <w:rFonts w:ascii="Arial Narrow" w:hAnsi="Arial Narrow"/>
          <w:sz w:val="24"/>
          <w:szCs w:val="24"/>
        </w:rPr>
        <w:t>upující daň z přidané hodnoty z přijatého zdanitelného</w:t>
      </w:r>
      <w:r w:rsidR="00AD42C3" w:rsidRPr="001D2280">
        <w:rPr>
          <w:rFonts w:ascii="Arial Narrow" w:hAnsi="Arial Narrow"/>
          <w:sz w:val="24"/>
          <w:szCs w:val="24"/>
        </w:rPr>
        <w:t xml:space="preserve"> </w:t>
      </w:r>
      <w:r w:rsidR="00CA7E3F" w:rsidRPr="001D2280">
        <w:rPr>
          <w:rFonts w:ascii="Arial Narrow" w:hAnsi="Arial Narrow"/>
          <w:sz w:val="24"/>
          <w:szCs w:val="24"/>
        </w:rPr>
        <w:t>plnění příslušnému správci daně</w:t>
      </w:r>
      <w:r w:rsidR="00CB0CA9" w:rsidRPr="001D2280">
        <w:rPr>
          <w:rFonts w:ascii="Arial Narrow" w:hAnsi="Arial Narrow"/>
          <w:sz w:val="24"/>
          <w:szCs w:val="24"/>
        </w:rPr>
        <w:t>.</w:t>
      </w:r>
    </w:p>
    <w:p w14:paraId="6797C574" w14:textId="77777777" w:rsidR="00CA7E3F" w:rsidRDefault="00CA7E3F" w:rsidP="00CA7E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47ED12D" w14:textId="77777777" w:rsidR="00CA7E3F" w:rsidRPr="000670FC" w:rsidRDefault="00CA7E3F" w:rsidP="00CA7E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02B839D" w14:textId="77777777" w:rsidR="000670FC" w:rsidRPr="002F4240" w:rsidRDefault="000670FC" w:rsidP="00CB0CA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6"/>
          <w:szCs w:val="26"/>
        </w:rPr>
      </w:pPr>
      <w:r w:rsidRPr="002F4240">
        <w:rPr>
          <w:rFonts w:ascii="Arial Narrow" w:hAnsi="Arial Narrow"/>
          <w:b/>
          <w:bCs/>
          <w:sz w:val="26"/>
          <w:szCs w:val="26"/>
        </w:rPr>
        <w:t>V</w:t>
      </w:r>
      <w:r w:rsidR="00042AFC" w:rsidRPr="002F4240">
        <w:rPr>
          <w:rFonts w:ascii="Arial Narrow" w:hAnsi="Arial Narrow"/>
          <w:b/>
          <w:bCs/>
          <w:sz w:val="26"/>
          <w:szCs w:val="26"/>
        </w:rPr>
        <w:t>II</w:t>
      </w:r>
      <w:r w:rsidRPr="002F4240">
        <w:rPr>
          <w:rFonts w:ascii="Arial Narrow" w:hAnsi="Arial Narrow"/>
          <w:b/>
          <w:bCs/>
          <w:sz w:val="26"/>
          <w:szCs w:val="26"/>
        </w:rPr>
        <w:t>. Odstoupení od smlouvy</w:t>
      </w:r>
    </w:p>
    <w:p w14:paraId="3064F6D4" w14:textId="77777777" w:rsidR="00CB0CA9" w:rsidRPr="000670FC" w:rsidRDefault="00CB0CA9" w:rsidP="00CB0C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C5DDFDC" w14:textId="77777777" w:rsidR="000670FC" w:rsidRPr="002F4240" w:rsidRDefault="00042AFC" w:rsidP="00CB0CA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F4240">
        <w:rPr>
          <w:rFonts w:ascii="Arial Narrow" w:hAnsi="Arial Narrow"/>
          <w:sz w:val="24"/>
          <w:szCs w:val="24"/>
        </w:rPr>
        <w:t>7.</w:t>
      </w:r>
      <w:r w:rsidR="000670FC" w:rsidRPr="002F4240">
        <w:rPr>
          <w:rFonts w:ascii="Arial Narrow" w:hAnsi="Arial Narrow"/>
          <w:sz w:val="24"/>
          <w:szCs w:val="24"/>
        </w:rPr>
        <w:t xml:space="preserve">1. Strany jsou oprávněny od </w:t>
      </w:r>
      <w:r w:rsidR="00CB0CA9" w:rsidRPr="002F4240">
        <w:rPr>
          <w:rFonts w:ascii="Arial Narrow" w:hAnsi="Arial Narrow"/>
          <w:sz w:val="24"/>
          <w:szCs w:val="24"/>
        </w:rPr>
        <w:t>s</w:t>
      </w:r>
      <w:r w:rsidR="000670FC" w:rsidRPr="002F4240">
        <w:rPr>
          <w:rFonts w:ascii="Arial Narrow" w:hAnsi="Arial Narrow"/>
          <w:sz w:val="24"/>
          <w:szCs w:val="24"/>
        </w:rPr>
        <w:t>mlouvy odstoupit pouze v případě závažného porušení smluvní</w:t>
      </w:r>
      <w:r w:rsidR="00CB0CA9" w:rsidRPr="002F4240">
        <w:rPr>
          <w:rFonts w:ascii="Arial Narrow" w:hAnsi="Arial Narrow"/>
          <w:sz w:val="24"/>
          <w:szCs w:val="24"/>
        </w:rPr>
        <w:t xml:space="preserve"> </w:t>
      </w:r>
      <w:r w:rsidR="000670FC" w:rsidRPr="002F4240">
        <w:rPr>
          <w:rFonts w:ascii="Arial Narrow" w:hAnsi="Arial Narrow"/>
          <w:sz w:val="24"/>
          <w:szCs w:val="24"/>
        </w:rPr>
        <w:t xml:space="preserve">nebo zákonné povinnosti protistranou. Odstoupení od </w:t>
      </w:r>
      <w:r w:rsidR="00CB0CA9" w:rsidRPr="002F4240">
        <w:rPr>
          <w:rFonts w:ascii="Arial Narrow" w:hAnsi="Arial Narrow"/>
          <w:sz w:val="24"/>
          <w:szCs w:val="24"/>
        </w:rPr>
        <w:t>s</w:t>
      </w:r>
      <w:r w:rsidR="000670FC" w:rsidRPr="002F4240">
        <w:rPr>
          <w:rFonts w:ascii="Arial Narrow" w:hAnsi="Arial Narrow"/>
          <w:sz w:val="24"/>
          <w:szCs w:val="24"/>
        </w:rPr>
        <w:t>mlouvy nabývá účinnosti</w:t>
      </w:r>
      <w:r w:rsidR="00CB0CA9" w:rsidRPr="002F4240">
        <w:rPr>
          <w:rFonts w:ascii="Arial Narrow" w:hAnsi="Arial Narrow"/>
          <w:sz w:val="24"/>
          <w:szCs w:val="24"/>
        </w:rPr>
        <w:t xml:space="preserve"> </w:t>
      </w:r>
      <w:r w:rsidR="000670FC" w:rsidRPr="002F4240">
        <w:rPr>
          <w:rFonts w:ascii="Arial Narrow" w:hAnsi="Arial Narrow"/>
          <w:sz w:val="24"/>
          <w:szCs w:val="24"/>
        </w:rPr>
        <w:t>písemným doručením oznámení o odstoupení druhé straně.</w:t>
      </w:r>
    </w:p>
    <w:p w14:paraId="2861C148" w14:textId="2B5DF3C6" w:rsidR="000670FC" w:rsidRPr="002F4240" w:rsidRDefault="00042AFC" w:rsidP="00CB0CA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F4240">
        <w:rPr>
          <w:rFonts w:ascii="Arial Narrow" w:hAnsi="Arial Narrow"/>
          <w:sz w:val="24"/>
          <w:szCs w:val="24"/>
        </w:rPr>
        <w:t>7.</w:t>
      </w:r>
      <w:r w:rsidR="00CB0CA9" w:rsidRPr="002F4240">
        <w:rPr>
          <w:rFonts w:ascii="Arial Narrow" w:hAnsi="Arial Narrow"/>
          <w:sz w:val="24"/>
          <w:szCs w:val="24"/>
        </w:rPr>
        <w:t>2.</w:t>
      </w:r>
      <w:r w:rsidR="000670FC" w:rsidRPr="002F4240">
        <w:rPr>
          <w:rFonts w:ascii="Arial Narrow" w:hAnsi="Arial Narrow"/>
          <w:sz w:val="24"/>
          <w:szCs w:val="24"/>
        </w:rPr>
        <w:t>Účinky odstoupení od Smlouvy nastávají okamžikem doručení písemného projevu vůle</w:t>
      </w:r>
      <w:r w:rsidR="00CB0CA9" w:rsidRPr="002F4240">
        <w:rPr>
          <w:rFonts w:ascii="Arial Narrow" w:hAnsi="Arial Narrow"/>
          <w:sz w:val="24"/>
          <w:szCs w:val="24"/>
        </w:rPr>
        <w:t xml:space="preserve"> </w:t>
      </w:r>
      <w:r w:rsidR="000670FC" w:rsidRPr="002F4240">
        <w:rPr>
          <w:rFonts w:ascii="Arial Narrow" w:hAnsi="Arial Narrow"/>
          <w:sz w:val="24"/>
          <w:szCs w:val="24"/>
        </w:rPr>
        <w:t xml:space="preserve">odstoupit </w:t>
      </w:r>
      <w:r w:rsidR="002F4240">
        <w:rPr>
          <w:rFonts w:ascii="Arial Narrow" w:hAnsi="Arial Narrow"/>
          <w:sz w:val="24"/>
          <w:szCs w:val="24"/>
        </w:rPr>
        <w:br/>
      </w:r>
      <w:r w:rsidR="000670FC" w:rsidRPr="002F4240">
        <w:rPr>
          <w:rFonts w:ascii="Arial Narrow" w:hAnsi="Arial Narrow"/>
          <w:sz w:val="24"/>
          <w:szCs w:val="24"/>
        </w:rPr>
        <w:t xml:space="preserve">od této smlouvy druhé smluvní straně. Odstoupením od </w:t>
      </w:r>
      <w:r w:rsidR="00CB0CA9" w:rsidRPr="002F4240">
        <w:rPr>
          <w:rFonts w:ascii="Arial Narrow" w:hAnsi="Arial Narrow"/>
          <w:sz w:val="24"/>
          <w:szCs w:val="24"/>
        </w:rPr>
        <w:t>s</w:t>
      </w:r>
      <w:r w:rsidR="000670FC" w:rsidRPr="002F4240">
        <w:rPr>
          <w:rFonts w:ascii="Arial Narrow" w:hAnsi="Arial Narrow"/>
          <w:sz w:val="24"/>
          <w:szCs w:val="24"/>
        </w:rPr>
        <w:t>mlouvy nezaniká nárok</w:t>
      </w:r>
      <w:r w:rsidR="00CB0CA9" w:rsidRPr="002F4240">
        <w:rPr>
          <w:rFonts w:ascii="Arial Narrow" w:hAnsi="Arial Narrow"/>
          <w:sz w:val="24"/>
          <w:szCs w:val="24"/>
        </w:rPr>
        <w:t xml:space="preserve"> </w:t>
      </w:r>
      <w:r w:rsidR="000670FC" w:rsidRPr="002F4240">
        <w:rPr>
          <w:rFonts w:ascii="Arial Narrow" w:hAnsi="Arial Narrow"/>
          <w:sz w:val="24"/>
          <w:szCs w:val="24"/>
        </w:rPr>
        <w:t xml:space="preserve">na náhradu škody vzniklé porušením </w:t>
      </w:r>
      <w:r w:rsidR="00CB0CA9" w:rsidRPr="002F4240">
        <w:rPr>
          <w:rFonts w:ascii="Arial Narrow" w:hAnsi="Arial Narrow"/>
          <w:sz w:val="24"/>
          <w:szCs w:val="24"/>
        </w:rPr>
        <w:t>s</w:t>
      </w:r>
      <w:r w:rsidR="000670FC" w:rsidRPr="002F4240">
        <w:rPr>
          <w:rFonts w:ascii="Arial Narrow" w:hAnsi="Arial Narrow"/>
          <w:sz w:val="24"/>
          <w:szCs w:val="24"/>
        </w:rPr>
        <w:t>mlouvy ani oprávněného nároku na zaplacení</w:t>
      </w:r>
      <w:r w:rsidR="00CB0CA9" w:rsidRPr="002F4240">
        <w:rPr>
          <w:rFonts w:ascii="Arial Narrow" w:hAnsi="Arial Narrow"/>
          <w:sz w:val="24"/>
          <w:szCs w:val="24"/>
        </w:rPr>
        <w:t xml:space="preserve"> </w:t>
      </w:r>
      <w:r w:rsidR="000670FC" w:rsidRPr="002F4240">
        <w:rPr>
          <w:rFonts w:ascii="Arial Narrow" w:hAnsi="Arial Narrow"/>
          <w:sz w:val="24"/>
          <w:szCs w:val="24"/>
        </w:rPr>
        <w:t>smluvních pokut</w:t>
      </w:r>
      <w:r w:rsidRPr="002F4240">
        <w:rPr>
          <w:rFonts w:ascii="Arial Narrow" w:hAnsi="Arial Narrow"/>
          <w:sz w:val="24"/>
          <w:szCs w:val="24"/>
        </w:rPr>
        <w:t>,</w:t>
      </w:r>
      <w:r w:rsidR="000670FC" w:rsidRPr="002F4240">
        <w:rPr>
          <w:rFonts w:ascii="Arial Narrow" w:hAnsi="Arial Narrow"/>
          <w:sz w:val="24"/>
          <w:szCs w:val="24"/>
        </w:rPr>
        <w:t xml:space="preserve"> resp. poskytnutí slev z cen.</w:t>
      </w:r>
    </w:p>
    <w:p w14:paraId="4940B023" w14:textId="7EA53D52" w:rsidR="000670FC" w:rsidRPr="002F4240" w:rsidRDefault="00042AFC" w:rsidP="00CB0CA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F4240">
        <w:rPr>
          <w:rFonts w:ascii="Arial Narrow" w:hAnsi="Arial Narrow"/>
          <w:sz w:val="24"/>
          <w:szCs w:val="24"/>
        </w:rPr>
        <w:t>7.</w:t>
      </w:r>
      <w:r w:rsidR="000670FC" w:rsidRPr="002F4240">
        <w:rPr>
          <w:rFonts w:ascii="Arial Narrow" w:hAnsi="Arial Narrow"/>
          <w:sz w:val="24"/>
          <w:szCs w:val="24"/>
        </w:rPr>
        <w:t xml:space="preserve">3. Ukončením účinnosti této </w:t>
      </w:r>
      <w:r w:rsidR="00CB0CA9" w:rsidRPr="002F4240">
        <w:rPr>
          <w:rFonts w:ascii="Arial Narrow" w:hAnsi="Arial Narrow"/>
          <w:sz w:val="24"/>
          <w:szCs w:val="24"/>
        </w:rPr>
        <w:t>s</w:t>
      </w:r>
      <w:r w:rsidR="000670FC" w:rsidRPr="002F4240">
        <w:rPr>
          <w:rFonts w:ascii="Arial Narrow" w:hAnsi="Arial Narrow"/>
          <w:sz w:val="24"/>
          <w:szCs w:val="24"/>
        </w:rPr>
        <w:t>mlouvy nejsou dotčena ustanovení smlouvy o ochraně</w:t>
      </w:r>
      <w:r w:rsidR="00CB0CA9" w:rsidRPr="002F4240">
        <w:rPr>
          <w:rFonts w:ascii="Arial Narrow" w:hAnsi="Arial Narrow"/>
          <w:sz w:val="24"/>
          <w:szCs w:val="24"/>
        </w:rPr>
        <w:t xml:space="preserve"> </w:t>
      </w:r>
      <w:r w:rsidR="000670FC" w:rsidRPr="002F4240">
        <w:rPr>
          <w:rFonts w:ascii="Arial Narrow" w:hAnsi="Arial Narrow"/>
          <w:sz w:val="24"/>
          <w:szCs w:val="24"/>
        </w:rPr>
        <w:t>informací, ustanovení o poskytnutí licence a ani další ustanovení a nároky, z jejichž povahy</w:t>
      </w:r>
      <w:r w:rsidR="00CB0CA9" w:rsidRPr="002F4240">
        <w:rPr>
          <w:rFonts w:ascii="Arial Narrow" w:hAnsi="Arial Narrow"/>
          <w:sz w:val="24"/>
          <w:szCs w:val="24"/>
        </w:rPr>
        <w:t xml:space="preserve"> </w:t>
      </w:r>
      <w:r w:rsidR="000670FC" w:rsidRPr="002F4240">
        <w:rPr>
          <w:rFonts w:ascii="Arial Narrow" w:hAnsi="Arial Narrow"/>
          <w:sz w:val="24"/>
          <w:szCs w:val="24"/>
        </w:rPr>
        <w:t>vyplývá, že mají trvat</w:t>
      </w:r>
      <w:r w:rsidR="002F4240">
        <w:rPr>
          <w:rFonts w:ascii="Arial Narrow" w:hAnsi="Arial Narrow"/>
          <w:sz w:val="24"/>
          <w:szCs w:val="24"/>
        </w:rPr>
        <w:br/>
      </w:r>
      <w:r w:rsidR="000670FC" w:rsidRPr="002F4240">
        <w:rPr>
          <w:rFonts w:ascii="Arial Narrow" w:hAnsi="Arial Narrow"/>
          <w:sz w:val="24"/>
          <w:szCs w:val="24"/>
        </w:rPr>
        <w:t>i po zániku účinnosti této Smlouvy.</w:t>
      </w:r>
    </w:p>
    <w:p w14:paraId="51B20568" w14:textId="77777777" w:rsidR="00CB0CA9" w:rsidRDefault="00CB0CA9" w:rsidP="00CB0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DFD0996" w14:textId="77777777" w:rsidR="00B6387D" w:rsidRDefault="00B6387D" w:rsidP="00CB0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3E10FC8" w14:textId="77777777" w:rsidR="00B6387D" w:rsidRDefault="00B6387D" w:rsidP="00CB0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80F7CE9" w14:textId="77777777" w:rsidR="00B6387D" w:rsidRPr="000670FC" w:rsidRDefault="00B6387D" w:rsidP="00CB0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58646B1" w14:textId="77777777" w:rsidR="000670FC" w:rsidRPr="002F4240" w:rsidRDefault="000670FC" w:rsidP="00CB0CA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6"/>
          <w:szCs w:val="26"/>
        </w:rPr>
      </w:pPr>
      <w:r w:rsidRPr="002F4240">
        <w:rPr>
          <w:rFonts w:ascii="Arial Narrow" w:hAnsi="Arial Narrow"/>
          <w:b/>
          <w:bCs/>
          <w:sz w:val="26"/>
          <w:szCs w:val="26"/>
        </w:rPr>
        <w:t>V</w:t>
      </w:r>
      <w:r w:rsidR="00042AFC" w:rsidRPr="002F4240">
        <w:rPr>
          <w:rFonts w:ascii="Arial Narrow" w:hAnsi="Arial Narrow"/>
          <w:b/>
          <w:bCs/>
          <w:sz w:val="26"/>
          <w:szCs w:val="26"/>
        </w:rPr>
        <w:t>II</w:t>
      </w:r>
      <w:r w:rsidRPr="002F4240">
        <w:rPr>
          <w:rFonts w:ascii="Arial Narrow" w:hAnsi="Arial Narrow"/>
          <w:b/>
          <w:bCs/>
          <w:sz w:val="26"/>
          <w:szCs w:val="26"/>
        </w:rPr>
        <w:t>I. Sankce</w:t>
      </w:r>
    </w:p>
    <w:p w14:paraId="7B52BAF4" w14:textId="77777777" w:rsidR="00042AFC" w:rsidRPr="000670FC" w:rsidRDefault="00042AFC" w:rsidP="00CB0C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FDB2DDC" w14:textId="77777777" w:rsidR="000670FC" w:rsidRPr="002F4240" w:rsidRDefault="00064FE7" w:rsidP="00427F7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F4240">
        <w:rPr>
          <w:rFonts w:ascii="Arial Narrow" w:hAnsi="Arial Narrow"/>
          <w:sz w:val="24"/>
          <w:szCs w:val="24"/>
        </w:rPr>
        <w:t>8.</w:t>
      </w:r>
      <w:r w:rsidR="000E0C28" w:rsidRPr="002F4240">
        <w:rPr>
          <w:rFonts w:ascii="Arial Narrow" w:hAnsi="Arial Narrow"/>
          <w:sz w:val="24"/>
          <w:szCs w:val="24"/>
        </w:rPr>
        <w:t>1</w:t>
      </w:r>
      <w:r w:rsidR="000670FC" w:rsidRPr="002F4240">
        <w:rPr>
          <w:rFonts w:ascii="Arial Narrow" w:hAnsi="Arial Narrow"/>
          <w:sz w:val="24"/>
          <w:szCs w:val="24"/>
        </w:rPr>
        <w:t>. V případě prodlení se splněním povinnosti dodat sjednané plnění řádně a včas ve</w:t>
      </w:r>
      <w:r w:rsidR="00427F71" w:rsidRPr="002F4240">
        <w:rPr>
          <w:rFonts w:ascii="Arial Narrow" w:hAnsi="Arial Narrow"/>
          <w:sz w:val="24"/>
          <w:szCs w:val="24"/>
        </w:rPr>
        <w:t xml:space="preserve"> </w:t>
      </w:r>
      <w:r w:rsidR="000670FC" w:rsidRPr="002F4240">
        <w:rPr>
          <w:rFonts w:ascii="Arial Narrow" w:hAnsi="Arial Narrow"/>
          <w:sz w:val="24"/>
          <w:szCs w:val="24"/>
        </w:rPr>
        <w:t xml:space="preserve">sjednaném termínu dle </w:t>
      </w:r>
      <w:r w:rsidR="00813FBA" w:rsidRPr="002F4240">
        <w:rPr>
          <w:rFonts w:ascii="Arial Narrow" w:hAnsi="Arial Narrow"/>
          <w:sz w:val="24"/>
          <w:szCs w:val="24"/>
        </w:rPr>
        <w:t xml:space="preserve">čl. </w:t>
      </w:r>
      <w:r w:rsidR="000E0C28" w:rsidRPr="002F4240">
        <w:rPr>
          <w:rFonts w:ascii="Arial Narrow" w:hAnsi="Arial Narrow"/>
          <w:sz w:val="24"/>
          <w:szCs w:val="24"/>
        </w:rPr>
        <w:t>3.2</w:t>
      </w:r>
      <w:r w:rsidR="000670FC" w:rsidRPr="002F4240">
        <w:rPr>
          <w:rFonts w:ascii="Arial Narrow" w:hAnsi="Arial Narrow"/>
          <w:sz w:val="24"/>
          <w:szCs w:val="24"/>
        </w:rPr>
        <w:t xml:space="preserve">. </w:t>
      </w:r>
      <w:r w:rsidR="000E0C28" w:rsidRPr="002F4240">
        <w:rPr>
          <w:rFonts w:ascii="Arial Narrow" w:hAnsi="Arial Narrow"/>
          <w:sz w:val="24"/>
          <w:szCs w:val="24"/>
        </w:rPr>
        <w:t xml:space="preserve">této smlouvy, </w:t>
      </w:r>
      <w:r w:rsidR="000670FC" w:rsidRPr="002F4240">
        <w:rPr>
          <w:rFonts w:ascii="Arial Narrow" w:hAnsi="Arial Narrow"/>
          <w:sz w:val="24"/>
          <w:szCs w:val="24"/>
        </w:rPr>
        <w:t xml:space="preserve">má Kupující právo požadovat po </w:t>
      </w:r>
      <w:r w:rsidR="00427F71" w:rsidRPr="002F4240">
        <w:rPr>
          <w:rFonts w:ascii="Arial Narrow" w:hAnsi="Arial Narrow"/>
          <w:sz w:val="24"/>
          <w:szCs w:val="24"/>
        </w:rPr>
        <w:t>P</w:t>
      </w:r>
      <w:r w:rsidR="000670FC" w:rsidRPr="002F4240">
        <w:rPr>
          <w:rFonts w:ascii="Arial Narrow" w:hAnsi="Arial Narrow"/>
          <w:sz w:val="24"/>
          <w:szCs w:val="24"/>
        </w:rPr>
        <w:t xml:space="preserve">rodávajícím </w:t>
      </w:r>
      <w:r w:rsidR="00160163" w:rsidRPr="002F4240">
        <w:rPr>
          <w:rFonts w:ascii="Arial Narrow" w:hAnsi="Arial Narrow"/>
          <w:sz w:val="24"/>
          <w:szCs w:val="24"/>
        </w:rPr>
        <w:t>smluvní pokutu</w:t>
      </w:r>
      <w:r w:rsidR="000670FC" w:rsidRPr="002F4240">
        <w:rPr>
          <w:rFonts w:ascii="Arial Narrow" w:hAnsi="Arial Narrow"/>
          <w:sz w:val="24"/>
          <w:szCs w:val="24"/>
        </w:rPr>
        <w:t xml:space="preserve"> ve výši 1.000 Kč za každ</w:t>
      </w:r>
      <w:r w:rsidR="00427F71" w:rsidRPr="002F4240">
        <w:rPr>
          <w:rFonts w:ascii="Arial Narrow" w:hAnsi="Arial Narrow"/>
          <w:sz w:val="24"/>
          <w:szCs w:val="24"/>
        </w:rPr>
        <w:t>ý</w:t>
      </w:r>
      <w:r w:rsidR="000670FC" w:rsidRPr="002F4240">
        <w:rPr>
          <w:rFonts w:ascii="Arial Narrow" w:hAnsi="Arial Narrow"/>
          <w:sz w:val="24"/>
          <w:szCs w:val="24"/>
        </w:rPr>
        <w:t xml:space="preserve"> započat</w:t>
      </w:r>
      <w:r w:rsidR="00427F71" w:rsidRPr="002F4240">
        <w:rPr>
          <w:rFonts w:ascii="Arial Narrow" w:hAnsi="Arial Narrow"/>
          <w:sz w:val="24"/>
          <w:szCs w:val="24"/>
        </w:rPr>
        <w:t>ý kalendářní</w:t>
      </w:r>
      <w:r w:rsidR="000670FC" w:rsidRPr="002F4240">
        <w:rPr>
          <w:rFonts w:ascii="Arial Narrow" w:hAnsi="Arial Narrow"/>
          <w:sz w:val="24"/>
          <w:szCs w:val="24"/>
        </w:rPr>
        <w:t xml:space="preserve"> den prodlení.</w:t>
      </w:r>
    </w:p>
    <w:p w14:paraId="067B1749" w14:textId="77777777" w:rsidR="00427F71" w:rsidRPr="002F4240" w:rsidRDefault="009160B5" w:rsidP="00427F7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F4240">
        <w:rPr>
          <w:rFonts w:ascii="Arial Narrow" w:hAnsi="Arial Narrow"/>
          <w:sz w:val="24"/>
          <w:szCs w:val="24"/>
        </w:rPr>
        <w:t>8.</w:t>
      </w:r>
      <w:r w:rsidR="000E0C28" w:rsidRPr="002F4240">
        <w:rPr>
          <w:rFonts w:ascii="Arial Narrow" w:hAnsi="Arial Narrow"/>
          <w:sz w:val="24"/>
          <w:szCs w:val="24"/>
        </w:rPr>
        <w:t>2</w:t>
      </w:r>
      <w:r w:rsidR="000670FC" w:rsidRPr="002F4240">
        <w:rPr>
          <w:rFonts w:ascii="Arial Narrow" w:hAnsi="Arial Narrow"/>
          <w:sz w:val="24"/>
          <w:szCs w:val="24"/>
        </w:rPr>
        <w:t xml:space="preserve">. Vznikem nároku na uplatnění smluvní </w:t>
      </w:r>
      <w:r w:rsidR="000B6165" w:rsidRPr="002F4240">
        <w:rPr>
          <w:rFonts w:ascii="Arial Narrow" w:hAnsi="Arial Narrow"/>
          <w:sz w:val="24"/>
          <w:szCs w:val="24"/>
        </w:rPr>
        <w:t>pokuty</w:t>
      </w:r>
      <w:r w:rsidR="000670FC" w:rsidRPr="002F4240">
        <w:rPr>
          <w:rFonts w:ascii="Arial Narrow" w:hAnsi="Arial Narrow"/>
          <w:sz w:val="24"/>
          <w:szCs w:val="24"/>
        </w:rPr>
        <w:t xml:space="preserve"> není dotčen nárok na náhradu vzniklé škody. Uhrazení smluvní pokuty nezbavuje povinnou</w:t>
      </w:r>
      <w:r w:rsidR="00427F71" w:rsidRPr="002F4240">
        <w:rPr>
          <w:rFonts w:ascii="Arial Narrow" w:hAnsi="Arial Narrow"/>
          <w:sz w:val="24"/>
          <w:szCs w:val="24"/>
        </w:rPr>
        <w:t xml:space="preserve"> </w:t>
      </w:r>
      <w:r w:rsidR="000670FC" w:rsidRPr="002F4240">
        <w:rPr>
          <w:rFonts w:ascii="Arial Narrow" w:hAnsi="Arial Narrow"/>
          <w:sz w:val="24"/>
          <w:szCs w:val="24"/>
        </w:rPr>
        <w:t>smluvní stranu povinnosti splnit své závazky.</w:t>
      </w:r>
    </w:p>
    <w:p w14:paraId="3B38EE23" w14:textId="77777777" w:rsidR="000E0C28" w:rsidRPr="000670FC" w:rsidRDefault="000E0C28" w:rsidP="00427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2148B69" w14:textId="77777777" w:rsidR="000670FC" w:rsidRPr="002F4240" w:rsidRDefault="00042AFC" w:rsidP="002F424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6"/>
          <w:szCs w:val="26"/>
        </w:rPr>
      </w:pPr>
      <w:r w:rsidRPr="002F4240">
        <w:rPr>
          <w:rFonts w:ascii="Arial Narrow" w:hAnsi="Arial Narrow"/>
          <w:b/>
          <w:bCs/>
          <w:sz w:val="26"/>
          <w:szCs w:val="26"/>
        </w:rPr>
        <w:t>IX</w:t>
      </w:r>
      <w:r w:rsidR="000670FC" w:rsidRPr="002F4240">
        <w:rPr>
          <w:rFonts w:ascii="Arial Narrow" w:hAnsi="Arial Narrow"/>
          <w:b/>
          <w:bCs/>
          <w:sz w:val="26"/>
          <w:szCs w:val="26"/>
        </w:rPr>
        <w:t>. Závěrečná ustanovení</w:t>
      </w:r>
    </w:p>
    <w:p w14:paraId="3934F4B1" w14:textId="77777777" w:rsidR="009160B5" w:rsidRPr="000670FC" w:rsidRDefault="009160B5" w:rsidP="00427F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F9BF0F5" w14:textId="6BEB9A0E" w:rsidR="000670FC" w:rsidRPr="002F4240" w:rsidRDefault="009160B5" w:rsidP="00427F7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F4240">
        <w:rPr>
          <w:rFonts w:ascii="Arial Narrow" w:hAnsi="Arial Narrow"/>
          <w:sz w:val="24"/>
          <w:szCs w:val="24"/>
        </w:rPr>
        <w:t>9.</w:t>
      </w:r>
      <w:r w:rsidR="000670FC" w:rsidRPr="002F4240">
        <w:rPr>
          <w:rFonts w:ascii="Arial Narrow" w:hAnsi="Arial Narrow"/>
          <w:sz w:val="24"/>
          <w:szCs w:val="24"/>
        </w:rPr>
        <w:t>1. Závazkov</w:t>
      </w:r>
      <w:r w:rsidR="00427F71" w:rsidRPr="002F4240">
        <w:rPr>
          <w:rFonts w:ascii="Arial Narrow" w:hAnsi="Arial Narrow"/>
          <w:sz w:val="24"/>
          <w:szCs w:val="24"/>
        </w:rPr>
        <w:t>ý</w:t>
      </w:r>
      <w:r w:rsidR="000670FC" w:rsidRPr="002F4240">
        <w:rPr>
          <w:rFonts w:ascii="Arial Narrow" w:hAnsi="Arial Narrow"/>
          <w:sz w:val="24"/>
          <w:szCs w:val="24"/>
        </w:rPr>
        <w:t xml:space="preserve"> vztah upravený touto </w:t>
      </w:r>
      <w:r w:rsidR="00427F71" w:rsidRPr="002F4240">
        <w:rPr>
          <w:rFonts w:ascii="Arial Narrow" w:hAnsi="Arial Narrow"/>
          <w:sz w:val="24"/>
          <w:szCs w:val="24"/>
        </w:rPr>
        <w:t>s</w:t>
      </w:r>
      <w:r w:rsidR="000670FC" w:rsidRPr="002F4240">
        <w:rPr>
          <w:rFonts w:ascii="Arial Narrow" w:hAnsi="Arial Narrow"/>
          <w:sz w:val="24"/>
          <w:szCs w:val="24"/>
        </w:rPr>
        <w:t xml:space="preserve">mlouvou a právní vztahy ve </w:t>
      </w:r>
      <w:r w:rsidR="00427F71" w:rsidRPr="002F4240">
        <w:rPr>
          <w:rFonts w:ascii="Arial Narrow" w:hAnsi="Arial Narrow"/>
          <w:sz w:val="24"/>
          <w:szCs w:val="24"/>
        </w:rPr>
        <w:t>s</w:t>
      </w:r>
      <w:r w:rsidR="000670FC" w:rsidRPr="002F4240">
        <w:rPr>
          <w:rFonts w:ascii="Arial Narrow" w:hAnsi="Arial Narrow"/>
          <w:sz w:val="24"/>
          <w:szCs w:val="24"/>
        </w:rPr>
        <w:t>mlouvě výslovně</w:t>
      </w:r>
      <w:r w:rsidR="00427F71" w:rsidRPr="002F4240">
        <w:rPr>
          <w:rFonts w:ascii="Arial Narrow" w:hAnsi="Arial Narrow"/>
          <w:sz w:val="24"/>
          <w:szCs w:val="24"/>
        </w:rPr>
        <w:t xml:space="preserve"> </w:t>
      </w:r>
      <w:r w:rsidR="000670FC" w:rsidRPr="002F4240">
        <w:rPr>
          <w:rFonts w:ascii="Arial Narrow" w:hAnsi="Arial Narrow"/>
          <w:sz w:val="24"/>
          <w:szCs w:val="24"/>
        </w:rPr>
        <w:t>neupravené a z ní vyplývající, se řídí právní úpravou obsaženou v občanském zákoníku a</w:t>
      </w:r>
      <w:r w:rsidR="00427F71" w:rsidRPr="002F4240">
        <w:rPr>
          <w:rFonts w:ascii="Arial Narrow" w:hAnsi="Arial Narrow"/>
          <w:sz w:val="24"/>
          <w:szCs w:val="24"/>
        </w:rPr>
        <w:t xml:space="preserve"> </w:t>
      </w:r>
      <w:r w:rsidR="000670FC" w:rsidRPr="002F4240">
        <w:rPr>
          <w:rFonts w:ascii="Arial Narrow" w:hAnsi="Arial Narrow"/>
          <w:sz w:val="24"/>
          <w:szCs w:val="24"/>
        </w:rPr>
        <w:t>příslušnými ustanoveními autorského zákona, pokud se na předmět plnění mohou</w:t>
      </w:r>
      <w:r w:rsidR="00427F71" w:rsidRPr="002F4240">
        <w:rPr>
          <w:rFonts w:ascii="Arial Narrow" w:hAnsi="Arial Narrow"/>
          <w:sz w:val="24"/>
          <w:szCs w:val="24"/>
        </w:rPr>
        <w:t xml:space="preserve"> </w:t>
      </w:r>
      <w:r w:rsidR="000670FC" w:rsidRPr="002F4240">
        <w:rPr>
          <w:rFonts w:ascii="Arial Narrow" w:hAnsi="Arial Narrow"/>
          <w:sz w:val="24"/>
          <w:szCs w:val="24"/>
        </w:rPr>
        <w:t>vztahovat.</w:t>
      </w:r>
    </w:p>
    <w:p w14:paraId="5C77CBDB" w14:textId="77777777" w:rsidR="000670FC" w:rsidRPr="002F4240" w:rsidRDefault="009160B5" w:rsidP="00427F7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F4240">
        <w:rPr>
          <w:rFonts w:ascii="Arial Narrow" w:hAnsi="Arial Narrow"/>
          <w:sz w:val="24"/>
          <w:szCs w:val="24"/>
        </w:rPr>
        <w:t>9.</w:t>
      </w:r>
      <w:r w:rsidR="000670FC" w:rsidRPr="002F4240">
        <w:rPr>
          <w:rFonts w:ascii="Arial Narrow" w:hAnsi="Arial Narrow"/>
          <w:sz w:val="24"/>
          <w:szCs w:val="24"/>
        </w:rPr>
        <w:t>2. Změny Smlouvy lze provést pouze formou písemných dodatků odsouhlasených oběma</w:t>
      </w:r>
      <w:r w:rsidR="00427F71" w:rsidRPr="002F4240">
        <w:rPr>
          <w:rFonts w:ascii="Arial Narrow" w:hAnsi="Arial Narrow"/>
          <w:sz w:val="24"/>
          <w:szCs w:val="24"/>
        </w:rPr>
        <w:t xml:space="preserve"> </w:t>
      </w:r>
      <w:r w:rsidR="000670FC" w:rsidRPr="002F4240">
        <w:rPr>
          <w:rFonts w:ascii="Arial Narrow" w:hAnsi="Arial Narrow"/>
          <w:sz w:val="24"/>
          <w:szCs w:val="24"/>
        </w:rPr>
        <w:t>smluvními stranami.</w:t>
      </w:r>
    </w:p>
    <w:p w14:paraId="7AD47D20" w14:textId="39793125" w:rsidR="000670FC" w:rsidRPr="002F4240" w:rsidRDefault="009160B5" w:rsidP="00427F7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F4240">
        <w:rPr>
          <w:rFonts w:ascii="Arial Narrow" w:hAnsi="Arial Narrow"/>
          <w:sz w:val="24"/>
          <w:szCs w:val="24"/>
        </w:rPr>
        <w:t>9.</w:t>
      </w:r>
      <w:r w:rsidR="00B4657D" w:rsidRPr="002F4240">
        <w:rPr>
          <w:rFonts w:ascii="Arial Narrow" w:hAnsi="Arial Narrow"/>
          <w:sz w:val="24"/>
          <w:szCs w:val="24"/>
        </w:rPr>
        <w:t>3</w:t>
      </w:r>
      <w:r w:rsidR="000670FC" w:rsidRPr="002F4240">
        <w:rPr>
          <w:rFonts w:ascii="Arial Narrow" w:hAnsi="Arial Narrow"/>
          <w:sz w:val="24"/>
          <w:szCs w:val="24"/>
        </w:rPr>
        <w:t xml:space="preserve">. Smluvní strany berou na vědomí, že tato </w:t>
      </w:r>
      <w:r w:rsidR="00427F71" w:rsidRPr="002F4240">
        <w:rPr>
          <w:rFonts w:ascii="Arial Narrow" w:hAnsi="Arial Narrow"/>
          <w:sz w:val="24"/>
          <w:szCs w:val="24"/>
        </w:rPr>
        <w:t>s</w:t>
      </w:r>
      <w:r w:rsidR="000670FC" w:rsidRPr="002F4240">
        <w:rPr>
          <w:rFonts w:ascii="Arial Narrow" w:hAnsi="Arial Narrow"/>
          <w:sz w:val="24"/>
          <w:szCs w:val="24"/>
        </w:rPr>
        <w:t>mlouva podléhá zveřejnění dle zákona</w:t>
      </w:r>
      <w:r w:rsidR="00427F71" w:rsidRPr="002F4240">
        <w:rPr>
          <w:rFonts w:ascii="Arial Narrow" w:hAnsi="Arial Narrow"/>
          <w:sz w:val="24"/>
          <w:szCs w:val="24"/>
        </w:rPr>
        <w:t xml:space="preserve"> </w:t>
      </w:r>
      <w:r w:rsidR="000670FC" w:rsidRPr="002F4240">
        <w:rPr>
          <w:rFonts w:ascii="Arial Narrow" w:hAnsi="Arial Narrow"/>
          <w:sz w:val="24"/>
          <w:szCs w:val="24"/>
        </w:rPr>
        <w:t>č. 340/2015 Sb</w:t>
      </w:r>
      <w:r w:rsidRPr="002F4240">
        <w:rPr>
          <w:rFonts w:ascii="Arial Narrow" w:hAnsi="Arial Narrow"/>
          <w:sz w:val="24"/>
          <w:szCs w:val="24"/>
        </w:rPr>
        <w:t xml:space="preserve">., </w:t>
      </w:r>
      <w:r w:rsidR="00E041ED">
        <w:rPr>
          <w:rFonts w:ascii="Arial Narrow" w:hAnsi="Arial Narrow"/>
          <w:sz w:val="24"/>
          <w:szCs w:val="24"/>
        </w:rPr>
        <w:br/>
      </w:r>
      <w:r w:rsidR="000670FC" w:rsidRPr="002F4240">
        <w:rPr>
          <w:rFonts w:ascii="Arial Narrow" w:hAnsi="Arial Narrow"/>
          <w:sz w:val="24"/>
          <w:szCs w:val="24"/>
        </w:rPr>
        <w:t>o zvláštních podmínkách účinnosti některých smluv</w:t>
      </w:r>
      <w:r w:rsidR="00E041ED">
        <w:rPr>
          <w:rFonts w:ascii="Arial Narrow" w:hAnsi="Arial Narrow"/>
          <w:sz w:val="24"/>
          <w:szCs w:val="24"/>
        </w:rPr>
        <w:t>,</w:t>
      </w:r>
      <w:r w:rsidR="000670FC" w:rsidRPr="002F4240">
        <w:rPr>
          <w:rFonts w:ascii="Arial Narrow" w:hAnsi="Arial Narrow"/>
          <w:sz w:val="24"/>
          <w:szCs w:val="24"/>
        </w:rPr>
        <w:t xml:space="preserve"> uveřejňování těchto</w:t>
      </w:r>
      <w:r w:rsidRPr="002F4240">
        <w:rPr>
          <w:rFonts w:ascii="Arial Narrow" w:hAnsi="Arial Narrow"/>
          <w:sz w:val="24"/>
          <w:szCs w:val="24"/>
        </w:rPr>
        <w:t xml:space="preserve"> </w:t>
      </w:r>
      <w:r w:rsidR="000670FC" w:rsidRPr="002F4240">
        <w:rPr>
          <w:rFonts w:ascii="Arial Narrow" w:hAnsi="Arial Narrow"/>
          <w:sz w:val="24"/>
          <w:szCs w:val="24"/>
        </w:rPr>
        <w:t>sml</w:t>
      </w:r>
      <w:r w:rsidRPr="002F4240">
        <w:rPr>
          <w:rFonts w:ascii="Arial Narrow" w:hAnsi="Arial Narrow"/>
          <w:sz w:val="24"/>
          <w:szCs w:val="24"/>
        </w:rPr>
        <w:t>uv</w:t>
      </w:r>
      <w:r w:rsidR="000670FC" w:rsidRPr="002F4240">
        <w:rPr>
          <w:rFonts w:ascii="Arial Narrow" w:hAnsi="Arial Narrow"/>
          <w:sz w:val="24"/>
          <w:szCs w:val="24"/>
        </w:rPr>
        <w:t xml:space="preserve"> a o registru smluv (zákon o registru smluv).</w:t>
      </w:r>
    </w:p>
    <w:p w14:paraId="44D13C65" w14:textId="77777777" w:rsidR="00427F71" w:rsidRPr="002F4240" w:rsidRDefault="009160B5" w:rsidP="00427F7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F4240">
        <w:rPr>
          <w:rFonts w:ascii="Arial Narrow" w:hAnsi="Arial Narrow"/>
          <w:sz w:val="24"/>
          <w:szCs w:val="24"/>
        </w:rPr>
        <w:t>9.</w:t>
      </w:r>
      <w:r w:rsidR="00B4657D" w:rsidRPr="002F4240">
        <w:rPr>
          <w:rFonts w:ascii="Arial Narrow" w:hAnsi="Arial Narrow"/>
          <w:sz w:val="24"/>
          <w:szCs w:val="24"/>
        </w:rPr>
        <w:t>4</w:t>
      </w:r>
      <w:r w:rsidR="000670FC" w:rsidRPr="002F4240">
        <w:rPr>
          <w:rFonts w:ascii="Arial Narrow" w:hAnsi="Arial Narrow"/>
          <w:sz w:val="24"/>
          <w:szCs w:val="24"/>
        </w:rPr>
        <w:t xml:space="preserve">. Tato </w:t>
      </w:r>
      <w:r w:rsidR="0095386B" w:rsidRPr="002F4240">
        <w:rPr>
          <w:rFonts w:ascii="Arial Narrow" w:hAnsi="Arial Narrow"/>
          <w:sz w:val="24"/>
          <w:szCs w:val="24"/>
        </w:rPr>
        <w:t>s</w:t>
      </w:r>
      <w:r w:rsidR="000670FC" w:rsidRPr="002F4240">
        <w:rPr>
          <w:rFonts w:ascii="Arial Narrow" w:hAnsi="Arial Narrow"/>
          <w:sz w:val="24"/>
          <w:szCs w:val="24"/>
        </w:rPr>
        <w:t xml:space="preserve">mlouva nabývá platnosti dnem podpisu oprávněnými osobami obou </w:t>
      </w:r>
      <w:r w:rsidR="00042AFC" w:rsidRPr="002F4240">
        <w:rPr>
          <w:rFonts w:ascii="Arial Narrow" w:hAnsi="Arial Narrow"/>
          <w:sz w:val="24"/>
          <w:szCs w:val="24"/>
        </w:rPr>
        <w:t>s</w:t>
      </w:r>
      <w:r w:rsidR="000670FC" w:rsidRPr="002F4240">
        <w:rPr>
          <w:rFonts w:ascii="Arial Narrow" w:hAnsi="Arial Narrow"/>
          <w:sz w:val="24"/>
          <w:szCs w:val="24"/>
        </w:rPr>
        <w:t>mluvních</w:t>
      </w:r>
      <w:r w:rsidRPr="002F4240">
        <w:rPr>
          <w:rFonts w:ascii="Arial Narrow" w:hAnsi="Arial Narrow"/>
          <w:sz w:val="24"/>
          <w:szCs w:val="24"/>
        </w:rPr>
        <w:t xml:space="preserve"> </w:t>
      </w:r>
      <w:r w:rsidR="000670FC" w:rsidRPr="002F4240">
        <w:rPr>
          <w:rFonts w:ascii="Arial Narrow" w:hAnsi="Arial Narrow"/>
          <w:sz w:val="24"/>
          <w:szCs w:val="24"/>
        </w:rPr>
        <w:t>stran a účinnosti dnem uveřejnění v Registru smluv</w:t>
      </w:r>
      <w:r w:rsidR="00042AFC" w:rsidRPr="002F4240">
        <w:rPr>
          <w:rFonts w:ascii="Arial Narrow" w:hAnsi="Arial Narrow"/>
          <w:sz w:val="24"/>
          <w:szCs w:val="24"/>
        </w:rPr>
        <w:t>.</w:t>
      </w:r>
    </w:p>
    <w:p w14:paraId="2A06CDA1" w14:textId="77777777" w:rsidR="009160B5" w:rsidRPr="002F4240" w:rsidRDefault="009160B5" w:rsidP="00427F7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F4240">
        <w:rPr>
          <w:rFonts w:ascii="Arial Narrow" w:hAnsi="Arial Narrow"/>
          <w:sz w:val="24"/>
          <w:szCs w:val="24"/>
        </w:rPr>
        <w:t>9</w:t>
      </w:r>
      <w:r w:rsidR="00427F71" w:rsidRPr="002F4240">
        <w:rPr>
          <w:rFonts w:ascii="Arial Narrow" w:hAnsi="Arial Narrow"/>
          <w:sz w:val="24"/>
          <w:szCs w:val="24"/>
        </w:rPr>
        <w:t>.</w:t>
      </w:r>
      <w:r w:rsidR="00B4657D" w:rsidRPr="002F4240">
        <w:rPr>
          <w:rFonts w:ascii="Arial Narrow" w:hAnsi="Arial Narrow"/>
          <w:sz w:val="24"/>
          <w:szCs w:val="24"/>
        </w:rPr>
        <w:t>5</w:t>
      </w:r>
      <w:r w:rsidR="00427F71" w:rsidRPr="002F4240">
        <w:rPr>
          <w:rFonts w:ascii="Arial Narrow" w:hAnsi="Arial Narrow"/>
          <w:sz w:val="24"/>
          <w:szCs w:val="24"/>
        </w:rPr>
        <w:t>. Tuto smlouvu je možné měnit, doplnit nebo zrušit některá její ustanovení pouze písemnými</w:t>
      </w:r>
      <w:r w:rsidR="00042AFC" w:rsidRPr="002F4240">
        <w:rPr>
          <w:rFonts w:ascii="Arial Narrow" w:hAnsi="Arial Narrow"/>
          <w:sz w:val="24"/>
          <w:szCs w:val="24"/>
        </w:rPr>
        <w:t xml:space="preserve"> </w:t>
      </w:r>
      <w:r w:rsidR="00427F71" w:rsidRPr="002F4240">
        <w:rPr>
          <w:rFonts w:ascii="Arial Narrow" w:hAnsi="Arial Narrow"/>
          <w:sz w:val="24"/>
          <w:szCs w:val="24"/>
        </w:rPr>
        <w:t>číslovanými dodatky, podepsanými oběma účastníky této smlouvy.</w:t>
      </w:r>
    </w:p>
    <w:p w14:paraId="620B5248" w14:textId="77777777" w:rsidR="009160B5" w:rsidRPr="002F4240" w:rsidRDefault="009160B5" w:rsidP="009160B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F4240">
        <w:rPr>
          <w:rFonts w:ascii="Arial Narrow" w:hAnsi="Arial Narrow"/>
          <w:sz w:val="24"/>
          <w:szCs w:val="24"/>
        </w:rPr>
        <w:t>9.</w:t>
      </w:r>
      <w:r w:rsidR="00B4657D" w:rsidRPr="002F4240">
        <w:rPr>
          <w:rFonts w:ascii="Arial Narrow" w:hAnsi="Arial Narrow"/>
          <w:sz w:val="24"/>
          <w:szCs w:val="24"/>
        </w:rPr>
        <w:t>6</w:t>
      </w:r>
      <w:r w:rsidRPr="002F4240">
        <w:rPr>
          <w:rFonts w:ascii="Arial Narrow" w:hAnsi="Arial Narrow"/>
          <w:sz w:val="24"/>
          <w:szCs w:val="24"/>
        </w:rPr>
        <w:t xml:space="preserve">. Smlouva je vyhotovena ve </w:t>
      </w:r>
      <w:r w:rsidR="00B4657D" w:rsidRPr="002F4240">
        <w:rPr>
          <w:rFonts w:ascii="Arial Narrow" w:hAnsi="Arial Narrow"/>
          <w:sz w:val="24"/>
          <w:szCs w:val="24"/>
        </w:rPr>
        <w:t>3</w:t>
      </w:r>
      <w:r w:rsidRPr="002F4240">
        <w:rPr>
          <w:rFonts w:ascii="Arial Narrow" w:hAnsi="Arial Narrow"/>
          <w:sz w:val="24"/>
          <w:szCs w:val="24"/>
        </w:rPr>
        <w:t xml:space="preserve"> výtiscích s platností originálu, z nichž </w:t>
      </w:r>
      <w:r w:rsidR="00B4657D" w:rsidRPr="002F4240">
        <w:rPr>
          <w:rFonts w:ascii="Arial Narrow" w:hAnsi="Arial Narrow"/>
          <w:sz w:val="24"/>
          <w:szCs w:val="24"/>
        </w:rPr>
        <w:t>K</w:t>
      </w:r>
      <w:r w:rsidRPr="002F4240">
        <w:rPr>
          <w:rFonts w:ascii="Arial Narrow" w:hAnsi="Arial Narrow"/>
          <w:sz w:val="24"/>
          <w:szCs w:val="24"/>
        </w:rPr>
        <w:t xml:space="preserve">upující obdrží </w:t>
      </w:r>
      <w:r w:rsidR="001D1BC8" w:rsidRPr="002F4240">
        <w:rPr>
          <w:rFonts w:ascii="Arial Narrow" w:hAnsi="Arial Narrow"/>
          <w:sz w:val="24"/>
          <w:szCs w:val="24"/>
        </w:rPr>
        <w:br/>
      </w:r>
      <w:r w:rsidR="00B4657D" w:rsidRPr="002F4240">
        <w:rPr>
          <w:rFonts w:ascii="Arial Narrow" w:hAnsi="Arial Narrow"/>
          <w:sz w:val="24"/>
          <w:szCs w:val="24"/>
        </w:rPr>
        <w:t>2</w:t>
      </w:r>
      <w:r w:rsidRPr="002F4240">
        <w:rPr>
          <w:rFonts w:ascii="Arial Narrow" w:hAnsi="Arial Narrow"/>
          <w:sz w:val="24"/>
          <w:szCs w:val="24"/>
        </w:rPr>
        <w:t xml:space="preserve"> vyhotovení a </w:t>
      </w:r>
      <w:r w:rsidR="00B4657D" w:rsidRPr="002F4240">
        <w:rPr>
          <w:rFonts w:ascii="Arial Narrow" w:hAnsi="Arial Narrow"/>
          <w:sz w:val="24"/>
          <w:szCs w:val="24"/>
        </w:rPr>
        <w:t>Prodávající</w:t>
      </w:r>
      <w:r w:rsidRPr="002F4240">
        <w:rPr>
          <w:rFonts w:ascii="Arial Narrow" w:hAnsi="Arial Narrow"/>
          <w:sz w:val="24"/>
          <w:szCs w:val="24"/>
        </w:rPr>
        <w:t xml:space="preserve"> 1 vyhotovení.</w:t>
      </w:r>
    </w:p>
    <w:p w14:paraId="67608838" w14:textId="77777777" w:rsidR="009160B5" w:rsidRDefault="009160B5" w:rsidP="00427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D56B40B" w14:textId="77777777" w:rsidR="009160B5" w:rsidRPr="000670FC" w:rsidRDefault="009160B5" w:rsidP="00427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CFA4784" w14:textId="77777777" w:rsidR="00996371" w:rsidRDefault="000670FC" w:rsidP="00427F71">
      <w:pPr>
        <w:jc w:val="both"/>
        <w:rPr>
          <w:rFonts w:ascii="Arial Narrow" w:hAnsi="Arial Narrow"/>
          <w:sz w:val="24"/>
          <w:szCs w:val="24"/>
        </w:rPr>
      </w:pPr>
      <w:r w:rsidRPr="00E041ED">
        <w:rPr>
          <w:rFonts w:ascii="Arial Narrow" w:hAnsi="Arial Narrow"/>
          <w:sz w:val="24"/>
          <w:szCs w:val="24"/>
        </w:rPr>
        <w:t xml:space="preserve">Nedílnou součástí této </w:t>
      </w:r>
      <w:r w:rsidR="00C71329" w:rsidRPr="00E041ED">
        <w:rPr>
          <w:rFonts w:ascii="Arial Narrow" w:hAnsi="Arial Narrow"/>
          <w:sz w:val="24"/>
          <w:szCs w:val="24"/>
        </w:rPr>
        <w:t>s</w:t>
      </w:r>
      <w:r w:rsidRPr="00E041ED">
        <w:rPr>
          <w:rFonts w:ascii="Arial Narrow" w:hAnsi="Arial Narrow"/>
          <w:sz w:val="24"/>
          <w:szCs w:val="24"/>
        </w:rPr>
        <w:t>mlouvy je</w:t>
      </w:r>
      <w:r w:rsidR="00996371">
        <w:rPr>
          <w:rFonts w:ascii="Arial Narrow" w:hAnsi="Arial Narrow"/>
          <w:sz w:val="24"/>
          <w:szCs w:val="24"/>
        </w:rPr>
        <w:t>:</w:t>
      </w:r>
    </w:p>
    <w:p w14:paraId="330518CF" w14:textId="02A13AF5" w:rsidR="00996371" w:rsidRDefault="00996371" w:rsidP="00996371">
      <w:pPr>
        <w:spacing w:after="0"/>
        <w:jc w:val="both"/>
        <w:rPr>
          <w:rFonts w:ascii="Arial Narrow" w:hAnsi="Arial Narrow"/>
          <w:sz w:val="24"/>
          <w:szCs w:val="24"/>
        </w:rPr>
      </w:pPr>
      <w:bookmarkStart w:id="5" w:name="_Hlk135298150"/>
      <w:r w:rsidRPr="00065321">
        <w:rPr>
          <w:rFonts w:ascii="Arial Narrow" w:hAnsi="Arial Narrow"/>
          <w:sz w:val="24"/>
          <w:szCs w:val="24"/>
        </w:rPr>
        <w:t>P</w:t>
      </w:r>
      <w:r w:rsidR="000670FC" w:rsidRPr="00065321">
        <w:rPr>
          <w:rFonts w:ascii="Arial Narrow" w:hAnsi="Arial Narrow"/>
          <w:sz w:val="24"/>
          <w:szCs w:val="24"/>
        </w:rPr>
        <w:t xml:space="preserve">říloha č. 1: </w:t>
      </w:r>
      <w:r w:rsidR="002F4AA4" w:rsidRPr="00065321">
        <w:rPr>
          <w:rFonts w:ascii="Arial Narrow" w:hAnsi="Arial Narrow"/>
          <w:sz w:val="24"/>
          <w:szCs w:val="24"/>
        </w:rPr>
        <w:t>Soupis</w:t>
      </w:r>
      <w:r w:rsidR="002F4AA4">
        <w:rPr>
          <w:rFonts w:ascii="Arial Narrow" w:hAnsi="Arial Narrow"/>
          <w:sz w:val="24"/>
          <w:szCs w:val="24"/>
        </w:rPr>
        <w:t xml:space="preserve"> dodávek</w:t>
      </w:r>
    </w:p>
    <w:bookmarkEnd w:id="5"/>
    <w:p w14:paraId="508140A0" w14:textId="77777777" w:rsidR="009160B5" w:rsidRDefault="009160B5" w:rsidP="009160B5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099907E8" w14:textId="77777777" w:rsidR="009160B5" w:rsidRPr="00E041ED" w:rsidRDefault="009160B5" w:rsidP="00E04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E041ED">
        <w:rPr>
          <w:rFonts w:ascii="Arial Narrow" w:hAnsi="Arial Narrow"/>
          <w:b/>
          <w:bCs/>
          <w:sz w:val="24"/>
          <w:szCs w:val="24"/>
        </w:rPr>
        <w:t>Doložka dle § 41 zákona č. 128/2000 Sb., o obcích, ve znění pozdějších předpisů</w:t>
      </w:r>
    </w:p>
    <w:p w14:paraId="4ED1083A" w14:textId="77777777" w:rsidR="009160B5" w:rsidRPr="00E041ED" w:rsidRDefault="009160B5" w:rsidP="00E04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Arial Narrow" w:hAnsi="Arial Narrow"/>
          <w:sz w:val="24"/>
          <w:szCs w:val="24"/>
        </w:rPr>
      </w:pPr>
      <w:r w:rsidRPr="00E041ED">
        <w:rPr>
          <w:rFonts w:ascii="Arial Narrow" w:hAnsi="Arial Narrow"/>
          <w:sz w:val="24"/>
          <w:szCs w:val="24"/>
        </w:rPr>
        <w:t xml:space="preserve">Rozhodnuto orgánem obce: </w:t>
      </w:r>
    </w:p>
    <w:p w14:paraId="443574B5" w14:textId="77777777" w:rsidR="009160B5" w:rsidRPr="00E041ED" w:rsidRDefault="009160B5" w:rsidP="00E04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Arial Narrow" w:hAnsi="Arial Narrow"/>
          <w:sz w:val="24"/>
          <w:szCs w:val="24"/>
        </w:rPr>
      </w:pPr>
      <w:r w:rsidRPr="00E041ED">
        <w:rPr>
          <w:rFonts w:ascii="Arial Narrow" w:hAnsi="Arial Narrow"/>
          <w:sz w:val="24"/>
          <w:szCs w:val="24"/>
        </w:rPr>
        <w:t xml:space="preserve">Datum a číslo usnesení: </w:t>
      </w:r>
    </w:p>
    <w:p w14:paraId="51CB2336" w14:textId="77777777" w:rsidR="009160B5" w:rsidRDefault="009160B5" w:rsidP="009160B5">
      <w:pPr>
        <w:rPr>
          <w:rFonts w:ascii="Times New Roman" w:hAnsi="Times New Roman" w:cs="Times New Roman"/>
          <w:sz w:val="24"/>
          <w:szCs w:val="24"/>
        </w:rPr>
      </w:pPr>
    </w:p>
    <w:p w14:paraId="7912B830" w14:textId="77777777" w:rsidR="009160B5" w:rsidRDefault="009160B5" w:rsidP="009160B5">
      <w:pPr>
        <w:rPr>
          <w:rFonts w:ascii="Times New Roman" w:hAnsi="Times New Roman" w:cs="Times New Roman"/>
          <w:sz w:val="24"/>
          <w:szCs w:val="24"/>
        </w:rPr>
      </w:pPr>
    </w:p>
    <w:p w14:paraId="5E310704" w14:textId="3FBCCA28" w:rsidR="009160B5" w:rsidRDefault="009160B5" w:rsidP="009160B5">
      <w:pPr>
        <w:rPr>
          <w:rFonts w:ascii="Times New Roman" w:hAnsi="Times New Roman" w:cs="Times New Roman"/>
          <w:sz w:val="24"/>
          <w:szCs w:val="24"/>
        </w:rPr>
      </w:pPr>
      <w:r w:rsidRPr="00E041ED">
        <w:rPr>
          <w:rFonts w:ascii="Arial Narrow" w:hAnsi="Arial Narrow"/>
          <w:sz w:val="24"/>
          <w:szCs w:val="24"/>
        </w:rPr>
        <w:t xml:space="preserve">V Hodoníně </w:t>
      </w:r>
      <w:proofErr w:type="gramStart"/>
      <w:r w:rsidRPr="00E041ED">
        <w:rPr>
          <w:rFonts w:ascii="Arial Narrow" w:hAnsi="Arial Narrow"/>
          <w:sz w:val="24"/>
          <w:szCs w:val="24"/>
        </w:rPr>
        <w:t>dne:…</w:t>
      </w:r>
      <w:proofErr w:type="gramEnd"/>
      <w:r w:rsidRPr="00E041ED">
        <w:rPr>
          <w:rFonts w:ascii="Arial Narrow" w:hAnsi="Arial Narrow"/>
          <w:sz w:val="24"/>
          <w:szCs w:val="24"/>
        </w:rPr>
        <w:t>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041ED">
        <w:rPr>
          <w:rFonts w:ascii="Times New Roman" w:hAnsi="Times New Roman" w:cs="Times New Roman"/>
          <w:sz w:val="24"/>
          <w:szCs w:val="24"/>
        </w:rPr>
        <w:tab/>
      </w:r>
      <w:r w:rsidRPr="00E041ED">
        <w:rPr>
          <w:rFonts w:ascii="Arial Narrow" w:hAnsi="Arial Narrow"/>
          <w:sz w:val="24"/>
          <w:szCs w:val="24"/>
        </w:rPr>
        <w:t>V …………</w:t>
      </w:r>
      <w:proofErr w:type="gramStart"/>
      <w:r w:rsidRPr="00E041ED">
        <w:rPr>
          <w:rFonts w:ascii="Arial Narrow" w:hAnsi="Arial Narrow"/>
          <w:sz w:val="24"/>
          <w:szCs w:val="24"/>
        </w:rPr>
        <w:t>…….</w:t>
      </w:r>
      <w:proofErr w:type="gramEnd"/>
      <w:r w:rsidRPr="00E041ED">
        <w:rPr>
          <w:rFonts w:ascii="Arial Narrow" w:hAnsi="Arial Narrow"/>
          <w:sz w:val="24"/>
          <w:szCs w:val="24"/>
        </w:rPr>
        <w:t>. dne …………….</w:t>
      </w:r>
    </w:p>
    <w:p w14:paraId="19E70EC7" w14:textId="77777777" w:rsidR="006C67C2" w:rsidRDefault="006C67C2" w:rsidP="006C67C2">
      <w:pPr>
        <w:rPr>
          <w:rFonts w:ascii="Times New Roman" w:hAnsi="Times New Roman" w:cs="Times New Roman"/>
          <w:sz w:val="24"/>
          <w:szCs w:val="24"/>
        </w:rPr>
      </w:pPr>
    </w:p>
    <w:p w14:paraId="502EB877" w14:textId="07486595" w:rsidR="006C67C2" w:rsidRDefault="006C67C2" w:rsidP="006C67C2">
      <w:pPr>
        <w:rPr>
          <w:rFonts w:ascii="Times New Roman" w:hAnsi="Times New Roman" w:cs="Times New Roman"/>
          <w:sz w:val="24"/>
          <w:szCs w:val="24"/>
        </w:rPr>
      </w:pPr>
      <w:r w:rsidRPr="00E041ED">
        <w:rPr>
          <w:rFonts w:ascii="Arial Narrow" w:hAnsi="Arial Narrow"/>
          <w:sz w:val="24"/>
          <w:szCs w:val="24"/>
        </w:rPr>
        <w:t>……………………………..</w:t>
      </w:r>
      <w:r w:rsidRPr="00E041ED">
        <w:rPr>
          <w:rFonts w:ascii="Arial Narrow" w:hAnsi="Arial Narrow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041ED">
        <w:rPr>
          <w:rFonts w:ascii="Times New Roman" w:hAnsi="Times New Roman" w:cs="Times New Roman"/>
          <w:sz w:val="24"/>
          <w:szCs w:val="24"/>
        </w:rPr>
        <w:t xml:space="preserve">   </w:t>
      </w:r>
      <w:r w:rsidRPr="00E041ED">
        <w:rPr>
          <w:rFonts w:ascii="Arial Narrow" w:hAnsi="Arial Narrow"/>
          <w:sz w:val="24"/>
          <w:szCs w:val="24"/>
        </w:rPr>
        <w:t>……………………………..</w:t>
      </w:r>
    </w:p>
    <w:p w14:paraId="2B6794B5" w14:textId="77777777" w:rsidR="006C67C2" w:rsidRPr="00E041ED" w:rsidRDefault="006C67C2" w:rsidP="006C67C2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E041ED">
        <w:rPr>
          <w:rFonts w:ascii="Arial Narrow" w:hAnsi="Arial Narrow"/>
          <w:sz w:val="24"/>
          <w:szCs w:val="24"/>
        </w:rPr>
        <w:t>Libor Střecha</w:t>
      </w:r>
    </w:p>
    <w:p w14:paraId="3FC0B7AD" w14:textId="77777777" w:rsidR="006C67C2" w:rsidRPr="00E041ED" w:rsidRDefault="006C67C2" w:rsidP="006C67C2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E041ED">
        <w:rPr>
          <w:rFonts w:ascii="Arial Narrow" w:hAnsi="Arial Narrow"/>
          <w:sz w:val="24"/>
          <w:szCs w:val="24"/>
        </w:rPr>
        <w:t>starosta města Hodonína</w:t>
      </w:r>
    </w:p>
    <w:p w14:paraId="5F532C1B" w14:textId="77777777" w:rsidR="00C71329" w:rsidRPr="00C71329" w:rsidRDefault="00C71329" w:rsidP="00C71329">
      <w:pPr>
        <w:rPr>
          <w:rFonts w:ascii="Times New Roman" w:hAnsi="Times New Roman" w:cs="Times New Roman"/>
          <w:sz w:val="24"/>
          <w:szCs w:val="24"/>
        </w:rPr>
      </w:pPr>
    </w:p>
    <w:p w14:paraId="14CFF3DC" w14:textId="77777777" w:rsidR="00C71329" w:rsidRDefault="00C71329" w:rsidP="00C71329">
      <w:pPr>
        <w:rPr>
          <w:rFonts w:ascii="Times New Roman" w:hAnsi="Times New Roman" w:cs="Times New Roman"/>
          <w:sz w:val="24"/>
          <w:szCs w:val="24"/>
        </w:rPr>
      </w:pPr>
    </w:p>
    <w:sectPr w:rsidR="00C7132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B7DEB" w14:textId="77777777" w:rsidR="00DF5EBD" w:rsidRDefault="00DF5EBD" w:rsidP="00ED0535">
      <w:pPr>
        <w:spacing w:after="0" w:line="240" w:lineRule="auto"/>
      </w:pPr>
      <w:r>
        <w:separator/>
      </w:r>
    </w:p>
  </w:endnote>
  <w:endnote w:type="continuationSeparator" w:id="0">
    <w:p w14:paraId="10BB795E" w14:textId="77777777" w:rsidR="00DF5EBD" w:rsidRDefault="00DF5EBD" w:rsidP="00ED0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5963001"/>
      <w:docPartObj>
        <w:docPartGallery w:val="Page Numbers (Bottom of Page)"/>
        <w:docPartUnique/>
      </w:docPartObj>
    </w:sdtPr>
    <w:sdtContent>
      <w:p w14:paraId="2D6E29A9" w14:textId="4123CB53" w:rsidR="00ED0535" w:rsidRDefault="00ED053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/4</w:t>
        </w:r>
      </w:p>
    </w:sdtContent>
  </w:sdt>
  <w:p w14:paraId="600221CA" w14:textId="77777777" w:rsidR="00ED0535" w:rsidRDefault="00ED05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FCAFA" w14:textId="77777777" w:rsidR="00DF5EBD" w:rsidRDefault="00DF5EBD" w:rsidP="00ED0535">
      <w:pPr>
        <w:spacing w:after="0" w:line="240" w:lineRule="auto"/>
      </w:pPr>
      <w:r>
        <w:separator/>
      </w:r>
    </w:p>
  </w:footnote>
  <w:footnote w:type="continuationSeparator" w:id="0">
    <w:p w14:paraId="40A97B18" w14:textId="77777777" w:rsidR="00DF5EBD" w:rsidRDefault="00DF5EBD" w:rsidP="00ED0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7AA5"/>
    <w:multiLevelType w:val="hybridMultilevel"/>
    <w:tmpl w:val="836E86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C7D0D"/>
    <w:multiLevelType w:val="hybridMultilevel"/>
    <w:tmpl w:val="9CF61232"/>
    <w:lvl w:ilvl="0" w:tplc="D91A3F60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402C2C6D"/>
    <w:multiLevelType w:val="hybridMultilevel"/>
    <w:tmpl w:val="728CF6BE"/>
    <w:lvl w:ilvl="0" w:tplc="04050015">
      <w:start w:val="2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104B88"/>
    <w:multiLevelType w:val="multilevel"/>
    <w:tmpl w:val="32F2C36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67A1507"/>
    <w:multiLevelType w:val="hybridMultilevel"/>
    <w:tmpl w:val="15EAF0EA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6C1522A5"/>
    <w:multiLevelType w:val="hybridMultilevel"/>
    <w:tmpl w:val="7BCCC3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BB506E"/>
    <w:multiLevelType w:val="hybridMultilevel"/>
    <w:tmpl w:val="9AE84E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240614">
    <w:abstractNumId w:val="4"/>
  </w:num>
  <w:num w:numId="2" w16cid:durableId="868642552">
    <w:abstractNumId w:val="6"/>
  </w:num>
  <w:num w:numId="3" w16cid:durableId="599221095">
    <w:abstractNumId w:val="0"/>
  </w:num>
  <w:num w:numId="4" w16cid:durableId="435292169">
    <w:abstractNumId w:val="5"/>
  </w:num>
  <w:num w:numId="5" w16cid:durableId="1436513060">
    <w:abstractNumId w:val="1"/>
  </w:num>
  <w:num w:numId="6" w16cid:durableId="633365945">
    <w:abstractNumId w:val="2"/>
  </w:num>
  <w:num w:numId="7" w16cid:durableId="13591621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FC"/>
    <w:rsid w:val="0002675B"/>
    <w:rsid w:val="00042AFC"/>
    <w:rsid w:val="000446A9"/>
    <w:rsid w:val="00063169"/>
    <w:rsid w:val="00064FE7"/>
    <w:rsid w:val="00065321"/>
    <w:rsid w:val="000670FC"/>
    <w:rsid w:val="000B6165"/>
    <w:rsid w:val="000E049F"/>
    <w:rsid w:val="000E0C28"/>
    <w:rsid w:val="000F338A"/>
    <w:rsid w:val="0011106D"/>
    <w:rsid w:val="00160163"/>
    <w:rsid w:val="0016616A"/>
    <w:rsid w:val="001B1D85"/>
    <w:rsid w:val="001D1BC8"/>
    <w:rsid w:val="001D2280"/>
    <w:rsid w:val="00230E43"/>
    <w:rsid w:val="00270372"/>
    <w:rsid w:val="002F4240"/>
    <w:rsid w:val="002F482C"/>
    <w:rsid w:val="002F4AA4"/>
    <w:rsid w:val="00302DD0"/>
    <w:rsid w:val="00314005"/>
    <w:rsid w:val="0037524C"/>
    <w:rsid w:val="003F0B26"/>
    <w:rsid w:val="00427F71"/>
    <w:rsid w:val="00434482"/>
    <w:rsid w:val="004676AF"/>
    <w:rsid w:val="0048281D"/>
    <w:rsid w:val="004B0871"/>
    <w:rsid w:val="004B65FC"/>
    <w:rsid w:val="004D5EA3"/>
    <w:rsid w:val="004E018E"/>
    <w:rsid w:val="004F449D"/>
    <w:rsid w:val="00547F69"/>
    <w:rsid w:val="005B5730"/>
    <w:rsid w:val="0069317B"/>
    <w:rsid w:val="006C465F"/>
    <w:rsid w:val="006C67C2"/>
    <w:rsid w:val="007B2110"/>
    <w:rsid w:val="007C2AD4"/>
    <w:rsid w:val="007D2C03"/>
    <w:rsid w:val="007F0291"/>
    <w:rsid w:val="00813FBA"/>
    <w:rsid w:val="00825BFA"/>
    <w:rsid w:val="0083322A"/>
    <w:rsid w:val="0087148B"/>
    <w:rsid w:val="008732BC"/>
    <w:rsid w:val="008D5FC2"/>
    <w:rsid w:val="009160B5"/>
    <w:rsid w:val="0095386B"/>
    <w:rsid w:val="00981B57"/>
    <w:rsid w:val="00996371"/>
    <w:rsid w:val="009D4282"/>
    <w:rsid w:val="00A25C07"/>
    <w:rsid w:val="00AD2D95"/>
    <w:rsid w:val="00AD42C3"/>
    <w:rsid w:val="00B342C5"/>
    <w:rsid w:val="00B4657D"/>
    <w:rsid w:val="00B6387D"/>
    <w:rsid w:val="00BC16EA"/>
    <w:rsid w:val="00BC6F3A"/>
    <w:rsid w:val="00C35238"/>
    <w:rsid w:val="00C71329"/>
    <w:rsid w:val="00CA7542"/>
    <w:rsid w:val="00CA7E3F"/>
    <w:rsid w:val="00CB0CA9"/>
    <w:rsid w:val="00CC6784"/>
    <w:rsid w:val="00CD26F9"/>
    <w:rsid w:val="00D00619"/>
    <w:rsid w:val="00D570EF"/>
    <w:rsid w:val="00DF5EBD"/>
    <w:rsid w:val="00E041ED"/>
    <w:rsid w:val="00E54291"/>
    <w:rsid w:val="00ED0535"/>
    <w:rsid w:val="00ED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4C9A3"/>
  <w15:chartTrackingRefBased/>
  <w15:docId w15:val="{2EF1A481-3BAB-412B-AB2C-5639B68FF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70FC"/>
    <w:pPr>
      <w:ind w:left="720"/>
      <w:contextualSpacing/>
    </w:pPr>
  </w:style>
  <w:style w:type="paragraph" w:customStyle="1" w:styleId="Default">
    <w:name w:val="Default"/>
    <w:rsid w:val="0069317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D0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0535"/>
  </w:style>
  <w:style w:type="paragraph" w:styleId="Zpat">
    <w:name w:val="footer"/>
    <w:basedOn w:val="Normln"/>
    <w:link w:val="ZpatChar"/>
    <w:uiPriority w:val="99"/>
    <w:unhideWhenUsed/>
    <w:rsid w:val="00ED0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0535"/>
  </w:style>
  <w:style w:type="character" w:styleId="Odkaznakoment">
    <w:name w:val="annotation reference"/>
    <w:basedOn w:val="Standardnpsmoodstavce"/>
    <w:uiPriority w:val="99"/>
    <w:semiHidden/>
    <w:unhideWhenUsed/>
    <w:rsid w:val="004B65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65F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65F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65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65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1327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Trumpešová Martina</dc:creator>
  <cp:keywords/>
  <dc:description/>
  <cp:lastModifiedBy>Michelle Carol Hájková</cp:lastModifiedBy>
  <cp:revision>6</cp:revision>
  <cp:lastPrinted>2023-09-15T07:10:00Z</cp:lastPrinted>
  <dcterms:created xsi:type="dcterms:W3CDTF">2023-10-02T09:12:00Z</dcterms:created>
  <dcterms:modified xsi:type="dcterms:W3CDTF">2023-10-05T05:52:00Z</dcterms:modified>
</cp:coreProperties>
</file>