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4DD61262"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r w:rsidR="00A37456">
        <w:rPr>
          <w:rFonts w:ascii="Calibri" w:hAnsi="Calibri"/>
          <w:b/>
          <w:caps/>
          <w:sz w:val="36"/>
          <w:szCs w:val="36"/>
        </w:rPr>
        <w:t xml:space="preserve"> – Mytí a čistění ŽKV a jejich dílů</w:t>
      </w:r>
    </w:p>
    <w:p w14:paraId="25E0DEC1" w14:textId="77777777" w:rsidR="00A61671" w:rsidRPr="00A61671" w:rsidRDefault="00A61671" w:rsidP="00A61671">
      <w:pPr>
        <w:jc w:val="center"/>
        <w:rPr>
          <w:rFonts w:ascii="Calibri" w:hAnsi="Calibri"/>
          <w:b/>
          <w:caps/>
          <w:szCs w:val="24"/>
        </w:rPr>
      </w:pPr>
    </w:p>
    <w:p w14:paraId="3ECE48A9" w14:textId="0FE6598A" w:rsidR="00CA7B7D" w:rsidRPr="005F6B69" w:rsidRDefault="00A61671" w:rsidP="00A61671">
      <w:pPr>
        <w:jc w:val="center"/>
        <w:rPr>
          <w:rFonts w:ascii="Calibri" w:hAnsi="Calibri"/>
        </w:rPr>
      </w:pPr>
      <w:r w:rsidRPr="00D122D9">
        <w:rPr>
          <w:rFonts w:ascii="Calibri" w:hAnsi="Calibri"/>
          <w:b/>
          <w:caps/>
          <w:szCs w:val="24"/>
        </w:rPr>
        <w:t>č. Zhotovitele</w:t>
      </w:r>
      <w:r w:rsidR="00367D28">
        <w:rPr>
          <w:rFonts w:ascii="Calibri" w:hAnsi="Calibri"/>
          <w:b/>
          <w:caps/>
          <w:szCs w:val="24"/>
        </w:rPr>
        <w:t>………</w:t>
      </w:r>
      <w:r w:rsidRPr="00D122D9">
        <w:rPr>
          <w:rFonts w:ascii="Calibri" w:hAnsi="Calibri"/>
          <w:b/>
          <w:caps/>
          <w:szCs w:val="24"/>
        </w:rPr>
        <w:t>. Objednatele</w:t>
      </w:r>
      <w:r w:rsidR="004C438C">
        <w:rPr>
          <w:rFonts w:ascii="Calibri" w:hAnsi="Calibri"/>
          <w:b/>
          <w:caps/>
          <w:szCs w:val="24"/>
        </w:rPr>
        <w:t xml:space="preserve"> 05-257/2023</w:t>
      </w:r>
      <w:r w:rsidR="006566AD">
        <w:rPr>
          <w:rFonts w:ascii="Calibri" w:hAnsi="Calibri"/>
          <w:b/>
          <w:caps/>
          <w:szCs w:val="24"/>
        </w:rPr>
        <w:t>:</w:t>
      </w:r>
      <w:r w:rsidR="00E8680E">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2B60D5D0" w14:textId="77777777" w:rsidR="00367D28" w:rsidRPr="00367D28" w:rsidRDefault="00367D28" w:rsidP="00367D28">
      <w:pPr>
        <w:autoSpaceDE w:val="0"/>
        <w:autoSpaceDN w:val="0"/>
        <w:adjustRightInd w:val="0"/>
        <w:rPr>
          <w:rFonts w:ascii="Calibri" w:hAnsi="Calibri" w:cs="Calibri"/>
          <w:color w:val="000000"/>
          <w:szCs w:val="24"/>
        </w:rPr>
      </w:pPr>
    </w:p>
    <w:p w14:paraId="60C1C05F" w14:textId="77777777" w:rsidR="00F742C0" w:rsidRPr="00D122D9" w:rsidRDefault="00F742C0" w:rsidP="00F742C0">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03FDD53B" w14:textId="77777777" w:rsidR="00F742C0" w:rsidRPr="00D122D9" w:rsidRDefault="00F742C0" w:rsidP="00F742C0">
      <w:pPr>
        <w:rPr>
          <w:rFonts w:ascii="Calibri" w:hAnsi="Calibri"/>
          <w:sz w:val="22"/>
          <w:szCs w:val="22"/>
        </w:rPr>
      </w:pPr>
      <w:r w:rsidRPr="00D122D9">
        <w:rPr>
          <w:rFonts w:ascii="Calibri" w:hAnsi="Calibri"/>
          <w:sz w:val="22"/>
          <w:szCs w:val="22"/>
        </w:rPr>
        <w:t>IČ</w:t>
      </w:r>
      <w:r>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3BE9FBF2" w14:textId="77777777" w:rsidR="00F742C0" w:rsidRPr="00D122D9" w:rsidRDefault="00F742C0" w:rsidP="00F742C0">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1A733FA5" w14:textId="77777777" w:rsidR="00F742C0" w:rsidRPr="00D122D9" w:rsidRDefault="00F742C0" w:rsidP="00F742C0">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0B228EFB" w14:textId="77777777" w:rsidR="00F742C0" w:rsidRDefault="00F742C0" w:rsidP="00F742C0">
      <w:pPr>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p>
    <w:p w14:paraId="256A6868" w14:textId="77777777" w:rsidR="00F742C0" w:rsidRDefault="00F742C0" w:rsidP="00F742C0">
      <w:pPr>
        <w:rPr>
          <w:rFonts w:ascii="Calibri" w:hAnsi="Calibri"/>
          <w:sz w:val="22"/>
          <w:szCs w:val="22"/>
        </w:rPr>
      </w:pPr>
    </w:p>
    <w:p w14:paraId="2D15DD0B" w14:textId="47D3DA4C" w:rsidR="00372832" w:rsidRPr="00CE72FD" w:rsidRDefault="00367D28" w:rsidP="00F742C0">
      <w:pPr>
        <w:rPr>
          <w:rStyle w:val="platne1"/>
          <w:rFonts w:ascii="Calibri" w:hAnsi="Calibri"/>
          <w:sz w:val="22"/>
          <w:szCs w:val="22"/>
        </w:rPr>
      </w:pPr>
      <w:r w:rsidRPr="00367D28">
        <w:rPr>
          <w:rFonts w:ascii="Calibri" w:hAnsi="Calibri" w:cs="Calibri"/>
          <w:color w:val="000000"/>
          <w:sz w:val="22"/>
          <w:szCs w:val="22"/>
        </w:rPr>
        <w:t>jako zhotovitel, dále jen „</w:t>
      </w:r>
      <w:r w:rsidRPr="00367D28">
        <w:rPr>
          <w:rFonts w:ascii="Calibri" w:hAnsi="Calibri" w:cs="Calibri"/>
          <w:b/>
          <w:bCs/>
          <w:i/>
          <w:iCs/>
          <w:color w:val="000000"/>
          <w:sz w:val="22"/>
          <w:szCs w:val="22"/>
        </w:rPr>
        <w:t>Zhotovitel</w:t>
      </w:r>
      <w:r w:rsidRPr="00367D28">
        <w:rPr>
          <w:rFonts w:ascii="Calibri" w:hAnsi="Calibri" w:cs="Calibri"/>
          <w:color w:val="000000"/>
          <w:sz w:val="22"/>
          <w:szCs w:val="22"/>
        </w:rPr>
        <w:t xml:space="preserve">“, na straně jedné </w:t>
      </w:r>
      <w:r w:rsidR="00372832" w:rsidRPr="00CE72FD">
        <w:rPr>
          <w:rStyle w:val="platne1"/>
          <w:rFonts w:ascii="Calibri" w:hAnsi="Calibri"/>
          <w:sz w:val="22"/>
          <w:szCs w:val="22"/>
        </w:rPr>
        <w:t xml:space="preserve">jako </w:t>
      </w:r>
      <w:r w:rsidR="00372832" w:rsidRPr="000C3702">
        <w:rPr>
          <w:rStyle w:val="platne1"/>
          <w:rFonts w:ascii="Calibri" w:hAnsi="Calibri"/>
          <w:sz w:val="22"/>
          <w:szCs w:val="22"/>
        </w:rPr>
        <w:t>zhotovitel</w:t>
      </w:r>
      <w:r w:rsidR="00372832" w:rsidRPr="00CE72FD">
        <w:rPr>
          <w:rStyle w:val="platne1"/>
          <w:rFonts w:ascii="Calibri" w:hAnsi="Calibri"/>
          <w:sz w:val="22"/>
          <w:szCs w:val="22"/>
        </w:rPr>
        <w:t xml:space="preserve">, </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4550C5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w:t>
      </w:r>
      <w:r w:rsidR="00F23840">
        <w:rPr>
          <w:rFonts w:ascii="Calibri" w:hAnsi="Calibri"/>
          <w:sz w:val="22"/>
          <w:szCs w:val="22"/>
        </w:rPr>
        <w:t>0 0</w:t>
      </w:r>
      <w:r w:rsidRPr="00CE72FD">
        <w:rPr>
          <w:rFonts w:ascii="Calibri" w:hAnsi="Calibri"/>
          <w:sz w:val="22"/>
          <w:szCs w:val="22"/>
        </w:rPr>
        <w:t>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219D4C1E"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r>
      <w:r w:rsidR="004F106E">
        <w:rPr>
          <w:rFonts w:ascii="Calibri" w:hAnsi="Calibri"/>
          <w:sz w:val="22"/>
          <w:szCs w:val="22"/>
        </w:rPr>
        <w:t xml:space="preserve">Ing. </w:t>
      </w:r>
      <w:r w:rsidR="00A37456">
        <w:rPr>
          <w:rFonts w:ascii="Calibri" w:hAnsi="Calibri"/>
          <w:sz w:val="22"/>
          <w:szCs w:val="22"/>
        </w:rPr>
        <w:t>Martinem Krejčíkem</w:t>
      </w:r>
      <w:r w:rsidR="004F106E">
        <w:rPr>
          <w:rFonts w:ascii="Calibri" w:hAnsi="Calibri"/>
          <w:sz w:val="22"/>
          <w:szCs w:val="22"/>
        </w:rPr>
        <w:t>,</w:t>
      </w:r>
      <w:r>
        <w:rPr>
          <w:rFonts w:ascii="Calibri" w:hAnsi="Calibr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3AA02206" w14:textId="20A91012" w:rsidR="009E5B72" w:rsidRDefault="009E5B72"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 se uzavřením Rámcové smlouvy zavazuje, že pro Objednatele bude provádět na svůj náklad a nebezpečí, řádně a včas a na základě Dílčích smluv, uzavřených mezi Objednatelem a Zhotovitelem postupem předvídaným v čl. II. Rámcové smlouvy, jednotlivá Díla spočívající v</w:t>
      </w:r>
      <w:r w:rsidR="00A37456">
        <w:rPr>
          <w:rFonts w:asciiTheme="minorHAnsi" w:hAnsiTheme="minorHAnsi" w:cstheme="minorHAnsi"/>
          <w:sz w:val="22"/>
          <w:szCs w:val="22"/>
        </w:rPr>
        <w:t xml:space="preserve"> mytí a čistění </w:t>
      </w:r>
      <w:r w:rsidR="00B213DE">
        <w:rPr>
          <w:rFonts w:asciiTheme="minorHAnsi" w:hAnsiTheme="minorHAnsi" w:cstheme="minorHAnsi"/>
          <w:sz w:val="22"/>
          <w:szCs w:val="22"/>
        </w:rPr>
        <w:t>ŽKV</w:t>
      </w:r>
      <w:r w:rsidR="00C33450">
        <w:rPr>
          <w:rFonts w:asciiTheme="minorHAnsi" w:hAnsiTheme="minorHAnsi" w:cstheme="minorHAnsi"/>
          <w:sz w:val="22"/>
          <w:szCs w:val="22"/>
        </w:rPr>
        <w:t xml:space="preserve"> (vnější i vnitřní části)</w:t>
      </w:r>
      <w:r w:rsidR="00A37456">
        <w:rPr>
          <w:rFonts w:asciiTheme="minorHAnsi" w:hAnsiTheme="minorHAnsi" w:cstheme="minorHAnsi"/>
          <w:sz w:val="22"/>
          <w:szCs w:val="22"/>
        </w:rPr>
        <w:t xml:space="preserve"> a dílů </w:t>
      </w:r>
      <w:r w:rsidR="00B213DE">
        <w:rPr>
          <w:rFonts w:asciiTheme="minorHAnsi" w:hAnsiTheme="minorHAnsi" w:cstheme="minorHAnsi"/>
          <w:sz w:val="22"/>
          <w:szCs w:val="22"/>
        </w:rPr>
        <w:t>ŽKV</w:t>
      </w:r>
      <w:r w:rsidR="00A37456">
        <w:rPr>
          <w:rFonts w:asciiTheme="minorHAnsi" w:hAnsiTheme="minorHAnsi" w:cstheme="minorHAnsi"/>
          <w:sz w:val="22"/>
          <w:szCs w:val="22"/>
        </w:rPr>
        <w:t>,</w:t>
      </w:r>
      <w:r w:rsidR="00841F71">
        <w:rPr>
          <w:rFonts w:asciiTheme="minorHAnsi" w:hAnsiTheme="minorHAnsi" w:cstheme="minorHAnsi"/>
          <w:sz w:val="22"/>
          <w:szCs w:val="22"/>
        </w:rPr>
        <w:t xml:space="preserve"> (dále též „</w:t>
      </w:r>
      <w:r w:rsidR="00A37456">
        <w:rPr>
          <w:rFonts w:asciiTheme="minorHAnsi" w:hAnsiTheme="minorHAnsi" w:cstheme="minorHAnsi"/>
          <w:b/>
          <w:bCs/>
          <w:i/>
          <w:iCs/>
          <w:sz w:val="22"/>
          <w:szCs w:val="22"/>
        </w:rPr>
        <w:t>mytí“ nebo „čistění“</w:t>
      </w:r>
      <w:r w:rsidR="00841F71">
        <w:rPr>
          <w:rFonts w:asciiTheme="minorHAnsi" w:hAnsiTheme="minorHAnsi" w:cstheme="minorHAnsi"/>
          <w:sz w:val="22"/>
          <w:szCs w:val="22"/>
        </w:rPr>
        <w:t xml:space="preserve">“) v </w:t>
      </w:r>
      <w:r>
        <w:rPr>
          <w:rFonts w:asciiTheme="minorHAnsi" w:hAnsiTheme="minorHAnsi" w:cstheme="minorHAnsi"/>
          <w:sz w:val="22"/>
          <w:szCs w:val="22"/>
        </w:rPr>
        <w:t xml:space="preserve">rozsahu </w:t>
      </w:r>
      <w:r w:rsidR="00A37456">
        <w:rPr>
          <w:rFonts w:asciiTheme="minorHAnsi" w:hAnsiTheme="minorHAnsi" w:cstheme="minorHAnsi"/>
          <w:sz w:val="22"/>
          <w:szCs w:val="22"/>
        </w:rPr>
        <w:t xml:space="preserve">dále specifikovaném v příloze č. </w:t>
      </w:r>
      <w:r w:rsidR="005A79EF">
        <w:rPr>
          <w:rFonts w:asciiTheme="minorHAnsi" w:hAnsiTheme="minorHAnsi" w:cstheme="minorHAnsi"/>
          <w:sz w:val="22"/>
          <w:szCs w:val="22"/>
        </w:rPr>
        <w:t>4</w:t>
      </w:r>
      <w:r w:rsidR="00A37456">
        <w:rPr>
          <w:rFonts w:asciiTheme="minorHAnsi" w:hAnsiTheme="minorHAnsi" w:cstheme="minorHAnsi"/>
          <w:sz w:val="22"/>
          <w:szCs w:val="22"/>
        </w:rPr>
        <w:t xml:space="preserve"> této Rámcové smlouvy </w:t>
      </w:r>
      <w:r w:rsidR="00841F71">
        <w:rPr>
          <w:rFonts w:asciiTheme="minorHAnsi" w:hAnsiTheme="minorHAnsi" w:cstheme="minorHAnsi"/>
          <w:sz w:val="22"/>
          <w:szCs w:val="22"/>
        </w:rPr>
        <w:t>(dále též „</w:t>
      </w:r>
      <w:r w:rsidR="00841F71">
        <w:rPr>
          <w:rFonts w:asciiTheme="minorHAnsi" w:hAnsiTheme="minorHAnsi" w:cstheme="minorHAnsi"/>
          <w:b/>
          <w:bCs/>
          <w:i/>
          <w:iCs/>
          <w:sz w:val="22"/>
          <w:szCs w:val="22"/>
        </w:rPr>
        <w:t>Dílo</w:t>
      </w:r>
      <w:r w:rsidR="00841F71">
        <w:rPr>
          <w:rFonts w:asciiTheme="minorHAnsi" w:hAnsiTheme="minorHAnsi" w:cstheme="minorHAnsi"/>
          <w:sz w:val="22"/>
          <w:szCs w:val="22"/>
        </w:rPr>
        <w:t>“ nebo „</w:t>
      </w:r>
      <w:r w:rsidR="00841F71">
        <w:rPr>
          <w:rFonts w:asciiTheme="minorHAnsi" w:hAnsiTheme="minorHAnsi" w:cstheme="minorHAnsi"/>
          <w:b/>
          <w:bCs/>
          <w:i/>
          <w:iCs/>
          <w:sz w:val="22"/>
          <w:szCs w:val="22"/>
        </w:rPr>
        <w:t>Předmět plnění</w:t>
      </w:r>
      <w:r w:rsidR="00841F71">
        <w:rPr>
          <w:rFonts w:asciiTheme="minorHAnsi" w:hAnsiTheme="minorHAnsi" w:cstheme="minorHAnsi"/>
          <w:sz w:val="22"/>
          <w:szCs w:val="22"/>
        </w:rPr>
        <w:t>“) a dále se zavazuje převést na Objednatele vlastnické právo k Dílu, přičemž Objednatel se zavazuje Dílo</w:t>
      </w:r>
      <w:r w:rsidR="00E457C6">
        <w:rPr>
          <w:rFonts w:asciiTheme="minorHAnsi" w:hAnsiTheme="minorHAnsi" w:cstheme="minorHAnsi"/>
          <w:sz w:val="22"/>
          <w:szCs w:val="22"/>
        </w:rPr>
        <w:t xml:space="preserve"> prosté</w:t>
      </w:r>
      <w:r w:rsidR="00841F71">
        <w:rPr>
          <w:rFonts w:asciiTheme="minorHAnsi" w:hAnsiTheme="minorHAnsi" w:cstheme="minorHAnsi"/>
          <w:sz w:val="22"/>
          <w:szCs w:val="22"/>
        </w:rPr>
        <w:t xml:space="preserve"> jakýchkoliv vad a nedodělků převzít a zaplněn za něj cenu sjednanou v příslušné Dílčí smlouvě a za podmínek této Rámcové smlouvy.</w:t>
      </w:r>
    </w:p>
    <w:p w14:paraId="4B684915" w14:textId="213CA7C3" w:rsidR="002A3936" w:rsidRPr="00367D28" w:rsidRDefault="002A3936" w:rsidP="000052DA">
      <w:pPr>
        <w:numPr>
          <w:ilvl w:val="0"/>
          <w:numId w:val="6"/>
        </w:numPr>
        <w:spacing w:before="60"/>
        <w:ind w:left="567" w:hanging="567"/>
        <w:jc w:val="both"/>
        <w:rPr>
          <w:rFonts w:asciiTheme="minorHAnsi" w:hAnsiTheme="minorHAnsi" w:cstheme="minorHAnsi"/>
          <w:sz w:val="22"/>
          <w:szCs w:val="22"/>
        </w:rPr>
      </w:pPr>
      <w:r w:rsidRPr="00367D28">
        <w:rPr>
          <w:rFonts w:asciiTheme="minorHAnsi" w:hAnsiTheme="minorHAnsi" w:cstheme="minorHAnsi"/>
          <w:sz w:val="22"/>
          <w:szCs w:val="22"/>
        </w:rPr>
        <w:t xml:space="preserve">Smluvní strany se dohodly, že předpokládaný a maximální rozsah plnění na základě této Rámcové smlouvy činí </w:t>
      </w:r>
      <w:proofErr w:type="gramStart"/>
      <w:r w:rsidR="00C33450">
        <w:rPr>
          <w:rFonts w:asciiTheme="minorHAnsi" w:hAnsiTheme="minorHAnsi" w:cstheme="minorHAnsi"/>
          <w:sz w:val="22"/>
          <w:szCs w:val="22"/>
        </w:rPr>
        <w:t>4</w:t>
      </w:r>
      <w:r w:rsidR="00830F5F">
        <w:rPr>
          <w:rFonts w:asciiTheme="minorHAnsi" w:hAnsiTheme="minorHAnsi" w:cstheme="minorHAnsi"/>
          <w:sz w:val="22"/>
          <w:szCs w:val="22"/>
        </w:rPr>
        <w:t>.000</w:t>
      </w:r>
      <w:r w:rsidR="00A37456">
        <w:rPr>
          <w:rFonts w:asciiTheme="minorHAnsi" w:hAnsiTheme="minorHAnsi" w:cstheme="minorHAnsi"/>
          <w:sz w:val="22"/>
          <w:szCs w:val="22"/>
        </w:rPr>
        <w:t>.000</w:t>
      </w:r>
      <w:r w:rsidR="00367D28" w:rsidRPr="00367D28">
        <w:rPr>
          <w:rFonts w:asciiTheme="minorHAnsi" w:hAnsiTheme="minorHAnsi" w:cstheme="minorHAnsi"/>
          <w:sz w:val="22"/>
          <w:szCs w:val="22"/>
        </w:rPr>
        <w:t>,-</w:t>
      </w:r>
      <w:proofErr w:type="gramEnd"/>
      <w:r w:rsidRPr="00367D28">
        <w:rPr>
          <w:rFonts w:asciiTheme="minorHAnsi" w:hAnsiTheme="minorHAnsi" w:cstheme="minorHAnsi"/>
          <w:sz w:val="22"/>
          <w:szCs w:val="22"/>
        </w:rPr>
        <w:t xml:space="preserve"> Kč bez DPH. Objednateli přitom uzavřením této Rámcové smlouvy nevzniká povinnost vyčerpat takto stanovený rozsah plnění.</w:t>
      </w:r>
    </w:p>
    <w:p w14:paraId="225B6DD3" w14:textId="259CA949" w:rsidR="00545E68" w:rsidRPr="00367D28" w:rsidRDefault="00D16013" w:rsidP="00D16013">
      <w:pPr>
        <w:numPr>
          <w:ilvl w:val="0"/>
          <w:numId w:val="6"/>
        </w:numPr>
        <w:spacing w:before="60"/>
        <w:ind w:left="567" w:hanging="567"/>
        <w:jc w:val="both"/>
        <w:rPr>
          <w:rFonts w:ascii="Calibri" w:hAnsi="Calibri"/>
          <w:sz w:val="22"/>
          <w:szCs w:val="22"/>
        </w:rPr>
      </w:pPr>
      <w:r w:rsidRPr="00367D28">
        <w:rPr>
          <w:rFonts w:asciiTheme="minorHAnsi" w:hAnsiTheme="minorHAnsi" w:cstheme="minorHAnsi"/>
          <w:sz w:val="22"/>
          <w:szCs w:val="22"/>
        </w:rPr>
        <w:t>Konkrétní specifikace Díla bude vždy sjednána v příslušné Dílčí smlouvy uzavřené mezi Objednatelem a Zhotovitelem.</w:t>
      </w:r>
    </w:p>
    <w:p w14:paraId="06172EC3" w14:textId="7CF4F457" w:rsidR="001E3512" w:rsidRPr="001E3512" w:rsidRDefault="001E3512" w:rsidP="00460122">
      <w:pPr>
        <w:numPr>
          <w:ilvl w:val="0"/>
          <w:numId w:val="6"/>
        </w:numPr>
        <w:spacing w:before="60"/>
        <w:ind w:left="567" w:hanging="567"/>
        <w:jc w:val="both"/>
        <w:rPr>
          <w:rFonts w:ascii="Calibri" w:hAnsi="Calibri"/>
          <w:sz w:val="22"/>
          <w:szCs w:val="22"/>
        </w:rPr>
      </w:pPr>
      <w:r w:rsidRPr="001E3512">
        <w:rPr>
          <w:rFonts w:asciiTheme="minorHAnsi" w:hAnsiTheme="minorHAnsi" w:cstheme="minorHAnsi"/>
          <w:sz w:val="22"/>
          <w:szCs w:val="22"/>
        </w:rPr>
        <w:t>Zhotovitel prohlašuje, že je plně způsobilý řádně plnit předmět této Smlouvy</w:t>
      </w:r>
      <w:r w:rsidR="00F62F88">
        <w:rPr>
          <w:rFonts w:asciiTheme="minorHAnsi" w:hAnsiTheme="minorHAnsi" w:cstheme="minorHAnsi"/>
          <w:sz w:val="22"/>
          <w:szCs w:val="22"/>
        </w:rPr>
        <w:t xml:space="preserve"> a</w:t>
      </w:r>
      <w:r w:rsidRPr="001E3512">
        <w:rPr>
          <w:rFonts w:asciiTheme="minorHAnsi" w:hAnsiTheme="minorHAnsi" w:cstheme="minorHAnsi"/>
          <w:sz w:val="22"/>
          <w:szCs w:val="22"/>
        </w:rPr>
        <w:t xml:space="preserve"> má veškeré potřebné technické vybavení a disponuje veškerými povoleními a oprávněními k plnění předmětu Smlouvy se vztahujícími</w:t>
      </w:r>
      <w:r w:rsidR="00A37456">
        <w:rPr>
          <w:rFonts w:asciiTheme="minorHAnsi" w:hAnsiTheme="minorHAnsi" w:cstheme="minorHAnsi"/>
          <w:sz w:val="22"/>
          <w:szCs w:val="22"/>
        </w:rPr>
        <w:t xml:space="preserve"> k</w:t>
      </w:r>
      <w:r w:rsidRPr="001E3512">
        <w:rPr>
          <w:rFonts w:ascii="Calibri" w:hAnsi="Calibri"/>
          <w:sz w:val="22"/>
          <w:szCs w:val="22"/>
        </w:rPr>
        <w:t> provádění Díla.</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1C44516C" w:rsidR="001C560E" w:rsidRDefault="001C560E"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Objednávka je nabídkou (návrhem) na uzavření Dílčí smlouvy.</w:t>
      </w:r>
      <w:r>
        <w:rPr>
          <w:rFonts w:ascii="Calibri" w:hAnsi="Calibri"/>
          <w:sz w:val="22"/>
          <w:szCs w:val="22"/>
        </w:rPr>
        <w:t xml:space="preserve"> </w:t>
      </w:r>
      <w:r w:rsidR="0042791F" w:rsidRPr="00233302">
        <w:rPr>
          <w:rFonts w:ascii="Calibri" w:hAnsi="Calibri"/>
          <w:sz w:val="22"/>
          <w:szCs w:val="22"/>
        </w:rPr>
        <w:t>Jednotlivé Dílčí smlouvy budou mezi Smluvními stranami uzavírány vždy na základě objednávky Objednatele</w:t>
      </w:r>
      <w:r w:rsidR="0042791F">
        <w:rPr>
          <w:rFonts w:ascii="Calibri" w:hAnsi="Calibri"/>
          <w:sz w:val="22"/>
          <w:szCs w:val="22"/>
        </w:rPr>
        <w:t>, která je Zhotovitelem bez výhrad potvrzena</w:t>
      </w:r>
      <w:r w:rsidR="0042791F" w:rsidRPr="00233302">
        <w:rPr>
          <w:rFonts w:ascii="Calibri" w:hAnsi="Calibri"/>
          <w:sz w:val="22"/>
          <w:szCs w:val="22"/>
        </w:rPr>
        <w:t xml:space="preserve">. </w:t>
      </w:r>
    </w:p>
    <w:p w14:paraId="112CEE27" w14:textId="44878013" w:rsidR="00837258" w:rsidRPr="00F62F88" w:rsidRDefault="00F62F88" w:rsidP="00F62F88">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Pr>
          <w:rFonts w:ascii="Calibri" w:hAnsi="Calibri"/>
          <w:sz w:val="22"/>
          <w:szCs w:val="22"/>
        </w:rPr>
        <w:t>odboru Nákup a zásobování (MTZ)</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8AA8976"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w:t>
      </w:r>
      <w:r w:rsidRPr="0007498A">
        <w:rPr>
          <w:rFonts w:ascii="Calibri" w:hAnsi="Calibri"/>
          <w:sz w:val="22"/>
          <w:szCs w:val="22"/>
        </w:rPr>
        <w:t xml:space="preserve">Objednateli do </w:t>
      </w:r>
      <w:r w:rsidR="0007498A" w:rsidRPr="0007498A">
        <w:rPr>
          <w:rFonts w:ascii="Calibri" w:hAnsi="Calibri"/>
          <w:sz w:val="22"/>
          <w:szCs w:val="22"/>
        </w:rPr>
        <w:t>tří</w:t>
      </w:r>
      <w:r w:rsidR="00390AA8" w:rsidRPr="0007498A">
        <w:rPr>
          <w:rFonts w:ascii="Calibri" w:hAnsi="Calibri"/>
          <w:sz w:val="22"/>
          <w:szCs w:val="22"/>
        </w:rPr>
        <w:t xml:space="preserve"> (</w:t>
      </w:r>
      <w:r w:rsidR="0007498A" w:rsidRPr="0007498A">
        <w:rPr>
          <w:rFonts w:ascii="Calibri" w:hAnsi="Calibri"/>
          <w:sz w:val="22"/>
          <w:szCs w:val="22"/>
        </w:rPr>
        <w:t>3</w:t>
      </w:r>
      <w:r w:rsidR="00390AA8" w:rsidRPr="0007498A">
        <w:rPr>
          <w:rFonts w:ascii="Calibri" w:hAnsi="Calibri"/>
          <w:sz w:val="22"/>
          <w:szCs w:val="22"/>
        </w:rPr>
        <w:t>)</w:t>
      </w:r>
      <w:r w:rsidRPr="0007498A">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F384410"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07498A">
        <w:rPr>
          <w:rFonts w:ascii="Calibri" w:hAnsi="Calibri"/>
          <w:sz w:val="22"/>
          <w:szCs w:val="22"/>
        </w:rPr>
        <w:t xml:space="preserve">Objednatele do </w:t>
      </w:r>
      <w:r w:rsidR="0007498A" w:rsidRPr="0007498A">
        <w:rPr>
          <w:rFonts w:ascii="Calibri" w:hAnsi="Calibri"/>
          <w:sz w:val="22"/>
          <w:szCs w:val="22"/>
        </w:rPr>
        <w:t xml:space="preserve">tří </w:t>
      </w:r>
      <w:r w:rsidR="008E0207" w:rsidRPr="0007498A">
        <w:rPr>
          <w:rFonts w:ascii="Calibri" w:hAnsi="Calibri"/>
          <w:sz w:val="22"/>
          <w:szCs w:val="22"/>
        </w:rPr>
        <w:t>(</w:t>
      </w:r>
      <w:r w:rsidR="0007498A" w:rsidRPr="0007498A">
        <w:rPr>
          <w:rFonts w:ascii="Calibri" w:hAnsi="Calibri"/>
          <w:sz w:val="22"/>
          <w:szCs w:val="22"/>
        </w:rPr>
        <w:t>3</w:t>
      </w:r>
      <w:r w:rsidR="008E0207" w:rsidRPr="0007498A">
        <w:rPr>
          <w:rFonts w:ascii="Calibri" w:hAnsi="Calibri"/>
          <w:sz w:val="22"/>
          <w:szCs w:val="22"/>
        </w:rPr>
        <w:t xml:space="preserve">) </w:t>
      </w:r>
      <w:r w:rsidRPr="0007498A">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1700E8" w14:textId="017BD352"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199AF91" w14:textId="1CAE8F48" w:rsidR="00494968" w:rsidRDefault="00C03832" w:rsidP="00257EA0">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t>Zhotovitel provede Dílo s potřebnou péčí v ujednaném čase a obstará vše, co je k provedení Díla potřeba.</w:t>
      </w:r>
      <w:r w:rsidR="00A37456">
        <w:rPr>
          <w:rFonts w:ascii="Calibri" w:hAnsi="Calibri"/>
          <w:sz w:val="22"/>
          <w:szCs w:val="22"/>
        </w:rPr>
        <w:t xml:space="preserve"> </w:t>
      </w:r>
      <w:r w:rsidR="00A37456" w:rsidRPr="00A37456">
        <w:rPr>
          <w:rFonts w:ascii="Calibri" w:hAnsi="Calibri"/>
          <w:b/>
          <w:bCs/>
          <w:sz w:val="22"/>
          <w:szCs w:val="22"/>
        </w:rPr>
        <w:t>Smluvní strany se dohodly, že Zhotovitel zejména zabezpečí vhodnou techniku k provádění Díla</w:t>
      </w:r>
      <w:r w:rsidR="00B213DE">
        <w:rPr>
          <w:rFonts w:ascii="Calibri" w:hAnsi="Calibri"/>
          <w:b/>
          <w:bCs/>
          <w:sz w:val="22"/>
          <w:szCs w:val="22"/>
        </w:rPr>
        <w:t xml:space="preserve">. Mycí prostředek a zdroj vody Zhotoviteli poskytne Objednatel. Objednatel akcentuje, že Zhotovitel je povinen své pracovníky vybavit kompletní výbavou osobních ochranných prostředků pro provádění Díla. </w:t>
      </w:r>
      <w:r w:rsidR="00CF1556" w:rsidRPr="006725D2">
        <w:rPr>
          <w:rFonts w:ascii="Calibri" w:hAnsi="Calibri"/>
          <w:sz w:val="22"/>
          <w:szCs w:val="22"/>
        </w:rPr>
        <w:t>Zhotovitel je povinen dodržet termíny dohodnutých milníků a celkový termín pro splnění díla stanovený v příslušné objednávce nebo touto dohodou.</w:t>
      </w:r>
      <w:r w:rsidR="005E2F1D" w:rsidRPr="006725D2">
        <w:rPr>
          <w:rFonts w:ascii="Calibri" w:hAnsi="Calibri"/>
          <w:sz w:val="22"/>
          <w:szCs w:val="22"/>
        </w:rPr>
        <w:t xml:space="preserve"> </w:t>
      </w:r>
      <w:r w:rsidR="000E215D" w:rsidRPr="006725D2">
        <w:rPr>
          <w:rFonts w:ascii="Calibri" w:hAnsi="Calibri"/>
          <w:sz w:val="22"/>
          <w:szCs w:val="22"/>
        </w:rPr>
        <w:t xml:space="preserve">Smluvní strany se dohodly, že </w:t>
      </w:r>
      <w:r w:rsidR="005D6068" w:rsidRPr="006725D2">
        <w:rPr>
          <w:rFonts w:ascii="Calibri" w:hAnsi="Calibri"/>
          <w:sz w:val="22"/>
          <w:szCs w:val="22"/>
        </w:rPr>
        <w:t>lhůta pro</w:t>
      </w:r>
      <w:r w:rsidR="0072250A" w:rsidRPr="006725D2">
        <w:rPr>
          <w:rFonts w:ascii="Calibri" w:hAnsi="Calibri"/>
          <w:sz w:val="22"/>
          <w:szCs w:val="22"/>
        </w:rPr>
        <w:t xml:space="preserve"> </w:t>
      </w:r>
      <w:r w:rsidR="005D6068" w:rsidRPr="006725D2">
        <w:rPr>
          <w:rFonts w:ascii="Calibri" w:hAnsi="Calibri"/>
          <w:sz w:val="22"/>
          <w:szCs w:val="22"/>
        </w:rPr>
        <w:t>provedení díla</w:t>
      </w:r>
      <w:r w:rsidR="0072250A" w:rsidRPr="006725D2">
        <w:rPr>
          <w:rFonts w:ascii="Calibri" w:hAnsi="Calibri"/>
          <w:sz w:val="22"/>
          <w:szCs w:val="22"/>
        </w:rPr>
        <w:t xml:space="preserve"> je </w:t>
      </w:r>
      <w:r w:rsidR="006725D2" w:rsidRPr="006725D2">
        <w:rPr>
          <w:rFonts w:ascii="Calibri" w:hAnsi="Calibri"/>
          <w:sz w:val="22"/>
          <w:szCs w:val="22"/>
        </w:rPr>
        <w:t>30</w:t>
      </w:r>
      <w:r w:rsidR="00554BF4" w:rsidRPr="006725D2">
        <w:rPr>
          <w:rFonts w:ascii="Calibri" w:hAnsi="Calibri"/>
          <w:sz w:val="22"/>
          <w:szCs w:val="22"/>
        </w:rPr>
        <w:t xml:space="preserve"> kalendářních dnů od objednávky.</w:t>
      </w:r>
    </w:p>
    <w:p w14:paraId="5CF3D8D5" w14:textId="06EFF54E" w:rsidR="00FA36FA" w:rsidRPr="00EF4EF5" w:rsidRDefault="00FA36FA" w:rsidP="00257EA0">
      <w:pPr>
        <w:pStyle w:val="Odstavecseseznamem"/>
        <w:numPr>
          <w:ilvl w:val="0"/>
          <w:numId w:val="5"/>
        </w:numPr>
        <w:spacing w:before="60"/>
        <w:ind w:left="567" w:hanging="567"/>
        <w:contextualSpacing w:val="0"/>
        <w:jc w:val="both"/>
        <w:rPr>
          <w:rFonts w:ascii="Calibri" w:hAnsi="Calibri"/>
          <w:sz w:val="22"/>
          <w:szCs w:val="22"/>
        </w:rPr>
      </w:pPr>
      <w:r w:rsidRPr="00EF4EF5">
        <w:rPr>
          <w:rFonts w:ascii="Calibri" w:hAnsi="Calibri"/>
          <w:sz w:val="22"/>
          <w:szCs w:val="22"/>
        </w:rPr>
        <w:t>Dílo bude provedeno v provozovně Objednatele na adrese:</w:t>
      </w:r>
    </w:p>
    <w:p w14:paraId="48FBCFC2" w14:textId="0366E531" w:rsidR="00FA36FA" w:rsidRPr="00EF4EF5" w:rsidRDefault="00FA36FA" w:rsidP="00FA36FA">
      <w:pPr>
        <w:pStyle w:val="Odstavecseseznamem"/>
        <w:numPr>
          <w:ilvl w:val="0"/>
          <w:numId w:val="48"/>
        </w:numPr>
        <w:spacing w:before="60"/>
        <w:jc w:val="both"/>
        <w:rPr>
          <w:rFonts w:ascii="Calibri" w:hAnsi="Calibri"/>
          <w:sz w:val="22"/>
          <w:szCs w:val="22"/>
        </w:rPr>
      </w:pPr>
      <w:r w:rsidRPr="00EF4EF5">
        <w:rPr>
          <w:rFonts w:ascii="Calibri" w:hAnsi="Calibri"/>
          <w:sz w:val="22"/>
          <w:szCs w:val="22"/>
        </w:rPr>
        <w:t>Provozní středisko oprav Veselí nad Moravou, Kollárova 1684, 698 23 VESELÍ NAD MORAVOU *</w:t>
      </w:r>
    </w:p>
    <w:p w14:paraId="41A48B5A" w14:textId="54EBAE98"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sidRPr="00EF4EF5">
        <w:rPr>
          <w:rFonts w:ascii="Calibri" w:hAnsi="Calibri"/>
          <w:sz w:val="22"/>
          <w:szCs w:val="22"/>
        </w:rPr>
        <w:t>Konkrétní termín předání dokončeného díla určí Zhotovitel</w:t>
      </w:r>
      <w:r w:rsidR="005D6068" w:rsidRPr="00EF4EF5">
        <w:rPr>
          <w:rFonts w:ascii="Calibri" w:hAnsi="Calibri"/>
          <w:sz w:val="22"/>
          <w:szCs w:val="22"/>
        </w:rPr>
        <w:t>,</w:t>
      </w:r>
      <w:r w:rsidRPr="00EF4EF5">
        <w:rPr>
          <w:rFonts w:ascii="Calibri" w:hAnsi="Calibri"/>
          <w:sz w:val="22"/>
          <w:szCs w:val="22"/>
        </w:rPr>
        <w:t xml:space="preserve"> přičemž je vázán maximálním termínem pro</w:t>
      </w:r>
      <w:r>
        <w:rPr>
          <w:rFonts w:ascii="Calibri" w:hAnsi="Calibri"/>
          <w:sz w:val="22"/>
          <w:szCs w:val="22"/>
        </w:rPr>
        <w:t xml:space="preserve">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A37456">
        <w:rPr>
          <w:rFonts w:ascii="Calibri" w:hAnsi="Calibri"/>
          <w:sz w:val="22"/>
          <w:szCs w:val="22"/>
        </w:rPr>
        <w:t>(</w:t>
      </w:r>
      <w:r w:rsidR="00A37456" w:rsidRPr="00A37456">
        <w:rPr>
          <w:rFonts w:ascii="Calibri" w:hAnsi="Calibri"/>
          <w:i/>
          <w:iCs/>
          <w:sz w:val="22"/>
          <w:szCs w:val="22"/>
        </w:rPr>
        <w:t xml:space="preserve">bude doplněno dle </w:t>
      </w:r>
      <w:r w:rsidR="00FA36FA">
        <w:rPr>
          <w:rFonts w:ascii="Calibri" w:hAnsi="Calibri"/>
          <w:i/>
          <w:iCs/>
          <w:sz w:val="22"/>
          <w:szCs w:val="22"/>
        </w:rPr>
        <w:t>provozního střediska oprav</w:t>
      </w:r>
      <w:r w:rsidR="00A37456">
        <w:rPr>
          <w:rFonts w:ascii="Calibri" w:hAnsi="Calibri"/>
          <w:sz w:val="22"/>
          <w:szCs w:val="22"/>
        </w:rPr>
        <w:t>)</w:t>
      </w:r>
      <w:r w:rsidR="008613EB">
        <w:rPr>
          <w:rFonts w:ascii="Calibri" w:hAnsi="Calibri"/>
          <w:sz w:val="22"/>
          <w:szCs w:val="22"/>
        </w:rPr>
        <w:t>.</w:t>
      </w:r>
      <w:r w:rsidR="00A96348">
        <w:rPr>
          <w:rFonts w:ascii="Calibri" w:hAnsi="Calibri"/>
          <w:sz w:val="22"/>
          <w:szCs w:val="22"/>
        </w:rPr>
        <w:t xml:space="preserve"> </w:t>
      </w:r>
    </w:p>
    <w:p w14:paraId="2859AA2A" w14:textId="77742CA5" w:rsidR="00C03832" w:rsidRPr="001A40F2" w:rsidRDefault="0003341C" w:rsidP="00131309">
      <w:pPr>
        <w:pStyle w:val="Odstavecseseznamem"/>
        <w:numPr>
          <w:ilvl w:val="0"/>
          <w:numId w:val="5"/>
        </w:numPr>
        <w:spacing w:before="60"/>
        <w:ind w:left="567" w:hanging="567"/>
        <w:contextualSpacing w:val="0"/>
        <w:jc w:val="both"/>
        <w:rPr>
          <w:rFonts w:asciiTheme="minorHAnsi" w:hAnsiTheme="minorHAnsi"/>
          <w:sz w:val="22"/>
          <w:szCs w:val="22"/>
        </w:rPr>
      </w:pPr>
      <w:r w:rsidRPr="001A40F2">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sidR="00500DFD" w:rsidRPr="001A40F2">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w:t>
      </w:r>
      <w:r w:rsidRPr="00965EAF">
        <w:rPr>
          <w:rFonts w:asciiTheme="minorHAnsi" w:hAnsiTheme="minorHAnsi"/>
          <w:sz w:val="22"/>
          <w:szCs w:val="22"/>
        </w:rPr>
        <w:lastRenderedPageBreak/>
        <w:t>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1A1AA17A"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830F5F">
        <w:rPr>
          <w:rFonts w:ascii="Calibri" w:hAnsi="Calibri"/>
          <w:sz w:val="22"/>
          <w:szCs w:val="22"/>
        </w:rPr>
        <w:t xml:space="preserve">případnou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w:t>
      </w:r>
      <w:r w:rsidR="00830F5F">
        <w:rPr>
          <w:rFonts w:asciiTheme="minorHAnsi" w:hAnsiTheme="minorHAnsi" w:cs="Arial"/>
          <w:sz w:val="22"/>
          <w:szCs w:val="22"/>
        </w:rPr>
        <w:t xml:space="preserve">v takovém případě </w:t>
      </w:r>
      <w:r w:rsidR="00AD414C" w:rsidRPr="00407F01">
        <w:rPr>
          <w:rFonts w:asciiTheme="minorHAnsi" w:hAnsiTheme="minorHAnsi" w:cs="Arial"/>
          <w:sz w:val="22"/>
          <w:szCs w:val="22"/>
        </w:rPr>
        <w:t xml:space="preserve">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52376FAB" w:rsidR="008778D9" w:rsidRPr="00E01319" w:rsidRDefault="00A10C0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iCs/>
          <w:sz w:val="22"/>
          <w:szCs w:val="22"/>
        </w:rPr>
        <w:t xml:space="preserve">Zhotovitel </w:t>
      </w:r>
      <w:r w:rsidR="00830F5F">
        <w:rPr>
          <w:rFonts w:asciiTheme="minorHAnsi" w:hAnsiTheme="minorHAnsi" w:cs="Arial"/>
          <w:iCs/>
          <w:sz w:val="22"/>
          <w:szCs w:val="22"/>
        </w:rPr>
        <w:t xml:space="preserve">je </w:t>
      </w:r>
      <w:r>
        <w:rPr>
          <w:rFonts w:asciiTheme="minorHAnsi" w:hAnsiTheme="minorHAnsi" w:cs="Arial"/>
          <w:iCs/>
          <w:sz w:val="22"/>
          <w:szCs w:val="22"/>
        </w:rPr>
        <w:t>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830F5F">
        <w:rPr>
          <w:rFonts w:asciiTheme="minorHAnsi" w:hAnsiTheme="minorHAnsi" w:cs="Arial"/>
          <w:sz w:val="22"/>
          <w:szCs w:val="22"/>
        </w:rPr>
        <w:t> </w:t>
      </w:r>
      <w:r w:rsidR="007D09BA" w:rsidRPr="00407F01">
        <w:rPr>
          <w:rFonts w:asciiTheme="minorHAnsi" w:hAnsiTheme="minorHAnsi" w:cs="Arial"/>
          <w:sz w:val="22"/>
          <w:szCs w:val="22"/>
        </w:rPr>
        <w:t>převzetí</w:t>
      </w:r>
      <w:r w:rsidR="00830F5F">
        <w:rPr>
          <w:rFonts w:asciiTheme="minorHAnsi" w:hAnsiTheme="minorHAnsi" w:cs="Arial"/>
          <w:sz w:val="22"/>
          <w:szCs w:val="22"/>
        </w:rPr>
        <w:t xml:space="preserve"> a</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335A8F34" w14:textId="77777777" w:rsidR="00A57B76" w:rsidRPr="008778D9" w:rsidRDefault="00A57B76" w:rsidP="00A57B76">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Pr="008778D9">
        <w:rPr>
          <w:rFonts w:asciiTheme="minorHAnsi" w:hAnsiTheme="minorHAnsi" w:cs="Arial"/>
          <w:sz w:val="22"/>
          <w:szCs w:val="22"/>
        </w:rPr>
        <w:t xml:space="preserve"> je povinen předat </w:t>
      </w:r>
      <w:r>
        <w:rPr>
          <w:rFonts w:asciiTheme="minorHAnsi" w:hAnsiTheme="minorHAnsi" w:cs="Arial"/>
          <w:sz w:val="22"/>
          <w:szCs w:val="22"/>
        </w:rPr>
        <w:t>Objednateli</w:t>
      </w:r>
      <w:r w:rsidRPr="008778D9">
        <w:rPr>
          <w:rFonts w:asciiTheme="minorHAnsi" w:hAnsiTheme="minorHAnsi" w:cs="Arial"/>
          <w:sz w:val="22"/>
          <w:szCs w:val="22"/>
        </w:rPr>
        <w:t xml:space="preserve"> při </w:t>
      </w:r>
      <w:r>
        <w:rPr>
          <w:rFonts w:asciiTheme="minorHAnsi" w:hAnsiTheme="minorHAnsi" w:cs="Arial"/>
          <w:sz w:val="22"/>
          <w:szCs w:val="22"/>
        </w:rPr>
        <w:t xml:space="preserve">předání Díla předávací protokol / dodací list </w:t>
      </w:r>
      <w:r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Pr="008778D9">
        <w:rPr>
          <w:rFonts w:asciiTheme="minorHAnsi" w:hAnsiTheme="minorHAnsi" w:cs="Arial"/>
          <w:sz w:val="22"/>
          <w:szCs w:val="22"/>
        </w:rPr>
        <w:t xml:space="preserve"> je povinen je řádně potvrdit. </w:t>
      </w:r>
      <w:r w:rsidRPr="00914E5B">
        <w:rPr>
          <w:rFonts w:asciiTheme="minorHAnsi" w:hAnsiTheme="minorHAnsi" w:cs="Arial"/>
          <w:sz w:val="22"/>
          <w:szCs w:val="22"/>
        </w:rPr>
        <w:t>Na předávacím protokolu / dodacím listu musí být vždy uvedeno číslo objednávky (Dílčí smlouvy) Objednatele, ID (KS</w:t>
      </w:r>
      <w:r>
        <w:rPr>
          <w:rFonts w:asciiTheme="minorHAnsi" w:hAnsiTheme="minorHAnsi" w:cs="Arial"/>
          <w:sz w:val="22"/>
          <w:szCs w:val="22"/>
        </w:rPr>
        <w:t>S</w:t>
      </w:r>
      <w:r w:rsidRPr="00914E5B">
        <w:rPr>
          <w:rFonts w:asciiTheme="minorHAnsi" w:hAnsiTheme="minorHAnsi" w:cs="Arial"/>
          <w:sz w:val="22"/>
          <w:szCs w:val="22"/>
        </w:rPr>
        <w:t>) Díla Objednatele, pozice na objednávce (Dílčí smlouvě) Objednatele, specifikace předaného Díla, datum předání Díla, předané doklady</w:t>
      </w:r>
      <w:r>
        <w:rPr>
          <w:rFonts w:asciiTheme="minorHAnsi" w:hAnsiTheme="minorHAnsi" w:cs="Arial"/>
          <w:sz w:val="22"/>
          <w:szCs w:val="22"/>
        </w:rPr>
        <w:t xml:space="preserve">, případně označení vad předaného Díla se závazným termínem pro jejich odstranění. Nesouhlasí-li Objednatel s údaji uvedenými na předávacím protokolu / dodacím listu, je Objednatel oprávněn jednostranně údaje změnit. </w:t>
      </w:r>
      <w:r w:rsidRPr="008778D9">
        <w:rPr>
          <w:rFonts w:asciiTheme="minorHAnsi" w:hAnsiTheme="minorHAnsi" w:cs="Arial"/>
          <w:sz w:val="22"/>
          <w:szCs w:val="22"/>
        </w:rPr>
        <w:t>Jedno vyhotovení potvrze</w:t>
      </w:r>
      <w:r>
        <w:rPr>
          <w:rFonts w:asciiTheme="minorHAnsi" w:hAnsiTheme="minorHAnsi" w:cs="Arial"/>
          <w:sz w:val="22"/>
          <w:szCs w:val="22"/>
        </w:rPr>
        <w:t>ného předávacího protokolu / dodacího listu si ponechá Objednatel</w:t>
      </w:r>
      <w:r w:rsidRPr="008778D9">
        <w:rPr>
          <w:rFonts w:asciiTheme="minorHAnsi" w:hAnsiTheme="minorHAnsi" w:cs="Arial"/>
          <w:sz w:val="22"/>
          <w:szCs w:val="22"/>
        </w:rPr>
        <w:t xml:space="preserve"> a jedno vyhotovení </w:t>
      </w:r>
      <w:r>
        <w:rPr>
          <w:rFonts w:asciiTheme="minorHAnsi" w:hAnsiTheme="minorHAnsi" w:cs="Arial"/>
          <w:sz w:val="22"/>
          <w:szCs w:val="22"/>
        </w:rPr>
        <w:t>si ponechá</w:t>
      </w:r>
      <w:r w:rsidRPr="008778D9">
        <w:rPr>
          <w:rFonts w:asciiTheme="minorHAnsi" w:hAnsiTheme="minorHAnsi" w:cs="Arial"/>
          <w:sz w:val="22"/>
          <w:szCs w:val="22"/>
        </w:rPr>
        <w:t xml:space="preserve"> </w:t>
      </w:r>
      <w:r>
        <w:rPr>
          <w:rFonts w:asciiTheme="minorHAnsi" w:hAnsiTheme="minorHAnsi" w:cs="Arial"/>
          <w:sz w:val="22"/>
          <w:szCs w:val="22"/>
        </w:rPr>
        <w:t>Zhotovitel</w:t>
      </w:r>
      <w:r w:rsidRPr="008778D9">
        <w:rPr>
          <w:rFonts w:asciiTheme="minorHAnsi" w:hAnsiTheme="minorHAnsi" w:cs="Arial"/>
          <w:sz w:val="22"/>
          <w:szCs w:val="22"/>
        </w:rPr>
        <w:t>.</w:t>
      </w:r>
    </w:p>
    <w:p w14:paraId="0F4D0FE1" w14:textId="77777777" w:rsidR="007C1338" w:rsidRPr="008778D9" w:rsidRDefault="007C1338" w:rsidP="007C1338">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u Objednatele (zejména v jeho sídle, provozovně, na jeho pozemku nebo na jiném pozemku opatřeném Objednatelem) nebo se při provádění Díla zpracovávají Objednatelem opatřené věci, přičemž v takových případech přechází vlastnické právo k Dílu na Objednatele od okamžiku zahájení provádění Díla. </w:t>
      </w:r>
      <w:r w:rsidRPr="008778D9">
        <w:rPr>
          <w:rFonts w:asciiTheme="minorHAnsi" w:hAnsiTheme="minorHAnsi" w:cs="Arial"/>
          <w:sz w:val="22"/>
          <w:szCs w:val="22"/>
        </w:rPr>
        <w:t>Skutečnost</w:t>
      </w:r>
      <w:r>
        <w:rPr>
          <w:rFonts w:asciiTheme="minorHAnsi" w:hAnsiTheme="minorHAnsi" w:cs="Arial"/>
          <w:sz w:val="22"/>
          <w:szCs w:val="22"/>
        </w:rPr>
        <w:t>í</w:t>
      </w:r>
      <w:r w:rsidRPr="008778D9">
        <w:rPr>
          <w:rFonts w:asciiTheme="minorHAnsi" w:hAnsiTheme="minorHAnsi" w:cs="Arial"/>
          <w:sz w:val="22"/>
          <w:szCs w:val="22"/>
        </w:rPr>
        <w:t xml:space="preserve"> </w:t>
      </w:r>
      <w:r>
        <w:rPr>
          <w:rFonts w:asciiTheme="minorHAnsi" w:hAnsiTheme="minorHAnsi" w:cs="Arial"/>
          <w:sz w:val="22"/>
          <w:szCs w:val="22"/>
        </w:rPr>
        <w:t>prokazující skončení předání Díla</w:t>
      </w:r>
      <w:r w:rsidRPr="008778D9">
        <w:rPr>
          <w:rFonts w:asciiTheme="minorHAnsi" w:hAnsiTheme="minorHAnsi" w:cs="Arial"/>
          <w:sz w:val="22"/>
          <w:szCs w:val="22"/>
        </w:rPr>
        <w:t xml:space="preserve"> je podpis oprávněného zaměstnance </w:t>
      </w:r>
      <w:r>
        <w:rPr>
          <w:rFonts w:asciiTheme="minorHAnsi" w:hAnsiTheme="minorHAnsi" w:cs="Arial"/>
          <w:sz w:val="22"/>
          <w:szCs w:val="22"/>
        </w:rPr>
        <w:t>Objednatele</w:t>
      </w:r>
      <w:r w:rsidRPr="008778D9">
        <w:rPr>
          <w:rFonts w:asciiTheme="minorHAnsi" w:hAnsiTheme="minorHAnsi" w:cs="Arial"/>
          <w:sz w:val="22"/>
          <w:szCs w:val="22"/>
        </w:rPr>
        <w:t xml:space="preserve"> a otisk razítka </w:t>
      </w:r>
      <w:r>
        <w:rPr>
          <w:rFonts w:asciiTheme="minorHAnsi" w:hAnsiTheme="minorHAnsi" w:cs="Arial"/>
          <w:sz w:val="22"/>
          <w:szCs w:val="22"/>
        </w:rPr>
        <w:t>Objednatele</w:t>
      </w:r>
      <w:r w:rsidRPr="008778D9">
        <w:rPr>
          <w:rFonts w:asciiTheme="minorHAnsi" w:hAnsiTheme="minorHAnsi" w:cs="Arial"/>
          <w:sz w:val="22"/>
          <w:szCs w:val="22"/>
        </w:rPr>
        <w:t xml:space="preserve"> na </w:t>
      </w:r>
      <w:r>
        <w:rPr>
          <w:rFonts w:asciiTheme="minorHAnsi" w:hAnsiTheme="minorHAnsi" w:cs="Arial"/>
          <w:sz w:val="22"/>
          <w:szCs w:val="22"/>
        </w:rPr>
        <w:t xml:space="preserve">předávacím protokolu / </w:t>
      </w:r>
      <w:r w:rsidRPr="008778D9">
        <w:rPr>
          <w:rFonts w:asciiTheme="minorHAnsi" w:hAnsiTheme="minorHAnsi" w:cs="Arial"/>
          <w:sz w:val="22"/>
          <w:szCs w:val="22"/>
        </w:rPr>
        <w:t>dodacím listě.</w:t>
      </w:r>
      <w:r>
        <w:rPr>
          <w:rFonts w:asciiTheme="minorHAnsi" w:hAnsiTheme="minorHAnsi" w:cs="Arial"/>
          <w:sz w:val="22"/>
          <w:szCs w:val="22"/>
        </w:rPr>
        <w:t xml:space="preserve"> Objednatel není povinen převzít Dílo s vadami, přičemž převzetí Díla s vadami nezbavuje Zhotovitele povinnosti vady Díla odstranit.</w:t>
      </w:r>
    </w:p>
    <w:p w14:paraId="052D44E8" w14:textId="5E555568" w:rsidR="00B213DE" w:rsidRPr="00B213DE" w:rsidRDefault="00B213DE" w:rsidP="00EC0EAB">
      <w:pPr>
        <w:pStyle w:val="Odstavecseseznamem"/>
        <w:numPr>
          <w:ilvl w:val="0"/>
          <w:numId w:val="5"/>
        </w:numPr>
        <w:spacing w:before="60"/>
        <w:ind w:left="567" w:hanging="567"/>
        <w:contextualSpacing w:val="0"/>
        <w:jc w:val="both"/>
        <w:rPr>
          <w:rFonts w:asciiTheme="minorHAnsi" w:hAnsiTheme="minorHAnsi"/>
          <w:bCs/>
          <w:sz w:val="22"/>
          <w:szCs w:val="22"/>
        </w:rPr>
      </w:pPr>
      <w:r w:rsidRPr="00B213DE">
        <w:rPr>
          <w:rFonts w:asciiTheme="minorHAnsi" w:hAnsiTheme="minorHAnsi"/>
          <w:bCs/>
          <w:sz w:val="22"/>
          <w:szCs w:val="22"/>
        </w:rPr>
        <w:t xml:space="preserve">Smluvní strany se dohodly, že odpad vzniklý při provádění Díla – odpadní vody – zlikviduje Objednatel ve vlastní režii. </w:t>
      </w:r>
    </w:p>
    <w:p w14:paraId="34025CF8" w14:textId="6FBB72BA" w:rsidR="00EC0EAB" w:rsidRPr="00965EAF" w:rsidRDefault="00EC0EAB" w:rsidP="00EC0EAB">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lastRenderedPageBreak/>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1A3AD0D3" w14:textId="3462014D" w:rsidR="00541B14" w:rsidRPr="00541B14" w:rsidRDefault="00063786" w:rsidP="00541B14">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b/>
          <w:bCs/>
          <w:sz w:val="22"/>
          <w:szCs w:val="22"/>
        </w:rPr>
        <w:t>Zhotovitel</w:t>
      </w:r>
      <w:r w:rsidR="00541B14" w:rsidRPr="00541B14">
        <w:rPr>
          <w:rFonts w:asciiTheme="minorHAnsi" w:hAnsiTheme="minorHAnsi" w:cstheme="minorHAnsi"/>
          <w:b/>
          <w:bCs/>
          <w:sz w:val="22"/>
          <w:szCs w:val="22"/>
        </w:rPr>
        <w:t xml:space="preserve"> je povinen plnit povinnosti v oblasti bezpečnosti a ochrany zdraví při práci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BOZP</w:t>
      </w:r>
      <w:r w:rsidR="00541B14" w:rsidRPr="00541B14">
        <w:rPr>
          <w:rFonts w:asciiTheme="minorHAnsi" w:hAnsiTheme="minorHAnsi" w:cstheme="minorHAnsi"/>
          <w:b/>
          <w:bCs/>
          <w:sz w:val="22"/>
          <w:szCs w:val="22"/>
        </w:rPr>
        <w:t>“), požární ochrany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PO</w:t>
      </w:r>
      <w:r w:rsidR="00541B14" w:rsidRPr="00541B14">
        <w:rPr>
          <w:rFonts w:asciiTheme="minorHAnsi" w:hAnsiTheme="minorHAnsi" w:cstheme="minorHAnsi"/>
          <w:b/>
          <w:bCs/>
          <w:sz w:val="22"/>
          <w:szCs w:val="22"/>
        </w:rPr>
        <w:t>“) a ochrany životního prostředí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ŽP</w:t>
      </w:r>
      <w:r w:rsidR="00541B14" w:rsidRPr="00541B14">
        <w:rPr>
          <w:rFonts w:asciiTheme="minorHAnsi" w:hAnsiTheme="minorHAnsi" w:cstheme="minorHAnsi"/>
          <w:b/>
          <w:bCs/>
          <w:sz w:val="22"/>
          <w:szCs w:val="22"/>
        </w:rPr>
        <w:t>“)</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nesmí zahájit smluvně sjednanou činnost pro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před seznámením se s platnými interními předpisy a specifickými riziky v oblasti BOZP, PO a ŽP (dále jen „</w:t>
      </w:r>
      <w:r w:rsidR="00541B14" w:rsidRPr="00541B14">
        <w:rPr>
          <w:rFonts w:asciiTheme="minorHAnsi" w:hAnsiTheme="minorHAnsi" w:cstheme="minorHAnsi"/>
          <w:b/>
          <w:bCs/>
          <w:i/>
          <w:iCs/>
          <w:sz w:val="22"/>
          <w:szCs w:val="22"/>
        </w:rPr>
        <w:t>rizika</w:t>
      </w:r>
      <w:r w:rsidR="00541B14" w:rsidRPr="00541B14">
        <w:rPr>
          <w:rFonts w:asciiTheme="minorHAnsi" w:hAnsiTheme="minorHAnsi" w:cstheme="minorHAnsi"/>
          <w:sz w:val="22"/>
          <w:szCs w:val="22"/>
        </w:rPr>
        <w:t xml:space="preserve">“). Písemná informace o rizicích pro externí osoby je Přílohou </w:t>
      </w:r>
      <w:r w:rsidR="00541B14" w:rsidRPr="00541B14">
        <w:rPr>
          <w:rFonts w:asciiTheme="minorHAnsi" w:hAnsiTheme="minorHAnsi" w:cstheme="minorHAnsi"/>
          <w:sz w:val="22"/>
          <w:szCs w:val="22"/>
        </w:rPr>
        <w:br/>
        <w:t xml:space="preserve">č. </w:t>
      </w:r>
      <w:r w:rsidR="007D6E1C">
        <w:rPr>
          <w:rFonts w:asciiTheme="minorHAnsi" w:hAnsiTheme="minorHAnsi" w:cstheme="minorHAnsi"/>
          <w:sz w:val="22"/>
          <w:szCs w:val="22"/>
        </w:rPr>
        <w:t>3</w:t>
      </w:r>
      <w:r w:rsidR="00541B14" w:rsidRPr="00541B14">
        <w:rPr>
          <w:rFonts w:asciiTheme="minorHAnsi" w:hAnsiTheme="minorHAnsi" w:cstheme="minorHAnsi"/>
          <w:sz w:val="22"/>
          <w:szCs w:val="22"/>
        </w:rPr>
        <w:t xml:space="preserve"> této Rámcové smlouvy – Informace o rizicích (dále jen „</w:t>
      </w:r>
      <w:r w:rsidR="00541B14" w:rsidRPr="00541B14">
        <w:rPr>
          <w:rFonts w:asciiTheme="minorHAnsi" w:hAnsiTheme="minorHAnsi" w:cstheme="minorHAnsi"/>
          <w:b/>
          <w:bCs/>
          <w:i/>
          <w:iCs/>
          <w:sz w:val="22"/>
          <w:szCs w:val="22"/>
        </w:rPr>
        <w:t>Informace o rizicích</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je povinen doručit písemnou informaci o rizicích a přijatých opatřeních k ochraně před jejich působením, která se týkají výkonu práce </w:t>
      </w:r>
      <w:r>
        <w:rPr>
          <w:rFonts w:asciiTheme="minorHAnsi" w:hAnsiTheme="minorHAnsi" w:cstheme="minorHAnsi"/>
          <w:sz w:val="22"/>
          <w:szCs w:val="22"/>
        </w:rPr>
        <w:t>Zhotovitele</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písemně nebo na e-mailovou adresu </w:t>
      </w:r>
      <w:hyperlink r:id="rId11" w:history="1">
        <w:r w:rsidR="004F106E" w:rsidRPr="00C92619">
          <w:rPr>
            <w:rStyle w:val="Hypertextovodkaz"/>
            <w:rFonts w:asciiTheme="minorHAnsi" w:hAnsiTheme="minorHAnsi" w:cstheme="minorHAnsi"/>
            <w:sz w:val="22"/>
            <w:szCs w:val="22"/>
          </w:rPr>
          <w:t>bozp@dpov.cz</w:t>
        </w:r>
      </w:hyperlink>
      <w:r w:rsidR="00541B14" w:rsidRPr="00541B14">
        <w:rPr>
          <w:rFonts w:asciiTheme="minorHAnsi" w:hAnsiTheme="minorHAnsi" w:cstheme="minorHAnsi"/>
          <w:sz w:val="22"/>
          <w:szCs w:val="22"/>
        </w:rPr>
        <w:t xml:space="preserve">. Podpisem této Rámcové smlouvy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potvrzuje, že byl s riziky a s povinnostmi vztahujícími se k ochraně před riziky seznámen.</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také výslovně souhlasí se zněním a obsahem Závazných podmínek, včetně Sazebníku pokut (příloha č. </w:t>
      </w:r>
      <w:r w:rsidR="007D6E1C">
        <w:rPr>
          <w:rFonts w:ascii="Calibri" w:hAnsi="Calibri" w:cs="Arial"/>
          <w:iCs/>
          <w:kern w:val="1"/>
          <w:sz w:val="22"/>
          <w:szCs w:val="22"/>
        </w:rPr>
        <w:t>1</w:t>
      </w:r>
      <w:r w:rsidR="00541B14" w:rsidRPr="00541B14">
        <w:rPr>
          <w:rFonts w:ascii="Calibri" w:hAnsi="Calibri" w:cs="Arial"/>
          <w:iCs/>
          <w:kern w:val="1"/>
          <w:sz w:val="22"/>
          <w:szCs w:val="22"/>
        </w:rPr>
        <w:t>) a Prohlášení</w:t>
      </w:r>
      <w:r w:rsidR="00541B14" w:rsidRPr="00541B14">
        <w:rPr>
          <w:rFonts w:ascii="Calibri" w:hAnsi="Calibri" w:cs="Calibri"/>
          <w:sz w:val="22"/>
          <w:szCs w:val="22"/>
        </w:rPr>
        <w:t xml:space="preserve"> odpovědného zástupce externí osoby – závazný vzor</w:t>
      </w:r>
      <w:r w:rsidR="00541B14" w:rsidRPr="00541B14">
        <w:rPr>
          <w:rFonts w:ascii="Calibri" w:hAnsi="Calibri" w:cs="Arial"/>
          <w:iCs/>
          <w:kern w:val="1"/>
          <w:sz w:val="22"/>
          <w:szCs w:val="22"/>
        </w:rPr>
        <w:t xml:space="preserve"> (příloha</w:t>
      </w:r>
      <w:r w:rsidR="00541B14">
        <w:rPr>
          <w:rFonts w:ascii="Calibri" w:hAnsi="Calibri" w:cs="Arial"/>
          <w:iCs/>
          <w:kern w:val="1"/>
          <w:sz w:val="22"/>
          <w:szCs w:val="22"/>
        </w:rPr>
        <w:t xml:space="preserve"> </w:t>
      </w:r>
      <w:r w:rsidR="00541B14" w:rsidRPr="00541B14">
        <w:rPr>
          <w:rFonts w:ascii="Calibri" w:hAnsi="Calibri" w:cs="Arial"/>
          <w:iCs/>
          <w:kern w:val="1"/>
          <w:sz w:val="22"/>
          <w:szCs w:val="22"/>
        </w:rPr>
        <w:t xml:space="preserve">č. </w:t>
      </w:r>
      <w:r w:rsidR="007D6E1C">
        <w:rPr>
          <w:rFonts w:ascii="Calibri" w:hAnsi="Calibri" w:cs="Arial"/>
          <w:iCs/>
          <w:kern w:val="1"/>
          <w:sz w:val="22"/>
          <w:szCs w:val="22"/>
        </w:rPr>
        <w:t>2</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tímto potvrzuje, že bere na vědomí výše všech sjednaných smluvních pokut v Sazebníku pokut a považuje je za přiměřené.</w:t>
      </w:r>
    </w:p>
    <w:p w14:paraId="4449F20F" w14:textId="77777777" w:rsidR="004202F7" w:rsidRDefault="004202F7" w:rsidP="00B56245">
      <w:pPr>
        <w:spacing w:before="60"/>
        <w:jc w:val="center"/>
        <w:rPr>
          <w:rFonts w:asciiTheme="minorHAnsi" w:hAnsiTheme="minorHAnsi"/>
          <w:b/>
          <w:sz w:val="22"/>
          <w:szCs w:val="22"/>
        </w:rPr>
      </w:pPr>
    </w:p>
    <w:p w14:paraId="2CED9801" w14:textId="649BB3B4"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4FC11816"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863DCB">
        <w:rPr>
          <w:rFonts w:ascii="Calibri" w:hAnsi="Calibri"/>
          <w:sz w:val="22"/>
          <w:szCs w:val="22"/>
        </w:rPr>
        <w:t xml:space="preserve"> v souladu s Přílohou č. 4 Rámcové smlouvy</w:t>
      </w:r>
      <w:r w:rsidR="00A35211" w:rsidRPr="000A644C">
        <w:rPr>
          <w:rFonts w:ascii="Calibri" w:hAnsi="Calibri"/>
          <w:sz w:val="22"/>
          <w:szCs w:val="22"/>
        </w:rPr>
        <w:t xml:space="preserve">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322903DB" w:rsidR="000A644C" w:rsidRDefault="00624024"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K </w:t>
      </w:r>
      <w:r w:rsidR="003E1F13">
        <w:rPr>
          <w:rFonts w:ascii="Calibri" w:hAnsi="Calibri"/>
          <w:sz w:val="22"/>
          <w:szCs w:val="22"/>
        </w:rPr>
        <w:t>C</w:t>
      </w:r>
      <w:r w:rsidR="000A644C">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9F4BDB5"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sidR="00624024">
        <w:rPr>
          <w:rFonts w:ascii="Calibri" w:hAnsi="Calibri"/>
          <w:sz w:val="22"/>
          <w:szCs w:val="22"/>
        </w:rPr>
        <w:t xml:space="preserve"> </w:t>
      </w:r>
      <w:r w:rsidR="00EE163B">
        <w:rPr>
          <w:rFonts w:ascii="Calibri" w:hAnsi="Calibri"/>
          <w:sz w:val="22"/>
          <w:szCs w:val="22"/>
        </w:rPr>
        <w:t>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2E07DD15" w:rsidR="00D6109C" w:rsidRPr="009B6D22" w:rsidRDefault="005D3ED9"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Pr>
          <w:rFonts w:ascii="Calibri" w:hAnsi="Calibri"/>
          <w:sz w:val="22"/>
          <w:szCs w:val="22"/>
        </w:rPr>
        <w:t>Ceny</w:t>
      </w:r>
      <w:r w:rsidRPr="009B6D22">
        <w:rPr>
          <w:rFonts w:ascii="Calibri" w:hAnsi="Calibri"/>
          <w:sz w:val="22"/>
          <w:szCs w:val="22"/>
        </w:rPr>
        <w:t xml:space="preserve"> se sjednává na </w:t>
      </w:r>
      <w:r>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Pr>
          <w:rFonts w:ascii="Calibri" w:hAnsi="Calibri"/>
          <w:sz w:val="22"/>
          <w:szCs w:val="22"/>
        </w:rPr>
        <w:t>Objednateli</w:t>
      </w:r>
      <w:r w:rsidRPr="009B6D22">
        <w:rPr>
          <w:rFonts w:ascii="Calibri" w:hAnsi="Calibri"/>
          <w:sz w:val="22"/>
          <w:szCs w:val="22"/>
        </w:rPr>
        <w:t xml:space="preserve">. Za okamžik úhrady </w:t>
      </w:r>
      <w:r>
        <w:rPr>
          <w:rFonts w:ascii="Calibri" w:hAnsi="Calibri"/>
          <w:sz w:val="22"/>
          <w:szCs w:val="22"/>
        </w:rPr>
        <w:t>Ceny</w:t>
      </w:r>
      <w:r w:rsidRPr="009B6D22">
        <w:rPr>
          <w:rFonts w:ascii="Calibri" w:hAnsi="Calibri"/>
          <w:sz w:val="22"/>
          <w:szCs w:val="22"/>
        </w:rPr>
        <w:t xml:space="preserve"> se považuje den jejího odepsání z bankovního účtu </w:t>
      </w:r>
      <w:r>
        <w:rPr>
          <w:rFonts w:ascii="Calibri" w:hAnsi="Calibri"/>
          <w:sz w:val="22"/>
          <w:szCs w:val="22"/>
        </w:rPr>
        <w:t>Objednatele</w:t>
      </w:r>
      <w:r w:rsidRPr="009B6D22">
        <w:rPr>
          <w:rFonts w:ascii="Calibri" w:hAnsi="Calibri"/>
          <w:sz w:val="22"/>
          <w:szCs w:val="22"/>
        </w:rPr>
        <w:t xml:space="preserve"> uvedeného v příslušné faktuře vystavené </w:t>
      </w:r>
      <w:r>
        <w:rPr>
          <w:rFonts w:ascii="Calibri" w:hAnsi="Calibri"/>
          <w:sz w:val="22"/>
          <w:szCs w:val="22"/>
        </w:rPr>
        <w:t>Zhotovitele</w:t>
      </w:r>
      <w:r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47EEA0FA" w14:textId="06538543" w:rsidR="004F106E" w:rsidRPr="004F106E" w:rsidRDefault="004F106E" w:rsidP="004F106E">
      <w:pPr>
        <w:numPr>
          <w:ilvl w:val="0"/>
          <w:numId w:val="4"/>
        </w:numPr>
        <w:spacing w:before="60"/>
        <w:ind w:left="567" w:hanging="567"/>
        <w:jc w:val="both"/>
        <w:rPr>
          <w:rFonts w:ascii="Calibri" w:hAnsi="Calibri"/>
          <w:sz w:val="22"/>
          <w:szCs w:val="22"/>
        </w:rPr>
      </w:pPr>
      <w:r w:rsidRPr="004F106E">
        <w:rPr>
          <w:rFonts w:ascii="Calibri" w:hAnsi="Calibri"/>
          <w:sz w:val="22"/>
          <w:szCs w:val="22"/>
        </w:rPr>
        <w:t>Zhotovitel je povinen zasílat Objednali faktury v listinné podobě nebo elektronické faktury. Faktury v listinné podobě je Zhotovitel povinen zasílat na adresu sídla Objednatele. Elektronické faktury je Zhotovitel povinen zasílat na e-mailovou adresu dodavatel@dpov.cz a řídit se Závaznými podmínkami pro příjem elektronických faktur společností DPOV, a.s., dostupných na http://www.dpov.cz/cs/o-nas/prijem-elektronickych-faktur/.</w:t>
      </w:r>
    </w:p>
    <w:p w14:paraId="2886789A" w14:textId="6CD524B8"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38B4AC4E" w14:textId="77777777" w:rsidR="004202F7" w:rsidRDefault="004202F7" w:rsidP="00776F5A">
      <w:pPr>
        <w:jc w:val="center"/>
        <w:rPr>
          <w:rFonts w:ascii="Calibri" w:hAnsi="Calibri"/>
          <w:b/>
          <w:sz w:val="22"/>
          <w:szCs w:val="22"/>
        </w:rPr>
      </w:pPr>
    </w:p>
    <w:p w14:paraId="542B6B2A" w14:textId="77777777" w:rsidR="004202F7" w:rsidRDefault="004202F7" w:rsidP="00776F5A">
      <w:pPr>
        <w:jc w:val="center"/>
        <w:rPr>
          <w:rFonts w:ascii="Calibri" w:hAnsi="Calibri"/>
          <w:b/>
          <w:sz w:val="22"/>
          <w:szCs w:val="22"/>
        </w:rPr>
      </w:pPr>
    </w:p>
    <w:p w14:paraId="674B3E79" w14:textId="06430535"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833003D" w14:textId="4F198B64" w:rsidR="00770766" w:rsidRPr="00770766" w:rsidRDefault="00770766" w:rsidP="00225D9D">
      <w:pPr>
        <w:pStyle w:val="Odstavecseseznamem"/>
        <w:numPr>
          <w:ilvl w:val="1"/>
          <w:numId w:val="2"/>
        </w:numPr>
        <w:tabs>
          <w:tab w:val="clear" w:pos="502"/>
        </w:tabs>
        <w:autoSpaceDE w:val="0"/>
        <w:autoSpaceDN w:val="0"/>
        <w:spacing w:before="240"/>
        <w:ind w:left="567" w:hanging="567"/>
        <w:jc w:val="both"/>
        <w:rPr>
          <w:rFonts w:asciiTheme="minorHAnsi" w:hAnsiTheme="minorHAnsi" w:cs="Arial"/>
          <w:sz w:val="22"/>
          <w:szCs w:val="22"/>
        </w:rPr>
      </w:pPr>
      <w:bookmarkStart w:id="0" w:name="p2567-1"/>
      <w:bookmarkStart w:id="1" w:name="p2568"/>
      <w:bookmarkEnd w:id="0"/>
      <w:bookmarkEnd w:id="1"/>
      <w:r w:rsidRPr="00770766">
        <w:rPr>
          <w:rFonts w:asciiTheme="minorHAnsi" w:hAnsiTheme="minorHAnsi" w:cs="Arial"/>
          <w:sz w:val="22"/>
          <w:szCs w:val="22"/>
        </w:rPr>
        <w:t xml:space="preserve">Zhotovitel předá Objednateli Dílo v ujednané jakosti a provedení. Nejsou-li jakost a provedení ujednány, plní Zhotovitel v jakosti a provedení vhodných pro účel patrný z této Rámcové smlouvy, příp. Dílčí smlouvy; jinak pro účel obvyklý. </w:t>
      </w:r>
    </w:p>
    <w:p w14:paraId="179CFFE0" w14:textId="3D1ECD9A" w:rsidR="00770766" w:rsidRPr="00770766" w:rsidRDefault="00770766" w:rsidP="00225D9D">
      <w:pPr>
        <w:pStyle w:val="Odstavecseseznamem"/>
        <w:numPr>
          <w:ilvl w:val="1"/>
          <w:numId w:val="2"/>
        </w:numPr>
        <w:tabs>
          <w:tab w:val="clear" w:pos="502"/>
        </w:tabs>
        <w:autoSpaceDE w:val="0"/>
        <w:autoSpaceDN w:val="0"/>
        <w:spacing w:after="240"/>
        <w:ind w:left="567" w:hanging="567"/>
        <w:jc w:val="both"/>
        <w:rPr>
          <w:rFonts w:asciiTheme="minorHAnsi" w:hAnsiTheme="minorHAnsi" w:cs="Arial"/>
          <w:sz w:val="22"/>
          <w:szCs w:val="22"/>
        </w:rPr>
      </w:pPr>
      <w:r w:rsidRPr="00770766">
        <w:rPr>
          <w:rFonts w:asciiTheme="minorHAnsi" w:hAnsiTheme="minorHAnsi" w:cs="Arial"/>
          <w:sz w:val="22"/>
          <w:szCs w:val="22"/>
        </w:rPr>
        <w:t>Zjistí-li Objednal v průběhu předávání Věcí vady, nesrovnalosti v jakosti a provedení, sepíše o tom spolu s</w:t>
      </w:r>
      <w:r w:rsidR="00E600ED">
        <w:rPr>
          <w:rFonts w:asciiTheme="minorHAnsi" w:hAnsiTheme="minorHAnsi" w:cs="Arial"/>
          <w:sz w:val="22"/>
          <w:szCs w:val="22"/>
        </w:rPr>
        <w:t>e</w:t>
      </w:r>
      <w:r w:rsidRPr="00770766">
        <w:rPr>
          <w:rFonts w:asciiTheme="minorHAnsi" w:hAnsiTheme="minorHAnsi" w:cs="Arial"/>
          <w:sz w:val="22"/>
          <w:szCs w:val="22"/>
        </w:rPr>
        <w:t xml:space="preserve"> </w:t>
      </w:r>
      <w:r w:rsidR="00810071">
        <w:rPr>
          <w:rFonts w:asciiTheme="minorHAnsi" w:hAnsiTheme="minorHAnsi" w:cs="Arial"/>
          <w:sz w:val="22"/>
          <w:szCs w:val="22"/>
        </w:rPr>
        <w:t>Zhotovitelem</w:t>
      </w:r>
      <w:r w:rsidRPr="00770766">
        <w:rPr>
          <w:rFonts w:asciiTheme="minorHAnsi" w:hAnsiTheme="minorHAnsi" w:cs="Arial"/>
          <w:sz w:val="22"/>
          <w:szCs w:val="22"/>
        </w:rPr>
        <w:t xml:space="preserve"> nebo předávajícím dopravcem zápis, ve kterém obě Smluvní strany uvedou svá stanoviska. </w:t>
      </w:r>
      <w:r w:rsidR="00810071">
        <w:rPr>
          <w:rFonts w:asciiTheme="minorHAnsi" w:hAnsiTheme="minorHAnsi" w:cs="Arial"/>
          <w:sz w:val="22"/>
          <w:szCs w:val="22"/>
        </w:rPr>
        <w:t>Objednatel</w:t>
      </w:r>
      <w:r w:rsidRPr="00770766">
        <w:rPr>
          <w:rFonts w:asciiTheme="minorHAnsi" w:hAnsiTheme="minorHAnsi" w:cs="Arial"/>
          <w:sz w:val="22"/>
          <w:szCs w:val="22"/>
        </w:rPr>
        <w:t xml:space="preserve"> není povinen takové Dílo převzít. </w:t>
      </w:r>
    </w:p>
    <w:p w14:paraId="7D10F46F" w14:textId="5FB616A3"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Objednatel předané Dílo podle možnosti prohlédne co nejdříve po převzetí, nejpozději však do jednoho (1) měsíce, a přesvědčí se o jeho vlastnostech a množství. Pokud Objednatel převezme Dílo s vadami bez sepsání zápisu dle čl. V. odst. 5.2. této Rámcové smlouvy nebo se vada projeví později nebo vady zjistí později, je povinen oznámit existenci vad Zhotoviteli nejpozději do jednoho (1) měsíce od zjištění vady Díla.</w:t>
      </w:r>
    </w:p>
    <w:p w14:paraId="0E7E5225"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Zhotovitel dává Objednateli záruku za jakost a zavazuje se, že po dále sjednanou dobu bude Dílo provedené podle Dílčí smlouvy způsobilé k použití k účelu patrnému z Dílčí smlouvy a zachová si po celou záruční dobu sjednané vlastnosti. Není-li účel patrný a vlastnosti sjednány, musí být Dílo způsobilé k použití pro obvyklý účel a zachová si obvyklé vlastnosti. </w:t>
      </w:r>
    </w:p>
    <w:p w14:paraId="0C800B09" w14:textId="3E5FC514" w:rsidR="005A79EF" w:rsidRPr="005A79EF" w:rsidRDefault="005A79EF" w:rsidP="005A79EF">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5A79EF">
        <w:rPr>
          <w:rFonts w:asciiTheme="minorHAnsi" w:hAnsiTheme="minorHAnsi" w:cs="Arial"/>
          <w:sz w:val="22"/>
          <w:szCs w:val="22"/>
        </w:rPr>
        <w:t>S ohledem na charakter prováděné činnosti (</w:t>
      </w:r>
      <w:r>
        <w:rPr>
          <w:rFonts w:asciiTheme="minorHAnsi" w:hAnsiTheme="minorHAnsi" w:cs="Arial"/>
          <w:sz w:val="22"/>
          <w:szCs w:val="22"/>
        </w:rPr>
        <w:t xml:space="preserve">čištění </w:t>
      </w:r>
      <w:r w:rsidR="00830F5F">
        <w:rPr>
          <w:rFonts w:asciiTheme="minorHAnsi" w:hAnsiTheme="minorHAnsi" w:cs="Arial"/>
          <w:sz w:val="22"/>
          <w:szCs w:val="22"/>
        </w:rPr>
        <w:t>ŽKV</w:t>
      </w:r>
      <w:r>
        <w:rPr>
          <w:rFonts w:asciiTheme="minorHAnsi" w:hAnsiTheme="minorHAnsi" w:cs="Arial"/>
          <w:sz w:val="22"/>
          <w:szCs w:val="22"/>
        </w:rPr>
        <w:t xml:space="preserve"> a dílů </w:t>
      </w:r>
      <w:r w:rsidR="00830F5F">
        <w:rPr>
          <w:rFonts w:asciiTheme="minorHAnsi" w:hAnsiTheme="minorHAnsi" w:cs="Arial"/>
          <w:sz w:val="22"/>
          <w:szCs w:val="22"/>
        </w:rPr>
        <w:t>ŽKV</w:t>
      </w:r>
      <w:r>
        <w:rPr>
          <w:rFonts w:asciiTheme="minorHAnsi" w:hAnsiTheme="minorHAnsi" w:cs="Arial"/>
          <w:sz w:val="22"/>
          <w:szCs w:val="22"/>
        </w:rPr>
        <w:t xml:space="preserve"> </w:t>
      </w:r>
      <w:r w:rsidRPr="005A79EF">
        <w:rPr>
          <w:rFonts w:asciiTheme="minorHAnsi" w:hAnsiTheme="minorHAnsi" w:cs="Arial"/>
          <w:sz w:val="22"/>
          <w:szCs w:val="22"/>
        </w:rPr>
        <w:t>apod.) je Objednatel služby oprávněn uplatnit reklamaci provedených prací:</w:t>
      </w:r>
    </w:p>
    <w:p w14:paraId="273405D4" w14:textId="684E498E"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a</w:t>
      </w:r>
      <w:r w:rsidR="005A79EF" w:rsidRPr="005A79EF">
        <w:rPr>
          <w:rFonts w:asciiTheme="minorHAnsi" w:hAnsiTheme="minorHAnsi" w:cs="Arial"/>
          <w:sz w:val="22"/>
          <w:szCs w:val="22"/>
        </w:rPr>
        <w:t>) ihned při převzetí díla – písemně do Předávacího protokolu díla (pokud je sepsán). Originál Předávacího protokolu díla ponechá Zhotovitel Objednateli,</w:t>
      </w:r>
    </w:p>
    <w:p w14:paraId="11D05A47" w14:textId="433F2C61"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b</w:t>
      </w:r>
      <w:r w:rsidR="005A79EF" w:rsidRPr="005A79EF">
        <w:rPr>
          <w:rFonts w:asciiTheme="minorHAnsi" w:hAnsiTheme="minorHAnsi" w:cs="Arial"/>
          <w:sz w:val="22"/>
          <w:szCs w:val="22"/>
        </w:rPr>
        <w:t xml:space="preserve">) bezodkladně po jejich zjištění, nejpozději však do 24 hodin od předání díla, a to výhradně emailem na adresu </w:t>
      </w:r>
      <w:r w:rsidR="00830F5F" w:rsidRPr="00830F5F">
        <w:rPr>
          <w:rFonts w:asciiTheme="minorHAnsi" w:hAnsiTheme="minorHAnsi" w:cs="Arial"/>
          <w:i/>
          <w:iCs/>
          <w:sz w:val="22"/>
          <w:szCs w:val="22"/>
          <w:highlight w:val="yellow"/>
        </w:rPr>
        <w:t>(doplní Zhotovitel)</w:t>
      </w:r>
      <w:r w:rsidR="005A79EF" w:rsidRPr="00830F5F">
        <w:rPr>
          <w:rFonts w:asciiTheme="minorHAnsi" w:hAnsiTheme="minorHAnsi" w:cs="Arial"/>
          <w:i/>
          <w:iCs/>
          <w:sz w:val="22"/>
          <w:szCs w:val="22"/>
          <w:highlight w:val="yellow"/>
        </w:rPr>
        <w:t>.</w:t>
      </w:r>
    </w:p>
    <w:p w14:paraId="4A9623AE" w14:textId="4DE306C2" w:rsid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c</w:t>
      </w:r>
      <w:r w:rsidR="005A79EF" w:rsidRPr="005A79EF">
        <w:rPr>
          <w:rFonts w:asciiTheme="minorHAnsi" w:hAnsiTheme="minorHAnsi" w:cs="Arial"/>
          <w:sz w:val="22"/>
          <w:szCs w:val="22"/>
        </w:rPr>
        <w:t>) Skryté vady služby lze reklamovat nejpozději do šesti měsíců od předání díla.</w:t>
      </w:r>
    </w:p>
    <w:p w14:paraId="776C74A9" w14:textId="03F5FE62"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Zjištěné vady oznámí Objednatel Zhotoviteli písemně,</w:t>
      </w:r>
      <w:r w:rsidR="00624024">
        <w:rPr>
          <w:rFonts w:asciiTheme="minorHAnsi" w:hAnsiTheme="minorHAnsi" w:cs="Arial"/>
          <w:sz w:val="22"/>
          <w:szCs w:val="22"/>
        </w:rPr>
        <w:t xml:space="preserve"> a to prostřednictvím uvedení vady v předávacím protokolu nebo je </w:t>
      </w:r>
      <w:r w:rsidRPr="00770766">
        <w:rPr>
          <w:rFonts w:asciiTheme="minorHAnsi" w:hAnsiTheme="minorHAnsi" w:cs="Arial"/>
          <w:sz w:val="22"/>
          <w:szCs w:val="22"/>
        </w:rPr>
        <w:t>oznámí e-mailem</w:t>
      </w:r>
      <w:r w:rsidR="00EC2ECF">
        <w:rPr>
          <w:rFonts w:asciiTheme="minorHAnsi" w:hAnsiTheme="minorHAnsi" w:cs="Arial"/>
          <w:sz w:val="22"/>
          <w:szCs w:val="22"/>
        </w:rPr>
        <w:t xml:space="preserve"> na </w:t>
      </w:r>
      <w:r w:rsidR="00624024">
        <w:rPr>
          <w:rFonts w:asciiTheme="minorHAnsi" w:hAnsiTheme="minorHAnsi" w:cs="Arial"/>
          <w:sz w:val="22"/>
          <w:szCs w:val="22"/>
        </w:rPr>
        <w:t xml:space="preserve">(bude doplněno dle </w:t>
      </w:r>
      <w:r w:rsidR="00FA36FA" w:rsidRPr="008831BC">
        <w:rPr>
          <w:rFonts w:ascii="Calibri" w:hAnsi="Calibri"/>
          <w:i/>
          <w:iCs/>
          <w:sz w:val="22"/>
          <w:szCs w:val="22"/>
          <w:highlight w:val="green"/>
        </w:rPr>
        <w:t>provozního střediska oprav</w:t>
      </w:r>
      <w:r w:rsidR="00624024">
        <w:rPr>
          <w:rFonts w:asciiTheme="minorHAnsi" w:hAnsiTheme="minorHAnsi" w:cs="Arial"/>
          <w:sz w:val="22"/>
          <w:szCs w:val="22"/>
        </w:rPr>
        <w:t>)</w:t>
      </w:r>
      <w:r w:rsidRPr="00770766">
        <w:rPr>
          <w:rFonts w:asciiTheme="minorHAnsi" w:hAnsiTheme="minorHAnsi" w:cs="Arial"/>
          <w:sz w:val="22"/>
          <w:szCs w:val="22"/>
        </w:rPr>
        <w:t xml:space="preserve">. V reklamaci Objednatel uvede, jak se vada projevuje, a zároveň, který z nároků vyplývajících z vad dle čl. V. odst. 5.7. této Rámcové smlouvy uplatňuje. </w:t>
      </w:r>
      <w:r w:rsidR="00624024">
        <w:rPr>
          <w:rFonts w:asciiTheme="minorHAnsi" w:hAnsiTheme="minorHAnsi" w:cs="Arial"/>
          <w:sz w:val="22"/>
          <w:szCs w:val="22"/>
        </w:rPr>
        <w:t xml:space="preserve">Pokud se nejedená o oznámení vady do protokolu při předání díla </w:t>
      </w:r>
      <w:r w:rsidRPr="00770766">
        <w:rPr>
          <w:rFonts w:asciiTheme="minorHAnsi" w:hAnsiTheme="minorHAnsi" w:cs="Arial"/>
          <w:sz w:val="22"/>
          <w:szCs w:val="22"/>
        </w:rPr>
        <w:t xml:space="preserve">Zhotovitel se dostaví k projednání reklamace bez zbytečného odkladu, nejpozději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Objednatelem, přezkoumá vady a písemně sdělí Objednateli své stanovisko (souhlas, nesouhlas, částečné uznání). Pokud Zhotovitel nesplní svou povinnost dostavit se k projednání reklamace v uvedené lhůtě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Objednateli, případně pokud nesdělí Objednateli v této lhůtě své stanovisko, má se za to, že vadu uznává v plném rozsahu.</w:t>
      </w:r>
    </w:p>
    <w:p w14:paraId="16C47773"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lastRenderedPageBreak/>
        <w:t xml:space="preserve">Existence jakékoliv vady je podstatným porušením Dílčí smlouvy a Objednatel má v souladu s </w:t>
      </w:r>
      <w:proofErr w:type="spellStart"/>
      <w:r w:rsidRPr="00770766">
        <w:rPr>
          <w:rFonts w:asciiTheme="minorHAnsi" w:hAnsiTheme="minorHAnsi" w:cs="Arial"/>
          <w:sz w:val="22"/>
          <w:szCs w:val="22"/>
        </w:rPr>
        <w:t>ust</w:t>
      </w:r>
      <w:proofErr w:type="spellEnd"/>
      <w:r w:rsidRPr="00770766">
        <w:rPr>
          <w:rFonts w:asciiTheme="minorHAnsi" w:hAnsiTheme="minorHAnsi" w:cs="Arial"/>
          <w:sz w:val="22"/>
          <w:szCs w:val="22"/>
        </w:rPr>
        <w:t>. § 2106 občanského zákoníku právo dle vlastního výběru na:</w:t>
      </w:r>
    </w:p>
    <w:p w14:paraId="0A273A97" w14:textId="54D52F8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 xml:space="preserve">na odstranění vady provedením nového Díla bez vady nebo dodáním chybějící věci, a to do tří (3) dnů ode dne oznámení vady; provedení nového Díla lze požadovat i v případě, že Dílo s vadami nelze vzhledem k jeho povaze vrátit nebo předat Zhotoviteli; </w:t>
      </w:r>
    </w:p>
    <w:p w14:paraId="1DFF7518" w14:textId="1B970B07"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odstranění vady opravou věci, a to do pěti (5) dnů ode dne oznámení vady;</w:t>
      </w:r>
    </w:p>
    <w:p w14:paraId="6C3BE312" w14:textId="2F0D89B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přiměřenou slevu z Ceny, nebo</w:t>
      </w:r>
    </w:p>
    <w:p w14:paraId="50832312" w14:textId="712A6B7A"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odstoupení od Dílčí smlouvy.</w:t>
      </w:r>
    </w:p>
    <w:p w14:paraId="51E55B5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Smluvní strany se dohodly, že v případě rozporu mezi Smluvními stranami ohledně existence vady bude každá vada ohlášená Objednatelem Zhotoviteli nejprve Zhotovitelem fakticky odstraněna do pěti (5) dnů ode dne oznámení vady Objednatelem a teprve následně bude jednáno v rámci reklamačního řízení o odpovědnosti stran a úhradě vynaložených nákladů na její odstranění. Tím není Zhotovitel zbaven odpovědnosti za vzniklou škodu.</w:t>
      </w:r>
    </w:p>
    <w:p w14:paraId="66EE8886"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Předáním plnění Objednateli vzniká Zhotoviteli závazek do budoucnosti v průběhu záruční doby ale i po jejím uplynutí na výzvu Objednatele bez prodlení, nejpozději však do 48 hodin od této výzvy, poskytnout Objednateli odbornou, technickou, výrobní a jinou pomoc v případě zjištění závad na výrobku Objednatele pro koncového zákazníka, v němž je Dílo (nebo jeho část) provedené dle Dílčí smlouvy zabudováno či jinak využito. Zhotovitel je potom povinen zjištěné nedostatky, závady a poruchy odstranit bez prodlení v nejkratší možné lhůtě, nejpozději však do pěti (5) dnů ode dne uskutečnění výzvy Objednatele k jejich odstranění. </w:t>
      </w:r>
    </w:p>
    <w:p w14:paraId="67F86E0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V případě oprávněné reklamace má Objednatel vedle nároku dle čl. V. odst. 5.7 této Rámcové smlouvy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Objednatele anebo jeho koncovým zákazníkem, jakož i škody ze sankcí a pokut ze strany koncových zákazníků z použití vadného plnění, Díla a služby a další související náklady a škody snižující zisk Objednatele.</w:t>
      </w: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72F8EF41" w14:textId="77777777" w:rsidR="00044909" w:rsidRPr="00225D9D" w:rsidRDefault="00044909" w:rsidP="00225D9D">
      <w:pPr>
        <w:spacing w:before="120"/>
        <w:ind w:left="567"/>
        <w:jc w:val="both"/>
        <w:rPr>
          <w:rFonts w:asciiTheme="minorHAnsi" w:hAnsiTheme="minorHAnsi"/>
          <w:sz w:val="22"/>
          <w:szCs w:val="22"/>
        </w:rPr>
      </w:pPr>
      <w:r w:rsidRPr="00225D9D">
        <w:rPr>
          <w:rFonts w:asciiTheme="minorHAnsi" w:hAnsiTheme="minorHAnsi"/>
          <w:sz w:val="22"/>
          <w:szCs w:val="22"/>
        </w:rPr>
        <w:t xml:space="preserve">Objednatel je oprávněn monitorovat celý proces plnění předmětu Rámcové i Dílčí smlouvy Zhotovitelem v místě provádění Díla a provádět kontrolu připravenosti plnění. Objednatel je oprávněn provádět kontrolu logistického, materiálového, výrobkového a výrobního zajištění pro plnění předmětu Rámcové i Dílčí smlouvy. Zhotovitel je povinen prokázat Objednateli původ věcí užitých při provádění Díla. Zhotovitel je povinen proto strpět provedení zákaznického auditu zástupcem Objednatele ve svých provozovnách nebo provozech zajišťujících plnění této Rámcové i Dílčí smlouvy a je povinen Objednateli poskytnout maximální součinnost a veškeré informace týkající se stavu a připravenosti plnění Rámcové i Dílčí 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ípadného porušení povinností na </w:t>
      </w:r>
      <w:r w:rsidR="00CC164A" w:rsidRPr="00CA5E35">
        <w:rPr>
          <w:rFonts w:asciiTheme="minorHAnsi" w:hAnsiTheme="minorHAnsi"/>
          <w:color w:val="000000"/>
          <w:sz w:val="22"/>
          <w:szCs w:val="22"/>
        </w:rPr>
        <w:lastRenderedPageBreak/>
        <w:t>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5D43A78"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624024">
        <w:rPr>
          <w:rFonts w:asciiTheme="minorHAnsi" w:hAnsiTheme="minorHAnsi"/>
          <w:sz w:val="22"/>
          <w:szCs w:val="22"/>
        </w:rPr>
        <w:t>1</w:t>
      </w:r>
      <w:r w:rsidRPr="008908F1">
        <w:rPr>
          <w:rFonts w:asciiTheme="minorHAnsi" w:hAnsiTheme="minorHAnsi"/>
          <w:sz w:val="22"/>
          <w:szCs w:val="22"/>
        </w:rPr>
        <w:t>.000.000,-</w:t>
      </w:r>
      <w:proofErr w:type="gramEnd"/>
      <w:r w:rsidRPr="008908F1">
        <w:rPr>
          <w:rFonts w:asciiTheme="minorHAnsi" w:hAnsiTheme="minorHAnsi"/>
          <w:sz w:val="22"/>
          <w:szCs w:val="22"/>
        </w:rPr>
        <w:t xml:space="preserve">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1C140AFA" w14:textId="138B92C0" w:rsidR="00F07403" w:rsidRDefault="00F07403" w:rsidP="00F07403">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 xml:space="preserve">Zhotovitele s provedením Díla v termínu sjednaném v Dílčí smlouvě se Zhotovitel zavazuje uhradit Objednateli smluvní pokutu ve výši </w:t>
      </w:r>
      <w:proofErr w:type="gramStart"/>
      <w:r>
        <w:rPr>
          <w:rFonts w:ascii="Calibri" w:hAnsi="Calibri"/>
          <w:sz w:val="22"/>
          <w:szCs w:val="22"/>
        </w:rPr>
        <w:t>0,</w:t>
      </w:r>
      <w:r w:rsidR="004F106E">
        <w:rPr>
          <w:rFonts w:ascii="Calibri" w:hAnsi="Calibri"/>
          <w:sz w:val="22"/>
          <w:szCs w:val="22"/>
        </w:rPr>
        <w:t>5</w:t>
      </w:r>
      <w:r>
        <w:rPr>
          <w:rFonts w:ascii="Calibri" w:hAnsi="Calibri"/>
          <w:sz w:val="22"/>
          <w:szCs w:val="22"/>
        </w:rPr>
        <w:t>%</w:t>
      </w:r>
      <w:proofErr w:type="gramEnd"/>
      <w:r>
        <w:rPr>
          <w:rFonts w:ascii="Calibri" w:hAnsi="Calibri"/>
          <w:sz w:val="22"/>
          <w:szCs w:val="22"/>
        </w:rPr>
        <w:t xml:space="preserve"> z celkové </w:t>
      </w:r>
      <w:r w:rsidR="000F4D97">
        <w:rPr>
          <w:rFonts w:ascii="Calibri" w:hAnsi="Calibri"/>
          <w:sz w:val="22"/>
          <w:szCs w:val="22"/>
        </w:rPr>
        <w:t>C</w:t>
      </w:r>
      <w:r>
        <w:rPr>
          <w:rFonts w:ascii="Calibri" w:hAnsi="Calibri"/>
          <w:sz w:val="22"/>
          <w:szCs w:val="22"/>
        </w:rPr>
        <w:t>eny</w:t>
      </w:r>
      <w:r w:rsidR="000F4D97">
        <w:rPr>
          <w:rFonts w:ascii="Calibri" w:hAnsi="Calibri"/>
          <w:sz w:val="22"/>
          <w:szCs w:val="22"/>
        </w:rPr>
        <w:t xml:space="preserve"> příslušné Dílčí smlouvy</w:t>
      </w:r>
      <w:r>
        <w:rPr>
          <w:rFonts w:ascii="Calibri" w:hAnsi="Calibri"/>
          <w:sz w:val="22"/>
          <w:szCs w:val="22"/>
        </w:rPr>
        <w:t xml:space="preserve"> za každý den prodlení. </w:t>
      </w:r>
    </w:p>
    <w:p w14:paraId="61EBB6FC" w14:textId="78B9744F" w:rsidR="003B4A7E" w:rsidRDefault="003B4A7E" w:rsidP="003B4A7E">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Díla se Zhotovitel zavazuje uhradit Objednateli smluvní pokutu za každou jednotlivou vadu ve výši </w:t>
      </w:r>
      <w:proofErr w:type="gramStart"/>
      <w:r>
        <w:rPr>
          <w:rFonts w:ascii="Calibri" w:hAnsi="Calibri"/>
          <w:sz w:val="22"/>
          <w:szCs w:val="22"/>
        </w:rPr>
        <w:t>0,</w:t>
      </w:r>
      <w:r w:rsidR="004F106E">
        <w:rPr>
          <w:rFonts w:ascii="Calibri" w:hAnsi="Calibri"/>
          <w:sz w:val="22"/>
          <w:szCs w:val="22"/>
        </w:rPr>
        <w:t>2</w:t>
      </w:r>
      <w:r>
        <w:rPr>
          <w:rFonts w:ascii="Calibri" w:hAnsi="Calibri"/>
          <w:sz w:val="22"/>
          <w:szCs w:val="22"/>
        </w:rPr>
        <w:t>%</w:t>
      </w:r>
      <w:proofErr w:type="gramEnd"/>
      <w:r>
        <w:rPr>
          <w:rFonts w:ascii="Calibri" w:hAnsi="Calibri"/>
          <w:sz w:val="22"/>
          <w:szCs w:val="22"/>
        </w:rPr>
        <w:t xml:space="preserve"> z celkové Ceny</w:t>
      </w:r>
      <w:r w:rsidR="000F4D97">
        <w:rPr>
          <w:rFonts w:ascii="Calibri" w:hAnsi="Calibri"/>
          <w:sz w:val="22"/>
          <w:szCs w:val="22"/>
        </w:rPr>
        <w:t xml:space="preserve"> příslušné Dílčí smlouvy </w:t>
      </w:r>
      <w:r>
        <w:rPr>
          <w:rFonts w:ascii="Calibri" w:hAnsi="Calibri"/>
          <w:sz w:val="22"/>
          <w:szCs w:val="22"/>
        </w:rPr>
        <w:t>za každý den prodlení.</w:t>
      </w:r>
    </w:p>
    <w:p w14:paraId="5499F86A" w14:textId="77777777" w:rsidR="009E0612" w:rsidRDefault="009E0612" w:rsidP="009E061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že Zhotovitel</w:t>
      </w:r>
      <w:r w:rsidRPr="00F467FE">
        <w:rPr>
          <w:rFonts w:asciiTheme="minorHAnsi" w:hAnsiTheme="minorHAnsi"/>
          <w:sz w:val="22"/>
          <w:szCs w:val="22"/>
        </w:rPr>
        <w:t xml:space="preserve"> </w:t>
      </w:r>
      <w:r>
        <w:rPr>
          <w:rFonts w:asciiTheme="minorHAnsi" w:hAnsiTheme="minorHAnsi"/>
          <w:sz w:val="22"/>
          <w:szCs w:val="22"/>
        </w:rPr>
        <w:t>neumožní Objednateli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Pr>
          <w:rFonts w:asciiTheme="minorHAnsi" w:hAnsiTheme="minorHAnsi"/>
          <w:sz w:val="22"/>
          <w:szCs w:val="22"/>
        </w:rPr>
        <w:t xml:space="preserve">Objednateli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Rámcové smlouvy a Dílčích smluv</w:t>
      </w:r>
      <w:r w:rsidRPr="00F467FE">
        <w:rPr>
          <w:rFonts w:asciiTheme="minorHAnsi" w:hAnsiTheme="minorHAnsi"/>
          <w:sz w:val="22"/>
          <w:szCs w:val="22"/>
        </w:rPr>
        <w:t xml:space="preserve">, </w:t>
      </w:r>
      <w:r>
        <w:rPr>
          <w:rFonts w:asciiTheme="minorHAnsi" w:hAnsiTheme="minorHAnsi"/>
          <w:sz w:val="22"/>
          <w:szCs w:val="22"/>
        </w:rPr>
        <w:t>zavazuje se Zhotovitel</w:t>
      </w:r>
      <w:r w:rsidRPr="00F467FE">
        <w:rPr>
          <w:rFonts w:asciiTheme="minorHAnsi" w:hAnsiTheme="minorHAnsi"/>
          <w:sz w:val="22"/>
          <w:szCs w:val="22"/>
        </w:rPr>
        <w:t xml:space="preserve"> </w:t>
      </w:r>
      <w:r>
        <w:rPr>
          <w:rFonts w:asciiTheme="minorHAnsi" w:hAnsiTheme="minorHAnsi"/>
          <w:sz w:val="22"/>
          <w:szCs w:val="22"/>
        </w:rPr>
        <w:t xml:space="preserve">uhradit Objednateli </w:t>
      </w:r>
      <w:r w:rsidRPr="00F467FE">
        <w:rPr>
          <w:rFonts w:asciiTheme="minorHAnsi" w:hAnsiTheme="minorHAnsi"/>
          <w:sz w:val="22"/>
          <w:szCs w:val="22"/>
        </w:rPr>
        <w:t xml:space="preserve">smluvní pokutu </w:t>
      </w:r>
      <w:r>
        <w:rPr>
          <w:rFonts w:asciiTheme="minorHAnsi" w:hAnsiTheme="minorHAnsi"/>
          <w:sz w:val="22"/>
          <w:szCs w:val="22"/>
        </w:rPr>
        <w:t xml:space="preserve">ve výši </w:t>
      </w:r>
      <w:proofErr w:type="gramStart"/>
      <w:r>
        <w:rPr>
          <w:rFonts w:asciiTheme="minorHAnsi" w:hAnsiTheme="minorHAnsi"/>
          <w:sz w:val="22"/>
          <w:szCs w:val="22"/>
        </w:rPr>
        <w:t>1</w:t>
      </w:r>
      <w:r w:rsidRPr="00F467FE">
        <w:rPr>
          <w:rFonts w:asciiTheme="minorHAnsi" w:hAnsiTheme="minorHAnsi"/>
          <w:sz w:val="22"/>
          <w:szCs w:val="22"/>
        </w:rPr>
        <w:t>0</w:t>
      </w:r>
      <w:r>
        <w:rPr>
          <w:rFonts w:asciiTheme="minorHAnsi" w:hAnsiTheme="minorHAnsi"/>
          <w:sz w:val="22"/>
          <w:szCs w:val="22"/>
        </w:rPr>
        <w:t>.</w:t>
      </w:r>
      <w:r w:rsidRPr="00F467FE">
        <w:rPr>
          <w:rFonts w:asciiTheme="minorHAnsi" w:hAnsiTheme="minorHAnsi"/>
          <w:sz w:val="22"/>
          <w:szCs w:val="22"/>
        </w:rPr>
        <w:t>000</w:t>
      </w:r>
      <w:r>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deset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189D7164" w14:textId="77777777" w:rsidR="00A33C20" w:rsidRPr="00965EAF"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 čl.</w:t>
      </w:r>
      <w:r w:rsidRPr="00965EAF">
        <w:rPr>
          <w:rFonts w:asciiTheme="minorHAnsi" w:hAnsiTheme="minorHAnsi"/>
          <w:sz w:val="22"/>
        </w:rPr>
        <w:t xml:space="preserve"> </w:t>
      </w:r>
      <w:r>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2 této Rámcové smlouvy se Smluvní strana, která povinnost porušila, zavazuje uhradit druhé Smluvní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Pr>
          <w:rFonts w:ascii="Calibri" w:hAnsi="Calibri"/>
          <w:sz w:val="22"/>
        </w:rPr>
        <w:t>.</w:t>
      </w:r>
      <w:r w:rsidRPr="00F467FE">
        <w:rPr>
          <w:rFonts w:asciiTheme="minorHAnsi" w:hAnsiTheme="minorHAnsi"/>
          <w:sz w:val="22"/>
          <w:szCs w:val="22"/>
        </w:rPr>
        <w:t>000</w:t>
      </w:r>
      <w:r>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jedno sto tisíc korun českých) </w:t>
      </w:r>
      <w:r w:rsidRPr="00F467FE">
        <w:rPr>
          <w:rFonts w:asciiTheme="minorHAnsi" w:hAnsiTheme="minorHAnsi"/>
          <w:sz w:val="22"/>
          <w:szCs w:val="22"/>
        </w:rPr>
        <w:t>za každý jednotlivý případ porušení této povinnosti.</w:t>
      </w:r>
    </w:p>
    <w:p w14:paraId="6B13C472" w14:textId="20279E86"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porušení povinnosti sjednané v čl. 6 odst. </w:t>
      </w:r>
      <w:r w:rsidRPr="00D442CD">
        <w:rPr>
          <w:rFonts w:asciiTheme="minorHAnsi" w:hAnsiTheme="minorHAnsi"/>
          <w:sz w:val="22"/>
        </w:rPr>
        <w:t>6.</w:t>
      </w:r>
      <w:r w:rsidR="007D6E1C">
        <w:rPr>
          <w:rFonts w:asciiTheme="minorHAnsi" w:hAnsiTheme="minorHAnsi"/>
          <w:sz w:val="22"/>
        </w:rPr>
        <w:t>5</w:t>
      </w:r>
      <w:r>
        <w:rPr>
          <w:rFonts w:asciiTheme="minorHAnsi" w:hAnsiTheme="minorHAnsi"/>
          <w:sz w:val="22"/>
        </w:rPr>
        <w:t xml:space="preserve"> této Rámcové smlouvy,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(slovy: jedno sto tisíc korun českých)</w:t>
      </w:r>
      <w:r w:rsidRPr="00F467FE">
        <w:rPr>
          <w:rFonts w:asciiTheme="minorHAnsi" w:hAnsiTheme="minorHAnsi"/>
          <w:sz w:val="22"/>
          <w:szCs w:val="22"/>
        </w:rPr>
        <w:t>.</w:t>
      </w:r>
    </w:p>
    <w:p w14:paraId="70642F50" w14:textId="77777777"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Pr>
          <w:rFonts w:ascii="Calibri" w:hAnsi="Calibri"/>
          <w:sz w:val="22"/>
          <w:szCs w:val="22"/>
        </w:rPr>
        <w:t>6 odst. 6.8</w:t>
      </w:r>
      <w:r w:rsidRPr="00431FAC">
        <w:rPr>
          <w:rFonts w:ascii="Calibri" w:hAnsi="Calibri"/>
          <w:sz w:val="22"/>
          <w:szCs w:val="22"/>
        </w:rPr>
        <w:t xml:space="preserve"> této </w:t>
      </w:r>
      <w:r>
        <w:rPr>
          <w:rFonts w:ascii="Calibri" w:hAnsi="Calibri"/>
          <w:sz w:val="22"/>
          <w:szCs w:val="22"/>
        </w:rPr>
        <w:t>Rámcové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4E781177"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Zhotovitel se dále zavazuje v případě porušení povinnosti /povinností uvedených v </w:t>
      </w:r>
      <w:r>
        <w:rPr>
          <w:rFonts w:ascii="Calibri" w:hAnsi="Calibri" w:cs="Arial"/>
          <w:iCs/>
          <w:kern w:val="1"/>
          <w:sz w:val="22"/>
          <w:szCs w:val="22"/>
        </w:rPr>
        <w:t xml:space="preserve">dokumentu tvořícím </w:t>
      </w:r>
      <w:r w:rsidRPr="00536E2D">
        <w:rPr>
          <w:rFonts w:ascii="Calibri" w:hAnsi="Calibri" w:cs="Arial"/>
          <w:iCs/>
          <w:kern w:val="1"/>
          <w:sz w:val="22"/>
          <w:szCs w:val="22"/>
        </w:rPr>
        <w:t>přílo</w:t>
      </w:r>
      <w:r>
        <w:rPr>
          <w:rFonts w:ascii="Calibri" w:hAnsi="Calibri" w:cs="Arial"/>
          <w:iCs/>
          <w:kern w:val="1"/>
          <w:sz w:val="22"/>
          <w:szCs w:val="22"/>
        </w:rPr>
        <w:t>hu</w:t>
      </w:r>
      <w:r>
        <w:rPr>
          <w:rFonts w:ascii="Calibri" w:hAnsi="Calibri"/>
          <w:sz w:val="22"/>
          <w:szCs w:val="22"/>
        </w:rPr>
        <w:t xml:space="preserve"> Závazných podmínek (Příloha č. 1 této Rámcové smlouvy) – uhradit smluvní pokut(u)y, tj. dle Sazebníku pokut, který je nedílnou součástí Přílohy č. 1 této Rámcové smlouvy.</w:t>
      </w:r>
    </w:p>
    <w:p w14:paraId="6F42D061"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Pr>
          <w:rFonts w:ascii="Calibri" w:hAnsi="Calibri"/>
          <w:sz w:val="22"/>
        </w:rPr>
        <w:t>čtrnácti (</w:t>
      </w:r>
      <w:r w:rsidRPr="00965EAF">
        <w:rPr>
          <w:rFonts w:ascii="Calibri" w:hAnsi="Calibri"/>
          <w:sz w:val="22"/>
        </w:rPr>
        <w:t>14</w:t>
      </w:r>
      <w:r>
        <w:rPr>
          <w:rFonts w:ascii="Calibri" w:hAnsi="Calibri"/>
          <w:sz w:val="22"/>
        </w:rPr>
        <w:t>)</w:t>
      </w:r>
      <w:r w:rsidRPr="00965EAF">
        <w:rPr>
          <w:rFonts w:ascii="Calibri" w:hAnsi="Calibri"/>
          <w:sz w:val="22"/>
        </w:rPr>
        <w:t xml:space="preserve"> dnů od doručení výzvy k jejímu uhrazení. </w:t>
      </w:r>
      <w:r>
        <w:rPr>
          <w:rFonts w:ascii="Calibri" w:hAnsi="Calibri"/>
          <w:sz w:val="22"/>
          <w:szCs w:val="22"/>
        </w:rPr>
        <w:t>Objednatel je oprávněn vedle smluvní pokuty požadovat náhradu škody, která mu porušením povinnosti Zhotovitele vznikla.</w:t>
      </w:r>
    </w:p>
    <w:p w14:paraId="71410462" w14:textId="645F9C4C"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článku </w:t>
      </w:r>
      <w:r>
        <w:rPr>
          <w:rFonts w:ascii="Calibri" w:hAnsi="Calibri"/>
          <w:sz w:val="22"/>
          <w:szCs w:val="22"/>
        </w:rPr>
        <w:t xml:space="preserve">1 odst. </w:t>
      </w:r>
      <w:r w:rsidRPr="003165A6">
        <w:rPr>
          <w:rFonts w:ascii="Calibri" w:hAnsi="Calibri"/>
          <w:sz w:val="22"/>
          <w:szCs w:val="22"/>
        </w:rPr>
        <w:t>1.</w:t>
      </w:r>
      <w:r w:rsidR="00763CA5">
        <w:rPr>
          <w:rFonts w:ascii="Calibri" w:hAnsi="Calibri"/>
          <w:sz w:val="22"/>
          <w:szCs w:val="22"/>
        </w:rPr>
        <w:t>7</w:t>
      </w:r>
      <w:r w:rsidRPr="003165A6">
        <w:rPr>
          <w:rFonts w:ascii="Calibri" w:hAnsi="Calibri"/>
          <w:sz w:val="22"/>
          <w:szCs w:val="22"/>
        </w:rPr>
        <w:t xml:space="preserve"> této </w:t>
      </w:r>
      <w:r>
        <w:rPr>
          <w:rFonts w:ascii="Calibri" w:hAnsi="Calibri"/>
          <w:sz w:val="22"/>
          <w:szCs w:val="22"/>
        </w:rPr>
        <w:t>Rámcové</w:t>
      </w:r>
      <w:r w:rsidRPr="003165A6">
        <w:rPr>
          <w:rFonts w:ascii="Calibri" w:hAnsi="Calibri"/>
          <w:sz w:val="22"/>
          <w:szCs w:val="22"/>
        </w:rPr>
        <w:t xml:space="preserve"> smlouvy prohlašují, že sjednané smluvní pokuty považují za přiměřené.</w:t>
      </w:r>
    </w:p>
    <w:p w14:paraId="3E04D3CF" w14:textId="77777777" w:rsidR="00C6366D" w:rsidRPr="003165A6" w:rsidRDefault="00C6366D" w:rsidP="00C6366D">
      <w:pPr>
        <w:pStyle w:val="Odstavecseseznamem"/>
        <w:spacing w:before="60"/>
        <w:ind w:left="567"/>
        <w:contextualSpacing w:val="0"/>
        <w:jc w:val="both"/>
        <w:rPr>
          <w:rFonts w:ascii="Calibri" w:hAnsi="Calibri"/>
          <w:sz w:val="22"/>
          <w:szCs w:val="22"/>
        </w:rPr>
      </w:pPr>
    </w:p>
    <w:p w14:paraId="7A38BB53" w14:textId="77777777" w:rsidR="00624024" w:rsidRDefault="00624024" w:rsidP="00ED41A8">
      <w:pPr>
        <w:pStyle w:val="Zkladntext"/>
        <w:spacing w:before="60"/>
        <w:jc w:val="center"/>
        <w:rPr>
          <w:rFonts w:ascii="Calibri" w:hAnsi="Calibri"/>
          <w:b/>
          <w:sz w:val="22"/>
          <w:szCs w:val="22"/>
        </w:rPr>
      </w:pPr>
    </w:p>
    <w:p w14:paraId="25ED6B55" w14:textId="61C268BB"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3F0FD96"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w:t>
      </w:r>
      <w:r w:rsidR="00624024">
        <w:rPr>
          <w:rFonts w:asciiTheme="minorHAnsi" w:hAnsiTheme="minorHAnsi" w:cstheme="minorHAnsi"/>
          <w:sz w:val="22"/>
          <w:szCs w:val="22"/>
        </w:rPr>
        <w:t xml:space="preserve"> nebo do vyčerpání objemu stanoveného touto smlouvou</w:t>
      </w:r>
      <w:r w:rsidRPr="00203E8F">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562F64F8"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734170A8"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308BD2D2"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238A71"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11830E2F" w14:textId="77777777" w:rsidR="00C6366D" w:rsidRPr="00495CC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bookmarkStart w:id="2"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2"/>
    <w:p w14:paraId="6BC3E1BC"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Pr>
          <w:rFonts w:asciiTheme="minorHAnsi" w:hAnsiTheme="minorHAnsi" w:cstheme="minorHAnsi"/>
          <w:kern w:val="1"/>
          <w:sz w:val="22"/>
          <w:szCs w:val="22"/>
        </w:rPr>
        <w:t>Rámcové smlouvy</w:t>
      </w:r>
      <w:r w:rsidRPr="00495CC8">
        <w:rPr>
          <w:rFonts w:asciiTheme="minorHAnsi" w:hAnsiTheme="minorHAnsi" w:cstheme="minorHAnsi"/>
          <w:kern w:val="1"/>
          <w:sz w:val="22"/>
          <w:szCs w:val="22"/>
        </w:rPr>
        <w:t xml:space="preserve"> ze strany Zhotovitele se považuje zejména, nikoliv však výlučně, </w:t>
      </w:r>
      <w:r w:rsidRPr="00495CC8">
        <w:rPr>
          <w:rFonts w:asciiTheme="minorHAnsi" w:hAnsiTheme="minorHAnsi" w:cstheme="minorHAnsi"/>
          <w:kern w:val="1"/>
          <w:sz w:val="22"/>
          <w:szCs w:val="22"/>
        </w:rPr>
        <w:lastRenderedPageBreak/>
        <w:t>případ, kdy:</w:t>
      </w:r>
    </w:p>
    <w:p w14:paraId="54B7E022"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2D1E557D"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C26DC7"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FA7589" w14:textId="77777777" w:rsidR="00C6366D" w:rsidRPr="00D277F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37BE78F"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Pr>
          <w:rFonts w:asciiTheme="minorHAnsi" w:hAnsiTheme="minorHAnsi" w:cstheme="minorHAnsi"/>
          <w:iCs/>
          <w:kern w:val="1"/>
          <w:sz w:val="22"/>
          <w:szCs w:val="22"/>
        </w:rPr>
        <w:t xml:space="preserve"> je dále oprávněn odstoupit od Dílčí nebo Rámcové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7C403E66" w14:textId="77777777" w:rsidR="003F5741" w:rsidRPr="00942C01" w:rsidRDefault="003F5741" w:rsidP="003F5741">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47A6CECF" w14:textId="77777777" w:rsidR="003F5741" w:rsidRPr="00942C01" w:rsidRDefault="003F5741" w:rsidP="006C48D5">
      <w:pPr>
        <w:pStyle w:val="Zkladntext"/>
        <w:numPr>
          <w:ilvl w:val="2"/>
          <w:numId w:val="10"/>
        </w:numPr>
        <w:tabs>
          <w:tab w:val="clear" w:pos="720"/>
        </w:tabs>
        <w:spacing w:before="60"/>
        <w:ind w:left="851"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558A97F" w14:textId="6F20F05D"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sidR="0082437C">
        <w:rPr>
          <w:rFonts w:ascii="Calibri" w:hAnsi="Calibri"/>
          <w:sz w:val="22"/>
          <w:szCs w:val="22"/>
        </w:rPr>
        <w:t>Zhotovitele</w:t>
      </w:r>
      <w:r w:rsidRPr="00794769">
        <w:rPr>
          <w:rFonts w:ascii="Calibri" w:hAnsi="Calibri"/>
          <w:sz w:val="22"/>
          <w:szCs w:val="22"/>
        </w:rPr>
        <w:t xml:space="preserve">, není jeho skutečným majitelem, nedává jakékoli pokyny </w:t>
      </w:r>
      <w:r w:rsidR="0082437C">
        <w:rPr>
          <w:rFonts w:ascii="Calibri" w:hAnsi="Calibri"/>
          <w:sz w:val="22"/>
          <w:szCs w:val="22"/>
        </w:rPr>
        <w:t>Zhotoviteli</w:t>
      </w:r>
      <w:r w:rsidRPr="00794769">
        <w:rPr>
          <w:rFonts w:ascii="Calibri" w:hAnsi="Calibri"/>
          <w:sz w:val="22"/>
          <w:szCs w:val="22"/>
        </w:rPr>
        <w:t xml:space="preserve">, </w:t>
      </w:r>
      <w:r w:rsidR="0082437C">
        <w:rPr>
          <w:rFonts w:ascii="Calibri" w:hAnsi="Calibri"/>
          <w:sz w:val="22"/>
          <w:szCs w:val="22"/>
        </w:rPr>
        <w:t>Zhotoviteli</w:t>
      </w:r>
      <w:r w:rsidRPr="00794769">
        <w:rPr>
          <w:rFonts w:ascii="Calibri" w:hAnsi="Calibri"/>
          <w:sz w:val="22"/>
          <w:szCs w:val="22"/>
        </w:rPr>
        <w:t xml:space="preserve"> nezastupuje, neovlivňuje, neovládá, ani se jakoukoli jinou formou, ať už skrytou či zjevnou, nepodílí na jeho fungování;</w:t>
      </w:r>
    </w:p>
    <w:p w14:paraId="156B6639"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543D6090"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1AE5592" w14:textId="3382DB44"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sidR="00763CA5">
        <w:rPr>
          <w:rFonts w:ascii="Calibri" w:hAnsi="Calibri"/>
          <w:sz w:val="22"/>
          <w:szCs w:val="22"/>
        </w:rPr>
        <w:t xml:space="preserve"> </w:t>
      </w:r>
      <w:r w:rsidRPr="005073C1">
        <w:rPr>
          <w:rFonts w:ascii="Calibri" w:hAnsi="Calibri"/>
          <w:sz w:val="22"/>
          <w:szCs w:val="22"/>
        </w:rPr>
        <w:t>povinen oznámit tuto skutečnost bez zbytečného odkladu DPOV, a.s.</w:t>
      </w:r>
    </w:p>
    <w:p w14:paraId="2815930A"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DPOV, a.s. nepravdivé, nesprávné nebo neúplné informace, nebo tyto informace jiným způsobem zatají či zamlčí, ač si jich mohl a měl být vědom, </w:t>
      </w:r>
      <w:r w:rsidRPr="005073C1">
        <w:rPr>
          <w:rFonts w:ascii="Calibri" w:hAnsi="Calibri"/>
          <w:sz w:val="22"/>
          <w:szCs w:val="22"/>
        </w:rPr>
        <w:lastRenderedPageBreak/>
        <w:t>je povinen nahradit DPOV, a.s. tím vzniklou škodu. Zhotovitel je povinen k náhradě škody také tehdy, nesplní-li povinnosti stanovené tímto prohlášením.</w:t>
      </w:r>
    </w:p>
    <w:p w14:paraId="5EB6A7AB"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3AA70F8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Pr>
          <w:rFonts w:ascii="Calibri" w:hAnsi="Calibri"/>
          <w:sz w:val="22"/>
          <w:szCs w:val="22"/>
        </w:rPr>
        <w:t>Zhotovitel prohlašuje, že při jednání o uzavření této Rámcové smlouvy mu byly sděleny všechny pro něj relevantní skutkové a právní okolnosti k posouzení možnosti uzavřít tuto Rámcovou smlouvu a že neočekává a ani nepožaduje po Objednateli žádné další informace v této věci.</w:t>
      </w:r>
    </w:p>
    <w:p w14:paraId="360CB46C"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stává účinnou dnem jejího podpisu poslední Smluvní stranou.</w:t>
      </w:r>
    </w:p>
    <w:p w14:paraId="2072540D"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řídí právním řádem České republiky a uzavírá se ve smyslu ustanovení § 2586 a násl. zákona č. 89/2012 Sb., občanský zákoník.</w:t>
      </w:r>
    </w:p>
    <w:p w14:paraId="5D0F2EC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szCs w:val="22"/>
        </w:rPr>
        <w:t>Veškerá práva Objednatele vůči Zhotoviteli se promlčí za patnáct (15) let od počátku běhu příslušné promlčecí doby.</w:t>
      </w:r>
    </w:p>
    <w:p w14:paraId="2A821050"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k urovnání sporů vzniklých z této Rámcové a/nebo kterékoliv Dílčí smlouvy nebo v souvislosti s ní zásadně smírnou cestou. Smluvní strany dále sjednávají, že pokud nevyřeší jakýkoliv spor či nárok </w:t>
      </w:r>
      <w:r w:rsidRPr="00E14959">
        <w:rPr>
          <w:rFonts w:asciiTheme="minorHAnsi" w:hAnsiTheme="minorHAnsi"/>
          <w:sz w:val="22"/>
        </w:rPr>
        <w:t xml:space="preserve">vzniklý z této Rámcové a/nebo kterékoliv Dílčí smlouvy nebo v souvislosti s ní smírnou cestou, předloží takový spor či nárok ke konečnému rozhodnutí </w:t>
      </w:r>
      <w:r w:rsidRPr="00E14959">
        <w:rPr>
          <w:rFonts w:asciiTheme="minorHAnsi" w:hAnsiTheme="minorHAnsi"/>
          <w:sz w:val="22"/>
          <w:szCs w:val="22"/>
        </w:rPr>
        <w:t>příslušnému soudu dle následujícího odstavce této Rámcové smlouvy</w:t>
      </w:r>
      <w:r w:rsidRPr="00E14959">
        <w:rPr>
          <w:rFonts w:asciiTheme="minorHAnsi" w:hAnsiTheme="minorHAnsi"/>
          <w:sz w:val="22"/>
        </w:rPr>
        <w:t>.</w:t>
      </w:r>
    </w:p>
    <w:p w14:paraId="5AB8913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Veškeré spory vyplývající z této Rámcové smlouvy a s touto Rámcovou smlouvou související, jakož i veškeré spory vyplývající z Dílčích smluv a s těmito Dílčími smlouvami související, budou rozhodovány ve výlučné pravomoci soudů České republiky, jejichž věcná příslušnost bude určena podle právních předpisů České republiky a místní příslušnost podle sídla Objednatele v době podání žaloby.</w:t>
      </w:r>
    </w:p>
    <w:p w14:paraId="75A902F6"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této Rámcové smlouvy.</w:t>
      </w:r>
    </w:p>
    <w:p w14:paraId="6FE398D7"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zástupcem Smluvní strany.</w:t>
      </w:r>
    </w:p>
    <w:p w14:paraId="096B6B8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postoupit pouze s předchozím výslovným písemným souhlasem Objednatele.</w:t>
      </w:r>
    </w:p>
    <w:p w14:paraId="790860B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Při výkladu této Rámcové smlouvy a Dílčích smluv se nebude přihlížet k žádným obchodním zvyklostem, předsmluvním ujednáním ani případné zavedené praxi stran.</w:t>
      </w:r>
      <w:r w:rsidRPr="00E14959">
        <w:rPr>
          <w:rFonts w:asciiTheme="minorHAnsi" w:hAnsiTheme="minorHAnsi"/>
          <w:sz w:val="22"/>
          <w:szCs w:val="22"/>
        </w:rPr>
        <w:t xml:space="preserve"> Strany vylučují aplikaci pravidla </w:t>
      </w:r>
      <w:proofErr w:type="spellStart"/>
      <w:r w:rsidRPr="00E14959">
        <w:rPr>
          <w:rFonts w:asciiTheme="minorHAnsi" w:hAnsiTheme="minorHAnsi"/>
          <w:sz w:val="22"/>
          <w:szCs w:val="22"/>
        </w:rPr>
        <w:t>contra</w:t>
      </w:r>
      <w:proofErr w:type="spellEnd"/>
      <w:r w:rsidRPr="00E14959">
        <w:rPr>
          <w:rFonts w:asciiTheme="minorHAnsi" w:hAnsiTheme="minorHAnsi"/>
          <w:sz w:val="22"/>
          <w:szCs w:val="22"/>
        </w:rPr>
        <w:t xml:space="preserve"> </w:t>
      </w:r>
      <w:proofErr w:type="spellStart"/>
      <w:r w:rsidRPr="00E14959">
        <w:rPr>
          <w:rFonts w:asciiTheme="minorHAnsi" w:hAnsiTheme="minorHAnsi"/>
          <w:sz w:val="22"/>
          <w:szCs w:val="22"/>
        </w:rPr>
        <w:t>proferentem</w:t>
      </w:r>
      <w:proofErr w:type="spellEnd"/>
      <w:r w:rsidRPr="00E14959">
        <w:rPr>
          <w:rFonts w:asciiTheme="minorHAnsi" w:hAnsiTheme="minorHAnsi"/>
          <w:sz w:val="22"/>
          <w:szCs w:val="22"/>
        </w:rPr>
        <w:t xml:space="preserve"> (§ 557 NOZ).</w:t>
      </w:r>
    </w:p>
    <w:p w14:paraId="517374C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5553823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vyhotovuje ve dvou stejnopisech s platností originálu, z nichž po jedné obdrží každá ze Smluvních stran.</w:t>
      </w:r>
    </w:p>
    <w:p w14:paraId="7FB70085" w14:textId="28A54DCC"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berou na vědomí, že Objednatel je povinným subjektem ve smyslu ustanovení § 2 odst. 1 písm. </w:t>
      </w:r>
      <w:r w:rsidR="004F106E">
        <w:rPr>
          <w:rFonts w:ascii="Calibri" w:hAnsi="Calibri"/>
          <w:sz w:val="22"/>
          <w:szCs w:val="22"/>
        </w:rPr>
        <w:t>m</w:t>
      </w:r>
      <w:r w:rsidRPr="00E14959">
        <w:rPr>
          <w:rFonts w:ascii="Calibri" w:hAnsi="Calibri"/>
          <w:sz w:val="22"/>
          <w:szCs w:val="22"/>
        </w:rPr>
        <w:t xml:space="preserve">) zákona č. 340/2015 Sb., o zvláštních podmínkách účinnosti některých smluv, uveřejňování těchto smluv a o registru smluv, v platném znění. </w:t>
      </w:r>
    </w:p>
    <w:p w14:paraId="2A9BE34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lastRenderedPageBreak/>
        <w:t>Smluvní strany prohlašují, že se důkladně seznámily s obsahem této Rámcové smlouvy a že mu rozumí. Dále prohlašují, že obsah této Rámcové smlouvy vyjadřuje jejich svobodnou, vážnou a pravou vůli, a proto na důkaz svého souhlasu s touto Rámcovou smlouvou níže připojují své podpisy.</w:t>
      </w:r>
    </w:p>
    <w:p w14:paraId="396B0976" w14:textId="77777777" w:rsidR="00E52F17" w:rsidRPr="00E14959"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Nedílnou součástí této Rámcové smlouvy jsou:</w:t>
      </w:r>
    </w:p>
    <w:p w14:paraId="5A56D892" w14:textId="77777777" w:rsidR="00E52F17" w:rsidRDefault="00E52F17" w:rsidP="00E52F17">
      <w:pPr>
        <w:pStyle w:val="Zkladntext"/>
        <w:spacing w:before="60"/>
        <w:ind w:left="540"/>
        <w:rPr>
          <w:rFonts w:ascii="Calibri" w:hAnsi="Calibri"/>
          <w:sz w:val="22"/>
          <w:szCs w:val="22"/>
        </w:rPr>
      </w:pPr>
      <w:r>
        <w:rPr>
          <w:rFonts w:ascii="Calibri" w:hAnsi="Calibri"/>
          <w:sz w:val="22"/>
          <w:szCs w:val="22"/>
        </w:rPr>
        <w:t>a) Příloha č. 1 - Závazné podmínky;</w:t>
      </w:r>
    </w:p>
    <w:p w14:paraId="50BF37AC" w14:textId="5C9390FA" w:rsidR="00E52F17" w:rsidRDefault="00E52F17" w:rsidP="00E52F17">
      <w:pPr>
        <w:pStyle w:val="Zkladntext"/>
        <w:ind w:left="540"/>
        <w:rPr>
          <w:rFonts w:ascii="Calibri" w:hAnsi="Calibri"/>
          <w:sz w:val="22"/>
          <w:szCs w:val="22"/>
        </w:rPr>
      </w:pPr>
      <w:r>
        <w:rPr>
          <w:rFonts w:ascii="Calibri" w:hAnsi="Calibri"/>
          <w:sz w:val="22"/>
          <w:szCs w:val="22"/>
        </w:rPr>
        <w:t>b) Příloha č. 2 -</w:t>
      </w:r>
      <w:r w:rsidR="001C20D5">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7014F77C" w14:textId="076F5AD1" w:rsidR="00850E73" w:rsidRDefault="00850E73" w:rsidP="00E52F17">
      <w:pPr>
        <w:pStyle w:val="Zkladntext"/>
        <w:ind w:left="540"/>
        <w:rPr>
          <w:rFonts w:ascii="Calibri" w:hAnsi="Calibri"/>
          <w:sz w:val="22"/>
          <w:szCs w:val="22"/>
        </w:rPr>
      </w:pPr>
      <w:r>
        <w:rPr>
          <w:rFonts w:ascii="Calibri" w:hAnsi="Calibri"/>
          <w:sz w:val="22"/>
          <w:szCs w:val="22"/>
        </w:rPr>
        <w:t xml:space="preserve">c) Příloha č. 3 </w:t>
      </w:r>
      <w:r w:rsidR="006C48D5">
        <w:rPr>
          <w:rFonts w:ascii="Calibri" w:hAnsi="Calibri"/>
          <w:sz w:val="22"/>
          <w:szCs w:val="22"/>
        </w:rPr>
        <w:t>-</w:t>
      </w:r>
      <w:r>
        <w:rPr>
          <w:rFonts w:ascii="Calibri" w:hAnsi="Calibri"/>
          <w:sz w:val="22"/>
          <w:szCs w:val="22"/>
        </w:rPr>
        <w:t xml:space="preserve"> Informace o rizicích</w:t>
      </w:r>
    </w:p>
    <w:p w14:paraId="52C7AB22" w14:textId="7B6D9670" w:rsidR="00E52F17" w:rsidRDefault="009E5BAD" w:rsidP="00E52F17">
      <w:pPr>
        <w:pStyle w:val="Zkladntext"/>
        <w:ind w:left="540"/>
        <w:rPr>
          <w:rFonts w:ascii="Calibri" w:hAnsi="Calibri"/>
          <w:sz w:val="22"/>
          <w:szCs w:val="22"/>
        </w:rPr>
      </w:pPr>
      <w:r>
        <w:rPr>
          <w:rFonts w:ascii="Calibri" w:hAnsi="Calibri"/>
          <w:sz w:val="22"/>
          <w:szCs w:val="22"/>
        </w:rPr>
        <w:t>d</w:t>
      </w:r>
      <w:r w:rsidR="00E52F17" w:rsidRPr="00E52F17">
        <w:rPr>
          <w:rFonts w:ascii="Calibri" w:hAnsi="Calibri"/>
          <w:sz w:val="22"/>
          <w:szCs w:val="22"/>
        </w:rPr>
        <w:t>)</w:t>
      </w:r>
      <w:r w:rsidR="00F1266A">
        <w:rPr>
          <w:rFonts w:ascii="Calibri" w:hAnsi="Calibri"/>
          <w:sz w:val="22"/>
          <w:szCs w:val="22"/>
        </w:rPr>
        <w:t xml:space="preserve"> </w:t>
      </w:r>
      <w:r w:rsidR="00E52F17" w:rsidRPr="00E52F17">
        <w:rPr>
          <w:rFonts w:ascii="Calibri" w:hAnsi="Calibri"/>
          <w:sz w:val="22"/>
          <w:szCs w:val="22"/>
        </w:rPr>
        <w:t xml:space="preserve">Příloha č. </w:t>
      </w:r>
      <w:r w:rsidR="006C48D5">
        <w:rPr>
          <w:rFonts w:ascii="Calibri" w:hAnsi="Calibri"/>
          <w:sz w:val="22"/>
          <w:szCs w:val="22"/>
        </w:rPr>
        <w:t>4</w:t>
      </w:r>
      <w:r w:rsidR="00E52F17" w:rsidRPr="00E52F17">
        <w:rPr>
          <w:rFonts w:ascii="Calibri" w:hAnsi="Calibri"/>
          <w:sz w:val="22"/>
          <w:szCs w:val="22"/>
        </w:rPr>
        <w:t xml:space="preserve"> </w:t>
      </w:r>
      <w:r w:rsidR="00AA1294">
        <w:rPr>
          <w:rFonts w:ascii="Calibri" w:hAnsi="Calibri"/>
          <w:sz w:val="22"/>
          <w:szCs w:val="22"/>
        </w:rPr>
        <w:t>–</w:t>
      </w:r>
      <w:r w:rsidR="00E52F17" w:rsidRPr="00E52F17">
        <w:rPr>
          <w:rFonts w:ascii="Calibri" w:hAnsi="Calibri"/>
          <w:sz w:val="22"/>
          <w:szCs w:val="22"/>
        </w:rPr>
        <w:t xml:space="preserve"> </w:t>
      </w:r>
      <w:r w:rsidR="00AA1294">
        <w:rPr>
          <w:rFonts w:ascii="Calibri" w:hAnsi="Calibri"/>
          <w:sz w:val="22"/>
          <w:szCs w:val="22"/>
        </w:rPr>
        <w:t>Specifikace plnění a ceník</w:t>
      </w:r>
    </w:p>
    <w:p w14:paraId="02F7FC01" w14:textId="5303722F" w:rsidR="00A172A6" w:rsidRDefault="00A172A6" w:rsidP="00E52F17">
      <w:pPr>
        <w:pStyle w:val="Zkladntext"/>
        <w:ind w:left="540"/>
        <w:rPr>
          <w:rFonts w:ascii="Calibri" w:hAnsi="Calibri"/>
          <w:sz w:val="22"/>
          <w:szCs w:val="22"/>
        </w:rPr>
      </w:pPr>
    </w:p>
    <w:p w14:paraId="46406937" w14:textId="77777777" w:rsidR="00A172A6" w:rsidRDefault="00A172A6" w:rsidP="00E52F17">
      <w:pPr>
        <w:pStyle w:val="Zkladntext"/>
        <w:ind w:left="540"/>
        <w:rPr>
          <w:rFonts w:ascii="Calibri" w:hAnsi="Calibri"/>
          <w:sz w:val="22"/>
          <w:szCs w:val="22"/>
        </w:rPr>
      </w:pPr>
    </w:p>
    <w:p w14:paraId="50FD1589" w14:textId="77777777" w:rsidR="00E52F17" w:rsidRDefault="00E52F17" w:rsidP="00E52F17">
      <w:pPr>
        <w:pStyle w:val="Zkladntext"/>
        <w:spacing w:before="60"/>
        <w:jc w:val="center"/>
        <w:rPr>
          <w:rFonts w:ascii="Calibri" w:hAnsi="Calibri"/>
          <w:b/>
          <w:sz w:val="22"/>
          <w:szCs w:val="22"/>
        </w:rPr>
      </w:pPr>
    </w:p>
    <w:p w14:paraId="473E7EB7" w14:textId="77777777" w:rsidR="00A172A6"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09CDA51A" w14:textId="77777777" w:rsidR="00A172A6" w:rsidRDefault="00A172A6" w:rsidP="001B02C8">
      <w:pPr>
        <w:pStyle w:val="Odstavecseseznamem"/>
        <w:spacing w:before="120"/>
        <w:ind w:left="0"/>
        <w:contextualSpacing w:val="0"/>
        <w:jc w:val="both"/>
        <w:rPr>
          <w:rFonts w:ascii="Calibri" w:hAnsi="Calibri"/>
          <w:sz w:val="22"/>
          <w:szCs w:val="22"/>
        </w:rPr>
      </w:pPr>
    </w:p>
    <w:p w14:paraId="05880600" w14:textId="77777777" w:rsidR="00A172A6" w:rsidRDefault="00A172A6" w:rsidP="001B02C8">
      <w:pPr>
        <w:pStyle w:val="Odstavecseseznamem"/>
        <w:spacing w:before="120"/>
        <w:ind w:left="0"/>
        <w:contextualSpacing w:val="0"/>
        <w:jc w:val="both"/>
        <w:rPr>
          <w:rFonts w:ascii="Calibri" w:hAnsi="Calibri"/>
          <w:sz w:val="22"/>
          <w:szCs w:val="22"/>
        </w:rPr>
      </w:pPr>
    </w:p>
    <w:p w14:paraId="0D38B1A3" w14:textId="77777777" w:rsidR="00A172A6" w:rsidRDefault="00A172A6" w:rsidP="001B02C8">
      <w:pPr>
        <w:pStyle w:val="Odstavecseseznamem"/>
        <w:spacing w:before="120"/>
        <w:ind w:left="0"/>
        <w:contextualSpacing w:val="0"/>
        <w:jc w:val="both"/>
        <w:rPr>
          <w:rFonts w:ascii="Calibri" w:hAnsi="Calibri"/>
          <w:sz w:val="22"/>
          <w:szCs w:val="22"/>
        </w:rPr>
      </w:pPr>
    </w:p>
    <w:p w14:paraId="35B1F094" w14:textId="4E5AD20A"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A9DEFB" w:rsidR="001B02C8" w:rsidRPr="009A38DB" w:rsidRDefault="004F106E" w:rsidP="00ED0535">
            <w:pPr>
              <w:suppressAutoHyphens/>
              <w:overflowPunct w:val="0"/>
              <w:autoSpaceDE w:val="0"/>
              <w:jc w:val="center"/>
              <w:textAlignment w:val="baseline"/>
              <w:rPr>
                <w:rFonts w:ascii="Calibri" w:hAnsi="Calibri"/>
                <w:sz w:val="22"/>
                <w:szCs w:val="22"/>
              </w:rPr>
            </w:pPr>
            <w:r>
              <w:rPr>
                <w:rFonts w:ascii="Calibri" w:hAnsi="Calibri"/>
                <w:sz w:val="22"/>
                <w:szCs w:val="22"/>
              </w:rPr>
              <w:t>p</w:t>
            </w:r>
            <w:r w:rsidR="00345D76">
              <w:rPr>
                <w:rFonts w:ascii="Calibri" w:hAnsi="Calibri"/>
                <w:sz w:val="22"/>
                <w:szCs w:val="22"/>
              </w:rPr>
              <w:t>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61E047D0" w14:textId="77777777" w:rsidR="005206A9" w:rsidRDefault="00B270FF" w:rsidP="005206A9">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CF79A1F" w:rsidR="001B02C8" w:rsidRPr="009A38DB" w:rsidRDefault="00B270FF" w:rsidP="005206A9">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D7FB786" w:rsidR="00345D76" w:rsidRPr="0016580D" w:rsidRDefault="004F106E"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Ing. </w:t>
      </w:r>
      <w:r w:rsidR="00624024">
        <w:rPr>
          <w:rFonts w:ascii="Calibri" w:hAnsi="Calibri"/>
          <w:sz w:val="22"/>
          <w:szCs w:val="22"/>
        </w:rPr>
        <w:t>Martin Krejčík</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sectPr w:rsidR="006C65FE" w:rsidSect="006C48D5">
      <w:headerReference w:type="default" r:id="rId12"/>
      <w:footerReference w:type="default" r:id="rId13"/>
      <w:pgSz w:w="11906" w:h="16838"/>
      <w:pgMar w:top="567" w:right="849" w:bottom="709" w:left="70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C565" w14:textId="77777777" w:rsidR="00463975" w:rsidRDefault="00463975">
      <w:r>
        <w:separator/>
      </w:r>
    </w:p>
  </w:endnote>
  <w:endnote w:type="continuationSeparator" w:id="0">
    <w:p w14:paraId="6DF983D1" w14:textId="77777777" w:rsidR="00463975" w:rsidRDefault="00463975">
      <w:r>
        <w:continuationSeparator/>
      </w:r>
    </w:p>
  </w:endnote>
  <w:endnote w:type="continuationNotice" w:id="1">
    <w:p w14:paraId="55DD3803" w14:textId="77777777" w:rsidR="00463975" w:rsidRDefault="0046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608A" w14:textId="77777777" w:rsidR="00463975" w:rsidRDefault="00463975">
      <w:r>
        <w:separator/>
      </w:r>
    </w:p>
  </w:footnote>
  <w:footnote w:type="continuationSeparator" w:id="0">
    <w:p w14:paraId="5CE3720F" w14:textId="77777777" w:rsidR="00463975" w:rsidRDefault="00463975">
      <w:r>
        <w:continuationSeparator/>
      </w:r>
    </w:p>
  </w:footnote>
  <w:footnote w:type="continuationNotice" w:id="1">
    <w:p w14:paraId="166FCF64" w14:textId="77777777" w:rsidR="00463975" w:rsidRDefault="0046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5"/>
    <w:multiLevelType w:val="multilevel"/>
    <w:tmpl w:val="67104A2C"/>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3" w15:restartNumberingAfterBreak="0">
    <w:nsid w:val="01425F8E"/>
    <w:multiLevelType w:val="hybridMultilevel"/>
    <w:tmpl w:val="09208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6" w15:restartNumberingAfterBreak="0">
    <w:nsid w:val="08501DA2"/>
    <w:multiLevelType w:val="hybridMultilevel"/>
    <w:tmpl w:val="FA7E3AB8"/>
    <w:lvl w:ilvl="0" w:tplc="C7769BD6">
      <w:start w:val="1"/>
      <w:numFmt w:val="bullet"/>
      <w:lvlText w:val=""/>
      <w:lvlJc w:val="left"/>
      <w:pPr>
        <w:ind w:left="1647" w:hanging="360"/>
      </w:pPr>
      <w:rPr>
        <w:rFonts w:ascii="Symbol" w:eastAsia="Times New Roman" w:hAnsi="Symbol"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18DE229C"/>
    <w:multiLevelType w:val="hybridMultilevel"/>
    <w:tmpl w:val="F238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A7BC3"/>
    <w:multiLevelType w:val="hybridMultilevel"/>
    <w:tmpl w:val="919C9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082173"/>
    <w:multiLevelType w:val="hybridMultilevel"/>
    <w:tmpl w:val="B7FE0F2E"/>
    <w:lvl w:ilvl="0" w:tplc="FDA2D0BE">
      <w:start w:val="1"/>
      <w:numFmt w:val="bullet"/>
      <w:lvlText w:val=""/>
      <w:lvlJc w:val="left"/>
      <w:pPr>
        <w:ind w:left="1287" w:hanging="360"/>
      </w:pPr>
      <w:rPr>
        <w:rFonts w:ascii="Symbol" w:eastAsia="Times New Roman" w:hAnsi="Symbol"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7F1927"/>
    <w:multiLevelType w:val="hybridMultilevel"/>
    <w:tmpl w:val="5EA43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7F2068"/>
    <w:multiLevelType w:val="hybridMultilevel"/>
    <w:tmpl w:val="BD8C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8F03F1"/>
    <w:multiLevelType w:val="hybridMultilevel"/>
    <w:tmpl w:val="A7D28E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9135C70"/>
    <w:multiLevelType w:val="hybridMultilevel"/>
    <w:tmpl w:val="F85A3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0C633DF"/>
    <w:multiLevelType w:val="hybridMultilevel"/>
    <w:tmpl w:val="71D21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4"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5"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F0C39D9"/>
    <w:multiLevelType w:val="hybridMultilevel"/>
    <w:tmpl w:val="D986A178"/>
    <w:lvl w:ilvl="0" w:tplc="8F5C4D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7F801A52"/>
    <w:multiLevelType w:val="hybridMultilevel"/>
    <w:tmpl w:val="C7024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3407780">
    <w:abstractNumId w:val="25"/>
  </w:num>
  <w:num w:numId="2" w16cid:durableId="1471094499">
    <w:abstractNumId w:val="43"/>
  </w:num>
  <w:num w:numId="3" w16cid:durableId="68431590">
    <w:abstractNumId w:val="20"/>
  </w:num>
  <w:num w:numId="4" w16cid:durableId="1219634351">
    <w:abstractNumId w:val="40"/>
  </w:num>
  <w:num w:numId="5" w16cid:durableId="538592075">
    <w:abstractNumId w:val="30"/>
  </w:num>
  <w:num w:numId="6" w16cid:durableId="977996142">
    <w:abstractNumId w:val="24"/>
  </w:num>
  <w:num w:numId="7" w16cid:durableId="78334294">
    <w:abstractNumId w:val="31"/>
  </w:num>
  <w:num w:numId="8" w16cid:durableId="606666850">
    <w:abstractNumId w:val="17"/>
  </w:num>
  <w:num w:numId="9" w16cid:durableId="1355040088">
    <w:abstractNumId w:val="28"/>
  </w:num>
  <w:num w:numId="10" w16cid:durableId="566650118">
    <w:abstractNumId w:val="38"/>
  </w:num>
  <w:num w:numId="11" w16cid:durableId="1587422224">
    <w:abstractNumId w:val="27"/>
  </w:num>
  <w:num w:numId="12" w16cid:durableId="1191914433">
    <w:abstractNumId w:val="8"/>
  </w:num>
  <w:num w:numId="13" w16cid:durableId="2141603282">
    <w:abstractNumId w:val="3"/>
  </w:num>
  <w:num w:numId="14" w16cid:durableId="387846289">
    <w:abstractNumId w:val="2"/>
  </w:num>
  <w:num w:numId="15" w16cid:durableId="1413971484">
    <w:abstractNumId w:val="1"/>
  </w:num>
  <w:num w:numId="16" w16cid:durableId="557860719">
    <w:abstractNumId w:val="0"/>
  </w:num>
  <w:num w:numId="17" w16cid:durableId="572080835">
    <w:abstractNumId w:val="9"/>
  </w:num>
  <w:num w:numId="18" w16cid:durableId="62920023">
    <w:abstractNumId w:val="7"/>
  </w:num>
  <w:num w:numId="19" w16cid:durableId="1877303914">
    <w:abstractNumId w:val="6"/>
  </w:num>
  <w:num w:numId="20" w16cid:durableId="1450205115">
    <w:abstractNumId w:val="5"/>
  </w:num>
  <w:num w:numId="21" w16cid:durableId="1702701091">
    <w:abstractNumId w:val="4"/>
  </w:num>
  <w:num w:numId="22" w16cid:durableId="1041370151">
    <w:abstractNumId w:val="23"/>
  </w:num>
  <w:num w:numId="23"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4" w16cid:durableId="1046026756">
    <w:abstractNumId w:val="35"/>
  </w:num>
  <w:num w:numId="25" w16cid:durableId="1382821920">
    <w:abstractNumId w:val="45"/>
  </w:num>
  <w:num w:numId="26" w16cid:durableId="1912350721">
    <w:abstractNumId w:val="19"/>
  </w:num>
  <w:num w:numId="27" w16cid:durableId="1445224824">
    <w:abstractNumId w:val="15"/>
  </w:num>
  <w:num w:numId="28" w16cid:durableId="1780876303">
    <w:abstractNumId w:val="44"/>
  </w:num>
  <w:num w:numId="29" w16cid:durableId="2065596065">
    <w:abstractNumId w:val="34"/>
  </w:num>
  <w:num w:numId="30" w16cid:durableId="286206441">
    <w:abstractNumId w:val="47"/>
  </w:num>
  <w:num w:numId="31" w16cid:durableId="1476072307">
    <w:abstractNumId w:val="14"/>
  </w:num>
  <w:num w:numId="32" w16cid:durableId="979917469">
    <w:abstractNumId w:val="33"/>
  </w:num>
  <w:num w:numId="33" w16cid:durableId="1772163975">
    <w:abstractNumId w:val="37"/>
  </w:num>
  <w:num w:numId="34" w16cid:durableId="1529371121">
    <w:abstractNumId w:val="41"/>
  </w:num>
  <w:num w:numId="35" w16cid:durableId="2091476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7638456">
    <w:abstractNumId w:val="29"/>
  </w:num>
  <w:num w:numId="37" w16cid:durableId="907619881">
    <w:abstractNumId w:val="21"/>
  </w:num>
  <w:num w:numId="38" w16cid:durableId="140275632">
    <w:abstractNumId w:val="18"/>
  </w:num>
  <w:num w:numId="39" w16cid:durableId="1236089981">
    <w:abstractNumId w:val="32"/>
  </w:num>
  <w:num w:numId="40" w16cid:durableId="1221940037">
    <w:abstractNumId w:val="13"/>
  </w:num>
  <w:num w:numId="41" w16cid:durableId="1388870575">
    <w:abstractNumId w:val="48"/>
  </w:num>
  <w:num w:numId="42" w16cid:durableId="1264999299">
    <w:abstractNumId w:val="39"/>
  </w:num>
  <w:num w:numId="43" w16cid:durableId="1331829124">
    <w:abstractNumId w:val="12"/>
  </w:num>
  <w:num w:numId="44" w16cid:durableId="2048875840">
    <w:abstractNumId w:val="26"/>
  </w:num>
  <w:num w:numId="45" w16cid:durableId="838547348">
    <w:abstractNumId w:val="42"/>
  </w:num>
  <w:num w:numId="46" w16cid:durableId="1329602790">
    <w:abstractNumId w:val="36"/>
  </w:num>
  <w:num w:numId="47" w16cid:durableId="2106070532">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8" w16cid:durableId="695933361">
    <w:abstractNumId w:val="46"/>
  </w:num>
  <w:num w:numId="49" w16cid:durableId="1455103701">
    <w:abstractNumId w:val="22"/>
  </w:num>
  <w:num w:numId="50" w16cid:durableId="97290177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AF9"/>
    <w:rsid w:val="00003C1D"/>
    <w:rsid w:val="00003C36"/>
    <w:rsid w:val="00004532"/>
    <w:rsid w:val="00004988"/>
    <w:rsid w:val="00004B10"/>
    <w:rsid w:val="00004EFC"/>
    <w:rsid w:val="000052DA"/>
    <w:rsid w:val="00006150"/>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1BC1"/>
    <w:rsid w:val="00032F4A"/>
    <w:rsid w:val="0003341C"/>
    <w:rsid w:val="00034971"/>
    <w:rsid w:val="00034DFA"/>
    <w:rsid w:val="00035D3B"/>
    <w:rsid w:val="00035D9D"/>
    <w:rsid w:val="00037E3B"/>
    <w:rsid w:val="00044909"/>
    <w:rsid w:val="00044B3D"/>
    <w:rsid w:val="00045AFF"/>
    <w:rsid w:val="00047DD0"/>
    <w:rsid w:val="0005026D"/>
    <w:rsid w:val="00050318"/>
    <w:rsid w:val="0005382A"/>
    <w:rsid w:val="0005470C"/>
    <w:rsid w:val="000562C9"/>
    <w:rsid w:val="00057C8B"/>
    <w:rsid w:val="000621F6"/>
    <w:rsid w:val="00062E17"/>
    <w:rsid w:val="00063786"/>
    <w:rsid w:val="00063EB4"/>
    <w:rsid w:val="000640C5"/>
    <w:rsid w:val="00064934"/>
    <w:rsid w:val="000649E1"/>
    <w:rsid w:val="00064E64"/>
    <w:rsid w:val="00065483"/>
    <w:rsid w:val="00066680"/>
    <w:rsid w:val="00066B10"/>
    <w:rsid w:val="0006751F"/>
    <w:rsid w:val="0007173E"/>
    <w:rsid w:val="00071812"/>
    <w:rsid w:val="000748D3"/>
    <w:rsid w:val="0007498A"/>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4D97"/>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52B3"/>
    <w:rsid w:val="001764FC"/>
    <w:rsid w:val="00181A76"/>
    <w:rsid w:val="00182378"/>
    <w:rsid w:val="00182A36"/>
    <w:rsid w:val="001836B4"/>
    <w:rsid w:val="00184311"/>
    <w:rsid w:val="00184DF2"/>
    <w:rsid w:val="00185BE9"/>
    <w:rsid w:val="0019032C"/>
    <w:rsid w:val="00190D54"/>
    <w:rsid w:val="0019123B"/>
    <w:rsid w:val="00191746"/>
    <w:rsid w:val="001935DE"/>
    <w:rsid w:val="00197453"/>
    <w:rsid w:val="00197DCE"/>
    <w:rsid w:val="001A15D2"/>
    <w:rsid w:val="001A40F2"/>
    <w:rsid w:val="001A5E7F"/>
    <w:rsid w:val="001A64E4"/>
    <w:rsid w:val="001A65E6"/>
    <w:rsid w:val="001A6876"/>
    <w:rsid w:val="001B02C8"/>
    <w:rsid w:val="001B07A6"/>
    <w:rsid w:val="001B1BB6"/>
    <w:rsid w:val="001B25B7"/>
    <w:rsid w:val="001B39E9"/>
    <w:rsid w:val="001C0529"/>
    <w:rsid w:val="001C08C2"/>
    <w:rsid w:val="001C135E"/>
    <w:rsid w:val="001C1E04"/>
    <w:rsid w:val="001C20D5"/>
    <w:rsid w:val="001C560E"/>
    <w:rsid w:val="001D0B39"/>
    <w:rsid w:val="001D176D"/>
    <w:rsid w:val="001D2B02"/>
    <w:rsid w:val="001D4ED4"/>
    <w:rsid w:val="001D709D"/>
    <w:rsid w:val="001D7716"/>
    <w:rsid w:val="001E1FB8"/>
    <w:rsid w:val="001E22E8"/>
    <w:rsid w:val="001E25BE"/>
    <w:rsid w:val="001E3512"/>
    <w:rsid w:val="001E52D1"/>
    <w:rsid w:val="001E6F7B"/>
    <w:rsid w:val="001E737F"/>
    <w:rsid w:val="001E7566"/>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513E"/>
    <w:rsid w:val="00225D9D"/>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2F9C"/>
    <w:rsid w:val="002A365F"/>
    <w:rsid w:val="002A3936"/>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03F"/>
    <w:rsid w:val="002D5182"/>
    <w:rsid w:val="002D5B14"/>
    <w:rsid w:val="002D5C43"/>
    <w:rsid w:val="002D5D53"/>
    <w:rsid w:val="002D6081"/>
    <w:rsid w:val="002D6CFC"/>
    <w:rsid w:val="002D79FE"/>
    <w:rsid w:val="002D7C6C"/>
    <w:rsid w:val="002E067D"/>
    <w:rsid w:val="002E25A7"/>
    <w:rsid w:val="002F0AB9"/>
    <w:rsid w:val="002F15EE"/>
    <w:rsid w:val="002F1808"/>
    <w:rsid w:val="002F6DF2"/>
    <w:rsid w:val="00300448"/>
    <w:rsid w:val="0030211E"/>
    <w:rsid w:val="00302929"/>
    <w:rsid w:val="00303232"/>
    <w:rsid w:val="00303A95"/>
    <w:rsid w:val="00305B68"/>
    <w:rsid w:val="00305E6A"/>
    <w:rsid w:val="0030671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67D28"/>
    <w:rsid w:val="00370D02"/>
    <w:rsid w:val="00372832"/>
    <w:rsid w:val="00374B0C"/>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A7E"/>
    <w:rsid w:val="003B4CA8"/>
    <w:rsid w:val="003B5D2A"/>
    <w:rsid w:val="003B6038"/>
    <w:rsid w:val="003B6343"/>
    <w:rsid w:val="003B714D"/>
    <w:rsid w:val="003B7C78"/>
    <w:rsid w:val="003B7F5C"/>
    <w:rsid w:val="003B7FE1"/>
    <w:rsid w:val="003C03B5"/>
    <w:rsid w:val="003C056B"/>
    <w:rsid w:val="003C6248"/>
    <w:rsid w:val="003C6D3A"/>
    <w:rsid w:val="003C6FC7"/>
    <w:rsid w:val="003C770C"/>
    <w:rsid w:val="003D2666"/>
    <w:rsid w:val="003D5A06"/>
    <w:rsid w:val="003D671D"/>
    <w:rsid w:val="003D6F99"/>
    <w:rsid w:val="003D748F"/>
    <w:rsid w:val="003E0101"/>
    <w:rsid w:val="003E1F13"/>
    <w:rsid w:val="003E2DB6"/>
    <w:rsid w:val="003E548B"/>
    <w:rsid w:val="003E7C03"/>
    <w:rsid w:val="003F0A22"/>
    <w:rsid w:val="003F0E71"/>
    <w:rsid w:val="003F19F9"/>
    <w:rsid w:val="003F2EAB"/>
    <w:rsid w:val="003F5741"/>
    <w:rsid w:val="003F6334"/>
    <w:rsid w:val="004002DD"/>
    <w:rsid w:val="00401BA4"/>
    <w:rsid w:val="00403DE4"/>
    <w:rsid w:val="0040467F"/>
    <w:rsid w:val="00407F01"/>
    <w:rsid w:val="00413D33"/>
    <w:rsid w:val="00414869"/>
    <w:rsid w:val="00414D51"/>
    <w:rsid w:val="004166D0"/>
    <w:rsid w:val="004202F7"/>
    <w:rsid w:val="00420E3E"/>
    <w:rsid w:val="0042161F"/>
    <w:rsid w:val="00422571"/>
    <w:rsid w:val="00422B7E"/>
    <w:rsid w:val="00424359"/>
    <w:rsid w:val="00424FD1"/>
    <w:rsid w:val="00425D63"/>
    <w:rsid w:val="0042695B"/>
    <w:rsid w:val="00426BB5"/>
    <w:rsid w:val="00427714"/>
    <w:rsid w:val="0042791F"/>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00AE"/>
    <w:rsid w:val="004612EB"/>
    <w:rsid w:val="00461C53"/>
    <w:rsid w:val="00462C0D"/>
    <w:rsid w:val="004635B7"/>
    <w:rsid w:val="00463975"/>
    <w:rsid w:val="00463DEF"/>
    <w:rsid w:val="004647B5"/>
    <w:rsid w:val="004655C8"/>
    <w:rsid w:val="00466EB5"/>
    <w:rsid w:val="00467065"/>
    <w:rsid w:val="00470A88"/>
    <w:rsid w:val="00470F11"/>
    <w:rsid w:val="00474FE0"/>
    <w:rsid w:val="00476184"/>
    <w:rsid w:val="004766FE"/>
    <w:rsid w:val="00476A59"/>
    <w:rsid w:val="00477EC0"/>
    <w:rsid w:val="00477FC8"/>
    <w:rsid w:val="00480151"/>
    <w:rsid w:val="00481843"/>
    <w:rsid w:val="00481A7B"/>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35D"/>
    <w:rsid w:val="004C068E"/>
    <w:rsid w:val="004C3686"/>
    <w:rsid w:val="004C3FD6"/>
    <w:rsid w:val="004C438C"/>
    <w:rsid w:val="004C4EF3"/>
    <w:rsid w:val="004C50C1"/>
    <w:rsid w:val="004C5968"/>
    <w:rsid w:val="004C5977"/>
    <w:rsid w:val="004C6C3D"/>
    <w:rsid w:val="004C713F"/>
    <w:rsid w:val="004D0300"/>
    <w:rsid w:val="004D0871"/>
    <w:rsid w:val="004D0F9F"/>
    <w:rsid w:val="004D124B"/>
    <w:rsid w:val="004D1BCB"/>
    <w:rsid w:val="004D2D0F"/>
    <w:rsid w:val="004D383D"/>
    <w:rsid w:val="004D4330"/>
    <w:rsid w:val="004D537F"/>
    <w:rsid w:val="004D75BD"/>
    <w:rsid w:val="004E3A44"/>
    <w:rsid w:val="004E43EC"/>
    <w:rsid w:val="004E5F90"/>
    <w:rsid w:val="004F05B3"/>
    <w:rsid w:val="004F106E"/>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06A9"/>
    <w:rsid w:val="005216D9"/>
    <w:rsid w:val="00523A06"/>
    <w:rsid w:val="00530003"/>
    <w:rsid w:val="00530B5E"/>
    <w:rsid w:val="00531AA8"/>
    <w:rsid w:val="00532F40"/>
    <w:rsid w:val="0053362E"/>
    <w:rsid w:val="0053529C"/>
    <w:rsid w:val="00536A2B"/>
    <w:rsid w:val="00537C01"/>
    <w:rsid w:val="00541B14"/>
    <w:rsid w:val="00543D02"/>
    <w:rsid w:val="00543E7E"/>
    <w:rsid w:val="0054411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2460"/>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A79EF"/>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3ED9"/>
    <w:rsid w:val="005D4C16"/>
    <w:rsid w:val="005D6068"/>
    <w:rsid w:val="005D7175"/>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440"/>
    <w:rsid w:val="00623E99"/>
    <w:rsid w:val="00624024"/>
    <w:rsid w:val="00624347"/>
    <w:rsid w:val="0062584E"/>
    <w:rsid w:val="00630119"/>
    <w:rsid w:val="00630397"/>
    <w:rsid w:val="00630693"/>
    <w:rsid w:val="00631149"/>
    <w:rsid w:val="00632611"/>
    <w:rsid w:val="0063457F"/>
    <w:rsid w:val="00635EAB"/>
    <w:rsid w:val="00637DBE"/>
    <w:rsid w:val="006500BE"/>
    <w:rsid w:val="00651BBA"/>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5D2"/>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48D5"/>
    <w:rsid w:val="006C5E54"/>
    <w:rsid w:val="006C65FE"/>
    <w:rsid w:val="006C755B"/>
    <w:rsid w:val="006C786D"/>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1A8E"/>
    <w:rsid w:val="00732EC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3CA5"/>
    <w:rsid w:val="00765E82"/>
    <w:rsid w:val="00766561"/>
    <w:rsid w:val="00766602"/>
    <w:rsid w:val="00770068"/>
    <w:rsid w:val="007706FC"/>
    <w:rsid w:val="00770766"/>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2B9A"/>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1338"/>
    <w:rsid w:val="007C6583"/>
    <w:rsid w:val="007C7857"/>
    <w:rsid w:val="007D03A9"/>
    <w:rsid w:val="007D09BA"/>
    <w:rsid w:val="007D259F"/>
    <w:rsid w:val="007D2751"/>
    <w:rsid w:val="007D2B8F"/>
    <w:rsid w:val="007D2C36"/>
    <w:rsid w:val="007D5698"/>
    <w:rsid w:val="007D59B6"/>
    <w:rsid w:val="007D59E8"/>
    <w:rsid w:val="007D5B5F"/>
    <w:rsid w:val="007D5F47"/>
    <w:rsid w:val="007D6A37"/>
    <w:rsid w:val="007D6E1C"/>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071"/>
    <w:rsid w:val="008102C8"/>
    <w:rsid w:val="0081088F"/>
    <w:rsid w:val="00810CA0"/>
    <w:rsid w:val="00813FE2"/>
    <w:rsid w:val="008143E5"/>
    <w:rsid w:val="00817956"/>
    <w:rsid w:val="00822E66"/>
    <w:rsid w:val="00823512"/>
    <w:rsid w:val="00823A29"/>
    <w:rsid w:val="0082437C"/>
    <w:rsid w:val="00826D4C"/>
    <w:rsid w:val="00830213"/>
    <w:rsid w:val="0083047A"/>
    <w:rsid w:val="00830F5F"/>
    <w:rsid w:val="0083111D"/>
    <w:rsid w:val="00831A64"/>
    <w:rsid w:val="0083447C"/>
    <w:rsid w:val="00837258"/>
    <w:rsid w:val="00840746"/>
    <w:rsid w:val="00840AB7"/>
    <w:rsid w:val="00841F71"/>
    <w:rsid w:val="00842522"/>
    <w:rsid w:val="00850E73"/>
    <w:rsid w:val="00851677"/>
    <w:rsid w:val="008541F3"/>
    <w:rsid w:val="008553D2"/>
    <w:rsid w:val="00856A92"/>
    <w:rsid w:val="008613EB"/>
    <w:rsid w:val="0086267B"/>
    <w:rsid w:val="00863DCB"/>
    <w:rsid w:val="00864AA0"/>
    <w:rsid w:val="008659F7"/>
    <w:rsid w:val="00865FE7"/>
    <w:rsid w:val="008717AE"/>
    <w:rsid w:val="0087663C"/>
    <w:rsid w:val="00876C32"/>
    <w:rsid w:val="008778BB"/>
    <w:rsid w:val="008778D9"/>
    <w:rsid w:val="0088052F"/>
    <w:rsid w:val="008813F1"/>
    <w:rsid w:val="00882A6E"/>
    <w:rsid w:val="008831BC"/>
    <w:rsid w:val="008848BF"/>
    <w:rsid w:val="008856D7"/>
    <w:rsid w:val="008861EF"/>
    <w:rsid w:val="0088655D"/>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4E9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47E7"/>
    <w:rsid w:val="009469C6"/>
    <w:rsid w:val="009527A6"/>
    <w:rsid w:val="0095350C"/>
    <w:rsid w:val="0095461A"/>
    <w:rsid w:val="00954A9E"/>
    <w:rsid w:val="00956DFB"/>
    <w:rsid w:val="00957079"/>
    <w:rsid w:val="0095743A"/>
    <w:rsid w:val="00963722"/>
    <w:rsid w:val="00963C26"/>
    <w:rsid w:val="00965EAF"/>
    <w:rsid w:val="00966ED3"/>
    <w:rsid w:val="0096715C"/>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1E2"/>
    <w:rsid w:val="009D59E2"/>
    <w:rsid w:val="009E0612"/>
    <w:rsid w:val="009E19DB"/>
    <w:rsid w:val="009E1D0F"/>
    <w:rsid w:val="009E25A8"/>
    <w:rsid w:val="009E3480"/>
    <w:rsid w:val="009E34EC"/>
    <w:rsid w:val="009E3736"/>
    <w:rsid w:val="009E4092"/>
    <w:rsid w:val="009E579D"/>
    <w:rsid w:val="009E5B72"/>
    <w:rsid w:val="009E5BAD"/>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172A6"/>
    <w:rsid w:val="00A1738A"/>
    <w:rsid w:val="00A21A27"/>
    <w:rsid w:val="00A236A0"/>
    <w:rsid w:val="00A23AC5"/>
    <w:rsid w:val="00A24ED7"/>
    <w:rsid w:val="00A251AC"/>
    <w:rsid w:val="00A277B9"/>
    <w:rsid w:val="00A27F58"/>
    <w:rsid w:val="00A325CA"/>
    <w:rsid w:val="00A3398B"/>
    <w:rsid w:val="00A33C20"/>
    <w:rsid w:val="00A34002"/>
    <w:rsid w:val="00A35211"/>
    <w:rsid w:val="00A37456"/>
    <w:rsid w:val="00A405F5"/>
    <w:rsid w:val="00A417B8"/>
    <w:rsid w:val="00A42419"/>
    <w:rsid w:val="00A44A43"/>
    <w:rsid w:val="00A45CFC"/>
    <w:rsid w:val="00A51DD0"/>
    <w:rsid w:val="00A57B76"/>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294"/>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3DE"/>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4D3A"/>
    <w:rsid w:val="00B55CA4"/>
    <w:rsid w:val="00B56245"/>
    <w:rsid w:val="00B56BC8"/>
    <w:rsid w:val="00B57B6F"/>
    <w:rsid w:val="00B60152"/>
    <w:rsid w:val="00B61C65"/>
    <w:rsid w:val="00B628B6"/>
    <w:rsid w:val="00B64D52"/>
    <w:rsid w:val="00B65232"/>
    <w:rsid w:val="00B659FA"/>
    <w:rsid w:val="00B66CA9"/>
    <w:rsid w:val="00B678B4"/>
    <w:rsid w:val="00B72810"/>
    <w:rsid w:val="00B7382E"/>
    <w:rsid w:val="00B73B3E"/>
    <w:rsid w:val="00B74FD2"/>
    <w:rsid w:val="00B75D59"/>
    <w:rsid w:val="00B80874"/>
    <w:rsid w:val="00B810D1"/>
    <w:rsid w:val="00B858A5"/>
    <w:rsid w:val="00B85BC2"/>
    <w:rsid w:val="00B87673"/>
    <w:rsid w:val="00B900DC"/>
    <w:rsid w:val="00B90D0E"/>
    <w:rsid w:val="00B91353"/>
    <w:rsid w:val="00B92029"/>
    <w:rsid w:val="00B9225C"/>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07E5"/>
    <w:rsid w:val="00BD1314"/>
    <w:rsid w:val="00BD1570"/>
    <w:rsid w:val="00BD2050"/>
    <w:rsid w:val="00BD29F3"/>
    <w:rsid w:val="00BD460E"/>
    <w:rsid w:val="00BE02F1"/>
    <w:rsid w:val="00BE1751"/>
    <w:rsid w:val="00BE2940"/>
    <w:rsid w:val="00BE42F1"/>
    <w:rsid w:val="00BE5671"/>
    <w:rsid w:val="00BE6F96"/>
    <w:rsid w:val="00BE77B0"/>
    <w:rsid w:val="00BF21FB"/>
    <w:rsid w:val="00BF4161"/>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16A"/>
    <w:rsid w:val="00C14FE1"/>
    <w:rsid w:val="00C1669E"/>
    <w:rsid w:val="00C17FDF"/>
    <w:rsid w:val="00C24256"/>
    <w:rsid w:val="00C249E3"/>
    <w:rsid w:val="00C2521D"/>
    <w:rsid w:val="00C260F4"/>
    <w:rsid w:val="00C26A9F"/>
    <w:rsid w:val="00C27D79"/>
    <w:rsid w:val="00C317B1"/>
    <w:rsid w:val="00C319A9"/>
    <w:rsid w:val="00C33450"/>
    <w:rsid w:val="00C34F25"/>
    <w:rsid w:val="00C36C78"/>
    <w:rsid w:val="00C36C90"/>
    <w:rsid w:val="00C4207F"/>
    <w:rsid w:val="00C4431A"/>
    <w:rsid w:val="00C4465A"/>
    <w:rsid w:val="00C5107A"/>
    <w:rsid w:val="00C55662"/>
    <w:rsid w:val="00C61EBF"/>
    <w:rsid w:val="00C6366D"/>
    <w:rsid w:val="00C6370D"/>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54D"/>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C6109"/>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01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1CD5"/>
    <w:rsid w:val="00D556FB"/>
    <w:rsid w:val="00D56028"/>
    <w:rsid w:val="00D56C53"/>
    <w:rsid w:val="00D6109C"/>
    <w:rsid w:val="00D62E62"/>
    <w:rsid w:val="00D6318D"/>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9786F"/>
    <w:rsid w:val="00DA0871"/>
    <w:rsid w:val="00DA0FF4"/>
    <w:rsid w:val="00DA113A"/>
    <w:rsid w:val="00DA1DB5"/>
    <w:rsid w:val="00DA1E5B"/>
    <w:rsid w:val="00DA256F"/>
    <w:rsid w:val="00DA49D7"/>
    <w:rsid w:val="00DB0D0F"/>
    <w:rsid w:val="00DB2370"/>
    <w:rsid w:val="00DB3D51"/>
    <w:rsid w:val="00DB4754"/>
    <w:rsid w:val="00DB50E2"/>
    <w:rsid w:val="00DB5A3F"/>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37B76"/>
    <w:rsid w:val="00E40ADA"/>
    <w:rsid w:val="00E42FA1"/>
    <w:rsid w:val="00E43502"/>
    <w:rsid w:val="00E4445A"/>
    <w:rsid w:val="00E4497B"/>
    <w:rsid w:val="00E44BA2"/>
    <w:rsid w:val="00E457C6"/>
    <w:rsid w:val="00E45D57"/>
    <w:rsid w:val="00E4691B"/>
    <w:rsid w:val="00E47BC1"/>
    <w:rsid w:val="00E509E7"/>
    <w:rsid w:val="00E510AD"/>
    <w:rsid w:val="00E51258"/>
    <w:rsid w:val="00E52F17"/>
    <w:rsid w:val="00E55AC0"/>
    <w:rsid w:val="00E5683C"/>
    <w:rsid w:val="00E573AD"/>
    <w:rsid w:val="00E57DCA"/>
    <w:rsid w:val="00E600ED"/>
    <w:rsid w:val="00E61576"/>
    <w:rsid w:val="00E616CE"/>
    <w:rsid w:val="00E622CC"/>
    <w:rsid w:val="00E63D1C"/>
    <w:rsid w:val="00E666CF"/>
    <w:rsid w:val="00E66798"/>
    <w:rsid w:val="00E70390"/>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2285"/>
    <w:rsid w:val="00E93811"/>
    <w:rsid w:val="00E9398F"/>
    <w:rsid w:val="00E96E9D"/>
    <w:rsid w:val="00EA1CD5"/>
    <w:rsid w:val="00EA3F9D"/>
    <w:rsid w:val="00EA50F6"/>
    <w:rsid w:val="00EA5B27"/>
    <w:rsid w:val="00EA6736"/>
    <w:rsid w:val="00EA6866"/>
    <w:rsid w:val="00EA7B4F"/>
    <w:rsid w:val="00EB2456"/>
    <w:rsid w:val="00EB27AE"/>
    <w:rsid w:val="00EB3DBE"/>
    <w:rsid w:val="00EB4C83"/>
    <w:rsid w:val="00EC00C7"/>
    <w:rsid w:val="00EC0EAB"/>
    <w:rsid w:val="00EC2A94"/>
    <w:rsid w:val="00EC2D7C"/>
    <w:rsid w:val="00EC2ECF"/>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4EF5"/>
    <w:rsid w:val="00EF5130"/>
    <w:rsid w:val="00EF52FB"/>
    <w:rsid w:val="00F00224"/>
    <w:rsid w:val="00F02EA5"/>
    <w:rsid w:val="00F045CB"/>
    <w:rsid w:val="00F0545C"/>
    <w:rsid w:val="00F07403"/>
    <w:rsid w:val="00F07CD3"/>
    <w:rsid w:val="00F120F4"/>
    <w:rsid w:val="00F1266A"/>
    <w:rsid w:val="00F143F9"/>
    <w:rsid w:val="00F1588C"/>
    <w:rsid w:val="00F171A2"/>
    <w:rsid w:val="00F1728B"/>
    <w:rsid w:val="00F17921"/>
    <w:rsid w:val="00F20DFE"/>
    <w:rsid w:val="00F21509"/>
    <w:rsid w:val="00F21976"/>
    <w:rsid w:val="00F22D78"/>
    <w:rsid w:val="00F22DB8"/>
    <w:rsid w:val="00F23840"/>
    <w:rsid w:val="00F264A4"/>
    <w:rsid w:val="00F311BA"/>
    <w:rsid w:val="00F345AC"/>
    <w:rsid w:val="00F36346"/>
    <w:rsid w:val="00F3722E"/>
    <w:rsid w:val="00F378CB"/>
    <w:rsid w:val="00F37AD2"/>
    <w:rsid w:val="00F37D20"/>
    <w:rsid w:val="00F40157"/>
    <w:rsid w:val="00F438F2"/>
    <w:rsid w:val="00F45139"/>
    <w:rsid w:val="00F4778C"/>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2F88"/>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42C0"/>
    <w:rsid w:val="00F7563E"/>
    <w:rsid w:val="00F76253"/>
    <w:rsid w:val="00F7662B"/>
    <w:rsid w:val="00F77CE4"/>
    <w:rsid w:val="00F77F6B"/>
    <w:rsid w:val="00F81FA1"/>
    <w:rsid w:val="00F83025"/>
    <w:rsid w:val="00F83067"/>
    <w:rsid w:val="00F84673"/>
    <w:rsid w:val="00F857A7"/>
    <w:rsid w:val="00F900B7"/>
    <w:rsid w:val="00F91DA6"/>
    <w:rsid w:val="00F9223D"/>
    <w:rsid w:val="00F9396E"/>
    <w:rsid w:val="00F947C3"/>
    <w:rsid w:val="00FA1385"/>
    <w:rsid w:val="00FA1798"/>
    <w:rsid w:val="00FA36FA"/>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5E4"/>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2"/>
      </w:numPr>
    </w:pPr>
  </w:style>
  <w:style w:type="paragraph" w:styleId="slovanseznam2">
    <w:name w:val="List Number 2"/>
    <w:basedOn w:val="Normln"/>
    <w:rsid w:val="00E324FD"/>
    <w:pPr>
      <w:numPr>
        <w:numId w:val="13"/>
      </w:numPr>
    </w:pPr>
  </w:style>
  <w:style w:type="paragraph" w:styleId="slovanseznam3">
    <w:name w:val="List Number 3"/>
    <w:basedOn w:val="Normln"/>
    <w:rsid w:val="00E324FD"/>
    <w:pPr>
      <w:numPr>
        <w:numId w:val="14"/>
      </w:numPr>
    </w:pPr>
  </w:style>
  <w:style w:type="paragraph" w:styleId="slovanseznam4">
    <w:name w:val="List Number 4"/>
    <w:basedOn w:val="Normln"/>
    <w:rsid w:val="00E324FD"/>
    <w:pPr>
      <w:numPr>
        <w:numId w:val="15"/>
      </w:numPr>
    </w:pPr>
  </w:style>
  <w:style w:type="paragraph" w:styleId="slovanseznam5">
    <w:name w:val="List Number 5"/>
    <w:basedOn w:val="Normln"/>
    <w:rsid w:val="00E324FD"/>
    <w:pPr>
      <w:numPr>
        <w:numId w:val="16"/>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7"/>
      </w:numPr>
    </w:pPr>
  </w:style>
  <w:style w:type="paragraph" w:styleId="Seznamsodrkami2">
    <w:name w:val="List Bullet 2"/>
    <w:basedOn w:val="Normln"/>
    <w:autoRedefine/>
    <w:rsid w:val="00E324FD"/>
    <w:pPr>
      <w:numPr>
        <w:numId w:val="18"/>
      </w:numPr>
    </w:pPr>
  </w:style>
  <w:style w:type="paragraph" w:styleId="Seznamsodrkami3">
    <w:name w:val="List Bullet 3"/>
    <w:basedOn w:val="Normln"/>
    <w:autoRedefine/>
    <w:rsid w:val="00E324FD"/>
    <w:pPr>
      <w:numPr>
        <w:numId w:val="19"/>
      </w:numPr>
    </w:pPr>
  </w:style>
  <w:style w:type="paragraph" w:styleId="Seznamsodrkami4">
    <w:name w:val="List Bullet 4"/>
    <w:basedOn w:val="Normln"/>
    <w:autoRedefine/>
    <w:rsid w:val="00E324FD"/>
    <w:pPr>
      <w:numPr>
        <w:numId w:val="20"/>
      </w:numPr>
    </w:pPr>
  </w:style>
  <w:style w:type="paragraph" w:styleId="Seznamsodrkami5">
    <w:name w:val="List Bullet 5"/>
    <w:basedOn w:val="Normln"/>
    <w:autoRedefine/>
    <w:rsid w:val="00E324FD"/>
    <w:pPr>
      <w:numPr>
        <w:numId w:val="21"/>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34"/>
      </w:numPr>
    </w:pPr>
  </w:style>
  <w:style w:type="character" w:styleId="Nevyeenzmnka">
    <w:name w:val="Unresolved Mention"/>
    <w:basedOn w:val="Standardnpsmoodstavce"/>
    <w:uiPriority w:val="99"/>
    <w:semiHidden/>
    <w:unhideWhenUsed/>
    <w:rsid w:val="00A96348"/>
    <w:rPr>
      <w:color w:val="605E5C"/>
      <w:shd w:val="clear" w:color="auto" w:fill="E1DFDD"/>
    </w:rPr>
  </w:style>
  <w:style w:type="paragraph" w:customStyle="1" w:styleId="a0">
    <w:basedOn w:val="Normln"/>
    <w:next w:val="Podnadpis"/>
    <w:qFormat/>
    <w:rsid w:val="00A172A6"/>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3601">
      <w:bodyDiv w:val="1"/>
      <w:marLeft w:val="0"/>
      <w:marRight w:val="0"/>
      <w:marTop w:val="0"/>
      <w:marBottom w:val="0"/>
      <w:divBdr>
        <w:top w:val="none" w:sz="0" w:space="0" w:color="auto"/>
        <w:left w:val="none" w:sz="0" w:space="0" w:color="auto"/>
        <w:bottom w:val="none" w:sz="0" w:space="0" w:color="auto"/>
        <w:right w:val="none" w:sz="0" w:space="0" w:color="auto"/>
      </w:divBdr>
    </w:div>
    <w:div w:id="788354935">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288390531">
      <w:bodyDiv w:val="1"/>
      <w:marLeft w:val="0"/>
      <w:marRight w:val="0"/>
      <w:marTop w:val="0"/>
      <w:marBottom w:val="0"/>
      <w:divBdr>
        <w:top w:val="none" w:sz="0" w:space="0" w:color="auto"/>
        <w:left w:val="none" w:sz="0" w:space="0" w:color="auto"/>
        <w:bottom w:val="none" w:sz="0" w:space="0" w:color="auto"/>
        <w:right w:val="none" w:sz="0" w:space="0" w:color="auto"/>
      </w:divBdr>
    </w:div>
    <w:div w:id="1620137967">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5898</Words>
  <Characters>34675</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4</cp:revision>
  <cp:lastPrinted>2020-07-03T11:42:00Z</cp:lastPrinted>
  <dcterms:created xsi:type="dcterms:W3CDTF">2023-10-17T08:40:00Z</dcterms:created>
  <dcterms:modified xsi:type="dcterms:W3CDTF">2023-10-20T05:18:00Z</dcterms:modified>
</cp:coreProperties>
</file>