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F731B" w14:textId="634E4FAE" w:rsidR="00147674" w:rsidRPr="00DA03B5" w:rsidRDefault="00DA03B5" w:rsidP="003B79DD">
      <w:pPr>
        <w:pStyle w:val="Nzev"/>
        <w:rPr>
          <w:rFonts w:ascii="Arial" w:hAnsi="Arial" w:cs="Arial"/>
          <w:b/>
          <w:sz w:val="24"/>
          <w:szCs w:val="24"/>
        </w:rPr>
      </w:pPr>
      <w:r w:rsidRPr="00DA03B5">
        <w:rPr>
          <w:rFonts w:ascii="Arial" w:hAnsi="Arial" w:cs="Arial"/>
          <w:b/>
          <w:sz w:val="24"/>
          <w:szCs w:val="24"/>
        </w:rPr>
        <w:t>T</w:t>
      </w:r>
      <w:r w:rsidR="00147674" w:rsidRPr="00DA03B5">
        <w:rPr>
          <w:rFonts w:ascii="Arial" w:hAnsi="Arial" w:cs="Arial"/>
          <w:b/>
          <w:sz w:val="24"/>
          <w:szCs w:val="24"/>
        </w:rPr>
        <w:t xml:space="preserve">echnická specifikace </w:t>
      </w:r>
      <w:bookmarkStart w:id="0" w:name="_GoBack"/>
      <w:bookmarkEnd w:id="0"/>
    </w:p>
    <w:p w14:paraId="568A9CFB" w14:textId="77777777" w:rsidR="00147674" w:rsidRPr="00353969" w:rsidRDefault="00147674" w:rsidP="003B79DD">
      <w:pPr>
        <w:pStyle w:val="Nzev"/>
        <w:rPr>
          <w:rFonts w:ascii="Arial" w:hAnsi="Arial" w:cs="Arial"/>
          <w:sz w:val="20"/>
          <w:szCs w:val="20"/>
        </w:rPr>
      </w:pPr>
    </w:p>
    <w:p w14:paraId="7EEFE0E2" w14:textId="787FB689" w:rsidR="00317D4B" w:rsidRPr="00353969" w:rsidRDefault="00430648" w:rsidP="003B79DD">
      <w:pPr>
        <w:pStyle w:val="Nzev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Obměna, r</w:t>
      </w:r>
      <w:r w:rsidR="00804B6F" w:rsidRPr="00353969">
        <w:rPr>
          <w:rFonts w:ascii="Arial" w:hAnsi="Arial" w:cs="Arial"/>
          <w:sz w:val="20"/>
          <w:szCs w:val="20"/>
        </w:rPr>
        <w:t>ozšíření a optimalizace</w:t>
      </w:r>
      <w:r w:rsidR="007B67A4" w:rsidRPr="00353969">
        <w:rPr>
          <w:rFonts w:ascii="Arial" w:hAnsi="Arial" w:cs="Arial"/>
          <w:sz w:val="20"/>
          <w:szCs w:val="20"/>
        </w:rPr>
        <w:t xml:space="preserve"> </w:t>
      </w:r>
      <w:r w:rsidR="00804B6F" w:rsidRPr="00353969">
        <w:rPr>
          <w:rFonts w:ascii="Arial" w:hAnsi="Arial" w:cs="Arial"/>
          <w:sz w:val="20"/>
          <w:szCs w:val="20"/>
        </w:rPr>
        <w:t>systémů zálohování IBM Spectrum Protect a VEEAM</w:t>
      </w:r>
    </w:p>
    <w:p w14:paraId="0F08DBD4" w14:textId="61E61C65" w:rsidR="003B79DD" w:rsidRDefault="003B79DD" w:rsidP="003B79DD"/>
    <w:p w14:paraId="53DC3A5D" w14:textId="60DD4EAF" w:rsidR="003B79DD" w:rsidRPr="00353969" w:rsidRDefault="003B79DD" w:rsidP="003B79DD">
      <w:pPr>
        <w:pStyle w:val="Nadpis1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Shrnutí</w:t>
      </w:r>
    </w:p>
    <w:p w14:paraId="3E268AFC" w14:textId="6774B161" w:rsidR="003B79DD" w:rsidRPr="00353969" w:rsidRDefault="003F37E7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Cílem Zadavatele je</w:t>
      </w:r>
      <w:r w:rsidR="00430648" w:rsidRPr="00353969">
        <w:rPr>
          <w:rFonts w:ascii="Arial" w:hAnsi="Arial" w:cs="Arial"/>
          <w:sz w:val="20"/>
          <w:szCs w:val="20"/>
        </w:rPr>
        <w:t xml:space="preserve"> stabilizovat,</w:t>
      </w:r>
      <w:r w:rsidR="00804B6F" w:rsidRPr="00353969">
        <w:rPr>
          <w:rFonts w:ascii="Arial" w:hAnsi="Arial" w:cs="Arial"/>
          <w:sz w:val="20"/>
          <w:szCs w:val="20"/>
        </w:rPr>
        <w:t xml:space="preserve"> rozšířit a optimalizovat systémy zálohování IBM Spectrum Protect a VEEAM</w:t>
      </w:r>
      <w:r w:rsidR="00405A06" w:rsidRPr="00353969">
        <w:rPr>
          <w:rFonts w:ascii="Arial" w:hAnsi="Arial" w:cs="Arial"/>
          <w:sz w:val="20"/>
          <w:szCs w:val="20"/>
        </w:rPr>
        <w:t xml:space="preserve"> Backup and Recovery</w:t>
      </w:r>
      <w:r w:rsidR="00430648" w:rsidRPr="00353969">
        <w:rPr>
          <w:rFonts w:ascii="Arial" w:hAnsi="Arial" w:cs="Arial"/>
          <w:sz w:val="20"/>
          <w:szCs w:val="20"/>
        </w:rPr>
        <w:t>,</w:t>
      </w:r>
      <w:r w:rsidR="00804B6F" w:rsidRPr="00353969">
        <w:rPr>
          <w:rFonts w:ascii="Arial" w:hAnsi="Arial" w:cs="Arial"/>
          <w:sz w:val="20"/>
          <w:szCs w:val="20"/>
        </w:rPr>
        <w:t xml:space="preserve"> dále obměnit zastaralý serverový hardware IBM Spectrum Protect serveru</w:t>
      </w:r>
      <w:r w:rsidR="00A50443" w:rsidRPr="00353969">
        <w:rPr>
          <w:rFonts w:ascii="Arial" w:hAnsi="Arial" w:cs="Arial"/>
          <w:sz w:val="20"/>
          <w:szCs w:val="20"/>
        </w:rPr>
        <w:t xml:space="preserve"> a VEEAM proxy</w:t>
      </w:r>
      <w:r w:rsidR="00430648" w:rsidRPr="00353969">
        <w:rPr>
          <w:rFonts w:ascii="Arial" w:hAnsi="Arial" w:cs="Arial"/>
          <w:sz w:val="20"/>
          <w:szCs w:val="20"/>
        </w:rPr>
        <w:t>, dokoupit</w:t>
      </w:r>
      <w:r w:rsidR="00EE4B21" w:rsidRPr="00353969">
        <w:rPr>
          <w:rFonts w:ascii="Arial" w:hAnsi="Arial" w:cs="Arial"/>
          <w:sz w:val="20"/>
          <w:szCs w:val="20"/>
        </w:rPr>
        <w:t xml:space="preserve"> </w:t>
      </w:r>
      <w:r w:rsidR="0072086E" w:rsidRPr="00353969">
        <w:rPr>
          <w:rFonts w:ascii="Arial" w:hAnsi="Arial" w:cs="Arial"/>
          <w:sz w:val="20"/>
          <w:szCs w:val="20"/>
        </w:rPr>
        <w:t xml:space="preserve">potřebné </w:t>
      </w:r>
      <w:r w:rsidR="00EE4B21" w:rsidRPr="00353969">
        <w:rPr>
          <w:rFonts w:ascii="Arial" w:hAnsi="Arial" w:cs="Arial"/>
          <w:sz w:val="20"/>
          <w:szCs w:val="20"/>
        </w:rPr>
        <w:t>licence IBM Spectrum Protect</w:t>
      </w:r>
      <w:r w:rsidR="00430648" w:rsidRPr="00353969">
        <w:rPr>
          <w:rFonts w:ascii="Arial" w:hAnsi="Arial" w:cs="Arial"/>
          <w:sz w:val="20"/>
          <w:szCs w:val="20"/>
        </w:rPr>
        <w:t xml:space="preserve"> a prodloužit </w:t>
      </w:r>
      <w:r w:rsidR="00EE4B21" w:rsidRPr="00353969">
        <w:rPr>
          <w:rFonts w:ascii="Arial" w:hAnsi="Arial" w:cs="Arial"/>
          <w:sz w:val="20"/>
          <w:szCs w:val="20"/>
        </w:rPr>
        <w:t>pro tento SW podporu</w:t>
      </w:r>
      <w:r w:rsidR="00804B6F" w:rsidRPr="00353969">
        <w:rPr>
          <w:rFonts w:ascii="Arial" w:hAnsi="Arial" w:cs="Arial"/>
          <w:sz w:val="20"/>
          <w:szCs w:val="20"/>
        </w:rPr>
        <w:t>.</w:t>
      </w:r>
      <w:r w:rsidRPr="00353969">
        <w:rPr>
          <w:rFonts w:ascii="Arial" w:hAnsi="Arial" w:cs="Arial"/>
          <w:sz w:val="20"/>
          <w:szCs w:val="20"/>
        </w:rPr>
        <w:t xml:space="preserve"> </w:t>
      </w:r>
    </w:p>
    <w:p w14:paraId="1E16CAEA" w14:textId="07054E97" w:rsidR="00804B6F" w:rsidRPr="00353969" w:rsidRDefault="00A50443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Realizace tohoto projektu povede ke zvýšení ochrany dat a k posílení kybernetické bezpečnosti.</w:t>
      </w:r>
    </w:p>
    <w:p w14:paraId="36F97EBD" w14:textId="1CD2E1EF" w:rsidR="003B79DD" w:rsidRPr="00353969" w:rsidRDefault="003B79DD" w:rsidP="003B79DD">
      <w:pPr>
        <w:pStyle w:val="Nadpis1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Popis stávajícího stavu</w:t>
      </w:r>
    </w:p>
    <w:p w14:paraId="1EA4DF0F" w14:textId="69B170DA" w:rsidR="0080698D" w:rsidRPr="00353969" w:rsidRDefault="0072086E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Následující kapitoly zachycují informace o datových centrech a infrastruktuře, o zálohovaných systémech, a neposlední řadě i stávající stav a komponenty obou systémů zálohování</w:t>
      </w:r>
      <w:r w:rsidR="00D804ED" w:rsidRPr="00353969">
        <w:rPr>
          <w:rFonts w:ascii="Arial" w:hAnsi="Arial" w:cs="Arial"/>
          <w:sz w:val="20"/>
          <w:szCs w:val="20"/>
        </w:rPr>
        <w:t xml:space="preserve"> Zadavatele</w:t>
      </w:r>
      <w:r w:rsidRPr="00353969">
        <w:rPr>
          <w:rFonts w:ascii="Arial" w:hAnsi="Arial" w:cs="Arial"/>
          <w:sz w:val="20"/>
          <w:szCs w:val="20"/>
        </w:rPr>
        <w:t>.</w:t>
      </w:r>
    </w:p>
    <w:p w14:paraId="38AD5769" w14:textId="4BFF3C6B" w:rsidR="0072086E" w:rsidRPr="00353969" w:rsidRDefault="0072086E" w:rsidP="0072086E">
      <w:pPr>
        <w:pStyle w:val="Nadpis2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Datová centra</w:t>
      </w:r>
    </w:p>
    <w:p w14:paraId="4CBE5CA3" w14:textId="18BC116F" w:rsidR="00A50443" w:rsidRPr="00353969" w:rsidRDefault="0072086E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Zadavatel provozuje centrální IT infastrukturu a systémy zálohování v</w:t>
      </w:r>
      <w:r w:rsidR="00A50443" w:rsidRPr="00353969">
        <w:rPr>
          <w:rFonts w:ascii="Arial" w:hAnsi="Arial" w:cs="Arial"/>
          <w:sz w:val="20"/>
          <w:szCs w:val="20"/>
        </w:rPr>
        <w:t> hlavním centrálním</w:t>
      </w:r>
      <w:r w:rsidRPr="00353969">
        <w:rPr>
          <w:rFonts w:ascii="Arial" w:hAnsi="Arial" w:cs="Arial"/>
          <w:sz w:val="20"/>
          <w:szCs w:val="20"/>
        </w:rPr>
        <w:t xml:space="preserve"> datovém centru na adrese </w:t>
      </w:r>
      <w:r w:rsidR="00B54C3E" w:rsidRPr="00353969">
        <w:rPr>
          <w:rFonts w:ascii="Arial" w:hAnsi="Arial" w:cs="Arial"/>
          <w:sz w:val="20"/>
          <w:szCs w:val="20"/>
        </w:rPr>
        <w:t>Vinohradská 12, 120 99 Praha 2</w:t>
      </w:r>
      <w:r w:rsidRPr="00353969">
        <w:rPr>
          <w:rFonts w:ascii="Arial" w:hAnsi="Arial" w:cs="Arial"/>
          <w:sz w:val="20"/>
          <w:szCs w:val="20"/>
        </w:rPr>
        <w:t xml:space="preserve">. Toto datové centrum disponuje dvěma datovými sály </w:t>
      </w:r>
      <w:r w:rsidR="00C94A08" w:rsidRPr="00353969">
        <w:rPr>
          <w:rFonts w:ascii="Arial" w:hAnsi="Arial" w:cs="Arial"/>
          <w:sz w:val="20"/>
          <w:szCs w:val="20"/>
        </w:rPr>
        <w:t>„</w:t>
      </w:r>
      <w:r w:rsidRPr="00353969">
        <w:rPr>
          <w:rFonts w:ascii="Arial" w:hAnsi="Arial" w:cs="Arial"/>
          <w:sz w:val="20"/>
          <w:szCs w:val="20"/>
        </w:rPr>
        <w:t>A</w:t>
      </w:r>
      <w:r w:rsidR="00C94A08" w:rsidRPr="00353969">
        <w:rPr>
          <w:rFonts w:ascii="Arial" w:hAnsi="Arial" w:cs="Arial"/>
          <w:sz w:val="20"/>
          <w:szCs w:val="20"/>
        </w:rPr>
        <w:t>“</w:t>
      </w:r>
      <w:r w:rsidRPr="00353969">
        <w:rPr>
          <w:rFonts w:ascii="Arial" w:hAnsi="Arial" w:cs="Arial"/>
          <w:sz w:val="20"/>
          <w:szCs w:val="20"/>
        </w:rPr>
        <w:t xml:space="preserve"> a </w:t>
      </w:r>
      <w:r w:rsidR="00C94A08" w:rsidRPr="00353969">
        <w:rPr>
          <w:rFonts w:ascii="Arial" w:hAnsi="Arial" w:cs="Arial"/>
          <w:sz w:val="20"/>
          <w:szCs w:val="20"/>
        </w:rPr>
        <w:t>„</w:t>
      </w:r>
      <w:r w:rsidRPr="00353969">
        <w:rPr>
          <w:rFonts w:ascii="Arial" w:hAnsi="Arial" w:cs="Arial"/>
          <w:sz w:val="20"/>
          <w:szCs w:val="20"/>
        </w:rPr>
        <w:t>B</w:t>
      </w:r>
      <w:r w:rsidR="00C94A08" w:rsidRPr="00353969">
        <w:rPr>
          <w:rFonts w:ascii="Arial" w:hAnsi="Arial" w:cs="Arial"/>
          <w:sz w:val="20"/>
          <w:szCs w:val="20"/>
        </w:rPr>
        <w:t>“</w:t>
      </w:r>
      <w:r w:rsidRPr="00353969">
        <w:rPr>
          <w:rFonts w:ascii="Arial" w:hAnsi="Arial" w:cs="Arial"/>
          <w:sz w:val="20"/>
          <w:szCs w:val="20"/>
        </w:rPr>
        <w:t>.</w:t>
      </w:r>
    </w:p>
    <w:p w14:paraId="6F74B288" w14:textId="79668461" w:rsidR="00A50443" w:rsidRPr="00353969" w:rsidRDefault="00A50443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Klíčové prvky a technologie IT infrastruktury, zejména platformy virtualizace VMware</w:t>
      </w:r>
      <w:r w:rsidR="00C94A08" w:rsidRPr="00353969">
        <w:rPr>
          <w:rFonts w:ascii="Arial" w:hAnsi="Arial" w:cs="Arial"/>
          <w:sz w:val="20"/>
          <w:szCs w:val="20"/>
        </w:rPr>
        <w:t xml:space="preserve"> a</w:t>
      </w:r>
      <w:r w:rsidRPr="00353969">
        <w:rPr>
          <w:rFonts w:ascii="Arial" w:hAnsi="Arial" w:cs="Arial"/>
          <w:sz w:val="20"/>
          <w:szCs w:val="20"/>
        </w:rPr>
        <w:t xml:space="preserve"> PowerVM, LAN a SAN sítě, datová úložiště, jsou zdvojené</w:t>
      </w:r>
      <w:r w:rsidR="00C94A08" w:rsidRPr="00353969">
        <w:rPr>
          <w:rFonts w:ascii="Arial" w:hAnsi="Arial" w:cs="Arial"/>
          <w:sz w:val="20"/>
          <w:szCs w:val="20"/>
        </w:rPr>
        <w:t>, provozované v režimu lokální vysoké dostupnosti</w:t>
      </w:r>
      <w:r w:rsidRPr="00353969">
        <w:rPr>
          <w:rFonts w:ascii="Arial" w:hAnsi="Arial" w:cs="Arial"/>
          <w:sz w:val="20"/>
          <w:szCs w:val="20"/>
        </w:rPr>
        <w:t xml:space="preserve"> a rovnoměrně rozdělené mezi </w:t>
      </w:r>
      <w:r w:rsidR="00C94A08" w:rsidRPr="00353969">
        <w:rPr>
          <w:rFonts w:ascii="Arial" w:hAnsi="Arial" w:cs="Arial"/>
          <w:sz w:val="20"/>
          <w:szCs w:val="20"/>
        </w:rPr>
        <w:t>oba datové sály. Primární data, ať s blokovým nebo se souborovým přístupem, jsou mezi oběma datovými sály synchronně replikována v režimu Active/Active s transparentním failoverem v případě selhání.</w:t>
      </w:r>
    </w:p>
    <w:p w14:paraId="1E7C2407" w14:textId="19BDC484" w:rsidR="0072086E" w:rsidRPr="00353969" w:rsidRDefault="00A50443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Zadavatel disponuje dalším datovým centrem</w:t>
      </w:r>
      <w:r w:rsidR="00C94A08" w:rsidRPr="00353969">
        <w:rPr>
          <w:rFonts w:ascii="Arial" w:hAnsi="Arial" w:cs="Arial"/>
          <w:sz w:val="20"/>
          <w:szCs w:val="20"/>
        </w:rPr>
        <w:t xml:space="preserve"> „C“</w:t>
      </w:r>
      <w:r w:rsidRPr="00353969">
        <w:rPr>
          <w:rFonts w:ascii="Arial" w:hAnsi="Arial" w:cs="Arial"/>
          <w:sz w:val="20"/>
          <w:szCs w:val="20"/>
        </w:rPr>
        <w:t>, které disponuje volným místem pro dva standardní RACKy</w:t>
      </w:r>
      <w:r w:rsidR="00C94A08" w:rsidRPr="00353969">
        <w:rPr>
          <w:rFonts w:ascii="Arial" w:hAnsi="Arial" w:cs="Arial"/>
          <w:sz w:val="20"/>
          <w:szCs w:val="20"/>
        </w:rPr>
        <w:t xml:space="preserve"> o maximálních rozměrech 110x60/42U</w:t>
      </w:r>
      <w:r w:rsidRPr="00353969">
        <w:rPr>
          <w:rFonts w:ascii="Arial" w:hAnsi="Arial" w:cs="Arial"/>
          <w:sz w:val="20"/>
          <w:szCs w:val="20"/>
        </w:rPr>
        <w:t>.</w:t>
      </w:r>
      <w:r w:rsidR="004C4DB2" w:rsidRPr="00353969">
        <w:rPr>
          <w:rFonts w:ascii="Arial" w:hAnsi="Arial" w:cs="Arial"/>
          <w:sz w:val="20"/>
          <w:szCs w:val="20"/>
        </w:rPr>
        <w:t xml:space="preserve"> Datové centrum disponuje dvěma nezávislými napájecími větvemi</w:t>
      </w:r>
      <w:r w:rsidR="00933700" w:rsidRPr="00353969">
        <w:rPr>
          <w:rFonts w:ascii="Arial" w:hAnsi="Arial" w:cs="Arial"/>
          <w:sz w:val="20"/>
          <w:szCs w:val="20"/>
        </w:rPr>
        <w:t>, každá větev o jedné fázi, jištění 16A.</w:t>
      </w:r>
    </w:p>
    <w:p w14:paraId="78267607" w14:textId="46C43E46" w:rsidR="0072086E" w:rsidRPr="00353969" w:rsidRDefault="00D804ED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Délka kabelové trasy mezi datovými sály A a C je maximálně 65m a mezi datovými sály B a C maximálně 80m.</w:t>
      </w:r>
    </w:p>
    <w:p w14:paraId="7195D001" w14:textId="15F699A7" w:rsidR="00305BF6" w:rsidRDefault="00381AFF" w:rsidP="0072086E">
      <w:r>
        <w:rPr>
          <w:noProof/>
          <w:lang w:eastAsia="cs-CZ"/>
        </w:rPr>
        <w:lastRenderedPageBreak/>
        <w:drawing>
          <wp:inline distT="0" distB="0" distL="0" distR="0" wp14:anchorId="30716254" wp14:editId="799507AB">
            <wp:extent cx="5343525" cy="4304506"/>
            <wp:effectExtent l="0" t="0" r="0" b="127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ál - v2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611" cy="4307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503BA" w14:textId="692D974D" w:rsidR="00305BF6" w:rsidRDefault="00305BF6" w:rsidP="00305BF6">
      <w:r>
        <w:t>Obrázek: Schéma datového centra A.</w:t>
      </w:r>
    </w:p>
    <w:p w14:paraId="1512596A" w14:textId="262AFA67" w:rsidR="00305BF6" w:rsidRDefault="00381AFF" w:rsidP="00305BF6">
      <w:r>
        <w:rPr>
          <w:noProof/>
          <w:lang w:eastAsia="cs-CZ"/>
        </w:rPr>
        <w:drawing>
          <wp:inline distT="0" distB="0" distL="0" distR="0" wp14:anchorId="59D502C2" wp14:editId="76A71743">
            <wp:extent cx="5343525" cy="4396392"/>
            <wp:effectExtent l="0" t="0" r="0" b="444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ál - v2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053" cy="44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0BE64" w14:textId="0B9EE115" w:rsidR="00305BF6" w:rsidRPr="0072086E" w:rsidRDefault="00305BF6" w:rsidP="0072086E">
      <w:r>
        <w:t>Obrázek: Schéma datového centra B.</w:t>
      </w:r>
    </w:p>
    <w:p w14:paraId="7DB4B09F" w14:textId="4F037D44" w:rsidR="0072086E" w:rsidRPr="00353969" w:rsidRDefault="0072086E" w:rsidP="0072086E">
      <w:pPr>
        <w:pStyle w:val="Nadpis2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LAN síť</w:t>
      </w:r>
    </w:p>
    <w:p w14:paraId="0162E1A2" w14:textId="5C496854" w:rsidR="006D4F46" w:rsidRPr="00353969" w:rsidRDefault="006D4F46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 xml:space="preserve">LAN síť je tvořena dvěma páteřními přepínači řady Cisco Nexus (Cisco Nexus N9K-93180LC-EX), kdy je každý ze dvou přepínačů umístěn samostatně v jednom z primárních datových sálů A a B. Přepínače jsou </w:t>
      </w:r>
      <w:r w:rsidR="00FA1370" w:rsidRPr="0035396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konfigurované jako multichassis se společným data plane a s podporou multichassis etherchannelu</w:t>
      </w:r>
      <w:r w:rsidRPr="00353969">
        <w:rPr>
          <w:rFonts w:ascii="Arial" w:hAnsi="Arial" w:cs="Arial"/>
          <w:sz w:val="20"/>
          <w:szCs w:val="20"/>
        </w:rPr>
        <w:t xml:space="preserve">, jsou vzájemně propojeny dvěmi 40Gb/s propoji a tvoří VPC pár. Páteřní přepínače jsou modulární a umožňují připojit další síťové prvky a důležité prvky serverové infrastruktury s využitím různých typů transceiverů.K těmto páteřním přepínačům jsou připojeny další tzv. „fabric extendery“ (FEX) různých typů pro připojení koncových zařízení. Konkrétně jsou k dispozici „fabric extendery“ pro připojení zařízení s metalickými a optickými adaptéry o rychlostech 1G a 10G, které jsou rovnoměrně rozložené mezi oba datové sály.  </w:t>
      </w:r>
    </w:p>
    <w:p w14:paraId="692A9148" w14:textId="5410662F" w:rsidR="006D4F46" w:rsidRPr="00353969" w:rsidRDefault="006D4F46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 xml:space="preserve">Pro účely realizace </w:t>
      </w:r>
      <w:r w:rsidR="00804096" w:rsidRPr="00353969">
        <w:rPr>
          <w:rFonts w:ascii="Arial" w:hAnsi="Arial" w:cs="Arial"/>
          <w:sz w:val="20"/>
          <w:szCs w:val="20"/>
        </w:rPr>
        <w:t>této Z</w:t>
      </w:r>
      <w:r w:rsidRPr="00353969">
        <w:rPr>
          <w:rFonts w:ascii="Arial" w:hAnsi="Arial" w:cs="Arial"/>
          <w:sz w:val="20"/>
          <w:szCs w:val="20"/>
        </w:rPr>
        <w:t xml:space="preserve">akázky jsou v každém páteřním přepínači (CISCO Nexus N9K-93180LC-EX) vyhrazeny celkem 4 porty QSFP+/QSFP28, dva v každém páteřním přepínači. Páteřní LAN přepínače (volné porty) nejsou osazeny transceivery, transceivery potřebné pro realizaci musí být součástí </w:t>
      </w:r>
      <w:r w:rsidR="00804096" w:rsidRPr="00353969">
        <w:rPr>
          <w:rFonts w:ascii="Arial" w:hAnsi="Arial" w:cs="Arial"/>
          <w:sz w:val="20"/>
          <w:szCs w:val="20"/>
        </w:rPr>
        <w:t>D</w:t>
      </w:r>
      <w:r w:rsidRPr="00353969">
        <w:rPr>
          <w:rFonts w:ascii="Arial" w:hAnsi="Arial" w:cs="Arial"/>
          <w:sz w:val="20"/>
          <w:szCs w:val="20"/>
        </w:rPr>
        <w:t>odávky.</w:t>
      </w:r>
    </w:p>
    <w:p w14:paraId="292E165B" w14:textId="37C1B313" w:rsidR="006D4F46" w:rsidRPr="00353969" w:rsidRDefault="006D4F46" w:rsidP="006D4F46">
      <w:pPr>
        <w:rPr>
          <w:rFonts w:ascii="Arial" w:hAnsi="Arial" w:cs="Arial"/>
          <w:b/>
          <w:bCs/>
          <w:sz w:val="20"/>
          <w:szCs w:val="20"/>
        </w:rPr>
      </w:pPr>
      <w:r w:rsidRPr="00353969">
        <w:rPr>
          <w:rFonts w:ascii="Arial" w:hAnsi="Arial" w:cs="Arial"/>
          <w:b/>
          <w:bCs/>
          <w:sz w:val="20"/>
          <w:szCs w:val="20"/>
        </w:rPr>
        <w:t>Základní výpisy LAN přepínačů:</w:t>
      </w:r>
    </w:p>
    <w:p w14:paraId="681C5C53" w14:textId="32362E8B" w:rsidR="006D4F46" w:rsidRPr="00353969" w:rsidRDefault="006D4F46" w:rsidP="006D4F46">
      <w:pPr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</w:pPr>
      <w:r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dc1</w:t>
      </w:r>
    </w:p>
    <w:p w14:paraId="099B0F30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Software</w:t>
      </w:r>
    </w:p>
    <w:p w14:paraId="1CA2512C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BIOS: version 05.38</w:t>
      </w:r>
    </w:p>
    <w:p w14:paraId="1A10C952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NXOS: version 7.0(3)I7(6)</w:t>
      </w:r>
    </w:p>
    <w:p w14:paraId="3E651011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4626386A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Hardware</w:t>
      </w:r>
    </w:p>
    <w:p w14:paraId="434F04FD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cisco Nexus9000 C93180LC-EX Chassis </w:t>
      </w:r>
    </w:p>
    <w:p w14:paraId="497F2684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Intel(R) Xeon(R) CPU D-1526 @ 1.80GHz with 24571772 kB of memory.</w:t>
      </w:r>
    </w:p>
    <w:p w14:paraId="11FD529E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29AB952F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"Chassis",  DESCR: "Nexus9000 C93180LC-EX Chassis"         </w:t>
      </w:r>
    </w:p>
    <w:p w14:paraId="3686F92D" w14:textId="4CBDFCAB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N9K-C93180LC-EX     ,  VID: V02 </w:t>
      </w:r>
    </w:p>
    <w:p w14:paraId="1609A231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"Slot 1",  DESCR: "28x40G + 4x40/100G Ethernet Module"    </w:t>
      </w:r>
    </w:p>
    <w:p w14:paraId="0A9FE6C7" w14:textId="2F9315B2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N9K-C93180LC-EX     ,  VID: V02 </w:t>
      </w:r>
    </w:p>
    <w:p w14:paraId="336523E1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1FC3D0FA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101 CHASSIS",  DESCR: "N2K-C2348TQ-10G-E  CHASSIS"            </w:t>
      </w:r>
    </w:p>
    <w:p w14:paraId="3634CE27" w14:textId="38B424E2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1D6344D2" w14:textId="71F7B60F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101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7C4313A2" w14:textId="77777777" w:rsidR="005C361E" w:rsidRDefault="005C361E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7FF003A2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102 CHASSIS",  DESCR: "N2K-C2348TQ-10G-E  CHASSIS"            </w:t>
      </w:r>
    </w:p>
    <w:p w14:paraId="35C86A58" w14:textId="471053FC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2545CD05" w14:textId="5872D22C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102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34553480" w14:textId="77777777" w:rsidR="005C361E" w:rsidRDefault="005C361E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05FEBD96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103 CHASSIS",  DESCR: "N2K-C2348TQ-10G-E  CHASSIS"            </w:t>
      </w:r>
    </w:p>
    <w:p w14:paraId="18BBCDE8" w14:textId="47F5C3D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512045E9" w14:textId="3A66F17D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103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43CBD5B6" w14:textId="77777777" w:rsidR="005C361E" w:rsidRDefault="005C361E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36A7E21A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105 CHASSIS",  DESCR: "N2K-C2348TQ-10G-E  CHASSIS"            </w:t>
      </w:r>
    </w:p>
    <w:p w14:paraId="6199D011" w14:textId="1A4B0ED8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5D6FF916" w14:textId="4C85446B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105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422008EE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620376B7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106 CHASSIS",  DESCR: "N2K-C2348TQ-10G-E  CHASSIS"            </w:t>
      </w:r>
    </w:p>
    <w:p w14:paraId="39EE25AB" w14:textId="2F9E8F72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0727A4DB" w14:textId="70F1C255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106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16EC26A8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451A8086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108 CHASSIS",  DESCR: "N2K-C2348TQ-10G-E  CHASSIS"            </w:t>
      </w:r>
    </w:p>
    <w:p w14:paraId="24C15E56" w14:textId="05B92062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3787A067" w14:textId="2A1BF97D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108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46DED46D" w14:textId="77777777" w:rsidR="00F76238" w:rsidRDefault="00F76238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1E315569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109 CHASSIS",  DESCR: "N2K-C2348UPQ-10GE  CHASSIS"            </w:t>
      </w:r>
    </w:p>
    <w:p w14:paraId="65A65A95" w14:textId="0E3EF87F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N2K-C2348UPQ-10GE   ,  VID: V03 </w:t>
      </w:r>
    </w:p>
    <w:p w14:paraId="5F1BB1AC" w14:textId="20CFC993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109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N2K-C2348UPQ-10GE   ,  VID: V03 </w:t>
      </w:r>
    </w:p>
    <w:p w14:paraId="1F7E5B29" w14:textId="77777777" w:rsidR="006D4F46" w:rsidRDefault="006D4F46" w:rsidP="006D4F46">
      <w:pPr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eastAsia="cs-CZ"/>
        </w:rPr>
      </w:pPr>
    </w:p>
    <w:p w14:paraId="4D7BF53B" w14:textId="464505A8" w:rsidR="006D4F46" w:rsidRPr="00353969" w:rsidRDefault="006D4F46" w:rsidP="006D4F46">
      <w:pPr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</w:pPr>
      <w:r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dc2</w:t>
      </w:r>
    </w:p>
    <w:p w14:paraId="63D5F5E3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Software</w:t>
      </w:r>
    </w:p>
    <w:p w14:paraId="2246EDC4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BIOS: version 05.33</w:t>
      </w:r>
    </w:p>
    <w:p w14:paraId="161C4C0D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NXOS: version 7.0(3)I7(6)</w:t>
      </w:r>
    </w:p>
    <w:p w14:paraId="105914AD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447AFC9A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Hardware</w:t>
      </w:r>
    </w:p>
    <w:p w14:paraId="3D396BEC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cisco Nexus9000 C93180LC-EX Chassis </w:t>
      </w:r>
    </w:p>
    <w:p w14:paraId="5EEE1D9D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Intel(R) Xeon(R) CPU D-1526 @ 1.80GHz with 24571772 kB of memory.</w:t>
      </w:r>
    </w:p>
    <w:p w14:paraId="41B07922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3F912727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"Chassis",  DESCR: "Nexus9000 C93180LC-EX Chassis"         </w:t>
      </w:r>
    </w:p>
    <w:p w14:paraId="3E97DA16" w14:textId="5E74D109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N9K-C93180LC-EX     ,  VID: V02 </w:t>
      </w:r>
    </w:p>
    <w:p w14:paraId="3AFF6BB5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"Slot 1",  DESCR: "28x40G + 4x40/100G Ethernet Module"    </w:t>
      </w:r>
    </w:p>
    <w:p w14:paraId="73D3E4BA" w14:textId="42842ECB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N9K-C93180LC-EX     ,  VID: V02 </w:t>
      </w:r>
    </w:p>
    <w:p w14:paraId="22FABBF1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3C16A026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111 CHASSIS",  DESCR: "N2K-C2348TQ-10G-E  CHASSIS"            </w:t>
      </w:r>
    </w:p>
    <w:p w14:paraId="4B0A96E3" w14:textId="64040A7E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46E7B5A8" w14:textId="0A13816F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111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72DD6858" w14:textId="77777777" w:rsidR="005C361E" w:rsidRDefault="005C361E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228BFB95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112 CHASSIS",  DESCR: "N2K-C2348TQ-10G-E  CHASSIS"            </w:t>
      </w:r>
    </w:p>
    <w:p w14:paraId="6F3F4045" w14:textId="295923E4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544AAEA7" w14:textId="5BC2ADE1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112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7D6C3D38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3C75933E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113 CHASSIS",  DESCR: "N2K-C2348TQ-10G-E  CHASSIS"            </w:t>
      </w:r>
    </w:p>
    <w:p w14:paraId="059E7BC8" w14:textId="56957896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5ACC723D" w14:textId="3F400941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113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704783DF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51CBCBB0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115 CHASSIS",  DESCR: "N2K-C2348TQ-10G-E  CHASSIS"            </w:t>
      </w:r>
    </w:p>
    <w:p w14:paraId="125207FE" w14:textId="16AFD8A2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21C071FF" w14:textId="73168668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115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6EE210F6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57E3B6EB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116 CHASSIS",  DESCR: "N2K-C2348TQ-10G-E  CHASSIS"            </w:t>
      </w:r>
    </w:p>
    <w:p w14:paraId="55ED441D" w14:textId="273F2FAD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5A5EC03A" w14:textId="3E14CD53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116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32F8E0CB" w14:textId="77777777" w:rsidR="005C361E" w:rsidRDefault="005C361E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17851572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118 CHASSIS",  DESCR: "N2K-C2348TQ-10G-E  CHASSIS"            </w:t>
      </w:r>
    </w:p>
    <w:p w14:paraId="6794834A" w14:textId="3F15BBF3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23C7A1CB" w14:textId="3FD8281A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118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N2K-C2348TQ-10G-E   ,  VID: V01 </w:t>
      </w:r>
    </w:p>
    <w:p w14:paraId="3C96AFEE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</w:p>
    <w:p w14:paraId="4DF01ADD" w14:textId="77777777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NAME: "FEX 119 CHASSIS",  DESCR: "N2K-C2348UPQ-10GE  CHASSIS"            </w:t>
      </w:r>
    </w:p>
    <w:p w14:paraId="0F4361BC" w14:textId="62874A94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N2K-C2348UPQ-10GE   ,  VID: V03 </w:t>
      </w:r>
    </w:p>
    <w:p w14:paraId="1D6C692B" w14:textId="7B45077F" w:rsidR="006D4F46" w:rsidRDefault="006D4F46" w:rsidP="006D4F46">
      <w:pP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NAME: "FEX 119 Module 1",  DESCR: "Fabric Extender Module: 48x10GE, 24x10GE/6x40G QSFP Supervisor"</w:t>
      </w:r>
      <w:r w:rsidR="005C361E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,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PID: N2K-C2348UPQ-10GE   ,  VID: V03 </w:t>
      </w:r>
    </w:p>
    <w:p w14:paraId="630B491F" w14:textId="77777777" w:rsidR="006D4F46" w:rsidRDefault="006D4F46" w:rsidP="006D4F46"/>
    <w:p w14:paraId="20CB875A" w14:textId="77777777" w:rsidR="0072086E" w:rsidRPr="00353969" w:rsidRDefault="0072086E" w:rsidP="0072086E">
      <w:pPr>
        <w:pStyle w:val="Nadpis2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SAN síť</w:t>
      </w:r>
    </w:p>
    <w:p w14:paraId="3B1458D8" w14:textId="7D2EFE5A" w:rsidR="0072086E" w:rsidRPr="00353969" w:rsidRDefault="0072086E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SAN síť je dvořena dvěma nezávislými SAN sítěmi (fabriky), každá je tvořena jedním SAN přepínačem</w:t>
      </w:r>
      <w:r w:rsidR="00C94A08" w:rsidRPr="00353969">
        <w:rPr>
          <w:rFonts w:ascii="Arial" w:hAnsi="Arial" w:cs="Arial"/>
          <w:sz w:val="20"/>
          <w:szCs w:val="20"/>
        </w:rPr>
        <w:t xml:space="preserve"> typu Brocade (</w:t>
      </w:r>
      <w:r w:rsidR="00BE62B1" w:rsidRPr="00353969">
        <w:rPr>
          <w:rFonts w:ascii="Arial" w:hAnsi="Arial" w:cs="Arial"/>
          <w:sz w:val="20"/>
          <w:szCs w:val="20"/>
        </w:rPr>
        <w:t xml:space="preserve">Brocade model 6520, </w:t>
      </w:r>
      <w:r w:rsidR="00C94A08" w:rsidRPr="00353969">
        <w:rPr>
          <w:rFonts w:ascii="Arial" w:hAnsi="Arial" w:cs="Arial"/>
          <w:sz w:val="20"/>
          <w:szCs w:val="20"/>
        </w:rPr>
        <w:t>pořízeno od výrobce Hitachi)</w:t>
      </w:r>
      <w:r w:rsidRPr="00353969">
        <w:rPr>
          <w:rFonts w:ascii="Arial" w:hAnsi="Arial" w:cs="Arial"/>
          <w:sz w:val="20"/>
          <w:szCs w:val="20"/>
        </w:rPr>
        <w:t xml:space="preserve">, kdy je každý </w:t>
      </w:r>
      <w:r w:rsidR="006D4F46" w:rsidRPr="00353969">
        <w:rPr>
          <w:rFonts w:ascii="Arial" w:hAnsi="Arial" w:cs="Arial"/>
          <w:sz w:val="20"/>
          <w:szCs w:val="20"/>
        </w:rPr>
        <w:t>z nich</w:t>
      </w:r>
      <w:r w:rsidRPr="00353969">
        <w:rPr>
          <w:rFonts w:ascii="Arial" w:hAnsi="Arial" w:cs="Arial"/>
          <w:sz w:val="20"/>
          <w:szCs w:val="20"/>
        </w:rPr>
        <w:t xml:space="preserve"> umístěn samostatně v jednom z</w:t>
      </w:r>
      <w:r w:rsidR="00C94A08" w:rsidRPr="00353969">
        <w:rPr>
          <w:rFonts w:ascii="Arial" w:hAnsi="Arial" w:cs="Arial"/>
          <w:sz w:val="20"/>
          <w:szCs w:val="20"/>
        </w:rPr>
        <w:t xml:space="preserve"> primárních</w:t>
      </w:r>
      <w:r w:rsidRPr="00353969">
        <w:rPr>
          <w:rFonts w:ascii="Arial" w:hAnsi="Arial" w:cs="Arial"/>
          <w:sz w:val="20"/>
          <w:szCs w:val="20"/>
        </w:rPr>
        <w:t xml:space="preserve"> datových </w:t>
      </w:r>
      <w:r w:rsidR="00C94A08" w:rsidRPr="00353969">
        <w:rPr>
          <w:rFonts w:ascii="Arial" w:hAnsi="Arial" w:cs="Arial"/>
          <w:sz w:val="20"/>
          <w:szCs w:val="20"/>
        </w:rPr>
        <w:t>sálů</w:t>
      </w:r>
      <w:r w:rsidR="006D4F46" w:rsidRPr="00353969">
        <w:rPr>
          <w:rFonts w:ascii="Arial" w:hAnsi="Arial" w:cs="Arial"/>
          <w:sz w:val="20"/>
          <w:szCs w:val="20"/>
        </w:rPr>
        <w:t xml:space="preserve"> A nebo B</w:t>
      </w:r>
      <w:r w:rsidRPr="00353969">
        <w:rPr>
          <w:rFonts w:ascii="Arial" w:hAnsi="Arial" w:cs="Arial"/>
          <w:sz w:val="20"/>
          <w:szCs w:val="20"/>
        </w:rPr>
        <w:t>. Každé zařízení využívající SAN síť je zapojeno redundantně do každého z těchto SAN přepínačů. SAN přepínače nejsou mezi sebou propojeny.</w:t>
      </w:r>
      <w:r w:rsidR="00DA034A" w:rsidRPr="00353969">
        <w:rPr>
          <w:rFonts w:ascii="Arial" w:hAnsi="Arial" w:cs="Arial"/>
          <w:sz w:val="20"/>
          <w:szCs w:val="20"/>
        </w:rPr>
        <w:t xml:space="preserve"> Na každém SAN SW jsou volné porty pro připojení dalších zařízení a přepínačů.</w:t>
      </w:r>
    </w:p>
    <w:p w14:paraId="16A12572" w14:textId="09E0A549" w:rsidR="0072086E" w:rsidRPr="00353969" w:rsidRDefault="0076464D" w:rsidP="0072086E">
      <w:pPr>
        <w:rPr>
          <w:rFonts w:ascii="Arial" w:hAnsi="Arial" w:cs="Arial"/>
          <w:b/>
          <w:bCs/>
          <w:sz w:val="20"/>
          <w:szCs w:val="20"/>
        </w:rPr>
      </w:pPr>
      <w:r w:rsidRPr="00353969">
        <w:rPr>
          <w:rFonts w:ascii="Arial" w:hAnsi="Arial" w:cs="Arial"/>
          <w:b/>
          <w:bCs/>
          <w:sz w:val="20"/>
          <w:szCs w:val="20"/>
        </w:rPr>
        <w:t>Konfigurace</w:t>
      </w:r>
      <w:r w:rsidR="0072086E" w:rsidRPr="00353969">
        <w:rPr>
          <w:rFonts w:ascii="Arial" w:hAnsi="Arial" w:cs="Arial"/>
          <w:b/>
          <w:bCs/>
          <w:sz w:val="20"/>
          <w:szCs w:val="20"/>
        </w:rPr>
        <w:t xml:space="preserve"> SAN přepínačů:</w:t>
      </w:r>
    </w:p>
    <w:p w14:paraId="3F264B20" w14:textId="4ECEAED4" w:rsidR="0072086E" w:rsidRPr="00353969" w:rsidRDefault="00A73063" w:rsidP="0072086E">
      <w:pPr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</w:pPr>
      <w:r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SAN</w:t>
      </w:r>
      <w:r w:rsidR="0072086E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1</w:t>
      </w:r>
    </w:p>
    <w:p w14:paraId="1AEAE7A5" w14:textId="4DE25B2F" w:rsidR="00BB4293" w:rsidRPr="00353969" w:rsidRDefault="00BB4293" w:rsidP="00BB4293">
      <w:pPr>
        <w:rPr>
          <w:rFonts w:ascii="Arial" w:hAnsi="Arial" w:cs="Arial"/>
          <w:b/>
          <w:bCs/>
          <w:sz w:val="20"/>
          <w:szCs w:val="20"/>
        </w:rPr>
      </w:pPr>
      <w:r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24 volných portů</w:t>
      </w:r>
      <w:r w:rsidR="00E35E09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 xml:space="preserve">, osazeno </w:t>
      </w:r>
      <w:r w:rsidR="006D4F46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 xml:space="preserve">16Gb </w:t>
      </w:r>
      <w:r w:rsidR="00E35E09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SW SFP</w:t>
      </w:r>
    </w:p>
    <w:p w14:paraId="138E9859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CHASSIS/WWN  Unit: 1</w:t>
      </w:r>
    </w:p>
    <w:p w14:paraId="607744A7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Header Version:         2</w:t>
      </w:r>
    </w:p>
    <w:p w14:paraId="5A91AEF5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Factory Part Num:       40-1001145-01</w:t>
      </w:r>
    </w:p>
    <w:p w14:paraId="43DB1F77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ID:                     BRD0000CA</w:t>
      </w:r>
    </w:p>
    <w:p w14:paraId="4852EBED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Part Num:               BROCAD0000652</w:t>
      </w:r>
    </w:p>
    <w:p w14:paraId="5B4E5553" w14:textId="4C7D1858" w:rsidR="0072086E" w:rsidRPr="008D05AB" w:rsidRDefault="00A73063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SAN</w:t>
      </w:r>
      <w:r w:rsidR="00BC2C71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1:FID128:</w:t>
      </w:r>
      <w:r w:rsidR="0072086E"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&gt; firmwareshow</w:t>
      </w:r>
    </w:p>
    <w:p w14:paraId="672C3149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Appl     Primary/Secondary Versions</w:t>
      </w:r>
    </w:p>
    <w:p w14:paraId="256B9915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------------------------------------------</w:t>
      </w:r>
    </w:p>
    <w:p w14:paraId="2BDC931F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FOS      v8.2.2d</w:t>
      </w:r>
    </w:p>
    <w:p w14:paraId="4804D398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       v8.2.2d</w:t>
      </w:r>
    </w:p>
    <w:p w14:paraId="7C36450F" w14:textId="77777777" w:rsidR="0072086E" w:rsidRDefault="0072086E" w:rsidP="0072086E"/>
    <w:p w14:paraId="49043E4B" w14:textId="62BEC54A" w:rsidR="0072086E" w:rsidRPr="00353969" w:rsidRDefault="00A73063" w:rsidP="0072086E">
      <w:pPr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</w:pPr>
      <w:r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SAN</w:t>
      </w:r>
      <w:r w:rsidR="0072086E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2</w:t>
      </w:r>
    </w:p>
    <w:p w14:paraId="1AE61C2A" w14:textId="6110D494" w:rsidR="00BB4293" w:rsidRPr="00353969" w:rsidRDefault="00BB4293" w:rsidP="0072086E">
      <w:pPr>
        <w:rPr>
          <w:rFonts w:ascii="Arial" w:hAnsi="Arial" w:cs="Arial"/>
          <w:b/>
          <w:bCs/>
          <w:sz w:val="20"/>
          <w:szCs w:val="20"/>
        </w:rPr>
      </w:pPr>
      <w:r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25 volných portů</w:t>
      </w:r>
      <w:r w:rsidR="00E35E09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>, osazeno</w:t>
      </w:r>
      <w:r w:rsidR="006D4F46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 xml:space="preserve"> 16Gb</w:t>
      </w:r>
      <w:r w:rsidR="00E35E09" w:rsidRPr="00353969">
        <w:rPr>
          <w:rFonts w:ascii="Arial" w:eastAsia="Consolas" w:hAnsi="Arial" w:cs="Arial"/>
          <w:b/>
          <w:bCs/>
          <w:color w:val="000000" w:themeColor="text1"/>
          <w:sz w:val="20"/>
          <w:szCs w:val="20"/>
          <w:lang w:eastAsia="cs-CZ"/>
        </w:rPr>
        <w:t xml:space="preserve"> SW SFP</w:t>
      </w:r>
    </w:p>
    <w:p w14:paraId="4091CB50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CHASSIS/WWN  Unit: 1</w:t>
      </w:r>
    </w:p>
    <w:p w14:paraId="343187F7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Header Version:         2</w:t>
      </w:r>
    </w:p>
    <w:p w14:paraId="6B39E8A4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Factory Part Num:       40-1001145-01</w:t>
      </w:r>
    </w:p>
    <w:p w14:paraId="5F00F606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ID:                     BRD0000CA</w:t>
      </w:r>
    </w:p>
    <w:p w14:paraId="42EB3F36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Part Num:               BROCAD0000652</w:t>
      </w:r>
    </w:p>
    <w:p w14:paraId="03668387" w14:textId="73850E90" w:rsidR="0072086E" w:rsidRPr="008D05AB" w:rsidRDefault="00A73063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SAN</w:t>
      </w:r>
      <w:r w:rsidR="00BC2C71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2:FID128:</w:t>
      </w:r>
      <w:r w:rsidR="0072086E"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&gt; firmwareshow</w:t>
      </w:r>
    </w:p>
    <w:p w14:paraId="0ED08440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Appl     Primary/Secondary Versions</w:t>
      </w:r>
    </w:p>
    <w:p w14:paraId="706E332F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------------------------------------------</w:t>
      </w:r>
    </w:p>
    <w:p w14:paraId="4EAE8B28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>FOS      v8.2.2d</w:t>
      </w:r>
    </w:p>
    <w:p w14:paraId="191D6BC1" w14:textId="77777777" w:rsidR="0072086E" w:rsidRPr="008D05AB" w:rsidRDefault="0072086E" w:rsidP="0072086E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spacing w:after="0" w:line="240" w:lineRule="auto"/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</w:pPr>
      <w:r w:rsidRPr="008D05AB">
        <w:rPr>
          <w:rFonts w:ascii="Consolas" w:eastAsia="Consolas" w:hAnsi="Consolas" w:cs="Consolas"/>
          <w:color w:val="000000" w:themeColor="text1"/>
          <w:sz w:val="18"/>
          <w:szCs w:val="18"/>
          <w:lang w:eastAsia="cs-CZ"/>
        </w:rPr>
        <w:t xml:space="preserve">         v8.2.2d</w:t>
      </w:r>
    </w:p>
    <w:p w14:paraId="18BB8602" w14:textId="77777777" w:rsidR="0072086E" w:rsidRDefault="0072086E" w:rsidP="0072086E"/>
    <w:p w14:paraId="30D05ED5" w14:textId="61D5F55A" w:rsidR="0080698D" w:rsidRPr="00353969" w:rsidRDefault="004C4DB2" w:rsidP="0080698D">
      <w:pPr>
        <w:pStyle w:val="Nadpis2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Blokov</w:t>
      </w:r>
      <w:r w:rsidR="003C40C4" w:rsidRPr="00353969">
        <w:rPr>
          <w:rFonts w:ascii="Arial" w:hAnsi="Arial" w:cs="Arial"/>
          <w:sz w:val="20"/>
          <w:szCs w:val="20"/>
        </w:rPr>
        <w:t>á</w:t>
      </w:r>
      <w:r w:rsidRPr="00353969">
        <w:rPr>
          <w:rFonts w:ascii="Arial" w:hAnsi="Arial" w:cs="Arial"/>
          <w:sz w:val="20"/>
          <w:szCs w:val="20"/>
        </w:rPr>
        <w:t xml:space="preserve"> datov</w:t>
      </w:r>
      <w:r w:rsidR="003C40C4" w:rsidRPr="00353969">
        <w:rPr>
          <w:rFonts w:ascii="Arial" w:hAnsi="Arial" w:cs="Arial"/>
          <w:sz w:val="20"/>
          <w:szCs w:val="20"/>
        </w:rPr>
        <w:t>á</w:t>
      </w:r>
      <w:r w:rsidRPr="00353969">
        <w:rPr>
          <w:rFonts w:ascii="Arial" w:hAnsi="Arial" w:cs="Arial"/>
          <w:sz w:val="20"/>
          <w:szCs w:val="20"/>
        </w:rPr>
        <w:t xml:space="preserve"> úložiště</w:t>
      </w:r>
    </w:p>
    <w:p w14:paraId="65962309" w14:textId="2CD07F37" w:rsidR="00565BBB" w:rsidRPr="00353969" w:rsidRDefault="00565BBB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Bloková disková pole jsou redundantně připojena do stávající SAN sítě.</w:t>
      </w:r>
    </w:p>
    <w:p w14:paraId="2D43FC4D" w14:textId="3B6E6587" w:rsidR="004C4DB2" w:rsidRPr="00353969" w:rsidRDefault="00590B15" w:rsidP="004C4DB2">
      <w:pPr>
        <w:pStyle w:val="Nadpis3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 xml:space="preserve">Produkční datové úložiště </w:t>
      </w:r>
      <w:r w:rsidR="004C4DB2" w:rsidRPr="00353969">
        <w:rPr>
          <w:rFonts w:ascii="Arial" w:hAnsi="Arial" w:cs="Arial"/>
          <w:sz w:val="20"/>
          <w:szCs w:val="20"/>
        </w:rPr>
        <w:t>IBM Storwize V7000</w:t>
      </w:r>
    </w:p>
    <w:p w14:paraId="7422232F" w14:textId="419932F0" w:rsidR="003B79DD" w:rsidRPr="00353969" w:rsidRDefault="005500F0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 xml:space="preserve">V prostředí </w:t>
      </w:r>
      <w:r w:rsidR="0080698D" w:rsidRPr="00353969">
        <w:rPr>
          <w:rFonts w:ascii="Arial" w:hAnsi="Arial" w:cs="Arial"/>
          <w:sz w:val="20"/>
          <w:szCs w:val="20"/>
        </w:rPr>
        <w:t>Z</w:t>
      </w:r>
      <w:r w:rsidRPr="00353969">
        <w:rPr>
          <w:rFonts w:ascii="Arial" w:hAnsi="Arial" w:cs="Arial"/>
          <w:sz w:val="20"/>
          <w:szCs w:val="20"/>
        </w:rPr>
        <w:t>adavatele jsou jako bloková kapacita s Fibre Channel protokolem používána dvě disková pole IBM Storwize V7000 v HyperSwap klastru. Hyperswap klastr je rozprostřen mezi dvě hlavní datová centra</w:t>
      </w:r>
      <w:r w:rsidR="007B67A4" w:rsidRPr="00353969">
        <w:rPr>
          <w:rFonts w:ascii="Arial" w:hAnsi="Arial" w:cs="Arial"/>
          <w:sz w:val="20"/>
          <w:szCs w:val="20"/>
        </w:rPr>
        <w:t xml:space="preserve"> A a B</w:t>
      </w:r>
      <w:r w:rsidR="0069664F" w:rsidRPr="00353969">
        <w:rPr>
          <w:rFonts w:ascii="Arial" w:hAnsi="Arial" w:cs="Arial"/>
          <w:sz w:val="20"/>
          <w:szCs w:val="20"/>
        </w:rPr>
        <w:t>,</w:t>
      </w:r>
      <w:r w:rsidRPr="00353969">
        <w:rPr>
          <w:rFonts w:ascii="Arial" w:hAnsi="Arial" w:cs="Arial"/>
          <w:sz w:val="20"/>
          <w:szCs w:val="20"/>
        </w:rPr>
        <w:t xml:space="preserve"> IP quorum je umístěno v třetí lokalitě.</w:t>
      </w:r>
      <w:r w:rsidR="0069664F" w:rsidRPr="00353969">
        <w:rPr>
          <w:rFonts w:ascii="Arial" w:hAnsi="Arial" w:cs="Arial"/>
          <w:sz w:val="20"/>
          <w:szCs w:val="20"/>
        </w:rPr>
        <w:t xml:space="preserve"> </w:t>
      </w:r>
    </w:p>
    <w:p w14:paraId="63F2B40D" w14:textId="703B638F" w:rsidR="004C4DB2" w:rsidRPr="00353969" w:rsidRDefault="004C4DB2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Bloková kapacita je připojena k uvedeným provozovaným systémům a je zálohována systémy IBM Spectrum Protect a VEEAM.</w:t>
      </w:r>
    </w:p>
    <w:p w14:paraId="536C738B" w14:textId="36B89CFD" w:rsidR="00896BEB" w:rsidRPr="00353969" w:rsidRDefault="0080698D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Detaily</w:t>
      </w:r>
      <w:r w:rsidR="00896BEB" w:rsidRPr="00353969">
        <w:rPr>
          <w:rFonts w:ascii="Arial" w:hAnsi="Arial" w:cs="Arial"/>
          <w:sz w:val="20"/>
          <w:szCs w:val="20"/>
        </w:rPr>
        <w:t xml:space="preserve"> stávajících diskových polí:</w:t>
      </w:r>
    </w:p>
    <w:p w14:paraId="66FF4177" w14:textId="365EB3A7" w:rsidR="00896BEB" w:rsidRPr="00353969" w:rsidRDefault="00896BEB" w:rsidP="0003383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V7000</w:t>
      </w:r>
      <w:r w:rsidR="0069664F" w:rsidRPr="00353969">
        <w:rPr>
          <w:rFonts w:ascii="Arial" w:hAnsi="Arial" w:cs="Arial"/>
          <w:sz w:val="20"/>
          <w:szCs w:val="20"/>
        </w:rPr>
        <w:t xml:space="preserve"> č.</w:t>
      </w:r>
      <w:r w:rsidRPr="00353969">
        <w:rPr>
          <w:rFonts w:ascii="Arial" w:hAnsi="Arial" w:cs="Arial"/>
          <w:sz w:val="20"/>
          <w:szCs w:val="20"/>
        </w:rPr>
        <w:t>1: MT: 2076-524</w:t>
      </w:r>
      <w:r w:rsidR="0080698D" w:rsidRPr="00353969">
        <w:rPr>
          <w:rFonts w:ascii="Arial" w:hAnsi="Arial" w:cs="Arial"/>
          <w:sz w:val="20"/>
          <w:szCs w:val="20"/>
        </w:rPr>
        <w:t>, firmware: 8.3.1.5</w:t>
      </w:r>
    </w:p>
    <w:p w14:paraId="2E753D91" w14:textId="6A1EDDEA" w:rsidR="00896BEB" w:rsidRPr="00353969" w:rsidRDefault="00896BEB" w:rsidP="0003383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V7000</w:t>
      </w:r>
      <w:r w:rsidR="0069664F" w:rsidRPr="00353969">
        <w:rPr>
          <w:rFonts w:ascii="Arial" w:hAnsi="Arial" w:cs="Arial"/>
          <w:sz w:val="20"/>
          <w:szCs w:val="20"/>
        </w:rPr>
        <w:t xml:space="preserve"> č.</w:t>
      </w:r>
      <w:r w:rsidRPr="00353969">
        <w:rPr>
          <w:rFonts w:ascii="Arial" w:hAnsi="Arial" w:cs="Arial"/>
          <w:sz w:val="20"/>
          <w:szCs w:val="20"/>
        </w:rPr>
        <w:t>2: MT: 2076-524</w:t>
      </w:r>
      <w:r w:rsidR="0080698D" w:rsidRPr="00353969">
        <w:rPr>
          <w:rFonts w:ascii="Arial" w:hAnsi="Arial" w:cs="Arial"/>
          <w:sz w:val="20"/>
          <w:szCs w:val="20"/>
        </w:rPr>
        <w:t>, firmware: 8.3.1.5</w:t>
      </w:r>
    </w:p>
    <w:p w14:paraId="322462FD" w14:textId="22A352BE" w:rsidR="005500F0" w:rsidRPr="00353969" w:rsidRDefault="005500F0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Každé diskov</w:t>
      </w:r>
      <w:r w:rsidR="00896BEB" w:rsidRPr="00353969">
        <w:rPr>
          <w:rFonts w:ascii="Arial" w:hAnsi="Arial" w:cs="Arial"/>
          <w:sz w:val="20"/>
          <w:szCs w:val="20"/>
        </w:rPr>
        <w:t>é</w:t>
      </w:r>
      <w:r w:rsidRPr="00353969">
        <w:rPr>
          <w:rFonts w:ascii="Arial" w:hAnsi="Arial" w:cs="Arial"/>
          <w:sz w:val="20"/>
          <w:szCs w:val="20"/>
        </w:rPr>
        <w:t xml:space="preserve"> pole obsahuje následující</w:t>
      </w:r>
      <w:r w:rsidR="00B54C3E" w:rsidRPr="00353969">
        <w:rPr>
          <w:rFonts w:ascii="Arial" w:hAnsi="Arial" w:cs="Arial"/>
          <w:sz w:val="20"/>
          <w:szCs w:val="20"/>
        </w:rPr>
        <w:t xml:space="preserve"> disky a čisté </w:t>
      </w:r>
      <w:r w:rsidRPr="00353969">
        <w:rPr>
          <w:rFonts w:ascii="Arial" w:hAnsi="Arial" w:cs="Arial"/>
          <w:sz w:val="20"/>
          <w:szCs w:val="20"/>
        </w:rPr>
        <w:t>kapacity:</w:t>
      </w:r>
    </w:p>
    <w:p w14:paraId="40966F4E" w14:textId="74FA3AD9" w:rsidR="005500F0" w:rsidRPr="00353969" w:rsidRDefault="005500F0" w:rsidP="0003383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12x 1</w:t>
      </w:r>
      <w:r w:rsidR="00896BEB" w:rsidRPr="00353969">
        <w:rPr>
          <w:rFonts w:ascii="Arial" w:hAnsi="Arial" w:cs="Arial"/>
          <w:sz w:val="20"/>
          <w:szCs w:val="20"/>
        </w:rPr>
        <w:t>,6 TB</w:t>
      </w:r>
      <w:r w:rsidRPr="00353969">
        <w:rPr>
          <w:rFonts w:ascii="Arial" w:hAnsi="Arial" w:cs="Arial"/>
          <w:sz w:val="20"/>
          <w:szCs w:val="20"/>
        </w:rPr>
        <w:t xml:space="preserve"> SSD: 13 TiB</w:t>
      </w:r>
    </w:p>
    <w:p w14:paraId="336A4CD5" w14:textId="77777777" w:rsidR="005500F0" w:rsidRPr="00353969" w:rsidRDefault="005500F0" w:rsidP="0003383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84x 1,8TB 10k SAS HDD: 117 TiB</w:t>
      </w:r>
    </w:p>
    <w:p w14:paraId="2E0FAAD7" w14:textId="77777777" w:rsidR="005500F0" w:rsidRPr="00353969" w:rsidRDefault="005500F0" w:rsidP="0003383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58x 8TB 7,2k NL-SAS HDD: 337 TiB</w:t>
      </w:r>
    </w:p>
    <w:p w14:paraId="1A31D6F0" w14:textId="63617D45" w:rsidR="005500F0" w:rsidRPr="00353969" w:rsidRDefault="005500F0" w:rsidP="0003383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Celkem: 467 TiB = 513 TB</w:t>
      </w:r>
    </w:p>
    <w:p w14:paraId="65A3B9C1" w14:textId="21656841" w:rsidR="004C4DB2" w:rsidRPr="00353969" w:rsidRDefault="00590B15" w:rsidP="004C4DB2">
      <w:pPr>
        <w:pStyle w:val="Nadpis3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 xml:space="preserve">Produkční datové úložiště </w:t>
      </w:r>
      <w:r w:rsidR="004C4DB2" w:rsidRPr="00353969">
        <w:rPr>
          <w:rFonts w:ascii="Arial" w:hAnsi="Arial" w:cs="Arial"/>
          <w:sz w:val="20"/>
          <w:szCs w:val="20"/>
        </w:rPr>
        <w:t>IBM FlashSystem 7300</w:t>
      </w:r>
    </w:p>
    <w:p w14:paraId="3BA79E53" w14:textId="1590F12F" w:rsidR="004C4DB2" w:rsidRPr="00353969" w:rsidRDefault="004C4DB2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V prostředí Zadavatele byla v roce 2022 nainstalována a základně nastavena dvě disková pole IBM FlashSystem 7300. Tato disková pole jsou rozdělena mezi dvě hlavní datová centra A a B a časem nahradí stávající bloková úložiště IBM Storwize V7000.</w:t>
      </w:r>
      <w:r w:rsidR="009B54DE" w:rsidRPr="00353969">
        <w:rPr>
          <w:rFonts w:ascii="Arial" w:hAnsi="Arial" w:cs="Arial"/>
          <w:sz w:val="20"/>
          <w:szCs w:val="20"/>
        </w:rPr>
        <w:t xml:space="preserve"> </w:t>
      </w:r>
    </w:p>
    <w:p w14:paraId="6C32B0AE" w14:textId="77777777" w:rsidR="004C4DB2" w:rsidRPr="00353969" w:rsidRDefault="004C4DB2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Detaily stávajících diskových polí:</w:t>
      </w:r>
    </w:p>
    <w:p w14:paraId="6FB0FD44" w14:textId="6D883E86" w:rsidR="004C4DB2" w:rsidRPr="00353969" w:rsidRDefault="004C4DB2" w:rsidP="0003383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FS7300 č.1: MT: 4657-924, firmware: 8.5.0.0</w:t>
      </w:r>
    </w:p>
    <w:p w14:paraId="73F115DB" w14:textId="1ED38E39" w:rsidR="004C4DB2" w:rsidRPr="00353969" w:rsidRDefault="004C4DB2" w:rsidP="0003383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FS7300 č.2: MT: 4657-924, firmware: 8.5.0.0</w:t>
      </w:r>
    </w:p>
    <w:p w14:paraId="42716178" w14:textId="55D2D2C8" w:rsidR="00590B15" w:rsidRPr="00353969" w:rsidRDefault="00590B15" w:rsidP="00590B15">
      <w:pPr>
        <w:pStyle w:val="Nadpis3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Nepoužívané úložiště IBM Storwize 5010</w:t>
      </w:r>
    </w:p>
    <w:p w14:paraId="12B512BC" w14:textId="46EB6FC9" w:rsidR="00590B15" w:rsidRPr="00353969" w:rsidRDefault="00590B15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Zadavatel disponuje dvěma starými diskovými poli IBM Storwize 5010, která aktuálně nemají využití</w:t>
      </w:r>
      <w:r w:rsidR="00B54C3E" w:rsidRPr="00353969">
        <w:rPr>
          <w:rFonts w:ascii="Arial" w:hAnsi="Arial" w:cs="Arial"/>
          <w:sz w:val="20"/>
          <w:szCs w:val="20"/>
        </w:rPr>
        <w:t>,</w:t>
      </w:r>
      <w:r w:rsidRPr="00353969">
        <w:rPr>
          <w:rFonts w:ascii="Arial" w:hAnsi="Arial" w:cs="Arial"/>
          <w:sz w:val="20"/>
          <w:szCs w:val="20"/>
        </w:rPr>
        <w:t xml:space="preserve"> jsou bez HW podpory, ale jsou plně funkční.</w:t>
      </w:r>
    </w:p>
    <w:p w14:paraId="479C7D7B" w14:textId="0B1C6DF3" w:rsidR="00590B15" w:rsidRPr="00353969" w:rsidRDefault="00590B15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Detaily stávajících diskových polí:</w:t>
      </w:r>
    </w:p>
    <w:p w14:paraId="21E8E06B" w14:textId="76F3EB93" w:rsidR="00590B15" w:rsidRPr="00353969" w:rsidRDefault="00590B15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Diskové pole „V5010A“</w:t>
      </w:r>
      <w:r w:rsidR="00011F5C" w:rsidRPr="00353969">
        <w:rPr>
          <w:rFonts w:ascii="Arial" w:hAnsi="Arial" w:cs="Arial"/>
          <w:sz w:val="20"/>
          <w:szCs w:val="20"/>
        </w:rPr>
        <w:t xml:space="preserve"> v datovém centru A:</w:t>
      </w:r>
    </w:p>
    <w:p w14:paraId="0D3597D5" w14:textId="77777777" w:rsidR="00590B15" w:rsidRPr="00353969" w:rsidRDefault="00590B15" w:rsidP="0003383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1x jednotka s řadiči:</w:t>
      </w:r>
    </w:p>
    <w:p w14:paraId="2D8285E7" w14:textId="77777777" w:rsidR="00590B15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8x 8Gb FC porty</w:t>
      </w:r>
    </w:p>
    <w:p w14:paraId="7AE78F58" w14:textId="77777777" w:rsidR="00590B15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Model: 2078-112</w:t>
      </w:r>
    </w:p>
    <w:p w14:paraId="1BBBC2BC" w14:textId="77777777" w:rsidR="00590B15" w:rsidRPr="00353969" w:rsidRDefault="00590B15" w:rsidP="0003383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8x disková expanzní jednotka</w:t>
      </w:r>
    </w:p>
    <w:p w14:paraId="32D5DF76" w14:textId="77777777" w:rsidR="00590B15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MTM: 2078-12F</w:t>
      </w:r>
    </w:p>
    <w:p w14:paraId="55AD3BA3" w14:textId="6D90FBCA" w:rsidR="00590B15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98x 8TB NL-SAS HDD: 2x DRAID6, každý s 2x hot spare místem, celková čistá kapacita 566,51TiB</w:t>
      </w:r>
    </w:p>
    <w:p w14:paraId="2E4BAD8B" w14:textId="21B9C2DF" w:rsidR="00590B15" w:rsidRPr="00353969" w:rsidRDefault="00590B15" w:rsidP="00033836">
      <w:p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Diskové pole „V5010B“</w:t>
      </w:r>
      <w:r w:rsidR="00011F5C" w:rsidRPr="00353969">
        <w:rPr>
          <w:rFonts w:ascii="Arial" w:hAnsi="Arial" w:cs="Arial"/>
          <w:sz w:val="20"/>
          <w:szCs w:val="20"/>
        </w:rPr>
        <w:t xml:space="preserve"> v datovém centru B:</w:t>
      </w:r>
    </w:p>
    <w:p w14:paraId="24C4B252" w14:textId="77777777" w:rsidR="00011F5C" w:rsidRPr="00353969" w:rsidRDefault="00590B15" w:rsidP="0003383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1x jednotka s řadiči:</w:t>
      </w:r>
    </w:p>
    <w:p w14:paraId="5734F89B" w14:textId="77777777" w:rsidR="00011F5C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8x 8Gb FC porty</w:t>
      </w:r>
    </w:p>
    <w:p w14:paraId="39EC3749" w14:textId="77777777" w:rsidR="00011F5C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Model: 2078-112</w:t>
      </w:r>
    </w:p>
    <w:p w14:paraId="19437AEC" w14:textId="77777777" w:rsidR="00011F5C" w:rsidRPr="00353969" w:rsidRDefault="00590B15" w:rsidP="0003383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8x disková expanzní jednotka</w:t>
      </w:r>
    </w:p>
    <w:p w14:paraId="4EF797A3" w14:textId="77777777" w:rsidR="00011F5C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MTM: 2078-12F</w:t>
      </w:r>
    </w:p>
    <w:p w14:paraId="3675A935" w14:textId="0EFFCF6E" w:rsidR="00590B15" w:rsidRPr="00353969" w:rsidRDefault="00590B15" w:rsidP="00033836">
      <w:pPr>
        <w:pStyle w:val="Odstavecseseznamem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353969">
        <w:rPr>
          <w:rFonts w:ascii="Arial" w:hAnsi="Arial" w:cs="Arial"/>
          <w:sz w:val="20"/>
          <w:szCs w:val="20"/>
        </w:rPr>
        <w:t>107x 8TB NL-SAS HDD: 2x DRAID6, každý s 2x hot spare místem, celková čistá kapacita 620,75 TiB</w:t>
      </w:r>
    </w:p>
    <w:p w14:paraId="6BD99BB4" w14:textId="3072840B" w:rsidR="004C4DB2" w:rsidRDefault="007E166A" w:rsidP="004C4DB2">
      <w:pPr>
        <w:pStyle w:val="Nadpis2"/>
      </w:pPr>
      <w:r>
        <w:t>Souborové datové úložiště</w:t>
      </w:r>
    </w:p>
    <w:p w14:paraId="19684D79" w14:textId="19CBAB1F" w:rsidR="007E166A" w:rsidRDefault="007E166A" w:rsidP="00033836">
      <w:pPr>
        <w:jc w:val="both"/>
      </w:pPr>
      <w:r>
        <w:t xml:space="preserve">V prostředí Zadavatele je jako souborová kapacita s NAS protokoly NFS a SMB používán IBM Spectrum Scale klastr, který je tvořen čtyřmi GPFS servery, </w:t>
      </w:r>
      <w:r w:rsidR="003C22F3">
        <w:t>jedním</w:t>
      </w:r>
      <w:r>
        <w:t xml:space="preserve"> GPFS quorum serverem a dvěma diskovými poli IBM FlashSystem 5035. Tento klastr se synchronní replikaci je rozprostřen mezi dvě hlavní datová centra A a B, quorum </w:t>
      </w:r>
      <w:r w:rsidR="00B54C3E">
        <w:t>má</w:t>
      </w:r>
      <w:r>
        <w:t xml:space="preserve"> umístěno v třetí lokalitě. </w:t>
      </w:r>
    </w:p>
    <w:p w14:paraId="5170CDE8" w14:textId="48733AD7" w:rsidR="007E166A" w:rsidRDefault="007E166A" w:rsidP="00033836">
      <w:pPr>
        <w:jc w:val="both"/>
      </w:pPr>
      <w:r>
        <w:t>Souborová kapacita je připojena k provozovaným systémům,</w:t>
      </w:r>
      <w:r w:rsidR="00B54C3E">
        <w:t xml:space="preserve"> navíc</w:t>
      </w:r>
      <w:r>
        <w:t xml:space="preserve"> jsou na ní ukládány zálohy vytvářené VEEAMem a celá kapacita je zálohována systémem IBM Spectrum Protect</w:t>
      </w:r>
      <w:r w:rsidR="00B54C3E">
        <w:t xml:space="preserve"> pomocí mmbackup a snapshotů GPFS</w:t>
      </w:r>
      <w:r>
        <w:t>.</w:t>
      </w:r>
      <w:r w:rsidR="00346149">
        <w:t xml:space="preserve"> Souborové úložiště disponuje čistou kapacitou </w:t>
      </w:r>
      <w:r w:rsidR="00346149" w:rsidRPr="00346149">
        <w:t>1,</w:t>
      </w:r>
      <w:r w:rsidR="00346149">
        <w:t>8 PiB.</w:t>
      </w:r>
    </w:p>
    <w:p w14:paraId="53509A08" w14:textId="77777777" w:rsidR="0092405E" w:rsidRDefault="0092405E" w:rsidP="00405A06">
      <w:pPr>
        <w:pStyle w:val="Nadpis2"/>
      </w:pPr>
      <w:r>
        <w:t>Pásková úložiště</w:t>
      </w:r>
    </w:p>
    <w:p w14:paraId="7F3CE761" w14:textId="452C65F7" w:rsidR="00405A06" w:rsidRDefault="00405A06" w:rsidP="0092405E">
      <w:pPr>
        <w:pStyle w:val="Nadpis3"/>
      </w:pPr>
      <w:r>
        <w:t>IBM TS4500</w:t>
      </w:r>
    </w:p>
    <w:p w14:paraId="5E8570D8" w14:textId="5F52A449" w:rsidR="00405A06" w:rsidRDefault="00405A06" w:rsidP="00033836">
      <w:pPr>
        <w:jc w:val="both"/>
      </w:pPr>
      <w:r>
        <w:t>Pásková knihovna, která je sdílená dvěma systémy SP a HSM, je umístěna v datovém sále A a je redundantně připojena do stávající SAN sítě.</w:t>
      </w:r>
    </w:p>
    <w:p w14:paraId="4046EB01" w14:textId="77777777" w:rsidR="00405A06" w:rsidRDefault="00405A06" w:rsidP="00033836">
      <w:pPr>
        <w:jc w:val="both"/>
      </w:pPr>
      <w:r>
        <w:t>1x pásková knihovna TS4500:</w:t>
      </w:r>
    </w:p>
    <w:p w14:paraId="7BB26BB6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Firmware version: 1.7.0.4-C00.00</w:t>
      </w:r>
    </w:p>
    <w:p w14:paraId="06DB29F8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MTM: 3584-L55</w:t>
      </w:r>
    </w:p>
    <w:p w14:paraId="29B0E95A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10x LTO7 mechanika typu 3588-F7C</w:t>
      </w:r>
    </w:p>
    <w:p w14:paraId="02F4DCAB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2x logická knihovna:</w:t>
      </w:r>
    </w:p>
    <w:p w14:paraId="06C23DBA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HSM1: 5x LTO7 mechanika, 165x LTO7 média</w:t>
      </w:r>
    </w:p>
    <w:p w14:paraId="64C6C57D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TSM1: 5x LTO7 mechanika, 219x LTO7 média</w:t>
      </w:r>
    </w:p>
    <w:p w14:paraId="389330BB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390 slotů obsazených z celkem 730 slotů</w:t>
      </w:r>
    </w:p>
    <w:p w14:paraId="01C148CF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Licence:</w:t>
      </w:r>
    </w:p>
    <w:p w14:paraId="6F12DCA0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ALMS</w:t>
      </w:r>
    </w:p>
    <w:p w14:paraId="41A6E581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Path failover</w:t>
      </w:r>
    </w:p>
    <w:p w14:paraId="3ABF6EB0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Base CoD</w:t>
      </w:r>
    </w:p>
    <w:p w14:paraId="5D063432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Intermediate CoD</w:t>
      </w:r>
    </w:p>
    <w:p w14:paraId="520D4F55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HD CoD</w:t>
      </w:r>
    </w:p>
    <w:p w14:paraId="072BF674" w14:textId="4CC757BF" w:rsidR="0069664F" w:rsidRDefault="000E11B1" w:rsidP="0069664F">
      <w:pPr>
        <w:pStyle w:val="Nadpis2"/>
      </w:pPr>
      <w:r>
        <w:t>IBM Spectrum protect</w:t>
      </w:r>
    </w:p>
    <w:p w14:paraId="7DF1317F" w14:textId="2D7D125C" w:rsidR="003C22F3" w:rsidRDefault="003C22F3" w:rsidP="00033836">
      <w:pPr>
        <w:jc w:val="both"/>
      </w:pPr>
      <w:r>
        <w:t xml:space="preserve">Pro zálohování legacy/enterprise systémů, fyzických serverů a souborového GPFS úložiště je používán nástroj IBM Spectrum Protect, dále jen SP. Aktuálně je nasazena jedna centrální instance, která běží </w:t>
      </w:r>
      <w:r w:rsidR="00217500">
        <w:t xml:space="preserve">v datovém sálu </w:t>
      </w:r>
      <w:r w:rsidR="006F2328">
        <w:t>B (pozice B1)</w:t>
      </w:r>
      <w:r w:rsidR="00217500">
        <w:t xml:space="preserve"> </w:t>
      </w:r>
      <w:r>
        <w:t xml:space="preserve">na zastaralém serverovém HW bez </w:t>
      </w:r>
      <w:r w:rsidR="00590B15">
        <w:t xml:space="preserve">HW </w:t>
      </w:r>
      <w:r>
        <w:t>podpory</w:t>
      </w:r>
      <w:r w:rsidR="00590B15">
        <w:t>.</w:t>
      </w:r>
      <w:r>
        <w:t xml:space="preserve"> </w:t>
      </w:r>
      <w:r w:rsidR="00590B15">
        <w:t>V</w:t>
      </w:r>
      <w:r>
        <w:t>eškeré zálohy jsou vytvářeny na zdrojových systémech, zasílány po LAN SP serveru buď přes diskovou keš nebo rovnou na páskové úložiště</w:t>
      </w:r>
      <w:r w:rsidR="00217500">
        <w:t xml:space="preserve"> IBM TS4500</w:t>
      </w:r>
      <w:r>
        <w:t>.</w:t>
      </w:r>
    </w:p>
    <w:p w14:paraId="2B7CED63" w14:textId="7E1D9F70" w:rsidR="00700497" w:rsidRDefault="00700497" w:rsidP="00700497">
      <w:pPr>
        <w:pStyle w:val="Nadpis3"/>
      </w:pPr>
      <w:r>
        <w:t>SP Server</w:t>
      </w:r>
    </w:p>
    <w:p w14:paraId="517A78B5" w14:textId="0191E159" w:rsidR="00700497" w:rsidRDefault="003C22F3" w:rsidP="00033836">
      <w:pPr>
        <w:jc w:val="both"/>
      </w:pPr>
      <w:r>
        <w:t>SP server</w:t>
      </w:r>
      <w:r w:rsidR="00970BCA">
        <w:t xml:space="preserve"> </w:t>
      </w:r>
      <w:r w:rsidR="00CE6416">
        <w:t>TSM</w:t>
      </w:r>
      <w:r w:rsidR="00700497" w:rsidRPr="00700497">
        <w:t xml:space="preserve"> je provozován na operačním systému Red Hat Enterprise Linux Server release 7.9 (Maipo). Podpora této verze</w:t>
      </w:r>
      <w:r>
        <w:t xml:space="preserve"> OS</w:t>
      </w:r>
      <w:r w:rsidR="00700497" w:rsidRPr="00700497">
        <w:t xml:space="preserve"> končí 06/2024</w:t>
      </w:r>
      <w:r>
        <w:t>.</w:t>
      </w:r>
    </w:p>
    <w:p w14:paraId="3E9CB400" w14:textId="19D601C6" w:rsidR="003C22F3" w:rsidRDefault="003C22F3" w:rsidP="00033836">
      <w:pPr>
        <w:jc w:val="both"/>
      </w:pPr>
      <w:r>
        <w:t xml:space="preserve">SP server </w:t>
      </w:r>
      <w:r w:rsidRPr="003C22F3">
        <w:t xml:space="preserve">byl v Q1 2023 povýšen na </w:t>
      </w:r>
      <w:r>
        <w:t>verzi</w:t>
      </w:r>
      <w:r w:rsidRPr="003C22F3">
        <w:t xml:space="preserve"> 8.1.17.000, kter</w:t>
      </w:r>
      <w:r>
        <w:t>á</w:t>
      </w:r>
      <w:r w:rsidRPr="003C22F3">
        <w:t xml:space="preserve"> je</w:t>
      </w:r>
      <w:r>
        <w:t xml:space="preserve"> aktuálně IBM podporou podporována.</w:t>
      </w:r>
    </w:p>
    <w:p w14:paraId="41AAC15F" w14:textId="645F0049" w:rsidR="003C22F3" w:rsidRDefault="003C22F3" w:rsidP="00033836">
      <w:pPr>
        <w:jc w:val="both"/>
      </w:pPr>
      <w:r>
        <w:t>Parametry HW SP serveru:</w:t>
      </w:r>
    </w:p>
    <w:p w14:paraId="38B43300" w14:textId="77777777" w:rsidR="003C22F3" w:rsidRPr="003C22F3" w:rsidRDefault="003C22F3" w:rsidP="00033836">
      <w:pPr>
        <w:pStyle w:val="Odstavecseseznamem"/>
        <w:numPr>
          <w:ilvl w:val="0"/>
          <w:numId w:val="13"/>
        </w:numPr>
        <w:jc w:val="both"/>
      </w:pPr>
      <w:r w:rsidRPr="003C22F3">
        <w:t>HP ProLiant DL380p Gen8</w:t>
      </w:r>
    </w:p>
    <w:p w14:paraId="7415463D" w14:textId="77777777" w:rsidR="003C22F3" w:rsidRPr="003C22F3" w:rsidRDefault="003C22F3" w:rsidP="00033836">
      <w:pPr>
        <w:pStyle w:val="Odstavecseseznamem"/>
        <w:numPr>
          <w:ilvl w:val="0"/>
          <w:numId w:val="13"/>
        </w:numPr>
        <w:jc w:val="both"/>
      </w:pPr>
      <w:r w:rsidRPr="003C22F3">
        <w:t>CPU: 2x Intel(R) Xeon(R) CPU E5-2670 v2 @ 2.50GHz  10 Core.</w:t>
      </w:r>
    </w:p>
    <w:p w14:paraId="0AC52D8C" w14:textId="77777777" w:rsidR="003C22F3" w:rsidRDefault="003C22F3" w:rsidP="00033836">
      <w:pPr>
        <w:pStyle w:val="Odstavecseseznamem"/>
        <w:numPr>
          <w:ilvl w:val="0"/>
          <w:numId w:val="13"/>
        </w:numPr>
        <w:jc w:val="both"/>
      </w:pPr>
      <w:r w:rsidRPr="003C22F3">
        <w:t>Operační Paměť: 256 GB.</w:t>
      </w:r>
    </w:p>
    <w:p w14:paraId="7C45423B" w14:textId="77777777" w:rsidR="003C22F3" w:rsidRDefault="003C22F3" w:rsidP="00033836">
      <w:pPr>
        <w:pStyle w:val="Odstavecseseznamem"/>
        <w:numPr>
          <w:ilvl w:val="0"/>
          <w:numId w:val="13"/>
        </w:numPr>
        <w:jc w:val="both"/>
      </w:pPr>
      <w:r w:rsidRPr="003C22F3">
        <w:t>RAID řadič: Hewlett-Packard Company Smart Array P420i.</w:t>
      </w:r>
    </w:p>
    <w:p w14:paraId="20A4BFC4" w14:textId="2A6EEB4A" w:rsidR="003C22F3" w:rsidRPr="003C22F3" w:rsidRDefault="003C22F3" w:rsidP="00033836">
      <w:pPr>
        <w:pStyle w:val="Odstavecseseznamem"/>
        <w:numPr>
          <w:ilvl w:val="0"/>
          <w:numId w:val="13"/>
        </w:numPr>
        <w:jc w:val="both"/>
      </w:pPr>
      <w:r w:rsidRPr="003C22F3">
        <w:t>I/O adaptéry:</w:t>
      </w:r>
    </w:p>
    <w:p w14:paraId="6B5D80FE" w14:textId="77777777" w:rsidR="003C22F3" w:rsidRPr="003C22F3" w:rsidRDefault="003C22F3" w:rsidP="00033836">
      <w:pPr>
        <w:pStyle w:val="Odstavecseseznamem"/>
        <w:numPr>
          <w:ilvl w:val="1"/>
          <w:numId w:val="13"/>
        </w:numPr>
        <w:jc w:val="both"/>
      </w:pPr>
      <w:r w:rsidRPr="003C22F3">
        <w:t>2x 4Port 1Gb Ethernet adapter: HP Ethernet 1Gb 4-port 331FLR Adapter</w:t>
      </w:r>
    </w:p>
    <w:p w14:paraId="7D2A725A" w14:textId="77777777" w:rsidR="003C22F3" w:rsidRPr="003C22F3" w:rsidRDefault="003C22F3" w:rsidP="00033836">
      <w:pPr>
        <w:pStyle w:val="Odstavecseseznamem"/>
        <w:numPr>
          <w:ilvl w:val="1"/>
          <w:numId w:val="13"/>
        </w:numPr>
        <w:jc w:val="both"/>
      </w:pPr>
      <w:r w:rsidRPr="003C22F3">
        <w:t>1x 2port 10Gb Ethernet adapter: HP Ethernet 10Gb 2-port 530T Adapter</w:t>
      </w:r>
    </w:p>
    <w:p w14:paraId="6071DE0E" w14:textId="4ED30A35" w:rsidR="003C22F3" w:rsidRDefault="003C22F3" w:rsidP="00033836">
      <w:pPr>
        <w:pStyle w:val="Odstavecseseznamem"/>
        <w:numPr>
          <w:ilvl w:val="1"/>
          <w:numId w:val="13"/>
        </w:numPr>
        <w:jc w:val="both"/>
      </w:pPr>
      <w:r w:rsidRPr="003C22F3">
        <w:t>1x 2Port FC adapter: Qlogic 16 Gbps FC HBA pro připojení do SAN a páskové knihovny</w:t>
      </w:r>
    </w:p>
    <w:p w14:paraId="7A4A88A0" w14:textId="77777777" w:rsidR="00977275" w:rsidRDefault="00977275" w:rsidP="00033836">
      <w:pPr>
        <w:pStyle w:val="Odstavecseseznamem"/>
        <w:numPr>
          <w:ilvl w:val="0"/>
          <w:numId w:val="13"/>
        </w:numPr>
        <w:jc w:val="both"/>
      </w:pPr>
      <w:r>
        <w:t>RHEL 7.9</w:t>
      </w:r>
    </w:p>
    <w:p w14:paraId="53F8142B" w14:textId="445C618F" w:rsidR="00443B73" w:rsidRDefault="00443B73" w:rsidP="00033836">
      <w:pPr>
        <w:jc w:val="both"/>
      </w:pPr>
      <w:r w:rsidRPr="00346149">
        <w:t xml:space="preserve">Operační systém je nainstalován na lokálních discích, data SP instance jsou umístěna na malých lokálních SSD discích. Malá kapacita a výkon neumožňuje použití např. serverové deduplikace. </w:t>
      </w:r>
    </w:p>
    <w:p w14:paraId="27178EAE" w14:textId="411A9D76" w:rsidR="00DE7625" w:rsidRPr="003C22F3" w:rsidRDefault="00DE7625" w:rsidP="00033836">
      <w:pPr>
        <w:jc w:val="both"/>
      </w:pPr>
      <w:r>
        <w:t>SP server má aktuálně Front End kapacitu 404 TiB a Back End Backup kapacitu 1029 TiB.</w:t>
      </w:r>
    </w:p>
    <w:p w14:paraId="2E401997" w14:textId="7C74C501" w:rsidR="00346149" w:rsidRDefault="00346149" w:rsidP="003C22F3">
      <w:pPr>
        <w:pStyle w:val="Nadpis3"/>
      </w:pPr>
      <w:r>
        <w:t>Úložiště záložních dat</w:t>
      </w:r>
    </w:p>
    <w:p w14:paraId="05F0F2B9" w14:textId="25392274" w:rsidR="00443B73" w:rsidRDefault="00443B73" w:rsidP="00033836">
      <w:pPr>
        <w:jc w:val="both"/>
      </w:pPr>
      <w:r w:rsidRPr="00443B73">
        <w:t>Data jsou zálohována ze zdrojových systémů s lokálními disky nebo kapacitou zpřístupněnou z diskových polí po LAN síti, primárním cílovým úložištěm záloh je pásková knihovna doplněna o cca 5 TB diskovou průtokovou cache, která je umístěna na produkčních</w:t>
      </w:r>
      <w:r>
        <w:t xml:space="preserve"> blokových</w:t>
      </w:r>
      <w:r w:rsidRPr="00443B73">
        <w:t xml:space="preserve"> diskových polích</w:t>
      </w:r>
      <w:r w:rsidR="00DE7625">
        <w:t xml:space="preserve"> V7000</w:t>
      </w:r>
      <w:r w:rsidRPr="00443B73">
        <w:t>, a následně jsou migrována na páskovou knihovnu.</w:t>
      </w:r>
    </w:p>
    <w:p w14:paraId="26B6A98E" w14:textId="15BDD2CC" w:rsidR="00346149" w:rsidRDefault="00443B73" w:rsidP="00033836">
      <w:pPr>
        <w:jc w:val="both"/>
      </w:pPr>
      <w:r>
        <w:t>Z důvodu nedostatečných HW zdrojů a kapacit záložních úložišť n</w:t>
      </w:r>
      <w:r w:rsidRPr="00443B73">
        <w:t>ejsou vytvářeny</w:t>
      </w:r>
      <w:r>
        <w:t xml:space="preserve"> další</w:t>
      </w:r>
      <w:r w:rsidRPr="00443B73">
        <w:t xml:space="preserve"> kopie záložních dat</w:t>
      </w:r>
      <w:r>
        <w:t>. V</w:t>
      </w:r>
      <w:r w:rsidRPr="00443B73">
        <w:t xml:space="preserve"> případě selhání jednoho páskového média může dojít k problému s obnovitelnosti velké části záloh, jelikož SP pracuje s poolem pásek – storage pool, což je jeden velký logický prostor, do kterého ukládá a přes více páskových médií rozprostírá záložní data.</w:t>
      </w:r>
      <w:r>
        <w:t xml:space="preserve"> Např. při obnově DB Oracle a chybě jednoho média nemusí být možné kvůli chybějícímu archivního logu databázi obnovit.</w:t>
      </w:r>
    </w:p>
    <w:p w14:paraId="55924D79" w14:textId="3A71791D" w:rsidR="00700497" w:rsidRDefault="003C22F3" w:rsidP="00443B73">
      <w:pPr>
        <w:pStyle w:val="Nadpis4"/>
      </w:pPr>
      <w:r>
        <w:t>Diskový prostor</w:t>
      </w:r>
    </w:p>
    <w:p w14:paraId="270450BB" w14:textId="14B852FE" w:rsidR="00443B73" w:rsidRDefault="00443B73" w:rsidP="00033836">
      <w:pPr>
        <w:jc w:val="both"/>
      </w:pPr>
      <w:r>
        <w:t xml:space="preserve">Diskový </w:t>
      </w:r>
      <w:r w:rsidRPr="00346149">
        <w:t xml:space="preserve">prostor pro </w:t>
      </w:r>
      <w:r>
        <w:t>úložiště dat s in-line deduplikací n</w:t>
      </w:r>
      <w:r w:rsidRPr="00346149">
        <w:t>ení k</w:t>
      </w:r>
      <w:r>
        <w:t> </w:t>
      </w:r>
      <w:r w:rsidRPr="00346149">
        <w:t>dispozici</w:t>
      </w:r>
      <w:r>
        <w:t>.</w:t>
      </w:r>
    </w:p>
    <w:p w14:paraId="0EA9D3C9" w14:textId="5ABAE5F5" w:rsidR="003C22F3" w:rsidRDefault="00443B73" w:rsidP="00033836">
      <w:pPr>
        <w:jc w:val="both"/>
      </w:pPr>
      <w:r>
        <w:t>D</w:t>
      </w:r>
      <w:r w:rsidRPr="00346149">
        <w:t xml:space="preserve">isková cache pro </w:t>
      </w:r>
      <w:r>
        <w:t>záložní data</w:t>
      </w:r>
      <w:r w:rsidRPr="00346149">
        <w:t xml:space="preserve"> je umístěna na produkčním</w:t>
      </w:r>
      <w:r>
        <w:t xml:space="preserve"> blokovém</w:t>
      </w:r>
      <w:r w:rsidRPr="00346149">
        <w:t xml:space="preserve"> diskovém poli</w:t>
      </w:r>
      <w:r>
        <w:t>, což je z pohledu dostupnosti dat velice rizikové, jelikož by to mělo v případě selhání produkčních polí dopad do dostupnosti produkčních dat i do obnovitelnosti samotných záloh. Disková cache nemá dostatečnou kapacitu pro souběh zálohovacích úloh a během zálohování většího objemu dat dochází místo a zpomalují se tak některé úlohy.</w:t>
      </w:r>
    </w:p>
    <w:p w14:paraId="0F26A082" w14:textId="45EC208E" w:rsidR="003C22F3" w:rsidRDefault="003C22F3" w:rsidP="00916CC1">
      <w:pPr>
        <w:pStyle w:val="Nadpis4"/>
      </w:pPr>
      <w:r>
        <w:t>Páskový prostor</w:t>
      </w:r>
    </w:p>
    <w:p w14:paraId="060B7E15" w14:textId="2F4C7A5B" w:rsidR="00443B73" w:rsidRDefault="00443B73" w:rsidP="00033836">
      <w:pPr>
        <w:jc w:val="both"/>
      </w:pPr>
      <w:r>
        <w:t xml:space="preserve">Pásková knihovna IBM TS4500 je rozdělena na dvě virtuální knihovny – SP a HSM. Logická knihovna pro SP disponuje 5x LTO7 mechanikami, </w:t>
      </w:r>
      <w:r w:rsidR="00B83902">
        <w:t>219</w:t>
      </w:r>
      <w:r>
        <w:t>x LTO7 pásk</w:t>
      </w:r>
      <w:r w:rsidR="00B83902">
        <w:t>ami</w:t>
      </w:r>
      <w:r>
        <w:t>. Druhá logická knihovna HSM se používá za jiným účelem, nepoužívá se za účelem zálohování.</w:t>
      </w:r>
    </w:p>
    <w:p w14:paraId="0E6EB7E1" w14:textId="600240D1" w:rsidR="00443B73" w:rsidRDefault="00443B73" w:rsidP="00033836">
      <w:pPr>
        <w:jc w:val="both"/>
      </w:pPr>
      <w:r>
        <w:t>V této páskové knihovně zabírají podstatnou kapacitu záložní data vytvářená VEEAMem, kdy SP reportuje jen pro VEEAM cca 563 TiB dat z celkového objemu 1034TiB.</w:t>
      </w:r>
    </w:p>
    <w:p w14:paraId="5D13AD5D" w14:textId="77777777" w:rsidR="00700497" w:rsidRDefault="00700497" w:rsidP="00700497">
      <w:pPr>
        <w:pStyle w:val="Nadpis3"/>
      </w:pPr>
      <w:r>
        <w:t>Zálohované systémy</w:t>
      </w:r>
    </w:p>
    <w:p w14:paraId="7232557F" w14:textId="2644CD01" w:rsidR="007E166A" w:rsidRDefault="007E166A" w:rsidP="00033836">
      <w:pPr>
        <w:jc w:val="both"/>
      </w:pPr>
      <w:r>
        <w:t xml:space="preserve">V této části jsou uvedeny informace o hlavních systémech IT infrastuktury, na kterých jsou provozovány mimo jiné platformy virtualizace VMware a PowerVM, na kterých běží </w:t>
      </w:r>
      <w:r w:rsidR="00DE7625">
        <w:t>klíčové</w:t>
      </w:r>
      <w:r>
        <w:t xml:space="preserve"> zálohované systémy a aplikace. </w:t>
      </w:r>
    </w:p>
    <w:p w14:paraId="1006DE2E" w14:textId="77777777" w:rsidR="007E166A" w:rsidRDefault="007E166A" w:rsidP="00033836">
      <w:pPr>
        <w:jc w:val="both"/>
      </w:pPr>
      <w:r>
        <w:t>Seznam zálohovaných serverů a platforem:</w:t>
      </w:r>
    </w:p>
    <w:p w14:paraId="3A4EB40C" w14:textId="77777777" w:rsidR="007E166A" w:rsidRDefault="007E166A" w:rsidP="00033836">
      <w:pPr>
        <w:pStyle w:val="Odstavecseseznamem"/>
        <w:numPr>
          <w:ilvl w:val="0"/>
          <w:numId w:val="4"/>
        </w:numPr>
        <w:jc w:val="both"/>
      </w:pPr>
      <w:r>
        <w:t xml:space="preserve">2x IBM Power </w:t>
      </w:r>
      <w:r w:rsidRPr="000365AE">
        <w:t>S924</w:t>
      </w:r>
    </w:p>
    <w:p w14:paraId="785E0BEB" w14:textId="77777777" w:rsidR="007E166A" w:rsidRDefault="007E166A" w:rsidP="00033836">
      <w:pPr>
        <w:pStyle w:val="Odstavecseseznamem"/>
        <w:numPr>
          <w:ilvl w:val="1"/>
          <w:numId w:val="4"/>
        </w:numPr>
        <w:jc w:val="both"/>
      </w:pPr>
      <w:r>
        <w:t>PowerVM virtualizace, na každém serveru:</w:t>
      </w:r>
    </w:p>
    <w:p w14:paraId="4AFC3539" w14:textId="77777777" w:rsidR="007E166A" w:rsidRDefault="007E166A" w:rsidP="00033836">
      <w:pPr>
        <w:pStyle w:val="Odstavecseseznamem"/>
        <w:numPr>
          <w:ilvl w:val="2"/>
          <w:numId w:val="4"/>
        </w:numPr>
        <w:jc w:val="both"/>
      </w:pPr>
      <w:r>
        <w:t>VIOS 3.1.3 v HA dual-VIOS režimu</w:t>
      </w:r>
    </w:p>
    <w:p w14:paraId="4892B97A" w14:textId="77777777" w:rsidR="007E166A" w:rsidRDefault="007E166A" w:rsidP="00033836">
      <w:pPr>
        <w:pStyle w:val="Odstavecseseznamem"/>
        <w:numPr>
          <w:ilvl w:val="2"/>
          <w:numId w:val="4"/>
        </w:numPr>
        <w:jc w:val="both"/>
      </w:pPr>
      <w:r>
        <w:t>Disky ze stávajících diskových polích V7000 připojené k VIO klientům kombinací vSCSI a NPIV vFC protokolů</w:t>
      </w:r>
    </w:p>
    <w:p w14:paraId="3FE25B22" w14:textId="77777777" w:rsidR="007E166A" w:rsidRDefault="007E166A" w:rsidP="00033836">
      <w:pPr>
        <w:pStyle w:val="Odstavecseseznamem"/>
        <w:numPr>
          <w:ilvl w:val="1"/>
          <w:numId w:val="4"/>
        </w:numPr>
        <w:jc w:val="both"/>
      </w:pPr>
      <w:r>
        <w:t>3x dvou-nodový cluster LPAR/AIX 7.2/Veritas pro zajištění vysoké dostupnosti Oracle DB</w:t>
      </w:r>
    </w:p>
    <w:p w14:paraId="69CEEAB6" w14:textId="77777777" w:rsidR="007E166A" w:rsidRDefault="007E166A" w:rsidP="00033836">
      <w:pPr>
        <w:pStyle w:val="Odstavecseseznamem"/>
        <w:numPr>
          <w:ilvl w:val="2"/>
          <w:numId w:val="4"/>
        </w:numPr>
        <w:jc w:val="both"/>
      </w:pPr>
      <w:r w:rsidRPr="00F33100">
        <w:t>Veritas InfoScale Enterprise cluster 7.4.2</w:t>
      </w:r>
    </w:p>
    <w:p w14:paraId="420F2D45" w14:textId="77777777" w:rsidR="007E166A" w:rsidRDefault="007E166A" w:rsidP="00033836">
      <w:pPr>
        <w:pStyle w:val="Odstavecseseznamem"/>
        <w:numPr>
          <w:ilvl w:val="2"/>
          <w:numId w:val="4"/>
        </w:numPr>
        <w:jc w:val="both"/>
      </w:pPr>
      <w:r>
        <w:t xml:space="preserve">Kombinace multipath ovladačů AIX PCM a Veritas </w:t>
      </w:r>
      <w:r w:rsidRPr="00F33100">
        <w:t>VxDMP</w:t>
      </w:r>
    </w:p>
    <w:p w14:paraId="5B489225" w14:textId="31108499" w:rsidR="007E166A" w:rsidRDefault="007E166A" w:rsidP="00033836">
      <w:pPr>
        <w:pStyle w:val="Odstavecseseznamem"/>
        <w:numPr>
          <w:ilvl w:val="2"/>
          <w:numId w:val="4"/>
        </w:numPr>
        <w:jc w:val="both"/>
      </w:pPr>
      <w:r>
        <w:t>AIX LVM pro systém a Veritas LVM a klastrový</w:t>
      </w:r>
      <w:r w:rsidR="00977275">
        <w:t xml:space="preserve"> VxFS</w:t>
      </w:r>
      <w:r>
        <w:t xml:space="preserve"> filesystém pro Oracle DB</w:t>
      </w:r>
    </w:p>
    <w:p w14:paraId="0A1B8CBB" w14:textId="77777777" w:rsidR="007E166A" w:rsidRDefault="007E166A" w:rsidP="00033836">
      <w:pPr>
        <w:pStyle w:val="Odstavecseseznamem"/>
        <w:numPr>
          <w:ilvl w:val="2"/>
          <w:numId w:val="4"/>
        </w:numPr>
        <w:jc w:val="both"/>
      </w:pPr>
      <w:r>
        <w:t>Veritas disk fencing pro zajištění quora</w:t>
      </w:r>
    </w:p>
    <w:p w14:paraId="5DF29C00" w14:textId="77777777" w:rsidR="007E166A" w:rsidRDefault="007E166A" w:rsidP="00033836">
      <w:pPr>
        <w:pStyle w:val="Odstavecseseznamem"/>
        <w:numPr>
          <w:ilvl w:val="1"/>
          <w:numId w:val="4"/>
        </w:numPr>
        <w:jc w:val="both"/>
      </w:pPr>
      <w:r>
        <w:t>4x LPAR/AIX 7.2 s Oracle DB a NIM s vysokou dostupností zajištěnou pomocí I</w:t>
      </w:r>
      <w:r w:rsidRPr="00F33100">
        <w:t>BM VM Recovery Manager HADR cluster</w:t>
      </w:r>
      <w:r>
        <w:t>u</w:t>
      </w:r>
    </w:p>
    <w:p w14:paraId="3F57A370" w14:textId="47F41B99" w:rsidR="007E166A" w:rsidRDefault="007E166A" w:rsidP="00033836">
      <w:pPr>
        <w:pStyle w:val="Odstavecseseznamem"/>
        <w:numPr>
          <w:ilvl w:val="1"/>
          <w:numId w:val="4"/>
        </w:numPr>
        <w:jc w:val="both"/>
      </w:pPr>
      <w:r>
        <w:t>4x LPAR/AIX 7.2 se SAP R/3 a Oracle DB</w:t>
      </w:r>
    </w:p>
    <w:p w14:paraId="7AD38E8D" w14:textId="2ADE142D" w:rsidR="00011F5C" w:rsidRDefault="00011F5C" w:rsidP="00033836">
      <w:pPr>
        <w:pStyle w:val="Odstavecseseznamem"/>
        <w:numPr>
          <w:ilvl w:val="1"/>
          <w:numId w:val="4"/>
        </w:numPr>
        <w:jc w:val="both"/>
      </w:pPr>
      <w:r>
        <w:t>1x LPAR/AIX 7.2 s Network Installation Manager, který po síti zálohuje obrazy OS AIX a zálohy ukládá do SP serveru.</w:t>
      </w:r>
    </w:p>
    <w:p w14:paraId="4D4A77F0" w14:textId="7C6CFCE0" w:rsidR="00011F5C" w:rsidRDefault="00011F5C" w:rsidP="00033836">
      <w:pPr>
        <w:pStyle w:val="Odstavecseseznamem"/>
        <w:numPr>
          <w:ilvl w:val="0"/>
          <w:numId w:val="4"/>
        </w:numPr>
        <w:jc w:val="both"/>
      </w:pPr>
      <w:r>
        <w:t xml:space="preserve">1x IBM Power </w:t>
      </w:r>
      <w:r w:rsidRPr="00011F5C">
        <w:t>P812</w:t>
      </w:r>
    </w:p>
    <w:p w14:paraId="70A6DE16" w14:textId="5608039C" w:rsidR="00011F5C" w:rsidRDefault="00011F5C" w:rsidP="00033836">
      <w:pPr>
        <w:pStyle w:val="Odstavecseseznamem"/>
        <w:numPr>
          <w:ilvl w:val="1"/>
          <w:numId w:val="4"/>
        </w:numPr>
        <w:jc w:val="both"/>
      </w:pPr>
      <w:r>
        <w:t>1x LPAR/AIX 7.2 s IBM VM Recovery Manager</w:t>
      </w:r>
    </w:p>
    <w:p w14:paraId="0BB47CC6" w14:textId="6F85FBCF" w:rsidR="00011F5C" w:rsidRDefault="00011F5C" w:rsidP="00033836">
      <w:pPr>
        <w:pStyle w:val="Odstavecseseznamem"/>
        <w:numPr>
          <w:ilvl w:val="0"/>
          <w:numId w:val="4"/>
        </w:numPr>
        <w:jc w:val="both"/>
      </w:pPr>
      <w:r>
        <w:t>1x IBM Power HMC konzole</w:t>
      </w:r>
    </w:p>
    <w:p w14:paraId="021A22DF" w14:textId="4C2402DF" w:rsidR="00011F5C" w:rsidRDefault="001814C3" w:rsidP="00033836">
      <w:pPr>
        <w:pStyle w:val="Odstavecseseznamem"/>
        <w:numPr>
          <w:ilvl w:val="0"/>
          <w:numId w:val="4"/>
        </w:numPr>
        <w:jc w:val="both"/>
      </w:pPr>
      <w:r>
        <w:t>Generování a zálohování k</w:t>
      </w:r>
      <w:r w:rsidR="00011F5C">
        <w:t>onfigurac</w:t>
      </w:r>
      <w:r>
        <w:t>í</w:t>
      </w:r>
      <w:r w:rsidR="00011F5C">
        <w:t xml:space="preserve"> datových úložišť</w:t>
      </w:r>
    </w:p>
    <w:p w14:paraId="2162AB0B" w14:textId="385DA0A2" w:rsidR="00977275" w:rsidRDefault="00977275" w:rsidP="00033836">
      <w:pPr>
        <w:pStyle w:val="Odstavecseseznamem"/>
        <w:numPr>
          <w:ilvl w:val="0"/>
          <w:numId w:val="4"/>
        </w:numPr>
        <w:jc w:val="both"/>
      </w:pPr>
      <w:r>
        <w:t>Fyzické x86 servery s OS Windows a Linux</w:t>
      </w:r>
    </w:p>
    <w:p w14:paraId="56911216" w14:textId="3466F9E1" w:rsidR="00977275" w:rsidRDefault="00977275" w:rsidP="00033836">
      <w:pPr>
        <w:pStyle w:val="Odstavecseseznamem"/>
        <w:numPr>
          <w:ilvl w:val="0"/>
          <w:numId w:val="4"/>
        </w:numPr>
        <w:jc w:val="both"/>
      </w:pPr>
      <w:r>
        <w:t>Souborové úložiště IBM Spectrum Scale se souborovým systémem GPFS</w:t>
      </w:r>
      <w:r w:rsidR="001814C3">
        <w:t xml:space="preserve"> a CES SMB/NFS protokoly, dále s RHEL HA Add-on s FTP/http/HTTPS službami</w:t>
      </w:r>
      <w:r>
        <w:t xml:space="preserve"> (využívání snapshotů GPFS a mmbackup) </w:t>
      </w:r>
    </w:p>
    <w:p w14:paraId="3E9B9866" w14:textId="19207CE9" w:rsidR="007E166A" w:rsidRDefault="00977275" w:rsidP="00033836">
      <w:pPr>
        <w:jc w:val="both"/>
      </w:pPr>
      <w:r>
        <w:t>Seznam klientů SP serveru:</w:t>
      </w:r>
    </w:p>
    <w:p w14:paraId="0E64BBF5" w14:textId="02E52D53" w:rsidR="00977275" w:rsidRDefault="00977275" w:rsidP="00033836">
      <w:pPr>
        <w:pStyle w:val="Odstavecseseznamem"/>
        <w:numPr>
          <w:ilvl w:val="0"/>
          <w:numId w:val="4"/>
        </w:numPr>
        <w:jc w:val="both"/>
      </w:pPr>
      <w:r>
        <w:t>15x AIX 7.2</w:t>
      </w:r>
    </w:p>
    <w:p w14:paraId="2D087822" w14:textId="78F1E93E" w:rsidR="00977275" w:rsidRDefault="00977275" w:rsidP="00033836">
      <w:pPr>
        <w:pStyle w:val="Odstavecseseznamem"/>
        <w:numPr>
          <w:ilvl w:val="0"/>
          <w:numId w:val="4"/>
        </w:numPr>
        <w:jc w:val="both"/>
      </w:pPr>
      <w:r>
        <w:t>6x SP for Databases – Oracle</w:t>
      </w:r>
      <w:r w:rsidR="00916CC1">
        <w:t xml:space="preserve"> na AIX</w:t>
      </w:r>
      <w:r>
        <w:t>, z toho 3x Veritas cluster</w:t>
      </w:r>
    </w:p>
    <w:p w14:paraId="3F910AF8" w14:textId="7BF33C2F" w:rsidR="00977275" w:rsidRDefault="00977275" w:rsidP="00033836">
      <w:pPr>
        <w:pStyle w:val="Odstavecseseznamem"/>
        <w:numPr>
          <w:ilvl w:val="0"/>
          <w:numId w:val="4"/>
        </w:numPr>
        <w:jc w:val="both"/>
      </w:pPr>
      <w:r>
        <w:t>4x SAP R3</w:t>
      </w:r>
      <w:r w:rsidR="001814C3">
        <w:t xml:space="preserve"> s Oracle DB</w:t>
      </w:r>
      <w:r w:rsidR="00916CC1">
        <w:t xml:space="preserve"> na AIX</w:t>
      </w:r>
    </w:p>
    <w:p w14:paraId="20EA2A8A" w14:textId="4B4C89F5" w:rsidR="00977275" w:rsidRDefault="00916CC1" w:rsidP="00033836">
      <w:pPr>
        <w:pStyle w:val="Odstavecseseznamem"/>
        <w:numPr>
          <w:ilvl w:val="0"/>
          <w:numId w:val="4"/>
        </w:numPr>
        <w:jc w:val="both"/>
      </w:pPr>
      <w:r>
        <w:t>7x Linux - RHEL 7.9, 8.x</w:t>
      </w:r>
      <w:r w:rsidR="00E548BC">
        <w:t xml:space="preserve"> a další Linuxové distribuce</w:t>
      </w:r>
    </w:p>
    <w:p w14:paraId="58CE1BC9" w14:textId="3D241C5C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>
        <w:t>5x Windows server</w:t>
      </w:r>
    </w:p>
    <w:p w14:paraId="17794EA0" w14:textId="576B6DD4" w:rsidR="00977275" w:rsidRDefault="00916CC1" w:rsidP="00033836">
      <w:pPr>
        <w:jc w:val="both"/>
      </w:pPr>
      <w:r>
        <w:t>Seznam verzí SP klientů/</w:t>
      </w:r>
      <w:r w:rsidR="001814C3">
        <w:t xml:space="preserve"> SP Data Protection klientů</w:t>
      </w:r>
      <w:r>
        <w:t>:</w:t>
      </w:r>
    </w:p>
    <w:p w14:paraId="253E208A" w14:textId="0D7AC436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 w:rsidRPr="00916CC1">
        <w:t>6.4.0</w:t>
      </w:r>
      <w:r>
        <w:t>.</w:t>
      </w:r>
      <w:r w:rsidRPr="00916CC1">
        <w:t>0</w:t>
      </w:r>
    </w:p>
    <w:p w14:paraId="39C60BFB" w14:textId="7369CFD2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 w:rsidRPr="00916CC1">
        <w:t>7.1.1</w:t>
      </w:r>
      <w:r>
        <w:t>.</w:t>
      </w:r>
      <w:r w:rsidRPr="00916CC1">
        <w:t>0</w:t>
      </w:r>
    </w:p>
    <w:p w14:paraId="0BC972B6" w14:textId="58C8AA67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 w:rsidRPr="00916CC1">
        <w:t>7.1.2</w:t>
      </w:r>
      <w:r>
        <w:t>.</w:t>
      </w:r>
      <w:r w:rsidRPr="00916CC1">
        <w:t>2</w:t>
      </w:r>
    </w:p>
    <w:p w14:paraId="5198D28A" w14:textId="097C976A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 w:rsidRPr="00916CC1">
        <w:t>7.1.8</w:t>
      </w:r>
      <w:r>
        <w:t>.</w:t>
      </w:r>
      <w:r w:rsidRPr="00916CC1">
        <w:t>0</w:t>
      </w:r>
    </w:p>
    <w:p w14:paraId="0CF2BE0D" w14:textId="20AB0904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 w:rsidRPr="00916CC1">
        <w:t>8.1.9</w:t>
      </w:r>
      <w:r>
        <w:t>.</w:t>
      </w:r>
      <w:r w:rsidRPr="00916CC1">
        <w:t>1</w:t>
      </w:r>
    </w:p>
    <w:p w14:paraId="66DF9F34" w14:textId="2BEB706C" w:rsidR="00916CC1" w:rsidRDefault="00916CC1" w:rsidP="00033836">
      <w:pPr>
        <w:pStyle w:val="Odstavecseseznamem"/>
        <w:numPr>
          <w:ilvl w:val="0"/>
          <w:numId w:val="4"/>
        </w:numPr>
        <w:jc w:val="both"/>
      </w:pPr>
      <w:r w:rsidRPr="00916CC1">
        <w:t>8.1.15</w:t>
      </w:r>
      <w:r>
        <w:t>.</w:t>
      </w:r>
      <w:r w:rsidRPr="00916CC1">
        <w:t>2</w:t>
      </w:r>
    </w:p>
    <w:p w14:paraId="27F8AAD2" w14:textId="1C28FA74" w:rsidR="003C22F3" w:rsidRDefault="00011F5C" w:rsidP="003C22F3">
      <w:pPr>
        <w:pStyle w:val="Nadpis3"/>
      </w:pPr>
      <w:r>
        <w:t>L</w:t>
      </w:r>
      <w:r w:rsidR="003C22F3">
        <w:t>icence</w:t>
      </w:r>
    </w:p>
    <w:p w14:paraId="7D502B47" w14:textId="11CCA192" w:rsidR="003F5C9E" w:rsidRDefault="003F5C9E" w:rsidP="00033836">
      <w:pPr>
        <w:jc w:val="both"/>
      </w:pPr>
      <w:r>
        <w:t>IBM Storage Protect software je zalicencován formou PVU metriky.</w:t>
      </w:r>
    </w:p>
    <w:p w14:paraId="725F0ED1" w14:textId="3EDDEAD3" w:rsidR="003F5C9E" w:rsidRDefault="003F5C9E" w:rsidP="00033836">
      <w:pPr>
        <w:jc w:val="both"/>
      </w:pPr>
      <w:r w:rsidRPr="003F5C9E">
        <w:t>Zadavatel disponuje těmito licencemi s aktivní SW podporou</w:t>
      </w:r>
      <w:r>
        <w:t>:</w:t>
      </w:r>
    </w:p>
    <w:p w14:paraId="1D6145C0" w14:textId="35E6F1B8" w:rsidR="003F5C9E" w:rsidRDefault="003F5C9E" w:rsidP="00033836">
      <w:pPr>
        <w:jc w:val="both"/>
      </w:pPr>
      <w:bookmarkStart w:id="1" w:name="_Hlk145609190"/>
      <w:r w:rsidRPr="003F5C9E">
        <w:t>1232</w:t>
      </w:r>
      <w:r>
        <w:t>x E0LWGLL - IBM Storage Protect Extended Edition 10 Processor Value Units (PVUs) Annual SW Subscription &amp; Support Renewal</w:t>
      </w:r>
      <w:r w:rsidR="00BC4F53">
        <w:t xml:space="preserve"> - podpora</w:t>
      </w:r>
      <w:r w:rsidR="00BC4F53" w:rsidRPr="003D5E65">
        <w:t xml:space="preserve"> do 31.12.202</w:t>
      </w:r>
      <w:r w:rsidR="009549F2">
        <w:t>4</w:t>
      </w:r>
    </w:p>
    <w:p w14:paraId="219D5F68" w14:textId="390C8754" w:rsidR="00BC4F53" w:rsidRDefault="00BC4F53" w:rsidP="00033836">
      <w:pPr>
        <w:jc w:val="both"/>
      </w:pPr>
      <w:r w:rsidRPr="003D5E65">
        <w:t>392</w:t>
      </w:r>
      <w:r>
        <w:t>x E0LWGLL - IBM Storage Protect Extended Edition 10 Processor Value Units (PVUs) Annual SW Subscription &amp; Support Renewal - podpora</w:t>
      </w:r>
      <w:r w:rsidRPr="003D5E65">
        <w:t xml:space="preserve"> do </w:t>
      </w:r>
      <w:r>
        <w:t>31.12.</w:t>
      </w:r>
      <w:r w:rsidRPr="003D5E65">
        <w:t>2026</w:t>
      </w:r>
    </w:p>
    <w:p w14:paraId="35C377B0" w14:textId="173601BF" w:rsidR="003F5C9E" w:rsidRDefault="003F5C9E" w:rsidP="00033836">
      <w:pPr>
        <w:jc w:val="both"/>
      </w:pPr>
      <w:r w:rsidRPr="003F5C9E">
        <w:t>224</w:t>
      </w:r>
      <w:r>
        <w:t xml:space="preserve">x E0LWBLL - IBM Storage Protect for Databases 10 Processor Value Units (PVUs) Annual SW Subscription &amp; Support Renewal </w:t>
      </w:r>
      <w:r w:rsidR="00BC4F53">
        <w:t>– podpora d</w:t>
      </w:r>
      <w:r w:rsidR="00BC4F53" w:rsidRPr="00BC4F53">
        <w:t>o 31.12.202</w:t>
      </w:r>
      <w:r w:rsidR="009549F2">
        <w:t>4</w:t>
      </w:r>
    </w:p>
    <w:bookmarkEnd w:id="1"/>
    <w:p w14:paraId="09E5297F" w14:textId="3AACA32A" w:rsidR="000E11B1" w:rsidRDefault="000E11B1" w:rsidP="000E11B1">
      <w:pPr>
        <w:pStyle w:val="Nadpis2"/>
      </w:pPr>
      <w:r>
        <w:t>VEEAM</w:t>
      </w:r>
      <w:r w:rsidR="00BE62B1">
        <w:t xml:space="preserve"> Backup and Recovery</w:t>
      </w:r>
    </w:p>
    <w:p w14:paraId="65296122" w14:textId="0CA3D3F5" w:rsidR="00B56CCA" w:rsidRPr="00B83902" w:rsidRDefault="00B56CCA" w:rsidP="00033836">
      <w:pPr>
        <w:jc w:val="both"/>
      </w:pPr>
      <w:r w:rsidRPr="00B83902">
        <w:t>VEEAM B&amp;R je používán pro zálohování virtuálního prostředí VMware.</w:t>
      </w:r>
    </w:p>
    <w:p w14:paraId="699A2CC4" w14:textId="0AD47FB2" w:rsidR="008A5707" w:rsidRDefault="00B56CCA" w:rsidP="00033836">
      <w:pPr>
        <w:jc w:val="both"/>
      </w:pPr>
      <w:r>
        <w:t xml:space="preserve">Data </w:t>
      </w:r>
      <w:r w:rsidR="007E166A">
        <w:t>jsou čtena</w:t>
      </w:r>
      <w:r>
        <w:t xml:space="preserve"> ze zdrojového diskového pole po FC SAN síti a uklád</w:t>
      </w:r>
      <w:r w:rsidR="007E166A">
        <w:t>ána</w:t>
      </w:r>
      <w:r>
        <w:t xml:space="preserve"> na SMB </w:t>
      </w:r>
      <w:r w:rsidR="007E166A">
        <w:t>sdílení</w:t>
      </w:r>
      <w:r>
        <w:t xml:space="preserve"> exportovan</w:t>
      </w:r>
      <w:r w:rsidR="007E166A">
        <w:t>é</w:t>
      </w:r>
      <w:r>
        <w:t xml:space="preserve"> z NAS úložiště paralelního souborového systému GPFS IBM Spectrum Scale klastu, který je také produkční. V případě poruchy či kybernetickému útoku tedy může dojít i ke ztrátě záložních dat. Souborový systém GPFS navíc není při ukládání záložních dat tak efektivní jako ReFS nebo XFS, které umožňují při syntetických plných zálohách změnu metadat bez nutnosti kopírování dat.</w:t>
      </w:r>
    </w:p>
    <w:p w14:paraId="01E7665D" w14:textId="302AEE66" w:rsidR="00B56CCA" w:rsidRDefault="008A5707" w:rsidP="00033836">
      <w:pPr>
        <w:jc w:val="both"/>
      </w:pPr>
      <w:r>
        <w:t xml:space="preserve">Vzhledem k omezené kapacitě a výkonu se zálohuje </w:t>
      </w:r>
      <w:r w:rsidR="005B64D0">
        <w:t>omezený počet</w:t>
      </w:r>
      <w:r>
        <w:t xml:space="preserve"> virtuálních strojů</w:t>
      </w:r>
      <w:r w:rsidR="005B64D0">
        <w:t xml:space="preserve"> – 68ks</w:t>
      </w:r>
      <w:r>
        <w:t xml:space="preserve"> a je </w:t>
      </w:r>
      <w:r w:rsidR="00B001F3">
        <w:t xml:space="preserve">na SMB exportu </w:t>
      </w:r>
      <w:r>
        <w:t>udržována pouze 14</w:t>
      </w:r>
      <w:r w:rsidR="00B56CCA">
        <w:t xml:space="preserve">-ti </w:t>
      </w:r>
      <w:r>
        <w:t>denní retence.</w:t>
      </w:r>
    </w:p>
    <w:p w14:paraId="7481E4D9" w14:textId="69E8D452" w:rsidR="008A5707" w:rsidRDefault="00B56CCA" w:rsidP="00033836">
      <w:pPr>
        <w:jc w:val="both"/>
      </w:pPr>
      <w:r>
        <w:t>VEEAM</w:t>
      </w:r>
      <w:r w:rsidR="008A5707">
        <w:t xml:space="preserve"> jako takový neprovádí kopie dat na pásky.</w:t>
      </w:r>
      <w:r>
        <w:t xml:space="preserve"> </w:t>
      </w:r>
      <w:r w:rsidR="008A5707">
        <w:t xml:space="preserve">Kopii </w:t>
      </w:r>
      <w:r>
        <w:t>záložních dat umístěných ve</w:t>
      </w:r>
      <w:r w:rsidR="008A5707">
        <w:t xml:space="preserve"> V</w:t>
      </w:r>
      <w:r>
        <w:t>EEAM</w:t>
      </w:r>
      <w:r w:rsidR="008A5707">
        <w:t xml:space="preserve"> repository provádí IBM Spectrum Protect</w:t>
      </w:r>
      <w:r>
        <w:t xml:space="preserve"> z GPFS</w:t>
      </w:r>
      <w:r w:rsidR="008A5707">
        <w:t xml:space="preserve"> na knihovnu</w:t>
      </w:r>
      <w:r>
        <w:t xml:space="preserve"> IBM</w:t>
      </w:r>
      <w:r w:rsidR="008A5707">
        <w:t xml:space="preserve"> TS4500, </w:t>
      </w:r>
      <w:r>
        <w:t>což ale</w:t>
      </w:r>
      <w:r w:rsidR="008A5707">
        <w:t xml:space="preserve"> vede k velice neefektivnímu ukládání a </w:t>
      </w:r>
      <w:r>
        <w:t xml:space="preserve">k nadměrné utilizaci </w:t>
      </w:r>
      <w:r w:rsidR="008A5707">
        <w:t>pásek.</w:t>
      </w:r>
    </w:p>
    <w:p w14:paraId="3027D4A7" w14:textId="79C8F4D0" w:rsidR="008A5707" w:rsidRDefault="00B56CCA" w:rsidP="00033836">
      <w:pPr>
        <w:jc w:val="both"/>
      </w:pPr>
      <w:r>
        <w:t xml:space="preserve">Off-site / off-line kopie dat nejsou </w:t>
      </w:r>
      <w:r w:rsidR="007E166A">
        <w:t>vytvářeny</w:t>
      </w:r>
      <w:r>
        <w:t>, což je další riziko při ztrátě lokality nebo při kybernetické hrozbě.</w:t>
      </w:r>
    </w:p>
    <w:p w14:paraId="2D64D756" w14:textId="5651FA57" w:rsidR="00DD2AF1" w:rsidRDefault="00DD2AF1" w:rsidP="00033836">
      <w:pPr>
        <w:jc w:val="both"/>
      </w:pPr>
      <w:r>
        <w:t xml:space="preserve">Zálohy VEEAMu zabírají na SMB exportu </w:t>
      </w:r>
      <w:r w:rsidR="005B64D0">
        <w:t>49 TiB</w:t>
      </w:r>
      <w:r>
        <w:t xml:space="preserve"> a</w:t>
      </w:r>
      <w:r w:rsidR="00B001F3">
        <w:t xml:space="preserve"> </w:t>
      </w:r>
      <w:r w:rsidR="00B83902">
        <w:t xml:space="preserve">cca </w:t>
      </w:r>
      <w:r w:rsidR="00B001F3" w:rsidRPr="00DD2AF1">
        <w:t>5</w:t>
      </w:r>
      <w:r w:rsidR="00B83902">
        <w:t>00</w:t>
      </w:r>
      <w:r w:rsidR="00B001F3" w:rsidRPr="00DD2AF1">
        <w:t xml:space="preserve"> T</w:t>
      </w:r>
      <w:r w:rsidR="00B001F3">
        <w:t>i</w:t>
      </w:r>
      <w:r w:rsidR="00B001F3" w:rsidRPr="00DD2AF1">
        <w:t>B</w:t>
      </w:r>
      <w:r>
        <w:t xml:space="preserve"> na páskové vrstvě</w:t>
      </w:r>
      <w:r w:rsidR="00B001F3">
        <w:t xml:space="preserve"> s</w:t>
      </w:r>
      <w:r w:rsidR="005B64D0">
        <w:t> 30-ti denní</w:t>
      </w:r>
      <w:r w:rsidR="00B001F3">
        <w:t xml:space="preserve"> retenci</w:t>
      </w:r>
      <w:r w:rsidR="005B64D0">
        <w:t xml:space="preserve"> v</w:t>
      </w:r>
      <w:r>
        <w:t xml:space="preserve"> zálohovací</w:t>
      </w:r>
      <w:r w:rsidR="005B64D0">
        <w:t>m</w:t>
      </w:r>
      <w:r>
        <w:t xml:space="preserve"> systému SP.</w:t>
      </w:r>
    </w:p>
    <w:p w14:paraId="1AF3E4C3" w14:textId="55EB3D1E" w:rsidR="00BE62B1" w:rsidRDefault="00BE62B1" w:rsidP="00BE62B1">
      <w:pPr>
        <w:pStyle w:val="Nadpis3"/>
      </w:pPr>
      <w:r>
        <w:t>VEEAM server</w:t>
      </w:r>
    </w:p>
    <w:p w14:paraId="3C948D21" w14:textId="494FD439" w:rsidR="00BE62B1" w:rsidRDefault="00B56CCA" w:rsidP="00033836">
      <w:pPr>
        <w:jc w:val="both"/>
      </w:pPr>
      <w:r>
        <w:t>Stávající Veeam B&amp;R je provozován ve virtuálním stroji s OS Windows v produkčním prostředí VMware. V případě problémů infrastruktury či kybernetickému útoku je vystaven stejnému riziku jako produkční infrastruktura.</w:t>
      </w:r>
    </w:p>
    <w:p w14:paraId="0108D2A7" w14:textId="59AEC9A6" w:rsidR="00BE62B1" w:rsidRPr="00BE62B1" w:rsidRDefault="00BE62B1" w:rsidP="00BE62B1">
      <w:pPr>
        <w:pStyle w:val="Nadpis3"/>
      </w:pPr>
      <w:r>
        <w:t>VEEAM proxy</w:t>
      </w:r>
    </w:p>
    <w:p w14:paraId="5D8F9CF0" w14:textId="0C1B72AF" w:rsidR="00BE62B1" w:rsidRDefault="00B56CCA" w:rsidP="00033836">
      <w:pPr>
        <w:jc w:val="both"/>
      </w:pPr>
      <w:r>
        <w:t>Jako proxy je používán starší fyzický HPE server generace 9, který čte data ze zdrojového diskového pole po FC SAN síti</w:t>
      </w:r>
      <w:r w:rsidR="00514297">
        <w:t xml:space="preserve"> a pro repository používá zmíněný SMB export</w:t>
      </w:r>
      <w:r>
        <w:t xml:space="preserve">. </w:t>
      </w:r>
      <w:r w:rsidR="006F2328">
        <w:t xml:space="preserve">Server je umístěn v datovém sálu A v RACKu </w:t>
      </w:r>
      <w:r w:rsidR="00CF1C35">
        <w:t>A1 (</w:t>
      </w:r>
      <w:r w:rsidR="008D5B68">
        <w:t xml:space="preserve">s </w:t>
      </w:r>
      <w:r w:rsidR="006F2328">
        <w:t>Fex101</w:t>
      </w:r>
      <w:r w:rsidR="00CF1C35">
        <w:t>)</w:t>
      </w:r>
      <w:r w:rsidR="006F2328">
        <w:t>.</w:t>
      </w:r>
    </w:p>
    <w:p w14:paraId="42C5E7DD" w14:textId="63B073F3" w:rsidR="00B56CCA" w:rsidRDefault="00B56CCA" w:rsidP="00033836">
      <w:pPr>
        <w:jc w:val="both"/>
      </w:pPr>
      <w:r>
        <w:t>Detaily VEEAM proxy serveru:</w:t>
      </w:r>
    </w:p>
    <w:p w14:paraId="7B2ACA2C" w14:textId="77777777" w:rsidR="00BE62B1" w:rsidRDefault="00BE62B1" w:rsidP="00033836">
      <w:pPr>
        <w:pStyle w:val="Odstavecseseznamem"/>
        <w:numPr>
          <w:ilvl w:val="0"/>
          <w:numId w:val="4"/>
        </w:numPr>
        <w:jc w:val="both"/>
      </w:pPr>
      <w:r>
        <w:t xml:space="preserve">1x </w:t>
      </w:r>
      <w:r w:rsidRPr="006C7CBF">
        <w:t>HP</w:t>
      </w:r>
      <w:r>
        <w:t>E</w:t>
      </w:r>
      <w:r w:rsidRPr="006C7CBF">
        <w:t xml:space="preserve"> ProLiant DL120 Gen9</w:t>
      </w:r>
      <w:r>
        <w:t xml:space="preserve"> (VEEAM-P)</w:t>
      </w:r>
    </w:p>
    <w:p w14:paraId="339AE7D5" w14:textId="1F153773" w:rsidR="00BE62B1" w:rsidRDefault="00514297" w:rsidP="00033836">
      <w:pPr>
        <w:pStyle w:val="Odstavecseseznamem"/>
        <w:numPr>
          <w:ilvl w:val="1"/>
          <w:numId w:val="4"/>
        </w:numPr>
        <w:jc w:val="both"/>
      </w:pPr>
      <w:r>
        <w:t xml:space="preserve">OS: </w:t>
      </w:r>
      <w:r w:rsidR="00BE62B1" w:rsidRPr="00A06585">
        <w:t>Windows</w:t>
      </w:r>
      <w:r w:rsidR="00BE62B1">
        <w:t xml:space="preserve"> </w:t>
      </w:r>
      <w:r w:rsidR="00BE62B1" w:rsidRPr="00A06585">
        <w:t>S</w:t>
      </w:r>
      <w:r w:rsidR="00BE62B1">
        <w:t xml:space="preserve">erver </w:t>
      </w:r>
      <w:r w:rsidR="00BE62B1" w:rsidRPr="00A06585">
        <w:t>S</w:t>
      </w:r>
      <w:r w:rsidR="00BE62B1">
        <w:t>tandard 2016</w:t>
      </w:r>
    </w:p>
    <w:p w14:paraId="58BC94F1" w14:textId="63EB63FE" w:rsidR="00BE62B1" w:rsidRPr="00514297" w:rsidRDefault="00514297" w:rsidP="00033836">
      <w:pPr>
        <w:pStyle w:val="Odstavecseseznamem"/>
        <w:numPr>
          <w:ilvl w:val="1"/>
          <w:numId w:val="4"/>
        </w:numPr>
        <w:jc w:val="both"/>
      </w:pPr>
      <w:r>
        <w:t xml:space="preserve">Komponenta: </w:t>
      </w:r>
      <w:r w:rsidR="00BE62B1">
        <w:t>VEEAM B</w:t>
      </w:r>
      <w:r w:rsidR="00BE62B1">
        <w:rPr>
          <w:lang w:val="en-US"/>
        </w:rPr>
        <w:t xml:space="preserve">&amp;R 11 proxy server </w:t>
      </w:r>
    </w:p>
    <w:p w14:paraId="5867F7E4" w14:textId="05955A71" w:rsidR="00514297" w:rsidRPr="00B565B5" w:rsidRDefault="00514297" w:rsidP="00033836">
      <w:pPr>
        <w:pStyle w:val="Odstavecseseznamem"/>
        <w:numPr>
          <w:ilvl w:val="1"/>
          <w:numId w:val="4"/>
        </w:numPr>
        <w:jc w:val="both"/>
      </w:pPr>
      <w:r>
        <w:rPr>
          <w:lang w:val="en-US"/>
        </w:rPr>
        <w:t>FC konektivita do SAN</w:t>
      </w:r>
    </w:p>
    <w:p w14:paraId="6475D9D1" w14:textId="565CEF18" w:rsidR="00BE62B1" w:rsidRDefault="00BE62B1" w:rsidP="00BE62B1">
      <w:pPr>
        <w:pStyle w:val="Nadpis3"/>
      </w:pPr>
      <w:r>
        <w:t>Zálohované systémy</w:t>
      </w:r>
    </w:p>
    <w:p w14:paraId="7CCBAED5" w14:textId="1019D65B" w:rsidR="00BE62B1" w:rsidRDefault="00BE62B1" w:rsidP="00033836">
      <w:pPr>
        <w:jc w:val="both"/>
      </w:pPr>
      <w:r>
        <w:t>Seznam zálohovaných vSphere serverů:</w:t>
      </w:r>
    </w:p>
    <w:p w14:paraId="0F98F87F" w14:textId="1CB73998" w:rsidR="00BE62B1" w:rsidRDefault="00BE62B1" w:rsidP="00033836">
      <w:pPr>
        <w:pStyle w:val="Odstavecseseznamem"/>
        <w:numPr>
          <w:ilvl w:val="0"/>
          <w:numId w:val="4"/>
        </w:numPr>
        <w:jc w:val="both"/>
      </w:pPr>
      <w:r>
        <w:t>VMware cluster 1</w:t>
      </w:r>
    </w:p>
    <w:p w14:paraId="2CFF281A" w14:textId="6D0E798B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>
        <w:t xml:space="preserve">8x HPE </w:t>
      </w:r>
      <w:r w:rsidRPr="008A4C58">
        <w:t>ProLiant DL380</w:t>
      </w:r>
      <w:r>
        <w:t xml:space="preserve"> Gen9</w:t>
      </w:r>
    </w:p>
    <w:p w14:paraId="53B237B3" w14:textId="257C7788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>
        <w:t>VMware vSphere ESXi 7.0 U3 s vCenter 7.0 U3</w:t>
      </w:r>
    </w:p>
    <w:p w14:paraId="4AB92F7C" w14:textId="2100033D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 w:rsidRPr="00BE62B1">
        <w:t>vSphere 7 Enterprise Plus /16cpu, upto 32 core</w:t>
      </w:r>
    </w:p>
    <w:p w14:paraId="1888EF76" w14:textId="6A10A184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 w:rsidRPr="00BE62B1">
        <w:t>Celkový počet virtuálních serverů:</w:t>
      </w:r>
      <w:r>
        <w:t xml:space="preserve"> </w:t>
      </w:r>
      <w:r w:rsidRPr="00BE62B1">
        <w:t>221 VMs (Windows/Linux)</w:t>
      </w:r>
      <w:r w:rsidR="00077073">
        <w:t xml:space="preserve"> + přírůstkem 70 YoY</w:t>
      </w:r>
    </w:p>
    <w:p w14:paraId="1CFB83BB" w14:textId="5931D00D" w:rsidR="00BE62B1" w:rsidRDefault="00BE62B1" w:rsidP="00033836">
      <w:pPr>
        <w:pStyle w:val="Odstavecseseznamem"/>
        <w:numPr>
          <w:ilvl w:val="0"/>
          <w:numId w:val="4"/>
        </w:numPr>
        <w:jc w:val="both"/>
      </w:pPr>
      <w:r>
        <w:t>VMware cluster 2</w:t>
      </w:r>
    </w:p>
    <w:p w14:paraId="1BFA0176" w14:textId="11D1B992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>
        <w:t>2x HPE</w:t>
      </w:r>
      <w:r w:rsidRPr="00BE62B1">
        <w:t xml:space="preserve"> </w:t>
      </w:r>
      <w:r w:rsidRPr="008A4C58">
        <w:t>DL380</w:t>
      </w:r>
      <w:r>
        <w:t xml:space="preserve"> Gen10</w:t>
      </w:r>
    </w:p>
    <w:p w14:paraId="6116D54C" w14:textId="77777777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>
        <w:t>VMware vSphere ESXi 7.0 U3 s vCenter 7.0 U3</w:t>
      </w:r>
    </w:p>
    <w:p w14:paraId="44019EC0" w14:textId="66FDE0FD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 w:rsidRPr="00BE62B1">
        <w:t>vSphere 7 Enterprise Plus /4cpu, upto 32core</w:t>
      </w:r>
    </w:p>
    <w:p w14:paraId="7665D330" w14:textId="489326AE" w:rsidR="00BE62B1" w:rsidRDefault="00BE62B1" w:rsidP="00033836">
      <w:pPr>
        <w:pStyle w:val="Odstavecseseznamem"/>
        <w:numPr>
          <w:ilvl w:val="1"/>
          <w:numId w:val="4"/>
        </w:numPr>
        <w:jc w:val="both"/>
      </w:pPr>
      <w:r w:rsidRPr="00BE62B1">
        <w:t>Celkový počet virtuálních serverů:</w:t>
      </w:r>
      <w:r>
        <w:t xml:space="preserve"> 25</w:t>
      </w:r>
      <w:r w:rsidRPr="00BE62B1">
        <w:t xml:space="preserve"> VMs (Windows/Linux)</w:t>
      </w:r>
      <w:r>
        <w:t xml:space="preserve"> + přír</w:t>
      </w:r>
      <w:r w:rsidR="00077073">
        <w:t>ůstkem 10 YoY</w:t>
      </w:r>
    </w:p>
    <w:p w14:paraId="464D5C43" w14:textId="1D8ACCDC" w:rsidR="00BE62B1" w:rsidRDefault="00077073" w:rsidP="00033836">
      <w:pPr>
        <w:jc w:val="both"/>
      </w:pPr>
      <w:r>
        <w:t>Informace k zálohovaným VM</w:t>
      </w:r>
      <w:r w:rsidR="00BE62B1">
        <w:t>:</w:t>
      </w:r>
    </w:p>
    <w:p w14:paraId="76A3FCF1" w14:textId="71A3FFA3" w:rsidR="00077073" w:rsidRDefault="00077073" w:rsidP="00033836">
      <w:pPr>
        <w:pStyle w:val="Odstavecseseznamem"/>
        <w:numPr>
          <w:ilvl w:val="0"/>
          <w:numId w:val="4"/>
        </w:numPr>
        <w:jc w:val="both"/>
      </w:pPr>
      <w:r>
        <w:t>Počet chráněných VM: 54</w:t>
      </w:r>
    </w:p>
    <w:p w14:paraId="0C2B96A6" w14:textId="237D579F" w:rsidR="00077073" w:rsidRDefault="00077073" w:rsidP="00033836">
      <w:pPr>
        <w:pStyle w:val="Odstavecseseznamem"/>
        <w:numPr>
          <w:ilvl w:val="0"/>
          <w:numId w:val="4"/>
        </w:numPr>
        <w:jc w:val="both"/>
      </w:pPr>
      <w:r>
        <w:t>Zdrojová velikost chráněných VM:</w:t>
      </w:r>
      <w:r w:rsidR="00B83902">
        <w:t xml:space="preserve"> cca</w:t>
      </w:r>
      <w:r>
        <w:t xml:space="preserve"> 50TiB</w:t>
      </w:r>
    </w:p>
    <w:p w14:paraId="14C2C7DC" w14:textId="2CBCB5B0" w:rsidR="00BE62B1" w:rsidRDefault="00077073" w:rsidP="00033836">
      <w:pPr>
        <w:pStyle w:val="Odstavecseseznamem"/>
        <w:numPr>
          <w:ilvl w:val="0"/>
          <w:numId w:val="4"/>
        </w:numPr>
        <w:jc w:val="both"/>
      </w:pPr>
      <w:r>
        <w:t xml:space="preserve">Velikost záložních dat týdenních záloh 1 full + 6 inc: </w:t>
      </w:r>
      <w:r w:rsidR="00B83902">
        <w:t xml:space="preserve">cca </w:t>
      </w:r>
      <w:r>
        <w:t>3</w:t>
      </w:r>
      <w:r w:rsidR="00B83902">
        <w:t>5</w:t>
      </w:r>
      <w:r>
        <w:t>TiB</w:t>
      </w:r>
    </w:p>
    <w:p w14:paraId="7CD30D24" w14:textId="597A71CF" w:rsidR="00077073" w:rsidRDefault="00077073" w:rsidP="00033836">
      <w:pPr>
        <w:pStyle w:val="Odstavecseseznamem"/>
        <w:numPr>
          <w:ilvl w:val="0"/>
          <w:numId w:val="4"/>
        </w:numPr>
        <w:jc w:val="both"/>
      </w:pPr>
      <w:r>
        <w:t>Aktuální retence: 1 týden</w:t>
      </w:r>
    </w:p>
    <w:p w14:paraId="496CEE5C" w14:textId="71C68D1B" w:rsidR="00077073" w:rsidRDefault="00077073" w:rsidP="00033836">
      <w:pPr>
        <w:pStyle w:val="Odstavecseseznamem"/>
        <w:numPr>
          <w:ilvl w:val="0"/>
          <w:numId w:val="4"/>
        </w:numPr>
        <w:jc w:val="both"/>
      </w:pPr>
      <w:r>
        <w:t>Primární úložiště zálohovacích úloh: SMB export ze souborového úložiště IBM Spectrum Scale</w:t>
      </w:r>
    </w:p>
    <w:p w14:paraId="69203C04" w14:textId="5CD6DB20" w:rsidR="00077073" w:rsidRDefault="00077073" w:rsidP="00033836">
      <w:pPr>
        <w:pStyle w:val="Odstavecseseznamem"/>
        <w:numPr>
          <w:ilvl w:val="0"/>
          <w:numId w:val="4"/>
        </w:numPr>
        <w:jc w:val="both"/>
      </w:pPr>
      <w:r>
        <w:t>Páskové úložiště pro kopie záložních dat: není, dočasně jsou zálohy VEEAMu zálohovány ze SMB exportu na pásky pomocí IBM Spectrum Protect</w:t>
      </w:r>
    </w:p>
    <w:p w14:paraId="27C5455E" w14:textId="5C170F36" w:rsidR="008A5707" w:rsidRDefault="008A5707" w:rsidP="00033836">
      <w:pPr>
        <w:jc w:val="both"/>
      </w:pPr>
      <w:r>
        <w:t>V zálohovaných VM běží mimo jiné tyto aplikace a systémy:</w:t>
      </w:r>
    </w:p>
    <w:p w14:paraId="272FBFA0" w14:textId="6015ECF9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MS SQL always-on cluster (2 VMs, direct disk mapping)</w:t>
      </w:r>
    </w:p>
    <w:p w14:paraId="3AA54899" w14:textId="2C5DC9EB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MS Active Directory</w:t>
      </w:r>
    </w:p>
    <w:p w14:paraId="1CAD6159" w14:textId="77777777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MS File Server</w:t>
      </w:r>
    </w:p>
    <w:p w14:paraId="079085F2" w14:textId="77777777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MS DNS</w:t>
      </w:r>
    </w:p>
    <w:p w14:paraId="081B71C1" w14:textId="34C2C90F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MS DHCP</w:t>
      </w:r>
    </w:p>
    <w:p w14:paraId="56C46C36" w14:textId="77777777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MS Exchange</w:t>
      </w:r>
    </w:p>
    <w:p w14:paraId="20D37CF3" w14:textId="77777777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Cisco ICT CUCM, UCCX</w:t>
      </w:r>
    </w:p>
    <w:p w14:paraId="731F3183" w14:textId="77777777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Eleveo recording</w:t>
      </w:r>
    </w:p>
    <w:p w14:paraId="61EF350A" w14:textId="3800C9CB" w:rsidR="008A5707" w:rsidRDefault="008A5707" w:rsidP="00033836">
      <w:pPr>
        <w:pStyle w:val="Odstavecseseznamem"/>
        <w:numPr>
          <w:ilvl w:val="0"/>
          <w:numId w:val="4"/>
        </w:numPr>
        <w:jc w:val="both"/>
      </w:pPr>
      <w:r>
        <w:t>Cisco ISE (VPN, WiFi, DOT1X/MAB)</w:t>
      </w:r>
    </w:p>
    <w:p w14:paraId="34D4CC5F" w14:textId="1B887C10" w:rsidR="003C22F3" w:rsidRDefault="00011F5C" w:rsidP="003C22F3">
      <w:pPr>
        <w:pStyle w:val="Nadpis3"/>
      </w:pPr>
      <w:r>
        <w:t>L</w:t>
      </w:r>
      <w:r w:rsidR="003C22F3">
        <w:t>icence</w:t>
      </w:r>
    </w:p>
    <w:p w14:paraId="768EB199" w14:textId="0C870DBF" w:rsidR="00011F5C" w:rsidRPr="00217500" w:rsidRDefault="00011F5C" w:rsidP="00033836">
      <w:pPr>
        <w:jc w:val="both"/>
      </w:pPr>
      <w:r w:rsidRPr="00217500">
        <w:t>Zadavatel disponuje těmito licencemi:</w:t>
      </w:r>
    </w:p>
    <w:p w14:paraId="3F749B8A" w14:textId="77777777" w:rsidR="00217500" w:rsidRPr="00217500" w:rsidRDefault="00217500" w:rsidP="00033836">
      <w:pPr>
        <w:pStyle w:val="Odstavecseseznamem"/>
        <w:numPr>
          <w:ilvl w:val="0"/>
          <w:numId w:val="15"/>
        </w:numPr>
        <w:jc w:val="both"/>
      </w:pPr>
      <w:r w:rsidRPr="00217500">
        <w:t xml:space="preserve">VEEAM Backup </w:t>
      </w:r>
      <w:r w:rsidRPr="00217500">
        <w:rPr>
          <w:lang w:val="en-US"/>
        </w:rPr>
        <w:t>&amp; Recovery</w:t>
      </w:r>
      <w:r w:rsidRPr="00217500">
        <w:t xml:space="preserve"> Enterprise pro 20 CPU</w:t>
      </w:r>
    </w:p>
    <w:p w14:paraId="5B402C66" w14:textId="59F8F8FB" w:rsidR="00011F5C" w:rsidRPr="00217500" w:rsidRDefault="00217500" w:rsidP="00033836">
      <w:pPr>
        <w:pStyle w:val="Odstavecseseznamem"/>
        <w:numPr>
          <w:ilvl w:val="0"/>
          <w:numId w:val="15"/>
        </w:numPr>
        <w:jc w:val="both"/>
      </w:pPr>
      <w:r w:rsidRPr="00217500">
        <w:t>SW podpora kontrakt č. 02056938 platná 31.12.2023.</w:t>
      </w:r>
    </w:p>
    <w:p w14:paraId="6B97C9B7" w14:textId="549F3678" w:rsidR="003B79DD" w:rsidRDefault="003B79DD" w:rsidP="003B79DD">
      <w:pPr>
        <w:pStyle w:val="Nadpis1"/>
      </w:pPr>
      <w:r>
        <w:t>Popis</w:t>
      </w:r>
      <w:r w:rsidR="003D5E65">
        <w:t xml:space="preserve"> požadovaného</w:t>
      </w:r>
      <w:r>
        <w:t xml:space="preserve"> cílového stavu</w:t>
      </w:r>
    </w:p>
    <w:p w14:paraId="4E754B41" w14:textId="41ECB9D8" w:rsidR="003B79DD" w:rsidRDefault="00305BF6" w:rsidP="00033836">
      <w:pPr>
        <w:jc w:val="both"/>
      </w:pPr>
      <w:r>
        <w:t xml:space="preserve">Tato kapitola definuje </w:t>
      </w:r>
      <w:r w:rsidR="007C1410">
        <w:t xml:space="preserve">hlavní cíle </w:t>
      </w:r>
      <w:r>
        <w:t>a požadavky na jednotlivé oblasti</w:t>
      </w:r>
      <w:r w:rsidR="0092405E">
        <w:t xml:space="preserve"> Zakázky</w:t>
      </w:r>
      <w:r>
        <w:t>.</w:t>
      </w:r>
    </w:p>
    <w:p w14:paraId="0DB8D73D" w14:textId="6F7F1F6C" w:rsidR="007C1410" w:rsidRDefault="00A36C5D" w:rsidP="00033836">
      <w:pPr>
        <w:jc w:val="both"/>
      </w:pPr>
      <w:r>
        <w:t>Zadavatel požaduje</w:t>
      </w:r>
      <w:r w:rsidR="007C1410">
        <w:t xml:space="preserve"> zejména:</w:t>
      </w:r>
    </w:p>
    <w:p w14:paraId="00B66225" w14:textId="793D4A1A" w:rsidR="001122C2" w:rsidRDefault="001122C2" w:rsidP="00033836">
      <w:pPr>
        <w:pStyle w:val="Odstavecseseznamem"/>
        <w:numPr>
          <w:ilvl w:val="0"/>
          <w:numId w:val="16"/>
        </w:numPr>
        <w:jc w:val="both"/>
      </w:pPr>
      <w:r>
        <w:t xml:space="preserve">doplnění </w:t>
      </w:r>
      <w:r w:rsidR="008D5B68">
        <w:t xml:space="preserve">2ks </w:t>
      </w:r>
      <w:r>
        <w:t>RACKů do datového sálu C</w:t>
      </w:r>
    </w:p>
    <w:p w14:paraId="48FAE542" w14:textId="104AC6E8" w:rsidR="007C1410" w:rsidRDefault="007C1410" w:rsidP="00033836">
      <w:pPr>
        <w:pStyle w:val="Odstavecseseznamem"/>
        <w:numPr>
          <w:ilvl w:val="0"/>
          <w:numId w:val="16"/>
        </w:numPr>
        <w:jc w:val="both"/>
      </w:pPr>
      <w:r>
        <w:t>rozšíření LAN a SAN sít</w:t>
      </w:r>
      <w:r w:rsidR="0056784B">
        <w:t>í</w:t>
      </w:r>
      <w:r>
        <w:t xml:space="preserve"> z datových sálů A a B do datového sálu C pro</w:t>
      </w:r>
      <w:r w:rsidR="001122C2">
        <w:t xml:space="preserve"> redundantní</w:t>
      </w:r>
      <w:r>
        <w:t xml:space="preserve"> připojení nových zařízení </w:t>
      </w:r>
      <w:r w:rsidR="001122C2">
        <w:t>poptávaných</w:t>
      </w:r>
      <w:r>
        <w:t xml:space="preserve"> v rámci tohoto projektu</w:t>
      </w:r>
      <w:r w:rsidR="0056784B">
        <w:t>, tedy doplnění jedné dvojice aktivních prvků pro LAN a druhé pro SAN do datového sálu C, doplnění nezbytných modulů a kabelů pro připojení všech dodaných zařízení ve všech datových centrech</w:t>
      </w:r>
      <w:r w:rsidR="001814C3">
        <w:t xml:space="preserve"> a mezi nimi, </w:t>
      </w:r>
      <w:r w:rsidR="0056784B">
        <w:t>tedy i do stávajících prvků v datových sálech A a B</w:t>
      </w:r>
    </w:p>
    <w:p w14:paraId="29FC7E7D" w14:textId="351EE3A2" w:rsidR="007C1410" w:rsidRDefault="00A36C5D" w:rsidP="00033836">
      <w:pPr>
        <w:pStyle w:val="Odstavecseseznamem"/>
        <w:numPr>
          <w:ilvl w:val="0"/>
          <w:numId w:val="16"/>
        </w:numPr>
        <w:jc w:val="both"/>
      </w:pPr>
      <w:r>
        <w:t xml:space="preserve">zajištění zastupitelnosti </w:t>
      </w:r>
      <w:r w:rsidR="007C1410">
        <w:t xml:space="preserve">primárního centrálního </w:t>
      </w:r>
      <w:r>
        <w:t>zálohovací</w:t>
      </w:r>
      <w:r w:rsidR="007C1410">
        <w:t xml:space="preserve">ho </w:t>
      </w:r>
      <w:r w:rsidR="001122C2">
        <w:t xml:space="preserve">SP </w:t>
      </w:r>
      <w:r w:rsidR="007C1410">
        <w:t>serveru mezi datovými centry C a A, vytváření druhé (on-line) a třetí (off-site) kopie dat z datového centra C do A na stávající páskovou knihovnu IBM TS4500</w:t>
      </w:r>
    </w:p>
    <w:p w14:paraId="2D7B1624" w14:textId="779C7BE8" w:rsidR="007C1410" w:rsidRDefault="007C1410" w:rsidP="00033836">
      <w:pPr>
        <w:pStyle w:val="Odstavecseseznamem"/>
        <w:numPr>
          <w:ilvl w:val="0"/>
          <w:numId w:val="16"/>
        </w:numPr>
        <w:jc w:val="both"/>
      </w:pPr>
      <w:r>
        <w:t>vybudování zálohovacího blokového datového úložiště pro uložení části primárních záloh SP a všech primárních záloh VEEAM v lokalitě C</w:t>
      </w:r>
    </w:p>
    <w:p w14:paraId="7EB55EE4" w14:textId="176DD044" w:rsidR="0092405E" w:rsidRDefault="0092405E" w:rsidP="00033836">
      <w:pPr>
        <w:pStyle w:val="Odstavecseseznamem"/>
        <w:numPr>
          <w:ilvl w:val="0"/>
          <w:numId w:val="16"/>
        </w:numPr>
        <w:jc w:val="both"/>
      </w:pPr>
      <w:r>
        <w:t>využití stávajících zastaralých</w:t>
      </w:r>
      <w:r w:rsidRPr="0092405E">
        <w:t xml:space="preserve"> </w:t>
      </w:r>
      <w:r>
        <w:t xml:space="preserve">blokových datových úložišť IBM Storwize 5010 bez HW podpory pro uložení replikovaných záloh na SP server SP2 </w:t>
      </w:r>
    </w:p>
    <w:p w14:paraId="755FD089" w14:textId="3204D6E8" w:rsidR="00A36C5D" w:rsidRDefault="007C1410" w:rsidP="00033836">
      <w:pPr>
        <w:pStyle w:val="Odstavecseseznamem"/>
        <w:numPr>
          <w:ilvl w:val="0"/>
          <w:numId w:val="16"/>
        </w:numPr>
        <w:jc w:val="both"/>
      </w:pPr>
      <w:r>
        <w:t>vybudování páskového úložiště pro uložení části primárních záloh SP</w:t>
      </w:r>
    </w:p>
    <w:p w14:paraId="73547819" w14:textId="1D29578A" w:rsidR="001122C2" w:rsidRDefault="001122C2" w:rsidP="00033836">
      <w:pPr>
        <w:pStyle w:val="Odstavecseseznamem"/>
        <w:numPr>
          <w:ilvl w:val="0"/>
          <w:numId w:val="16"/>
        </w:numPr>
        <w:jc w:val="both"/>
      </w:pPr>
      <w:r>
        <w:t>obměnu stávajícího zálohovacího serveru SP</w:t>
      </w:r>
      <w:r w:rsidR="001814C3">
        <w:t xml:space="preserve"> včetně provedení migrace</w:t>
      </w:r>
      <w:r>
        <w:t xml:space="preserve"> a doplnění druhého SP serveru</w:t>
      </w:r>
    </w:p>
    <w:p w14:paraId="36230A67" w14:textId="66582C84" w:rsidR="007C1410" w:rsidRDefault="001122C2" w:rsidP="00033836">
      <w:pPr>
        <w:pStyle w:val="Odstavecseseznamem"/>
        <w:numPr>
          <w:ilvl w:val="0"/>
          <w:numId w:val="16"/>
        </w:numPr>
        <w:jc w:val="both"/>
      </w:pPr>
      <w:r>
        <w:t xml:space="preserve">obměnu stávajícího zálohovacího serveru VEEAM proxy </w:t>
      </w:r>
      <w:r w:rsidR="001814C3">
        <w:t>včetně proveden</w:t>
      </w:r>
      <w:r w:rsidR="0092405E">
        <w:t>í</w:t>
      </w:r>
      <w:r w:rsidR="001814C3">
        <w:t xml:space="preserve"> migrace</w:t>
      </w:r>
      <w:r w:rsidR="0092405E">
        <w:t xml:space="preserve"> role</w:t>
      </w:r>
      <w:r w:rsidR="001814C3">
        <w:t xml:space="preserve"> </w:t>
      </w:r>
      <w:r>
        <w:t xml:space="preserve">a doplnění o další server, na který bude </w:t>
      </w:r>
      <w:r w:rsidR="001814C3">
        <w:t>přemigrován</w:t>
      </w:r>
      <w:r>
        <w:t xml:space="preserve"> hlavní VEEAM server </w:t>
      </w:r>
      <w:r w:rsidR="0092405E">
        <w:t>běžící jako virtuální server</w:t>
      </w:r>
      <w:r>
        <w:t> </w:t>
      </w:r>
      <w:r w:rsidR="0092405E">
        <w:t xml:space="preserve">v </w:t>
      </w:r>
      <w:r>
        <w:t>produkční</w:t>
      </w:r>
      <w:r w:rsidR="0092405E">
        <w:t>m</w:t>
      </w:r>
      <w:r>
        <w:t xml:space="preserve"> VMware prostředí </w:t>
      </w:r>
    </w:p>
    <w:p w14:paraId="593A9D98" w14:textId="78D24202" w:rsidR="0056784B" w:rsidRDefault="001814C3" w:rsidP="00033836">
      <w:pPr>
        <w:pStyle w:val="Odstavecseseznamem"/>
        <w:numPr>
          <w:ilvl w:val="0"/>
          <w:numId w:val="16"/>
        </w:numPr>
        <w:jc w:val="both"/>
      </w:pPr>
      <w:r>
        <w:t>dodání veškerých potřebných služeb pro dosažení cílového stavu, včetně</w:t>
      </w:r>
      <w:r w:rsidR="002909C0">
        <w:t xml:space="preserve"> analýzy a prováděcího projektu,</w:t>
      </w:r>
      <w:r>
        <w:t xml:space="preserve"> </w:t>
      </w:r>
      <w:r w:rsidR="0056784B">
        <w:t>optimalizac</w:t>
      </w:r>
      <w:r>
        <w:t>e</w:t>
      </w:r>
      <w:r w:rsidR="0056784B">
        <w:t xml:space="preserve"> a rekonfigurac</w:t>
      </w:r>
      <w:r>
        <w:t>e</w:t>
      </w:r>
      <w:r w:rsidR="0056784B">
        <w:t xml:space="preserve"> systémů zálohování</w:t>
      </w:r>
      <w:r w:rsidR="002909C0">
        <w:t>, HA a DR testů, dokumentace a zaškolení</w:t>
      </w:r>
    </w:p>
    <w:p w14:paraId="3DC3F868" w14:textId="497EEC13" w:rsidR="0056784B" w:rsidRDefault="0056784B" w:rsidP="00033836">
      <w:pPr>
        <w:pStyle w:val="Odstavecseseznamem"/>
        <w:numPr>
          <w:ilvl w:val="0"/>
          <w:numId w:val="16"/>
        </w:numPr>
        <w:jc w:val="both"/>
      </w:pPr>
      <w:r>
        <w:t>dodání záruky a podpory na nově dodaný HW a SW</w:t>
      </w:r>
    </w:p>
    <w:p w14:paraId="2533811A" w14:textId="3C8CF1F5" w:rsidR="0056784B" w:rsidRDefault="0056784B" w:rsidP="00033836">
      <w:pPr>
        <w:pStyle w:val="Odstavecseseznamem"/>
        <w:numPr>
          <w:ilvl w:val="0"/>
          <w:numId w:val="16"/>
        </w:numPr>
        <w:jc w:val="both"/>
      </w:pPr>
      <w:r>
        <w:t>prodloužení podpory na stávající SW IBM Spectrum Protect</w:t>
      </w:r>
    </w:p>
    <w:p w14:paraId="16E9C7CD" w14:textId="77777777" w:rsidR="00270D19" w:rsidRDefault="00270D19" w:rsidP="00270D19">
      <w:pPr>
        <w:pStyle w:val="Nadpis2"/>
      </w:pPr>
      <w:r>
        <w:t>Datová centra</w:t>
      </w:r>
    </w:p>
    <w:p w14:paraId="7B2BD01E" w14:textId="33146B22" w:rsidR="00270D19" w:rsidRDefault="003D5E65" w:rsidP="00033836">
      <w:pPr>
        <w:jc w:val="both"/>
      </w:pPr>
      <w:r>
        <w:t>Do</w:t>
      </w:r>
      <w:r w:rsidR="00270D19">
        <w:t> datové</w:t>
      </w:r>
      <w:r>
        <w:t>ho</w:t>
      </w:r>
      <w:r w:rsidR="00270D19">
        <w:t xml:space="preserve"> sálu A </w:t>
      </w:r>
      <w:r>
        <w:t>je požadováno</w:t>
      </w:r>
      <w:r w:rsidR="00270D19">
        <w:t xml:space="preserve"> </w:t>
      </w:r>
      <w:r>
        <w:t xml:space="preserve">dodání a </w:t>
      </w:r>
      <w:r w:rsidR="00270D19">
        <w:t>umístěn</w:t>
      </w:r>
      <w:r>
        <w:t>í</w:t>
      </w:r>
      <w:r w:rsidR="00270D19">
        <w:t xml:space="preserve"> nov</w:t>
      </w:r>
      <w:r>
        <w:t>ého</w:t>
      </w:r>
      <w:r w:rsidR="00270D19">
        <w:t xml:space="preserve"> </w:t>
      </w:r>
      <w:r w:rsidR="00BC736B">
        <w:t>sekundárního</w:t>
      </w:r>
      <w:r w:rsidR="00270D19">
        <w:t xml:space="preserve"> SP server</w:t>
      </w:r>
      <w:r>
        <w:t>u</w:t>
      </w:r>
      <w:r w:rsidR="00305BF6">
        <w:t xml:space="preserve"> SP2</w:t>
      </w:r>
      <w:r w:rsidR="00270D19">
        <w:t xml:space="preserve"> a Zadavatel </w:t>
      </w:r>
      <w:r>
        <w:t xml:space="preserve">pro něj </w:t>
      </w:r>
      <w:r w:rsidR="00270D19">
        <w:t>poskytne místo v</w:t>
      </w:r>
      <w:r>
        <w:t> </w:t>
      </w:r>
      <w:r w:rsidR="00270D19">
        <w:t>RACKu</w:t>
      </w:r>
      <w:r>
        <w:t xml:space="preserve"> </w:t>
      </w:r>
      <w:r w:rsidR="00CE6416">
        <w:t>A2a</w:t>
      </w:r>
      <w:r w:rsidR="00CF1C35">
        <w:t xml:space="preserve"> </w:t>
      </w:r>
      <w:r>
        <w:t>v</w:t>
      </w:r>
      <w:r w:rsidR="001A0963">
        <w:t>pravo</w:t>
      </w:r>
      <w:r>
        <w:t xml:space="preserve"> od RACKu pozice </w:t>
      </w:r>
      <w:r w:rsidRPr="003D5E65">
        <w:t>A</w:t>
      </w:r>
      <w:r w:rsidR="001A0963">
        <w:t>1</w:t>
      </w:r>
      <w:r w:rsidR="00270D19">
        <w:t xml:space="preserve">, </w:t>
      </w:r>
      <w:r w:rsidR="00BC736B">
        <w:t xml:space="preserve">včetně </w:t>
      </w:r>
      <w:r w:rsidR="00270D19">
        <w:t>chlazení a napájení.</w:t>
      </w:r>
      <w:r w:rsidR="0092405E">
        <w:t xml:space="preserve"> V datových sálech A a B zůstanou stávající zastaralá disková pole IBM Storwize V5010 a budou nově využita SP serverem SP2.</w:t>
      </w:r>
    </w:p>
    <w:p w14:paraId="5ADC085B" w14:textId="183EEF07" w:rsidR="00270D19" w:rsidRDefault="00270D19" w:rsidP="00033836">
      <w:pPr>
        <w:jc w:val="both"/>
      </w:pPr>
      <w:r>
        <w:t>Zbytek požadovaných technologií bude umístěn v datovém centru C</w:t>
      </w:r>
      <w:r w:rsidR="003D5E65">
        <w:t xml:space="preserve"> v požadovaných RACK</w:t>
      </w:r>
      <w:r w:rsidR="00CE0430">
        <w:t xml:space="preserve"> skříních</w:t>
      </w:r>
      <w:r>
        <w:t>.</w:t>
      </w:r>
    </w:p>
    <w:p w14:paraId="463975D5" w14:textId="33625AEB" w:rsidR="00270D19" w:rsidRPr="0072086E" w:rsidRDefault="00270D19" w:rsidP="00033836">
      <w:pPr>
        <w:jc w:val="both"/>
      </w:pPr>
      <w:r>
        <w:t xml:space="preserve">Zadavatel zajistí natažení optických single mode </w:t>
      </w:r>
      <w:r w:rsidRPr="00D804ED">
        <w:t>9 micron</w:t>
      </w:r>
      <w:r>
        <w:t xml:space="preserve"> vláken o minimálním počtu 6ks (3x propoj) mezi datovými sály A a C a v tom samém počtu mezi datovými sály B a C. Tato vlákna budou na obou stranách zakončena patch panelem s LC konektory. Délka kabelové trasy mezi datovými sály A a C je maximálně 65</w:t>
      </w:r>
      <w:r w:rsidR="00BC736B">
        <w:t xml:space="preserve"> </w:t>
      </w:r>
      <w:r>
        <w:t>m a mezi datovými sály B a C maximálně 80</w:t>
      </w:r>
      <w:r w:rsidR="00BC736B">
        <w:t xml:space="preserve"> </w:t>
      </w:r>
      <w:r>
        <w:t>m.</w:t>
      </w:r>
      <w:r w:rsidR="00454A63">
        <w:t xml:space="preserve"> </w:t>
      </w:r>
      <w:r w:rsidR="00454A63" w:rsidRPr="00454A63">
        <w:t>K uvedeným délkám optických tras je nutné připočítat odpovídající délku patch kabelů mezi patch</w:t>
      </w:r>
      <w:r w:rsidR="00454A63">
        <w:t xml:space="preserve"> </w:t>
      </w:r>
      <w:r w:rsidR="00454A63" w:rsidRPr="00454A63">
        <w:t xml:space="preserve">panelem a LAN/SAN přepínači v daném datovém sále. Maximální délka patch kabelů pro datové sály A a </w:t>
      </w:r>
      <w:r w:rsidR="00430759">
        <w:t>C</w:t>
      </w:r>
      <w:r w:rsidR="00454A63" w:rsidRPr="00454A63">
        <w:t xml:space="preserve"> / </w:t>
      </w:r>
      <w:r w:rsidR="00430759">
        <w:t>B</w:t>
      </w:r>
      <w:r w:rsidR="00454A63" w:rsidRPr="00454A63">
        <w:t xml:space="preserve"> a C by neměla přesáhnout 20-30 metrů.</w:t>
      </w:r>
    </w:p>
    <w:p w14:paraId="7A695F39" w14:textId="6E717830" w:rsidR="008F16E4" w:rsidRDefault="008F16E4" w:rsidP="008F16E4">
      <w:pPr>
        <w:pStyle w:val="Nadpis2"/>
      </w:pPr>
      <w:r>
        <w:t>LAN síť</w:t>
      </w:r>
    </w:p>
    <w:p w14:paraId="464CC271" w14:textId="7C2CE483" w:rsidR="00454A63" w:rsidRDefault="00454A63" w:rsidP="00033836">
      <w:pPr>
        <w:jc w:val="both"/>
      </w:pPr>
      <w:r>
        <w:t>Zadavatel vyžaduje vybudování plně redundantní a nativně kompatibilní síťové infrastruktury v datovém sále „</w:t>
      </w:r>
      <w:r w:rsidRPr="006D4F46">
        <w:t>C</w:t>
      </w:r>
      <w:r>
        <w:t>“ s cílem propojení sítě LAN tohoto datového sálu se stávajícími LAN přepínači v datových sálech A a B. Pro realizaci propojení sítě LAN Zadavatel poskytne single-mode optická vlá</w:t>
      </w:r>
      <w:r w:rsidR="00430759">
        <w:t>kn</w:t>
      </w:r>
      <w:r>
        <w:t>a v počtu 1 páru (2 vlákna)</w:t>
      </w:r>
      <w:r w:rsidR="00430759">
        <w:t xml:space="preserve"> </w:t>
      </w:r>
      <w:r>
        <w:t xml:space="preserve">mezi datovým sálem A a C a 1 páru (2 vlákna) mezi datovým sálem B a C. Zadavatel vyžaduje využití těchto optických vláken k realizaci 40 Gbps Ethernet propoje mezi sály A a </w:t>
      </w:r>
      <w:r w:rsidR="00CB5733">
        <w:t>C</w:t>
      </w:r>
      <w:r w:rsidR="00B83902">
        <w:t>, a</w:t>
      </w:r>
      <w:r>
        <w:t xml:space="preserve"> </w:t>
      </w:r>
      <w:r w:rsidR="00CB5733">
        <w:t>B</w:t>
      </w:r>
      <w:r>
        <w:t xml:space="preserve"> a C. Optick</w:t>
      </w:r>
      <w:r w:rsidR="00FA1370">
        <w:t>á</w:t>
      </w:r>
      <w:r>
        <w:t xml:space="preserve"> vlákna budou zakončena ve stávajících páteřních LAN přepínačích Zadavatele v datovém sále A a B (Cisco Nexus N9K) QSFP+ </w:t>
      </w:r>
      <w:r w:rsidR="00430759">
        <w:t xml:space="preserve">LR </w:t>
      </w:r>
      <w:r w:rsidR="00CB5733">
        <w:t xml:space="preserve">(long range) </w:t>
      </w:r>
      <w:r>
        <w:t>transceiverem s propustností 40 Gbps. Součástí nově dodávaných LAN přepínačů do datového sálu C musí být odpovídající 40 Gbps LR moduly v počtu min. 1 ks na každý LAN přepínač tak, aby bylo možné realizovat redundantní, active/active L2 propoj s využitím odpovídající technologie mezi nově dodávanými a stávajícími LAN přepínači zadavatele.</w:t>
      </w:r>
    </w:p>
    <w:p w14:paraId="7EB5B966" w14:textId="469B5742" w:rsidR="00454A63" w:rsidRDefault="00454A63" w:rsidP="00033836">
      <w:pPr>
        <w:jc w:val="both"/>
      </w:pPr>
      <w:r>
        <w:t>Nově dodávané LAN přepínače musí být kompatibilní se stávajícími LAN přepínači Cisco Nexus N9K Zadavatele. Kompatibilita je nezbytná a zásadní pro propojení nových a stávajících LAN přepínačů s cílem zajištění bezchybné funkčnosti a využití všech již nyní využívaných síťových protokolů a standardů na L2</w:t>
      </w:r>
      <w:r w:rsidR="00430759">
        <w:t>/</w:t>
      </w:r>
      <w:r>
        <w:t>L3 vrstvě OSI modelu.</w:t>
      </w:r>
    </w:p>
    <w:p w14:paraId="7CE2F644" w14:textId="1C96774B" w:rsidR="008F16E4" w:rsidRDefault="00454A63" w:rsidP="00033836">
      <w:pPr>
        <w:jc w:val="both"/>
      </w:pPr>
      <w:r>
        <w:t>Veškeré dodané servery musí mít zajištěnu redundantní konektivitu do dvou LAN přepínačů v daném datovém sálu s minimální propustností 10 Gbps, přičemž jedinou výjimkou je rozhraní pro správu HW. Zadavatel požaduje dodání veškeré kabeláže a modulů potřebných pro připojení serverů nebo přepínačů na obou stranách.</w:t>
      </w:r>
    </w:p>
    <w:p w14:paraId="79E912EF" w14:textId="77777777" w:rsidR="003D5E65" w:rsidRDefault="003D5E65" w:rsidP="003D5E65">
      <w:pPr>
        <w:pStyle w:val="Nadpis2"/>
      </w:pPr>
      <w:r>
        <w:t>SAN síť</w:t>
      </w:r>
    </w:p>
    <w:p w14:paraId="509186B1" w14:textId="5F1EAF04" w:rsidR="003D5E65" w:rsidRDefault="00BC736B" w:rsidP="00033836">
      <w:pPr>
        <w:jc w:val="both"/>
      </w:pPr>
      <w:r>
        <w:t>Zadavatel požaduje dodání</w:t>
      </w:r>
      <w:r w:rsidR="006D4F46">
        <w:t xml:space="preserve"> a integraci </w:t>
      </w:r>
      <w:r>
        <w:t>dvou nových SAN přepínačů nativně kompatibilních</w:t>
      </w:r>
      <w:r w:rsidR="00B83902">
        <w:t xml:space="preserve"> (switchmode - native)</w:t>
      </w:r>
      <w:r>
        <w:t xml:space="preserve"> se stávajícími přepínači do datového sálu C. Každý z nich bude integrován do fabriku stávajícího přepínače v datových sálech</w:t>
      </w:r>
      <w:r w:rsidR="005E07BD">
        <w:t>, jeden do</w:t>
      </w:r>
      <w:r>
        <w:t xml:space="preserve"> A </w:t>
      </w:r>
      <w:r w:rsidR="005E07BD">
        <w:t>a druhý do</w:t>
      </w:r>
      <w:r>
        <w:t xml:space="preserve"> B</w:t>
      </w:r>
      <w:r w:rsidR="005E07BD">
        <w:t>, pomocí</w:t>
      </w:r>
      <w:r>
        <w:t xml:space="preserve"> single mode kabeláže a 2x min. 16Gb FC LW 10Km modulů. Nové přepínače musí umožnit redundantní připojení nově dodaných zařízení a přístup</w:t>
      </w:r>
      <w:r w:rsidR="005E07BD">
        <w:t xml:space="preserve"> zálohovacích serverů</w:t>
      </w:r>
      <w:r>
        <w:t xml:space="preserve"> ke všem komponentám, které jsou součástí zálohování. </w:t>
      </w:r>
    </w:p>
    <w:p w14:paraId="62D1C82F" w14:textId="3C4A09E4" w:rsidR="005E07BD" w:rsidRDefault="005E07BD" w:rsidP="00033836">
      <w:pPr>
        <w:jc w:val="both"/>
      </w:pPr>
      <w:r>
        <w:t>Zadavatel požaduje dodání 2x 16Gb FC LW 10Km modulů do každého ze stávajících SAN přepínačů.</w:t>
      </w:r>
    </w:p>
    <w:p w14:paraId="7F6A3B47" w14:textId="748AB851" w:rsidR="006D4F46" w:rsidRPr="008F16E4" w:rsidRDefault="006D4F46" w:rsidP="00033836">
      <w:pPr>
        <w:jc w:val="both"/>
      </w:pPr>
      <w:r>
        <w:t xml:space="preserve">Zadavatel požaduje definici zónování hostů ke zdrojům pomocí WWPN aliasů a zón </w:t>
      </w:r>
      <w:r w:rsidR="00B81BB3">
        <w:t>metodou</w:t>
      </w:r>
      <w:r>
        <w:t xml:space="preserve"> jeden initiator a jeden</w:t>
      </w:r>
      <w:r w:rsidR="00B81BB3">
        <w:t xml:space="preserve"> čí více</w:t>
      </w:r>
      <w:r>
        <w:t xml:space="preserve"> target</w:t>
      </w:r>
      <w:r w:rsidR="00B81BB3">
        <w:t>ů</w:t>
      </w:r>
      <w:r>
        <w:t>.</w:t>
      </w:r>
    </w:p>
    <w:p w14:paraId="4551CB18" w14:textId="6D624EDC" w:rsidR="005E07BD" w:rsidRDefault="005E07BD" w:rsidP="005E07BD">
      <w:pPr>
        <w:pStyle w:val="Nadpis2"/>
      </w:pPr>
      <w:r>
        <w:t>Blokov</w:t>
      </w:r>
      <w:r w:rsidR="003C40C4">
        <w:t>á</w:t>
      </w:r>
      <w:r>
        <w:t xml:space="preserve"> datov</w:t>
      </w:r>
      <w:r w:rsidR="003C40C4">
        <w:t>á</w:t>
      </w:r>
      <w:r>
        <w:t xml:space="preserve"> úložiště</w:t>
      </w:r>
    </w:p>
    <w:p w14:paraId="6DE93D8B" w14:textId="77777777" w:rsidR="005E07BD" w:rsidRDefault="005E07BD" w:rsidP="005E07BD">
      <w:pPr>
        <w:pStyle w:val="Nadpis3"/>
      </w:pPr>
      <w:r>
        <w:t>Produkční datové úložiště IBM Storwize V7000</w:t>
      </w:r>
    </w:p>
    <w:p w14:paraId="4E5C7667" w14:textId="1CC2BBA0" w:rsidR="005E07BD" w:rsidRDefault="005E07BD" w:rsidP="00033836">
      <w:pPr>
        <w:jc w:val="both"/>
      </w:pPr>
      <w:r>
        <w:t>Zmíněné datové úložiště bude zdrojem zálohování, data VMware budou</w:t>
      </w:r>
      <w:r w:rsidR="0092405E">
        <w:t xml:space="preserve"> čtena</w:t>
      </w:r>
      <w:r>
        <w:t xml:space="preserve"> pomocí VEEAM po FC SAN novým VEEEAM proxy serverem.</w:t>
      </w:r>
    </w:p>
    <w:p w14:paraId="4C372E26" w14:textId="77777777" w:rsidR="005E07BD" w:rsidRDefault="005E07BD" w:rsidP="005E07BD">
      <w:pPr>
        <w:pStyle w:val="Nadpis3"/>
      </w:pPr>
      <w:r>
        <w:t>Produkční datové úložiště IBM FlashSystem 7300</w:t>
      </w:r>
    </w:p>
    <w:p w14:paraId="7FD4A147" w14:textId="40471333" w:rsidR="005E07BD" w:rsidRDefault="0092405E" w:rsidP="00033836">
      <w:pPr>
        <w:jc w:val="both"/>
      </w:pPr>
      <w:r w:rsidRPr="0092405E">
        <w:t>Zmíněné datové úložiště bude zdrojem zálohování, data VMware budou čtena pomocí VEEAM po FC SAN novým VEEEAM proxy serverem.</w:t>
      </w:r>
    </w:p>
    <w:p w14:paraId="1B3C1B3A" w14:textId="4583C8AC" w:rsidR="005E07BD" w:rsidRDefault="00804096" w:rsidP="005E07BD">
      <w:pPr>
        <w:pStyle w:val="Nadpis3"/>
      </w:pPr>
      <w:r>
        <w:t>Sekundární z</w:t>
      </w:r>
      <w:r w:rsidR="003C40C4">
        <w:t>áložní ú</w:t>
      </w:r>
      <w:r w:rsidR="005E07BD">
        <w:t>ložiště IBM Storwize 5010</w:t>
      </w:r>
    </w:p>
    <w:p w14:paraId="319A8264" w14:textId="4465E998" w:rsidR="005E07BD" w:rsidRDefault="005E07BD" w:rsidP="00033836">
      <w:pPr>
        <w:jc w:val="both"/>
      </w:pPr>
      <w:r>
        <w:t xml:space="preserve">Zadavatel požaduje využití </w:t>
      </w:r>
      <w:r w:rsidR="00FB7D61">
        <w:t>t</w:t>
      </w:r>
      <w:r>
        <w:t>ěchto</w:t>
      </w:r>
      <w:r w:rsidR="003C40C4">
        <w:t xml:space="preserve"> stávajících</w:t>
      </w:r>
      <w:r>
        <w:t xml:space="preserve"> diskových polí</w:t>
      </w:r>
      <w:r w:rsidR="00804096">
        <w:t xml:space="preserve"> nacházejících se v datových sále „A“ a „B“</w:t>
      </w:r>
      <w:r>
        <w:t xml:space="preserve"> pro realizaci prostoru záložního SP serveru SP2, a tedy konfiguraci diskového pole dle best-practice pro SP server, připojení kapacit k SP serveru za účelem zajištění prostoru pro archivní logy</w:t>
      </w:r>
      <w:r w:rsidR="00FB7D61">
        <w:t>, pro</w:t>
      </w:r>
      <w:r>
        <w:t xml:space="preserve"> záloh</w:t>
      </w:r>
      <w:r w:rsidR="00FB7D61">
        <w:t>y</w:t>
      </w:r>
      <w:r>
        <w:t xml:space="preserve"> interní DB</w:t>
      </w:r>
      <w:r w:rsidR="006D4F46">
        <w:t xml:space="preserve"> a</w:t>
      </w:r>
      <w:r w:rsidR="00FB7D61">
        <w:t xml:space="preserve"> pro</w:t>
      </w:r>
      <w:r>
        <w:t xml:space="preserve"> </w:t>
      </w:r>
      <w:r w:rsidR="00FB7D61">
        <w:t>diskový prostor za účelem úložiště záloh</w:t>
      </w:r>
      <w:r w:rsidR="006D4F46">
        <w:t xml:space="preserve">. Konfiguraci, </w:t>
      </w:r>
      <w:r w:rsidR="00565BBB">
        <w:t xml:space="preserve">návrh využití prostoru a </w:t>
      </w:r>
      <w:r w:rsidR="006D4F46">
        <w:t>kapacit a vše potřebné navrhne</w:t>
      </w:r>
      <w:r w:rsidR="00565BBB">
        <w:t xml:space="preserve"> </w:t>
      </w:r>
      <w:r w:rsidR="006D4F46">
        <w:t>a zajistí Dodavatel.</w:t>
      </w:r>
      <w:r w:rsidR="00565BBB">
        <w:t xml:space="preserve"> </w:t>
      </w:r>
    </w:p>
    <w:p w14:paraId="566938DB" w14:textId="7052D3B2" w:rsidR="00804096" w:rsidRDefault="00FA50E3" w:rsidP="00804096">
      <w:pPr>
        <w:pStyle w:val="Nadpis3"/>
      </w:pPr>
      <w:r>
        <w:t>Nové p</w:t>
      </w:r>
      <w:r w:rsidR="00804096">
        <w:t>rimární</w:t>
      </w:r>
      <w:r w:rsidR="00B90A01">
        <w:t xml:space="preserve"> diskové</w:t>
      </w:r>
      <w:r w:rsidR="00804096">
        <w:t xml:space="preserve"> úložiště </w:t>
      </w:r>
      <w:r w:rsidR="00B90A01">
        <w:t>záloh</w:t>
      </w:r>
    </w:p>
    <w:p w14:paraId="1DB703A0" w14:textId="7E10CDF8" w:rsidR="00804096" w:rsidRDefault="00804096" w:rsidP="00033836">
      <w:pPr>
        <w:jc w:val="both"/>
      </w:pPr>
      <w:r>
        <w:t xml:space="preserve">Zadavatel požaduje dodání nového blokového diskového pole pro realizaci prostoru primárního SP serveru SP1 a repository VEEAMu. </w:t>
      </w:r>
      <w:r w:rsidR="00FA50E3">
        <w:t xml:space="preserve">Nové diskové pole bude umístěno v datovém sálu C a bude redundantně připojeno do SAN (min. 4x 16Gb FC) a LAN. </w:t>
      </w:r>
      <w:r>
        <w:t xml:space="preserve">Zadavatel požaduje konfiguraci </w:t>
      </w:r>
      <w:r w:rsidR="00FA50E3">
        <w:t xml:space="preserve">a zpřístupnění kapacit </w:t>
      </w:r>
      <w:r>
        <w:t xml:space="preserve">diskového pole dle best-practice pro SP a VEEAM. Pro zálohovací systém SP je požadováno připojení kapacit k SP serveru za účelem zajištění prostoru pro archivní logy, pro zálohy interní DB a pro diskový prostor za účelem úložiště záloh. Pro zálohovací systém VEEAM je požadováno připojení kapacit k VEEAM proxy/repository serveru za účelem zajištění prostoru pro záložní data. Konfiguraci, návrh využití prostoru a kapacit a vše potřebné navrhne a zajistí Dodavatel. </w:t>
      </w:r>
    </w:p>
    <w:p w14:paraId="6C68C13E" w14:textId="77777777" w:rsidR="00565BBB" w:rsidRDefault="00565BBB" w:rsidP="00565BBB">
      <w:pPr>
        <w:pStyle w:val="Nadpis2"/>
      </w:pPr>
      <w:r>
        <w:t>Souborové datové úložiště</w:t>
      </w:r>
    </w:p>
    <w:p w14:paraId="02615E3B" w14:textId="51A7CDD6" w:rsidR="00565BBB" w:rsidRDefault="00565BBB" w:rsidP="00033836">
      <w:pPr>
        <w:jc w:val="both"/>
      </w:pPr>
      <w:r>
        <w:t>Souborové úložiště bude fungovat i nadále jako zdroj zálohování, ale nebude již dále cílem pro záložní data VEEAMu</w:t>
      </w:r>
      <w:r w:rsidR="008F313E">
        <w:t>.</w:t>
      </w:r>
      <w:r>
        <w:t xml:space="preserve"> Zadavatel požaduje po provedení migrace záložních dat VEEAMu zrušení SMB exportu</w:t>
      </w:r>
      <w:r w:rsidR="00B81BB3">
        <w:t xml:space="preserve"> a smazání souborového systému včetně všech nezbytných kroků pro uvolnění kapacity v souborovém úložišti a</w:t>
      </w:r>
      <w:r w:rsidR="008F313E">
        <w:t xml:space="preserve"> v SP serveru. </w:t>
      </w:r>
    </w:p>
    <w:p w14:paraId="1D015AD8" w14:textId="1AF33A69" w:rsidR="0092405E" w:rsidRDefault="0092405E" w:rsidP="0092405E">
      <w:pPr>
        <w:pStyle w:val="Nadpis2"/>
      </w:pPr>
      <w:r>
        <w:t>Pásková úložiště</w:t>
      </w:r>
    </w:p>
    <w:p w14:paraId="00148D77" w14:textId="245EFFF7" w:rsidR="0092405E" w:rsidRPr="0092405E" w:rsidRDefault="00FA50E3" w:rsidP="00033836">
      <w:pPr>
        <w:jc w:val="both"/>
      </w:pPr>
      <w:r>
        <w:t>Zadavatel požaduje zachování s</w:t>
      </w:r>
      <w:r w:rsidR="0092405E">
        <w:t>távající páskov</w:t>
      </w:r>
      <w:r>
        <w:t>é</w:t>
      </w:r>
      <w:r w:rsidR="0092405E">
        <w:t xml:space="preserve"> knihovn</w:t>
      </w:r>
      <w:r>
        <w:t xml:space="preserve">y ve stávajícím datovém sále a dodání nové páskové knihovny do datového sálu C pro uložení primárních záloh vytvořenými zálohovacími systémy SP a VEEAM. </w:t>
      </w:r>
    </w:p>
    <w:p w14:paraId="5806E104" w14:textId="77777777" w:rsidR="0092405E" w:rsidRDefault="0092405E" w:rsidP="0092405E">
      <w:pPr>
        <w:pStyle w:val="Nadpis3"/>
      </w:pPr>
      <w:r>
        <w:t>IBM TS4500</w:t>
      </w:r>
    </w:p>
    <w:p w14:paraId="6324EBFA" w14:textId="65BAA086" w:rsidR="00405A06" w:rsidRDefault="00405A06" w:rsidP="00033836">
      <w:pPr>
        <w:jc w:val="both"/>
      </w:pPr>
      <w:r>
        <w:t xml:space="preserve">Pásková knihovna IBM TS4500 zůstane ve stávajícím datovém centru a virtuální knihovna TSM1 bude mít méně páskových mechanik a pásek oproti stávajícímu stavu, jelikož část bude použita pro vytvoření třetí virtuální knihovny pro repliky záložních dat VEEAMu. Rozdělení zdrojů navrhne </w:t>
      </w:r>
      <w:r w:rsidR="0092405E">
        <w:t xml:space="preserve">a provede </w:t>
      </w:r>
      <w:r>
        <w:t>Dodavatel dle potřeb zálohovacích systémů.</w:t>
      </w:r>
    </w:p>
    <w:p w14:paraId="1A7DB355" w14:textId="77777777" w:rsidR="00405A06" w:rsidRDefault="00405A06" w:rsidP="00033836">
      <w:pPr>
        <w:jc w:val="both"/>
      </w:pPr>
      <w:r>
        <w:t>Cílový stav 1x páskové knihovny TS4500:</w:t>
      </w:r>
    </w:p>
    <w:p w14:paraId="635591BA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MTM: 3584-L55</w:t>
      </w:r>
    </w:p>
    <w:p w14:paraId="61C40BD6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10x LTO7 mechanika typu 3588-F7C</w:t>
      </w:r>
    </w:p>
    <w:p w14:paraId="3906EFC1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3x logická knihovna:</w:t>
      </w:r>
    </w:p>
    <w:p w14:paraId="5A287EE0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HSM1: 5x LTO7 mechanika, 165x LTO7 média</w:t>
      </w:r>
    </w:p>
    <w:p w14:paraId="5E984751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TSM1: LTO7 mechaniky a LTO7 média</w:t>
      </w:r>
    </w:p>
    <w:p w14:paraId="12F4D681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VEEAM1: LTO7 mechaniky a LTO7 média</w:t>
      </w:r>
    </w:p>
    <w:p w14:paraId="55D5D1CD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Celkem 730 slotů</w:t>
      </w:r>
    </w:p>
    <w:p w14:paraId="06DE957F" w14:textId="77777777" w:rsidR="00405A06" w:rsidRDefault="00405A06" w:rsidP="00033836">
      <w:pPr>
        <w:pStyle w:val="Odstavecseseznamem"/>
        <w:numPr>
          <w:ilvl w:val="0"/>
          <w:numId w:val="14"/>
        </w:numPr>
        <w:jc w:val="both"/>
      </w:pPr>
      <w:r>
        <w:t>Licence:</w:t>
      </w:r>
    </w:p>
    <w:p w14:paraId="2419CB75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ALMS</w:t>
      </w:r>
    </w:p>
    <w:p w14:paraId="0C9F0253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Path failover</w:t>
      </w:r>
    </w:p>
    <w:p w14:paraId="4B28F42E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Base CoD</w:t>
      </w:r>
    </w:p>
    <w:p w14:paraId="7D2C743B" w14:textId="77777777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Intermediate CoD</w:t>
      </w:r>
    </w:p>
    <w:p w14:paraId="2D73EE60" w14:textId="33D09C54" w:rsidR="00405A06" w:rsidRDefault="00405A06" w:rsidP="00033836">
      <w:pPr>
        <w:pStyle w:val="Odstavecseseznamem"/>
        <w:numPr>
          <w:ilvl w:val="1"/>
          <w:numId w:val="14"/>
        </w:numPr>
        <w:jc w:val="both"/>
      </w:pPr>
      <w:r>
        <w:t>HD CoD</w:t>
      </w:r>
    </w:p>
    <w:p w14:paraId="4ED7CD46" w14:textId="412AEF37" w:rsidR="00FA50E3" w:rsidRDefault="00FA50E3" w:rsidP="00FA50E3">
      <w:pPr>
        <w:pStyle w:val="Nadpis3"/>
      </w:pPr>
      <w:r>
        <w:t>Nová pásková knihovna</w:t>
      </w:r>
    </w:p>
    <w:p w14:paraId="650A1516" w14:textId="71246A68" w:rsidR="00FA50E3" w:rsidRDefault="00FA50E3" w:rsidP="00033836">
      <w:pPr>
        <w:jc w:val="both"/>
      </w:pPr>
      <w:r>
        <w:t>Zadavatel požaduje dodání nové modulární a škálovatelné páskové knihovny, její redundantní připojení do SAN sítě a jejího portu pro správu do LAN sítě. Pásková knihovna bude</w:t>
      </w:r>
      <w:r w:rsidR="0073519E">
        <w:t xml:space="preserve"> nastavena ze začátku na jednu logickou knihovnu a </w:t>
      </w:r>
      <w:r>
        <w:t>připojena k SP1 serveru.</w:t>
      </w:r>
      <w:r w:rsidR="0073519E">
        <w:t xml:space="preserve"> </w:t>
      </w:r>
    </w:p>
    <w:p w14:paraId="34154E7E" w14:textId="3516A2DB" w:rsidR="008F313E" w:rsidRDefault="008F313E" w:rsidP="008F313E">
      <w:pPr>
        <w:pStyle w:val="Nadpis2"/>
      </w:pPr>
      <w:r>
        <w:t xml:space="preserve">IBM Spectrum </w:t>
      </w:r>
      <w:r w:rsidR="003C40C4">
        <w:t>P</w:t>
      </w:r>
      <w:r>
        <w:t>rotect</w:t>
      </w:r>
    </w:p>
    <w:p w14:paraId="01E58A45" w14:textId="5C78DA79" w:rsidR="008F313E" w:rsidRDefault="008F313E" w:rsidP="00033836">
      <w:pPr>
        <w:jc w:val="both"/>
      </w:pPr>
      <w:r>
        <w:t>Zadavatel požaduje optimalizaci tohoto zálohovacího systému a změnu designu řešení.</w:t>
      </w:r>
    </w:p>
    <w:p w14:paraId="5830D166" w14:textId="54708813" w:rsidR="00FB7D61" w:rsidRDefault="008F313E" w:rsidP="00033836">
      <w:pPr>
        <w:jc w:val="both"/>
      </w:pPr>
      <w:r>
        <w:t>Zadavatel požaduje</w:t>
      </w:r>
      <w:r w:rsidR="00DD2AF1">
        <w:t xml:space="preserve"> dodání a</w:t>
      </w:r>
      <w:r>
        <w:t xml:space="preserve"> nasazení celkem dvou </w:t>
      </w:r>
      <w:r w:rsidR="005966C3">
        <w:t xml:space="preserve">navzájem zastupitelných </w:t>
      </w:r>
      <w:r>
        <w:t>serverových instancí SP</w:t>
      </w:r>
      <w:r w:rsidR="003C40C4">
        <w:t xml:space="preserve"> na samostatném hardware</w:t>
      </w:r>
      <w:r w:rsidR="005966C3">
        <w:t xml:space="preserve"> s rozdělením mezi datové sály C a A,</w:t>
      </w:r>
      <w:r w:rsidR="00FB7D61">
        <w:t xml:space="preserve"> a nasazení asynchronní replikace záložních dat a metadat po IP </w:t>
      </w:r>
      <w:r w:rsidR="005966C3">
        <w:t>z datového sálu C do A na</w:t>
      </w:r>
      <w:r w:rsidR="003C40C4">
        <w:t xml:space="preserve"> denní bázi</w:t>
      </w:r>
      <w:r w:rsidR="00FB7D61">
        <w:t>.</w:t>
      </w:r>
      <w:r w:rsidR="005966C3">
        <w:t xml:space="preserve"> </w:t>
      </w:r>
      <w:r w:rsidR="009B54DE">
        <w:t xml:space="preserve">Datový sál </w:t>
      </w:r>
      <w:r w:rsidR="005966C3">
        <w:t>C bude pro systém zálohování primární a A bude pro systém zálohování sekundární/DR lokalitou.</w:t>
      </w:r>
    </w:p>
    <w:p w14:paraId="48FAB7F4" w14:textId="6B178096" w:rsidR="008F313E" w:rsidRDefault="009B54DE" w:rsidP="00033836">
      <w:pPr>
        <w:jc w:val="both"/>
      </w:pPr>
      <w:r>
        <w:t>Dodavatel zajistí provoz zálohování</w:t>
      </w:r>
      <w:r w:rsidR="00290071">
        <w:t xml:space="preserve"> a obnovy</w:t>
      </w:r>
      <w:r>
        <w:t xml:space="preserve"> </w:t>
      </w:r>
      <w:r w:rsidR="00290071">
        <w:t>během</w:t>
      </w:r>
      <w:r>
        <w:t xml:space="preserve"> rekonfigurac</w:t>
      </w:r>
      <w:r w:rsidR="00290071">
        <w:t>í</w:t>
      </w:r>
      <w:r>
        <w:t xml:space="preserve"> a migrac</w:t>
      </w:r>
      <w:r w:rsidR="00290071">
        <w:t>í</w:t>
      </w:r>
      <w:r>
        <w:t xml:space="preserve"> zálohování s minimálními odstávkami</w:t>
      </w:r>
      <w:r w:rsidR="00290071">
        <w:t>.</w:t>
      </w:r>
      <w:r w:rsidR="008F313E">
        <w:t xml:space="preserve"> </w:t>
      </w:r>
    </w:p>
    <w:p w14:paraId="7C058DFB" w14:textId="27008E4D" w:rsidR="008F313E" w:rsidRDefault="008F313E" w:rsidP="008F313E">
      <w:pPr>
        <w:pStyle w:val="Nadpis3"/>
      </w:pPr>
      <w:r>
        <w:t>SP Server</w:t>
      </w:r>
      <w:r w:rsidR="00290071">
        <w:t>y</w:t>
      </w:r>
    </w:p>
    <w:p w14:paraId="42F0543A" w14:textId="1D30F680" w:rsidR="00290071" w:rsidRDefault="00290071" w:rsidP="00033836">
      <w:pPr>
        <w:jc w:val="both"/>
      </w:pPr>
      <w:r>
        <w:t>Primární instance nazvaná SP1 bude vytvořena migrací stávajícího zálohovací</w:t>
      </w:r>
      <w:r w:rsidR="00CE6416">
        <w:t>ho SP serveru TSM</w:t>
      </w:r>
      <w:r>
        <w:t xml:space="preserve"> na nový server v datovém sále C, čímž budou zachována stávající záložní data a metadata včetně přístupu k nim a veškerá konfigurace. Zálohy souborového úložiště GPFS budou přemigrovány a následně ukládány na novou páskovou knihovnu a běžné souborové zálohy, zálohy systémové a zálohy aplikací budou přemigrovány a následně ukládány s in-line deduplikací na nové blokové datové úložiště dedikované čistě pro zálohování. Primární záložní data budou umístěna v datovém sálu C a nebudou lokálně replikována na další média.</w:t>
      </w:r>
    </w:p>
    <w:p w14:paraId="14401B4A" w14:textId="524366E8" w:rsidR="008F313E" w:rsidRDefault="00290071" w:rsidP="00033836">
      <w:pPr>
        <w:jc w:val="both"/>
      </w:pPr>
      <w:r>
        <w:t>Sekundární instance nazvaná SP2 bude vytvořena jako nová na novém serveru v datovém sále A a bude cílem replikace. Replikovaná záložní data budou ukládána skrze diskový prostor ve dvou kopiích na stávající páskovou knihovnu IBM TS4500 a virtuální knihovnu TSM</w:t>
      </w:r>
      <w:r w:rsidR="00CE6416">
        <w:t>1</w:t>
      </w:r>
      <w:r>
        <w:t>. Jedna instance replikovaných záložních dat bude online v knihovně a druhá off-site bude operátorem Zadavatele pravidelně odvážena do vzdálené lokality.</w:t>
      </w:r>
      <w:r w:rsidR="000F586F">
        <w:t xml:space="preserve"> Zadavatel poskytne potřebná LTO7 média.</w:t>
      </w:r>
    </w:p>
    <w:p w14:paraId="70C2425C" w14:textId="762266B0" w:rsidR="000F586F" w:rsidRDefault="000F586F" w:rsidP="00033836">
      <w:pPr>
        <w:jc w:val="both"/>
      </w:pPr>
      <w:r>
        <w:t>Oba SP servery poběží na RHEL 8.x nebo 9.x dle podpory ze strany SP serveru a bude proveden upgrade SP serveru na poslední stabilní verzi.</w:t>
      </w:r>
    </w:p>
    <w:p w14:paraId="20CA71E3" w14:textId="7745CD21" w:rsidR="000F586F" w:rsidRPr="003C22F3" w:rsidRDefault="000F586F" w:rsidP="00033836">
      <w:pPr>
        <w:jc w:val="both"/>
      </w:pPr>
      <w:r>
        <w:t>Interní databáze a aktivní logy</w:t>
      </w:r>
      <w:r w:rsidR="00405A06">
        <w:t xml:space="preserve"> SP serverů</w:t>
      </w:r>
      <w:r>
        <w:t xml:space="preserve"> budou umístěny na interních SSD discích serverů</w:t>
      </w:r>
      <w:r w:rsidR="00405A06">
        <w:t>, archivní logy a zálohy interní databáze budou umístěny na zálohovacím diskovém poli.</w:t>
      </w:r>
    </w:p>
    <w:p w14:paraId="22854103" w14:textId="77777777" w:rsidR="008F313E" w:rsidRDefault="008F313E" w:rsidP="008F313E">
      <w:pPr>
        <w:pStyle w:val="Nadpis3"/>
      </w:pPr>
      <w:r>
        <w:t>Zálohované systémy</w:t>
      </w:r>
    </w:p>
    <w:p w14:paraId="3A4A7861" w14:textId="64F178BF" w:rsidR="00405A06" w:rsidRDefault="00405A06" w:rsidP="00033836">
      <w:pPr>
        <w:jc w:val="both"/>
      </w:pPr>
      <w:r>
        <w:t>Stávající systémy a aplikace budou v celém rozsahu zálohovány jako doposud.</w:t>
      </w:r>
    </w:p>
    <w:p w14:paraId="259A324C" w14:textId="326D74AA" w:rsidR="008F313E" w:rsidRDefault="000F586F" w:rsidP="00033836">
      <w:pPr>
        <w:jc w:val="both"/>
      </w:pPr>
      <w:r>
        <w:t xml:space="preserve">Zadavatel požaduje doporučení cílových posledních stabilních verzí včetně ověření kompatibilit a provedení aktualizace všech SP klientů a SP agentů dle možností kompatibilit s OS a zálohovanými </w:t>
      </w:r>
      <w:r w:rsidR="00405A06">
        <w:t xml:space="preserve">systémy a </w:t>
      </w:r>
      <w:r>
        <w:t xml:space="preserve">aplikacemi. </w:t>
      </w:r>
    </w:p>
    <w:p w14:paraId="27886294" w14:textId="77777777" w:rsidR="008F313E" w:rsidRDefault="008F313E" w:rsidP="008F313E">
      <w:pPr>
        <w:pStyle w:val="Nadpis3"/>
      </w:pPr>
      <w:r>
        <w:t>Licence</w:t>
      </w:r>
    </w:p>
    <w:p w14:paraId="0222209C" w14:textId="73B4B220" w:rsidR="008F313E" w:rsidRDefault="000F586F" w:rsidP="00033836">
      <w:pPr>
        <w:jc w:val="both"/>
      </w:pPr>
      <w:r>
        <w:t>Zadavatel požaduje provedení revize licencí a dodání potřebných licencí pro nově požadované SP servery.</w:t>
      </w:r>
    </w:p>
    <w:p w14:paraId="43035188" w14:textId="77777777" w:rsidR="00405A06" w:rsidRDefault="00405A06" w:rsidP="00405A06">
      <w:pPr>
        <w:pStyle w:val="Nadpis2"/>
      </w:pPr>
      <w:r>
        <w:t>VEEAM Backup and Recovery</w:t>
      </w:r>
    </w:p>
    <w:p w14:paraId="715BB3F8" w14:textId="2A31F801" w:rsidR="00405A06" w:rsidRDefault="00405A06" w:rsidP="00033836">
      <w:pPr>
        <w:jc w:val="both"/>
      </w:pPr>
      <w:r w:rsidRPr="00FA50E3">
        <w:t xml:space="preserve">VEEAM B&amp;R </w:t>
      </w:r>
      <w:r w:rsidR="00FA50E3" w:rsidRPr="00FA50E3">
        <w:t xml:space="preserve">bude dále </w:t>
      </w:r>
      <w:r w:rsidRPr="00FA50E3">
        <w:t>používán pro zálohování virtuálního prostředí VMware.</w:t>
      </w:r>
    </w:p>
    <w:p w14:paraId="5A03F6DC" w14:textId="12C8C052" w:rsidR="00AF14F4" w:rsidRDefault="00AF14F4" w:rsidP="00033836">
      <w:pPr>
        <w:jc w:val="both"/>
      </w:pPr>
      <w:r>
        <w:t>Zadavatel požaduje obměnu VEEAM</w:t>
      </w:r>
      <w:r w:rsidR="004623D1">
        <w:t xml:space="preserve"> proxy</w:t>
      </w:r>
      <w:r>
        <w:t xml:space="preserve"> server</w:t>
      </w:r>
      <w:r w:rsidR="004623D1">
        <w:t>u</w:t>
      </w:r>
      <w:r>
        <w:t xml:space="preserve"> a převod VEEAM serveru z VM na fyzický server.</w:t>
      </w:r>
    </w:p>
    <w:p w14:paraId="586BB998" w14:textId="6F87CEDC" w:rsidR="00497B7C" w:rsidRDefault="00497B7C" w:rsidP="00033836">
      <w:pPr>
        <w:jc w:val="both"/>
      </w:pPr>
      <w:r>
        <w:t xml:space="preserve">Cílem je natažení retence </w:t>
      </w:r>
      <w:r w:rsidR="004623D1">
        <w:t xml:space="preserve">primárních záložních dat </w:t>
      </w:r>
      <w:r>
        <w:t>z</w:t>
      </w:r>
      <w:r w:rsidR="00AF14F4">
        <w:t>e</w:t>
      </w:r>
      <w:r>
        <w:t> 14 na 30 dní na</w:t>
      </w:r>
      <w:r w:rsidR="00AF14F4">
        <w:t xml:space="preserve"> dedikovaném</w:t>
      </w:r>
      <w:r>
        <w:t xml:space="preserve"> diskovém prostoru</w:t>
      </w:r>
      <w:r w:rsidR="00AF14F4">
        <w:t xml:space="preserve"> „</w:t>
      </w:r>
      <w:r w:rsidR="00B90A01" w:rsidRPr="00B90A01">
        <w:t>Nové primární diskové úložiště záloh</w:t>
      </w:r>
      <w:r w:rsidR="00AF14F4">
        <w:t>“</w:t>
      </w:r>
      <w:r>
        <w:t>, vytváření více kopií záložních dat</w:t>
      </w:r>
      <w:r w:rsidR="004623D1">
        <w:t xml:space="preserve"> – na diskovém prostoru pomocí hardened repository s ochranou záložních dat proti smazání a na páskovém prostoru</w:t>
      </w:r>
      <w:r>
        <w:t>, vytvoření tz. air-gap mezi záložními daty a možnost odnášení médií do fyzicky vzdálené lokality</w:t>
      </w:r>
      <w:r w:rsidR="004623D1">
        <w:t xml:space="preserve"> – tzv. off-site zálohy pro naplnění pravidla 3-2-1: </w:t>
      </w:r>
      <w:hyperlink r:id="rId9" w:history="1">
        <w:r w:rsidR="004623D1" w:rsidRPr="00133978">
          <w:rPr>
            <w:rStyle w:val="Hypertextovodkaz"/>
          </w:rPr>
          <w:t>https://www.veeam.com/blog/321-backup-rule.html</w:t>
        </w:r>
      </w:hyperlink>
      <w:r w:rsidR="004623D1">
        <w:t xml:space="preserve"> </w:t>
      </w:r>
      <w:r>
        <w:t>.</w:t>
      </w:r>
    </w:p>
    <w:p w14:paraId="548576D4" w14:textId="120E153B" w:rsidR="00AF14F4" w:rsidRPr="00FA50E3" w:rsidRDefault="00AF14F4" w:rsidP="00033836">
      <w:pPr>
        <w:jc w:val="both"/>
      </w:pPr>
      <w:r>
        <w:t>Dále je požadováno doporučení a výběr vhodné</w:t>
      </w:r>
      <w:r w:rsidR="004623D1">
        <w:t xml:space="preserve"> poslední</w:t>
      </w:r>
      <w:r>
        <w:t xml:space="preserve"> cílové verze VEEAM a provedení komplexního </w:t>
      </w:r>
      <w:r w:rsidR="004623D1">
        <w:t>upgrade</w:t>
      </w:r>
      <w:r>
        <w:t xml:space="preserve"> VEEAM prostředí s ohledem na kompatibilitu se zálohovanými systémy a aplikacemi. </w:t>
      </w:r>
    </w:p>
    <w:p w14:paraId="37CA7681" w14:textId="77777777" w:rsidR="00405A06" w:rsidRDefault="00405A06" w:rsidP="00405A06">
      <w:pPr>
        <w:pStyle w:val="Nadpis3"/>
      </w:pPr>
      <w:r>
        <w:t>VEEAM server</w:t>
      </w:r>
    </w:p>
    <w:p w14:paraId="65A82C7A" w14:textId="4CE9F900" w:rsidR="00AF14F4" w:rsidRDefault="00AF14F4" w:rsidP="00033836">
      <w:pPr>
        <w:jc w:val="both"/>
      </w:pPr>
      <w:r>
        <w:t>Zadavatel požaduje dodání nového VEEAM serveru včetně migrace</w:t>
      </w:r>
      <w:r w:rsidR="006C768C">
        <w:t xml:space="preserve"> všech komponent,</w:t>
      </w:r>
      <w:r>
        <w:t xml:space="preserve"> konfigurace a metadat ze stávajícího VM na nový fyzický server.</w:t>
      </w:r>
    </w:p>
    <w:p w14:paraId="0B6B41F7" w14:textId="77777777" w:rsidR="00405A06" w:rsidRPr="00BE62B1" w:rsidRDefault="00405A06" w:rsidP="00405A06">
      <w:pPr>
        <w:pStyle w:val="Nadpis3"/>
      </w:pPr>
      <w:r>
        <w:t>VEEAM proxy</w:t>
      </w:r>
    </w:p>
    <w:p w14:paraId="33F1C9FB" w14:textId="2FBC21D8" w:rsidR="00405A06" w:rsidRPr="00B565B5" w:rsidRDefault="00AF14F4" w:rsidP="00033836">
      <w:pPr>
        <w:jc w:val="both"/>
      </w:pPr>
      <w:r>
        <w:t>Zadavatel požaduje dodání nového VEEAM proxy serveru. Role VEEAM proxy serveru bude převedena na nový fyzický server, který bude nově plnit i role repository a tape serverů. Na tomto serveru bude OS RHEL a bude využívána bloková kapacita z nového primárního záložního úložiště se souborovým systémem XFS pro efektivní práci se záložními daty – vytváření</w:t>
      </w:r>
      <w:r w:rsidR="006C768C">
        <w:t xml:space="preserve"> plných</w:t>
      </w:r>
      <w:r>
        <w:t xml:space="preserve"> syntetických záloh bez nutnosti kopírovat datové bloky. </w:t>
      </w:r>
      <w:r w:rsidRPr="00FA50E3">
        <w:t xml:space="preserve">Data </w:t>
      </w:r>
      <w:r>
        <w:t>budou nadále</w:t>
      </w:r>
      <w:r w:rsidRPr="00FA50E3">
        <w:t xml:space="preserve"> čtena ze zdrojového diskového pole po FC SAN síti</w:t>
      </w:r>
      <w:r>
        <w:t>, ale nově budou záložní data</w:t>
      </w:r>
      <w:r w:rsidRPr="00FA50E3">
        <w:t xml:space="preserve"> ukládána na </w:t>
      </w:r>
      <w:r>
        <w:t>XFS, a následně budou po SAN replikována do druhého datového sálu A na páskovou knihovnu TS4500.</w:t>
      </w:r>
    </w:p>
    <w:p w14:paraId="5DDE82FD" w14:textId="77777777" w:rsidR="00405A06" w:rsidRDefault="00405A06" w:rsidP="00405A06">
      <w:pPr>
        <w:pStyle w:val="Nadpis3"/>
      </w:pPr>
      <w:r>
        <w:t>Zálohované systémy</w:t>
      </w:r>
    </w:p>
    <w:p w14:paraId="382B7BCD" w14:textId="0AF6D520" w:rsidR="00405A06" w:rsidRDefault="00497B7C" w:rsidP="00033836">
      <w:pPr>
        <w:jc w:val="both"/>
      </w:pPr>
      <w:r>
        <w:t>Stávající systémy a aplikace budou v celém rozsahu zálohovány jako doposud.</w:t>
      </w:r>
    </w:p>
    <w:p w14:paraId="773931E0" w14:textId="77777777" w:rsidR="00405A06" w:rsidRDefault="00405A06" w:rsidP="00405A06">
      <w:pPr>
        <w:pStyle w:val="Nadpis3"/>
      </w:pPr>
      <w:r>
        <w:t>Licence</w:t>
      </w:r>
    </w:p>
    <w:p w14:paraId="683B4660" w14:textId="4022E43A" w:rsidR="00405A06" w:rsidRPr="00217500" w:rsidRDefault="00AF14F4" w:rsidP="00033836">
      <w:pPr>
        <w:jc w:val="both"/>
      </w:pPr>
      <w:r>
        <w:t>Stávající systém licencování zůstane zachován beze změny.</w:t>
      </w:r>
    </w:p>
    <w:p w14:paraId="569EEC3B" w14:textId="73ACE345" w:rsidR="00606D55" w:rsidRDefault="00024BDC" w:rsidP="00606D55">
      <w:pPr>
        <w:pStyle w:val="Nadpis1"/>
      </w:pPr>
      <w:r>
        <w:t>Požadavky na</w:t>
      </w:r>
      <w:r w:rsidR="00606D55">
        <w:t xml:space="preserve"> dodávk</w:t>
      </w:r>
      <w:r>
        <w:t>u</w:t>
      </w:r>
    </w:p>
    <w:p w14:paraId="3DFE629C" w14:textId="0AB83A18" w:rsidR="00B04DFF" w:rsidRDefault="00B04DFF" w:rsidP="00033836">
      <w:pPr>
        <w:jc w:val="both"/>
      </w:pPr>
      <w:r>
        <w:t>Zadavatel požaduje dodání HW a SW komponent pro o</w:t>
      </w:r>
      <w:r w:rsidRPr="00270D19">
        <w:t>bmě</w:t>
      </w:r>
      <w:r>
        <w:t>nu a</w:t>
      </w:r>
      <w:r w:rsidRPr="00270D19">
        <w:t xml:space="preserve"> rozšíření</w:t>
      </w:r>
      <w:r>
        <w:t xml:space="preserve"> systémů zálohování IBM Spectrum Protect a VEEAM včetně všech nezbytných služeb potřebných pro instalaci, integraci, konfiguraci, optimalizaci v prostředí Zadavatele.</w:t>
      </w:r>
    </w:p>
    <w:p w14:paraId="58995CEB" w14:textId="081CE665" w:rsidR="001A47D7" w:rsidRDefault="001A47D7" w:rsidP="00033836">
      <w:pPr>
        <w:jc w:val="both"/>
      </w:pPr>
      <w:r>
        <w:t xml:space="preserve">Dodavatel uvede ke každé </w:t>
      </w:r>
      <w:r w:rsidR="00261A77">
        <w:t>položce,</w:t>
      </w:r>
      <w:r>
        <w:t xml:space="preserve"> zda a jakým způsobem plní každý definovaný požadavek. </w:t>
      </w:r>
    </w:p>
    <w:p w14:paraId="707BFCF3" w14:textId="7EB1523D" w:rsidR="00B04DFF" w:rsidRDefault="00B04DFF" w:rsidP="00B04DFF">
      <w:pPr>
        <w:pStyle w:val="Nadpis2"/>
      </w:pPr>
      <w:r>
        <w:t>Hardware</w:t>
      </w:r>
    </w:p>
    <w:p w14:paraId="53EE3BA1" w14:textId="6215EF84" w:rsidR="00997C1F" w:rsidRDefault="008E3363" w:rsidP="00033836">
      <w:pPr>
        <w:jc w:val="both"/>
      </w:pPr>
      <w:r>
        <w:t>Zadavatel požaduje dodání</w:t>
      </w:r>
      <w:r w:rsidR="00217500">
        <w:t xml:space="preserve"> následujícího</w:t>
      </w:r>
      <w:r>
        <w:t xml:space="preserve"> </w:t>
      </w:r>
      <w:r w:rsidR="00217500">
        <w:t>HW</w:t>
      </w:r>
      <w:r w:rsidR="00997C1F">
        <w:t xml:space="preserve"> s podporou výrobce </w:t>
      </w:r>
      <w:r w:rsidR="00E33A79">
        <w:t xml:space="preserve">či ze strany oprávněného servisního partnera výrobce </w:t>
      </w:r>
      <w:r w:rsidR="00997C1F">
        <w:t>na dobu 5 let v</w:t>
      </w:r>
      <w:r w:rsidR="008F28AE">
        <w:t> </w:t>
      </w:r>
      <w:r w:rsidR="00997C1F">
        <w:t>režimu</w:t>
      </w:r>
      <w:r w:rsidR="008F28AE">
        <w:t xml:space="preserve"> odezvy následující pracovní den a s opravou na místě.</w:t>
      </w:r>
      <w:r w:rsidR="00997C1F">
        <w:t xml:space="preserve"> Podpora musí být poskytována přímo </w:t>
      </w:r>
      <w:r w:rsidR="00111D02">
        <w:t xml:space="preserve">výrobcem zařízení či </w:t>
      </w:r>
      <w:r w:rsidR="00997C1F">
        <w:t xml:space="preserve">servisním </w:t>
      </w:r>
      <w:r w:rsidR="00111D02">
        <w:t xml:space="preserve">partnerem </w:t>
      </w:r>
      <w:r w:rsidR="00997C1F">
        <w:t>výrobce</w:t>
      </w:r>
      <w:r w:rsidR="00033836">
        <w:t xml:space="preserve"> oprávněným k poskytování podpory na území České republiky</w:t>
      </w:r>
      <w:r w:rsidR="00997C1F">
        <w:t xml:space="preserve">. </w:t>
      </w:r>
      <w:r w:rsidR="00111D02">
        <w:t xml:space="preserve">Veškeré dodávané zařízení </w:t>
      </w:r>
      <w:r w:rsidR="00997C1F">
        <w:t>musí být nové, nepoužité</w:t>
      </w:r>
      <w:r w:rsidR="00111D02">
        <w:t>,</w:t>
      </w:r>
      <w:r w:rsidR="00997C1F">
        <w:t xml:space="preserve"> </w:t>
      </w:r>
      <w:r w:rsidR="00111D02">
        <w:t xml:space="preserve">pocházet z oficiálního kanálu a být </w:t>
      </w:r>
      <w:r w:rsidR="00997C1F">
        <w:t>určené pro český trh.</w:t>
      </w:r>
      <w:r w:rsidR="001A47D7">
        <w:t xml:space="preserve"> </w:t>
      </w:r>
      <w:r w:rsidR="00111D02">
        <w:t>Zadavatel</w:t>
      </w:r>
      <w:r w:rsidR="00111D02" w:rsidRPr="00B131FF">
        <w:t xml:space="preserve"> je oprávněn provést kontrolu </w:t>
      </w:r>
      <w:r w:rsidR="00111D02">
        <w:t>použitých zařízení</w:t>
      </w:r>
      <w:r w:rsidR="00111D02" w:rsidRPr="00B131FF">
        <w:t xml:space="preserve"> a komponent ve spolupráci s</w:t>
      </w:r>
      <w:r w:rsidR="00111D02">
        <w:t xml:space="preserve"> jejich </w:t>
      </w:r>
      <w:r w:rsidR="00111D02" w:rsidRPr="00B131FF">
        <w:t>výrobcem.</w:t>
      </w:r>
      <w:r w:rsidR="00111D02">
        <w:t xml:space="preserve"> </w:t>
      </w:r>
      <w:r w:rsidR="001A47D7">
        <w:t>Servisní podpora musí být poskytována v českém nebo anglickém jazyce.</w:t>
      </w:r>
    </w:p>
    <w:p w14:paraId="3188DD2F" w14:textId="50863611" w:rsidR="00217500" w:rsidRDefault="00217500" w:rsidP="00217500">
      <w:pPr>
        <w:pStyle w:val="Nadpis3"/>
      </w:pPr>
      <w:r>
        <w:t>RACKy</w:t>
      </w:r>
    </w:p>
    <w:p w14:paraId="1B47FE99" w14:textId="3F50B909" w:rsidR="004D7B97" w:rsidRDefault="004D7B97" w:rsidP="00033836">
      <w:pPr>
        <w:jc w:val="both"/>
        <w:rPr>
          <w:b/>
          <w:bCs/>
        </w:rPr>
      </w:pPr>
      <w:r>
        <w:t>Zadavatel požaduje dodání dvou nových RACKů do da</w:t>
      </w:r>
      <w:r w:rsidR="008D5B68">
        <w:t>to</w:t>
      </w:r>
      <w:r>
        <w:t>vého sálu C, každý o konfiguraci:</w:t>
      </w:r>
    </w:p>
    <w:p w14:paraId="5667E5DD" w14:textId="43737282" w:rsidR="004D7B97" w:rsidRPr="004D7B97" w:rsidRDefault="004D7B97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RACK</w:t>
      </w:r>
      <w:r w:rsidR="00315CE2" w:rsidRPr="00315CE2">
        <w:t xml:space="preserve"> typu 42U</w:t>
      </w:r>
    </w:p>
    <w:p w14:paraId="604280EB" w14:textId="37FE74D2" w:rsidR="00315CE2" w:rsidRPr="00315CE2" w:rsidRDefault="004D7B97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Rozměry: š </w:t>
      </w:r>
      <w:r w:rsidR="00315CE2" w:rsidRPr="00315CE2">
        <w:t>600</w:t>
      </w:r>
      <w:r>
        <w:t xml:space="preserve"> mm</w:t>
      </w:r>
      <w:r w:rsidR="00315CE2" w:rsidRPr="00315CE2">
        <w:t xml:space="preserve">, </w:t>
      </w:r>
      <w:r>
        <w:t xml:space="preserve">h </w:t>
      </w:r>
      <w:r w:rsidR="00315CE2" w:rsidRPr="00315CE2">
        <w:t>1100</w:t>
      </w:r>
      <w:r>
        <w:t xml:space="preserve"> mm</w:t>
      </w:r>
    </w:p>
    <w:p w14:paraId="50012B11" w14:textId="5ABD1295" w:rsidR="00315CE2" w:rsidRPr="00315CE2" w:rsidRDefault="00315CE2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 w:rsidRPr="00315CE2">
        <w:t>Boční panel</w:t>
      </w:r>
      <w:r w:rsidR="00D7342F">
        <w:t>y</w:t>
      </w:r>
      <w:r w:rsidR="004D7B97">
        <w:t>, přední a zadní dveře perforované</w:t>
      </w:r>
    </w:p>
    <w:p w14:paraId="7A2CC9FB" w14:textId="598828CA" w:rsidR="004D7B97" w:rsidRPr="004D7B97" w:rsidRDefault="004D7B97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Uzemnění a další příslušenství nezbytné k sestavení RACKu a montáži zařízení</w:t>
      </w:r>
    </w:p>
    <w:p w14:paraId="7A9DE617" w14:textId="4A696446" w:rsidR="00315CE2" w:rsidRPr="008F386F" w:rsidRDefault="004D7B97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PDU lišty, </w:t>
      </w:r>
      <w:r w:rsidR="003B233E">
        <w:t xml:space="preserve">celkem </w:t>
      </w:r>
      <w:r>
        <w:t xml:space="preserve">minimálně </w:t>
      </w:r>
      <w:r w:rsidR="00B47739">
        <w:t>28</w:t>
      </w:r>
      <w:r w:rsidR="00315CE2" w:rsidRPr="00315CE2">
        <w:t>xC13</w:t>
      </w:r>
      <w:r>
        <w:t xml:space="preserve"> a </w:t>
      </w:r>
      <w:r w:rsidR="00315CE2" w:rsidRPr="00315CE2">
        <w:t>2xC19</w:t>
      </w:r>
      <w:r w:rsidR="00933700">
        <w:t>, včetně napojení na přívod el. energie</w:t>
      </w:r>
      <w:r w:rsidR="00315CE2">
        <w:t xml:space="preserve"> </w:t>
      </w:r>
    </w:p>
    <w:p w14:paraId="2005B6E4" w14:textId="7633E187" w:rsidR="008F16E4" w:rsidRDefault="008F16E4" w:rsidP="00B04DFF">
      <w:pPr>
        <w:pStyle w:val="Nadpis3"/>
      </w:pPr>
      <w:r>
        <w:t>LAN síť</w:t>
      </w:r>
    </w:p>
    <w:p w14:paraId="0C11B06C" w14:textId="01FC81FA" w:rsidR="00454A63" w:rsidRPr="00454A63" w:rsidRDefault="00454A63" w:rsidP="00033836">
      <w:pPr>
        <w:jc w:val="both"/>
      </w:pPr>
      <w:r w:rsidRPr="00454A63">
        <w:t>Obecné požadavky na LAN infrastrukturu v datovém sále C:</w:t>
      </w:r>
    </w:p>
    <w:p w14:paraId="2E039C4D" w14:textId="2FAE2AE8" w:rsidR="008C3B47" w:rsidRPr="00DD2AF1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2x modulární LAN </w:t>
      </w:r>
      <w:r w:rsidR="008C3B47">
        <w:t xml:space="preserve">prvek/přepínač typu L3 switch poskytující L2 a L3 služby </w:t>
      </w:r>
    </w:p>
    <w:p w14:paraId="43C6F54A" w14:textId="506F616F" w:rsidR="008C3B47" w:rsidRPr="008C3B47" w:rsidRDefault="008C3B47" w:rsidP="00033836">
      <w:pPr>
        <w:pStyle w:val="Odstavecseseznamem"/>
        <w:numPr>
          <w:ilvl w:val="0"/>
          <w:numId w:val="18"/>
        </w:num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t xml:space="preserve">LAN </w:t>
      </w:r>
      <w:r w:rsidR="002A3584">
        <w:t>prvky</w:t>
      </w:r>
      <w:r w:rsidRPr="008C3B47">
        <w:rPr>
          <w:rFonts w:ascii="Calibri" w:eastAsia="Times New Roman" w:hAnsi="Calibri" w:cs="Calibri"/>
          <w:color w:val="000000"/>
          <w:lang w:eastAsia="cs-CZ"/>
        </w:rPr>
        <w:t xml:space="preserve"> musí být </w:t>
      </w:r>
      <w:r>
        <w:rPr>
          <w:rFonts w:ascii="Calibri" w:eastAsia="Times New Roman" w:hAnsi="Calibri" w:cs="Calibri"/>
          <w:color w:val="000000"/>
          <w:lang w:eastAsia="cs-CZ"/>
        </w:rPr>
        <w:t>konfigurovatelné</w:t>
      </w:r>
      <w:r w:rsidRPr="008C3B47">
        <w:rPr>
          <w:rFonts w:ascii="Calibri" w:eastAsia="Times New Roman" w:hAnsi="Calibri" w:cs="Calibri"/>
          <w:color w:val="000000"/>
          <w:lang w:eastAsia="cs-CZ"/>
        </w:rPr>
        <w:t xml:space="preserve"> jako multichassis se společným data plane a s podporou multichassis etherchannel nebo funkčně </w:t>
      </w:r>
      <w:r>
        <w:rPr>
          <w:rFonts w:ascii="Calibri" w:eastAsia="Times New Roman" w:hAnsi="Calibri" w:cs="Calibri"/>
          <w:color w:val="000000"/>
          <w:lang w:eastAsia="cs-CZ"/>
        </w:rPr>
        <w:t>identické</w:t>
      </w:r>
      <w:r w:rsidRPr="008C3B47">
        <w:rPr>
          <w:rFonts w:ascii="Calibri" w:eastAsia="Times New Roman" w:hAnsi="Calibri" w:cs="Calibri"/>
          <w:color w:val="000000"/>
          <w:lang w:eastAsia="cs-CZ"/>
        </w:rPr>
        <w:t xml:space="preserve"> technologie</w:t>
      </w:r>
    </w:p>
    <w:p w14:paraId="612F1B9E" w14:textId="397EF00D" w:rsidR="002A3584" w:rsidRPr="00865DC1" w:rsidRDefault="002A3584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rPr>
          <w:rFonts w:ascii="Calibri" w:hAnsi="Calibri" w:cs="Calibri"/>
          <w:color w:val="000000"/>
        </w:rPr>
        <w:t xml:space="preserve">propustnost spoje mezi </w:t>
      </w:r>
      <w:r w:rsidR="00982C01">
        <w:rPr>
          <w:rFonts w:ascii="Calibri" w:hAnsi="Calibri" w:cs="Calibri"/>
          <w:color w:val="000000"/>
        </w:rPr>
        <w:t xml:space="preserve">dodanými </w:t>
      </w:r>
      <w:r>
        <w:rPr>
          <w:rFonts w:ascii="Calibri" w:hAnsi="Calibri" w:cs="Calibri"/>
          <w:color w:val="000000"/>
        </w:rPr>
        <w:t>LAN prvky musí být minimálně 100Gb/s</w:t>
      </w:r>
    </w:p>
    <w:p w14:paraId="1FB7E5D0" w14:textId="0BE6CC24" w:rsidR="00430759" w:rsidRPr="00DD2AF1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kompatibilita nově dodávaných LAN přepínačů s páteřními LAN přepínači Cisco Nexus 9K </w:t>
      </w:r>
    </w:p>
    <w:p w14:paraId="164D6A12" w14:textId="6905A3B4" w:rsidR="00454A63" w:rsidRPr="001A448C" w:rsidRDefault="00CB573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r</w:t>
      </w:r>
      <w:r w:rsidR="00454A63">
        <w:t>edundantní napájení a chlazení každého přepínače</w:t>
      </w:r>
    </w:p>
    <w:p w14:paraId="32EAE2C5" w14:textId="6A864B6A" w:rsidR="00454A63" w:rsidRPr="00690DA7" w:rsidRDefault="00CB573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h</w:t>
      </w:r>
      <w:r w:rsidR="00454A63">
        <w:t xml:space="preserve">ot-swap napájecí </w:t>
      </w:r>
      <w:r w:rsidR="00430759">
        <w:t xml:space="preserve">zdroje </w:t>
      </w:r>
      <w:r w:rsidR="00454A63">
        <w:t xml:space="preserve">a ventilátory </w:t>
      </w:r>
    </w:p>
    <w:p w14:paraId="780A7C2D" w14:textId="591D7338" w:rsidR="00454A63" w:rsidRPr="00C22B5B" w:rsidRDefault="00CB573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m</w:t>
      </w:r>
      <w:r w:rsidR="00454A63">
        <w:t>aximální výška LAN přepínače 2RU (rack unit)</w:t>
      </w:r>
    </w:p>
    <w:p w14:paraId="454AB7AB" w14:textId="46DF69B8" w:rsidR="00454A63" w:rsidRPr="00DD2AF1" w:rsidRDefault="00CB573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r</w:t>
      </w:r>
      <w:r w:rsidR="00454A63">
        <w:t xml:space="preserve">ack-mount kit pro </w:t>
      </w:r>
      <w:r w:rsidR="00430759">
        <w:t>montáž</w:t>
      </w:r>
      <w:r w:rsidR="00454A63">
        <w:t xml:space="preserve"> přepínačů do 19“ racku</w:t>
      </w:r>
    </w:p>
    <w:p w14:paraId="1E17F224" w14:textId="75674B13" w:rsidR="008C3B47" w:rsidRPr="001C5013" w:rsidRDefault="008C3B47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rPr>
          <w:rFonts w:ascii="Calibri" w:hAnsi="Calibri" w:cs="Calibri"/>
          <w:color w:val="000000"/>
        </w:rPr>
        <w:t>LAN přepínače musí podporovat provoz minimálně 200 VLAN se systémem číslování od 1 do 409</w:t>
      </w:r>
      <w:r w:rsidR="00633F18">
        <w:rPr>
          <w:rFonts w:ascii="Calibri" w:hAnsi="Calibri" w:cs="Calibri"/>
          <w:color w:val="000000"/>
        </w:rPr>
        <w:t>4</w:t>
      </w:r>
    </w:p>
    <w:p w14:paraId="02CF7907" w14:textId="7469B8F2" w:rsidR="00D97C0B" w:rsidRPr="003076A9" w:rsidRDefault="00D97C0B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rPr>
          <w:rFonts w:ascii="Calibri" w:hAnsi="Calibri" w:cs="Calibri"/>
          <w:color w:val="000000"/>
        </w:rPr>
        <w:t>LAN prvky musí umožňovat enkapsulaci 802.1Q</w:t>
      </w:r>
    </w:p>
    <w:p w14:paraId="3F1C7145" w14:textId="03E7816D" w:rsidR="00CB5733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podpora  </w:t>
      </w:r>
      <w:r w:rsidR="003837C2">
        <w:t xml:space="preserve">IEEE 802.3ad </w:t>
      </w:r>
    </w:p>
    <w:p w14:paraId="16FAB608" w14:textId="635CF44F" w:rsidR="00454A63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podpora routovacích protokolů L3 vrstvy - </w:t>
      </w:r>
      <w:r w:rsidRPr="00C22B5B">
        <w:t xml:space="preserve">OSPF, </w:t>
      </w:r>
      <w:r w:rsidR="00CB5733">
        <w:t>,</w:t>
      </w:r>
      <w:r w:rsidRPr="00C22B5B">
        <w:t>ISIS, RIP</w:t>
      </w:r>
    </w:p>
    <w:p w14:paraId="742D264C" w14:textId="77777777" w:rsidR="00D97C0B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kompatibilita autentikace vůči stávajícímu </w:t>
      </w:r>
      <w:r w:rsidRPr="00C22B5B">
        <w:t xml:space="preserve">Cisco Identity Services Engine </w:t>
      </w:r>
      <w:r>
        <w:t>(Cisco ISE) serveru zadavatele</w:t>
      </w:r>
    </w:p>
    <w:p w14:paraId="2B26007D" w14:textId="4B56B268" w:rsidR="00454A63" w:rsidRDefault="00982C01" w:rsidP="00033836">
      <w:pPr>
        <w:pStyle w:val="Odstavecseseznamem"/>
        <w:numPr>
          <w:ilvl w:val="0"/>
          <w:numId w:val="18"/>
        </w:numPr>
        <w:jc w:val="both"/>
      </w:pPr>
      <w:r>
        <w:rPr>
          <w:rFonts w:ascii="Calibri" w:hAnsi="Calibri" w:cs="Calibri"/>
          <w:color w:val="000000"/>
        </w:rPr>
        <w:t xml:space="preserve">podpora </w:t>
      </w:r>
      <w:r w:rsidR="00D97C0B">
        <w:rPr>
          <w:rFonts w:ascii="Calibri" w:hAnsi="Calibri" w:cs="Calibri"/>
          <w:color w:val="000000"/>
        </w:rPr>
        <w:t>autentizac</w:t>
      </w:r>
      <w:r>
        <w:rPr>
          <w:rFonts w:ascii="Calibri" w:hAnsi="Calibri" w:cs="Calibri"/>
          <w:color w:val="000000"/>
        </w:rPr>
        <w:t>e</w:t>
      </w:r>
      <w:r w:rsidR="00D97C0B">
        <w:rPr>
          <w:rFonts w:ascii="Calibri" w:hAnsi="Calibri" w:cs="Calibri"/>
          <w:color w:val="000000"/>
        </w:rPr>
        <w:t xml:space="preserve"> uživatelů protokolem RADIUS nebo TACACS+</w:t>
      </w:r>
      <w:r w:rsidR="00CB5733">
        <w:rPr>
          <w:rFonts w:ascii="Calibri" w:hAnsi="Calibri" w:cs="Calibri"/>
          <w:color w:val="000000"/>
        </w:rPr>
        <w:t xml:space="preserve"> </w:t>
      </w:r>
      <w:r w:rsidR="00D97C0B">
        <w:t>včetně definice různých rolí při správě sítě</w:t>
      </w:r>
      <w:r w:rsidR="00FE512A">
        <w:t xml:space="preserve"> a logování použitých příkazů</w:t>
      </w:r>
    </w:p>
    <w:p w14:paraId="6BED7BFF" w14:textId="4DF24642" w:rsidR="00454A63" w:rsidRDefault="00454A63" w:rsidP="00033836">
      <w:pPr>
        <w:pStyle w:val="Odstavecseseznamem"/>
        <w:numPr>
          <w:ilvl w:val="0"/>
          <w:numId w:val="18"/>
        </w:numPr>
        <w:jc w:val="both"/>
      </w:pPr>
      <w:r>
        <w:t>podpora SNMP protokolu (</w:t>
      </w:r>
      <w:r w:rsidRPr="0083501B">
        <w:t>SNMPv</w:t>
      </w:r>
      <w:r>
        <w:t xml:space="preserve">2, </w:t>
      </w:r>
      <w:r w:rsidRPr="0083501B">
        <w:t>SNMPv</w:t>
      </w:r>
      <w:r>
        <w:t>3)</w:t>
      </w:r>
      <w:r w:rsidR="00D97C0B">
        <w:t xml:space="preserve"> </w:t>
      </w:r>
      <w:r w:rsidR="00FE512A">
        <w:t>za účelem vyčítání údaj</w:t>
      </w:r>
      <w:r w:rsidR="00DC768E">
        <w:t>ů</w:t>
      </w:r>
      <w:r w:rsidR="00FE512A">
        <w:t xml:space="preserve"> o stavu LAN prvk</w:t>
      </w:r>
      <w:r w:rsidR="00DC768E">
        <w:t>ů</w:t>
      </w:r>
      <w:r w:rsidR="00FE512A">
        <w:t xml:space="preserve"> a jeho port</w:t>
      </w:r>
      <w:r w:rsidR="00DC768E">
        <w:t>ů.</w:t>
      </w:r>
    </w:p>
    <w:p w14:paraId="013CBF7A" w14:textId="69D0E946" w:rsidR="002A3584" w:rsidRDefault="002A3584" w:rsidP="00033836">
      <w:pPr>
        <w:pStyle w:val="Odstavecseseznamem"/>
        <w:numPr>
          <w:ilvl w:val="0"/>
          <w:numId w:val="18"/>
        </w:numPr>
        <w:jc w:val="both"/>
      </w:pPr>
      <w:r>
        <w:rPr>
          <w:rFonts w:ascii="Calibri" w:hAnsi="Calibri" w:cs="Calibri"/>
          <w:color w:val="000000"/>
        </w:rPr>
        <w:t>LAN prvky musí být vzdáleně řízené a centrálně spravovatelné</w:t>
      </w:r>
    </w:p>
    <w:p w14:paraId="2A609B28" w14:textId="3EAE5F56" w:rsidR="003837C2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podpora </w:t>
      </w:r>
      <w:r w:rsidR="007046B2">
        <w:t xml:space="preserve">šifrovaného management rozhraní - </w:t>
      </w:r>
      <w:r>
        <w:t>SSH(v2)/HTTPS</w:t>
      </w:r>
      <w:r w:rsidR="007046B2">
        <w:t xml:space="preserve"> </w:t>
      </w:r>
      <w:r w:rsidR="003837C2" w:rsidRPr="003837C2">
        <w:t>s použitím silných šifer, silných klíčů a silných hashovacích algoritmů</w:t>
      </w:r>
    </w:p>
    <w:p w14:paraId="50E2CE7C" w14:textId="31E699E3" w:rsidR="00454A63" w:rsidRDefault="00454A63" w:rsidP="00033836">
      <w:pPr>
        <w:pStyle w:val="Odstavecseseznamem"/>
        <w:numPr>
          <w:ilvl w:val="0"/>
          <w:numId w:val="18"/>
        </w:numPr>
        <w:jc w:val="both"/>
      </w:pPr>
      <w:r>
        <w:t>L2 konektivita vůči páteřním přepínačům Cisco Nexus N9K v datovém sále A a B 2x40 Gbps Ethernet v režimu port-channel (LACP) trunk s využitím single mode optického vlákna</w:t>
      </w:r>
    </w:p>
    <w:p w14:paraId="28185DFD" w14:textId="0A304EA9" w:rsidR="00454A63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dodávka musí obsahovat všechny potřebné </w:t>
      </w:r>
      <w:r w:rsidR="00430759">
        <w:t>transceivery</w:t>
      </w:r>
      <w:r>
        <w:t xml:space="preserve"> a kabeláž pro připojení dodávaných serverů a koncových zařízení na obou stranách (servery, LAN přepínače)</w:t>
      </w:r>
    </w:p>
    <w:p w14:paraId="49DA7ED0" w14:textId="111F0BB6" w:rsidR="00454A63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dodávka musí obsahovat všechny potřebné </w:t>
      </w:r>
      <w:r w:rsidR="00430759">
        <w:t>transceivery</w:t>
      </w:r>
      <w:r>
        <w:t xml:space="preserve"> a kabeláž pro propojení dodávaných LAN přepínačů s cílem zajištění jejich redundance</w:t>
      </w:r>
    </w:p>
    <w:p w14:paraId="506DDFF6" w14:textId="280BC11C" w:rsidR="00454A63" w:rsidRPr="001C5013" w:rsidRDefault="00454A63" w:rsidP="00033836">
      <w:pPr>
        <w:pStyle w:val="Odstavecseseznamem"/>
        <w:numPr>
          <w:ilvl w:val="0"/>
          <w:numId w:val="18"/>
        </w:numPr>
        <w:jc w:val="both"/>
      </w:pPr>
      <w:r>
        <w:t xml:space="preserve">dodávka musí obsahovat všechny potřebné transceivery a kabeláž pro všechny LAN přepínače (nově dodávané i stávající páteřní Cisco N9K přepínače) nutné pro realizaci L2 propoje mezi nově dodávanými LAN přepínači a stávajícími páteřními přepínači Cisco Nexus N9K </w:t>
      </w:r>
    </w:p>
    <w:p w14:paraId="2235B5A3" w14:textId="77777777" w:rsidR="00454A63" w:rsidRPr="00454A63" w:rsidRDefault="00454A63" w:rsidP="00033836">
      <w:pPr>
        <w:jc w:val="both"/>
      </w:pPr>
      <w:r w:rsidRPr="00454A63">
        <w:t>Požadavky na každý LAN přepínač v datovém sále C</w:t>
      </w:r>
    </w:p>
    <w:p w14:paraId="0185FCD2" w14:textId="08B5C581" w:rsidR="00454A63" w:rsidRPr="001A448C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min. 12x 1G </w:t>
      </w:r>
      <w:r w:rsidRPr="002D3099">
        <w:t xml:space="preserve">1000BASE-T SFP Copper RJ-45 </w:t>
      </w:r>
      <w:r>
        <w:t xml:space="preserve">port včetně odpovídajícího </w:t>
      </w:r>
      <w:r w:rsidR="000949A2">
        <w:t>transceiveru</w:t>
      </w:r>
    </w:p>
    <w:p w14:paraId="0C40A629" w14:textId="3D3A12EA" w:rsidR="00454A63" w:rsidRPr="001A448C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min. 6x 10G 10G Base-T port včetně odpovídajícího </w:t>
      </w:r>
      <w:r w:rsidR="000949A2">
        <w:t>transceiveru</w:t>
      </w:r>
    </w:p>
    <w:p w14:paraId="27332A45" w14:textId="61DFFC87" w:rsidR="00454A63" w:rsidRPr="00DD2AF1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min.  2x 40G LR QSFP+ port včetně odpovídajícího </w:t>
      </w:r>
      <w:r w:rsidR="000949A2">
        <w:t>transceiveru</w:t>
      </w:r>
    </w:p>
    <w:p w14:paraId="28C7870E" w14:textId="606DD813" w:rsidR="003837C2" w:rsidRPr="00DD2AF1" w:rsidRDefault="003837C2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 xml:space="preserve">out-of-band (oob) management </w:t>
      </w:r>
      <w:r w:rsidR="008C3B47">
        <w:t>port</w:t>
      </w:r>
    </w:p>
    <w:p w14:paraId="3E35AF5C" w14:textId="301B5842" w:rsidR="008C3B47" w:rsidRPr="001A448C" w:rsidRDefault="008C3B47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console port</w:t>
      </w:r>
    </w:p>
    <w:p w14:paraId="56D2969F" w14:textId="3F1CE480" w:rsidR="00454A63" w:rsidRPr="00E9222B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včetně modulů pro připojení dodávaných zařízení a uplinků na obou stranách</w:t>
      </w:r>
    </w:p>
    <w:p w14:paraId="67E938C9" w14:textId="77777777" w:rsidR="00454A63" w:rsidRPr="001C5013" w:rsidRDefault="00454A63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kabeláž</w:t>
      </w:r>
    </w:p>
    <w:p w14:paraId="6C796522" w14:textId="7430895E" w:rsidR="00E9222B" w:rsidRPr="00454A63" w:rsidRDefault="00454A63" w:rsidP="00033836">
      <w:pPr>
        <w:jc w:val="both"/>
      </w:pPr>
      <w:r w:rsidRPr="00454A63">
        <w:t>P</w:t>
      </w:r>
      <w:r w:rsidR="00E9222B" w:rsidRPr="00454A63">
        <w:t>ožadavky na LAN infrastrukturu v datovém sále A a B</w:t>
      </w:r>
    </w:p>
    <w:p w14:paraId="73644057" w14:textId="2302EAAA" w:rsidR="00E9222B" w:rsidRPr="00E9222B" w:rsidRDefault="00E9222B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moduly pro redundantní připojení dodávaných zařízení a uplinků</w:t>
      </w:r>
      <w:r w:rsidR="00454A63">
        <w:t xml:space="preserve"> na obou stranách</w:t>
      </w:r>
    </w:p>
    <w:p w14:paraId="737ABB1A" w14:textId="77777777" w:rsidR="00E9222B" w:rsidRPr="001C5013" w:rsidRDefault="00E9222B" w:rsidP="00033836">
      <w:pPr>
        <w:pStyle w:val="Odstavecseseznamem"/>
        <w:numPr>
          <w:ilvl w:val="0"/>
          <w:numId w:val="18"/>
        </w:numPr>
        <w:jc w:val="both"/>
        <w:rPr>
          <w:b/>
          <w:bCs/>
        </w:rPr>
      </w:pPr>
      <w:r>
        <w:t>kabeláž</w:t>
      </w:r>
    </w:p>
    <w:p w14:paraId="0D9F8E18" w14:textId="39FA0699" w:rsidR="00217500" w:rsidRDefault="00217500" w:rsidP="00217500">
      <w:pPr>
        <w:pStyle w:val="Nadpis3"/>
      </w:pPr>
      <w:r>
        <w:t>SAN síť</w:t>
      </w:r>
    </w:p>
    <w:p w14:paraId="7FDAC152" w14:textId="6CDCFBB4" w:rsidR="00C31DA5" w:rsidRDefault="00C31DA5" w:rsidP="00033836">
      <w:pPr>
        <w:jc w:val="both"/>
      </w:pPr>
      <w:r>
        <w:t>Zadavatel požaduje dodání dvou SAN přepínačů, každý o následujících parametrech:</w:t>
      </w:r>
    </w:p>
    <w:p w14:paraId="74B12C1D" w14:textId="5DE88503" w:rsidR="00C31DA5" w:rsidRDefault="00C31DA5" w:rsidP="00033836">
      <w:pPr>
        <w:pStyle w:val="Odstavecseseznamem"/>
        <w:numPr>
          <w:ilvl w:val="0"/>
          <w:numId w:val="21"/>
        </w:numPr>
        <w:jc w:val="both"/>
      </w:pPr>
      <w:r>
        <w:t>32Gb FC SAN přepínač</w:t>
      </w:r>
    </w:p>
    <w:p w14:paraId="3C43A2F3" w14:textId="584E72D5" w:rsidR="00C31DA5" w:rsidRDefault="00C31DA5" w:rsidP="00033836">
      <w:pPr>
        <w:pStyle w:val="Odstavecseseznamem"/>
        <w:numPr>
          <w:ilvl w:val="0"/>
          <w:numId w:val="21"/>
        </w:numPr>
        <w:jc w:val="both"/>
      </w:pPr>
      <w:r>
        <w:t>24x 32Gb FC portů, z toho 16 portů aktivovaných</w:t>
      </w:r>
    </w:p>
    <w:p w14:paraId="22232CA3" w14:textId="19D08942" w:rsidR="00C31DA5" w:rsidRDefault="00C31DA5" w:rsidP="00033836">
      <w:pPr>
        <w:pStyle w:val="Odstavecseseznamem"/>
        <w:numPr>
          <w:ilvl w:val="0"/>
          <w:numId w:val="21"/>
        </w:numPr>
        <w:jc w:val="both"/>
      </w:pPr>
      <w:r>
        <w:t>14x 16Gb SW SFP modulů</w:t>
      </w:r>
    </w:p>
    <w:p w14:paraId="702E709B" w14:textId="2942C4FD" w:rsidR="00C31DA5" w:rsidRDefault="00C31DA5" w:rsidP="00033836">
      <w:pPr>
        <w:pStyle w:val="Odstavecseseznamem"/>
        <w:numPr>
          <w:ilvl w:val="0"/>
          <w:numId w:val="21"/>
        </w:numPr>
        <w:jc w:val="both"/>
      </w:pPr>
      <w:r>
        <w:t>2x 16Gb 10Km LW SFP modulů</w:t>
      </w:r>
    </w:p>
    <w:p w14:paraId="5E3B0125" w14:textId="37323878" w:rsidR="00C31DA5" w:rsidRDefault="00C31DA5" w:rsidP="00033836">
      <w:pPr>
        <w:pStyle w:val="Odstavecseseznamem"/>
        <w:numPr>
          <w:ilvl w:val="0"/>
          <w:numId w:val="21"/>
        </w:numPr>
        <w:jc w:val="both"/>
      </w:pPr>
      <w:r>
        <w:t>Napájecí zdroj včetně PDU kabelu</w:t>
      </w:r>
    </w:p>
    <w:p w14:paraId="1CAD2DE3" w14:textId="05FC9492" w:rsidR="00C31DA5" w:rsidRDefault="00C31DA5" w:rsidP="00033836">
      <w:pPr>
        <w:pStyle w:val="Odstavecseseznamem"/>
        <w:numPr>
          <w:ilvl w:val="0"/>
          <w:numId w:val="21"/>
        </w:numPr>
        <w:jc w:val="both"/>
      </w:pPr>
      <w:r>
        <w:t>Příslušenství pro montáž do RACKu</w:t>
      </w:r>
    </w:p>
    <w:p w14:paraId="45DC68B3" w14:textId="26ACFA6D" w:rsidR="00E9222B" w:rsidRDefault="00035527" w:rsidP="00033836">
      <w:pPr>
        <w:pStyle w:val="Odstavecseseznamem"/>
        <w:numPr>
          <w:ilvl w:val="0"/>
          <w:numId w:val="21"/>
        </w:numPr>
        <w:jc w:val="both"/>
      </w:pPr>
      <w:r>
        <w:t>Veškeré potřebné o</w:t>
      </w:r>
      <w:r w:rsidR="00E9222B">
        <w:t>ptické kabely</w:t>
      </w:r>
    </w:p>
    <w:p w14:paraId="4040D4E5" w14:textId="7340FBE8" w:rsidR="00C31DA5" w:rsidRDefault="00C31DA5" w:rsidP="00033836">
      <w:pPr>
        <w:jc w:val="both"/>
      </w:pPr>
      <w:r>
        <w:t xml:space="preserve">Zadavatel dále požaduje dodání rozšíření dvou stávajících SAN přepínačů </w:t>
      </w:r>
      <w:r w:rsidR="00A73063">
        <w:t>SAN</w:t>
      </w:r>
      <w:r w:rsidRPr="00C31DA5">
        <w:t>1</w:t>
      </w:r>
      <w:r>
        <w:t xml:space="preserve"> a </w:t>
      </w:r>
      <w:r w:rsidR="00A73063">
        <w:t>SAN2</w:t>
      </w:r>
      <w:r>
        <w:t>, každý o:</w:t>
      </w:r>
    </w:p>
    <w:p w14:paraId="5C5CF133" w14:textId="43667822" w:rsidR="00C31DA5" w:rsidRDefault="00C31DA5" w:rsidP="00033836">
      <w:pPr>
        <w:pStyle w:val="Odstavecseseznamem"/>
        <w:numPr>
          <w:ilvl w:val="0"/>
          <w:numId w:val="20"/>
        </w:numPr>
        <w:jc w:val="both"/>
      </w:pPr>
      <w:r>
        <w:t>2x 16Gb 10Km LW SFP moduly</w:t>
      </w:r>
    </w:p>
    <w:p w14:paraId="348E6B9A" w14:textId="78246EBD" w:rsidR="00E9222B" w:rsidRDefault="00E9222B" w:rsidP="00033836">
      <w:pPr>
        <w:pStyle w:val="Odstavecseseznamem"/>
        <w:numPr>
          <w:ilvl w:val="0"/>
          <w:numId w:val="20"/>
        </w:numPr>
        <w:jc w:val="both"/>
      </w:pPr>
      <w:r>
        <w:t>Optické kabely</w:t>
      </w:r>
      <w:r w:rsidR="00035527">
        <w:t xml:space="preserve"> pro ISL a server SP2</w:t>
      </w:r>
    </w:p>
    <w:p w14:paraId="3E9804A0" w14:textId="509072C6" w:rsidR="00217500" w:rsidRDefault="00217500" w:rsidP="00217500">
      <w:pPr>
        <w:pStyle w:val="Nadpis3"/>
      </w:pPr>
      <w:r>
        <w:t>Zálohovací servery</w:t>
      </w:r>
    </w:p>
    <w:p w14:paraId="775CCFAD" w14:textId="6D8F41A9" w:rsidR="00217500" w:rsidRDefault="0040411C" w:rsidP="00033836">
      <w:pPr>
        <w:jc w:val="both"/>
      </w:pPr>
      <w:r>
        <w:t>Zadavatel požaduje dodání 4ks serverů dle specifikace níže</w:t>
      </w:r>
      <w:r w:rsidR="00DD2AF1">
        <w:t xml:space="preserve">. </w:t>
      </w:r>
      <w:r w:rsidR="00B001F3">
        <w:t>Požadovaná k</w:t>
      </w:r>
      <w:r w:rsidR="00DD2AF1">
        <w:t xml:space="preserve">onfigurace je minimální a Dodavatel je zodpovědný </w:t>
      </w:r>
      <w:r w:rsidR="00B001F3">
        <w:t>z</w:t>
      </w:r>
      <w:r w:rsidR="00DD2AF1">
        <w:t>a</w:t>
      </w:r>
      <w:r w:rsidR="00B001F3">
        <w:t xml:space="preserve"> správný finální</w:t>
      </w:r>
      <w:r w:rsidR="00DD2AF1">
        <w:t xml:space="preserve"> návrh nabízené konfigurace s</w:t>
      </w:r>
      <w:r w:rsidR="00B001F3">
        <w:t> </w:t>
      </w:r>
      <w:r w:rsidR="00DD2AF1">
        <w:t>ohledem</w:t>
      </w:r>
      <w:r w:rsidR="00B001F3">
        <w:t xml:space="preserve"> na</w:t>
      </w:r>
      <w:r w:rsidR="00DD2AF1">
        <w:t xml:space="preserve"> </w:t>
      </w:r>
      <w:r w:rsidR="00B001F3">
        <w:t>objem zálohovaných a záložních dat a počet zálohovaných systémů.</w:t>
      </w:r>
      <w:r w:rsidR="00DD2AF1">
        <w:t xml:space="preserve"> </w:t>
      </w:r>
    </w:p>
    <w:p w14:paraId="3E979719" w14:textId="6B701A65" w:rsidR="00217500" w:rsidRDefault="00217500" w:rsidP="00217500">
      <w:pPr>
        <w:pStyle w:val="Nadpis4"/>
      </w:pPr>
      <w:r>
        <w:t>SP</w:t>
      </w:r>
    </w:p>
    <w:p w14:paraId="31E9617D" w14:textId="5764B911" w:rsidR="00C31DA5" w:rsidRDefault="00C31DA5" w:rsidP="00033836">
      <w:pPr>
        <w:jc w:val="both"/>
      </w:pPr>
      <w:r>
        <w:t xml:space="preserve">Zadavatel požaduje dodání </w:t>
      </w:r>
      <w:r w:rsidR="0040411C">
        <w:t>2ks</w:t>
      </w:r>
      <w:r>
        <w:t xml:space="preserve"> x86 serverů.</w:t>
      </w:r>
    </w:p>
    <w:p w14:paraId="40D0086E" w14:textId="0FB3EAA3" w:rsidR="00C31DA5" w:rsidRDefault="00C31DA5" w:rsidP="00033836">
      <w:pPr>
        <w:jc w:val="both"/>
      </w:pPr>
      <w:r>
        <w:t>Server SP1 o následujících parametrech:</w:t>
      </w:r>
    </w:p>
    <w:p w14:paraId="043D24CB" w14:textId="4C841213" w:rsidR="00C31DA5" w:rsidRDefault="00C11B12" w:rsidP="00033836">
      <w:pPr>
        <w:pStyle w:val="Odstavecseseznamem"/>
        <w:numPr>
          <w:ilvl w:val="0"/>
          <w:numId w:val="19"/>
        </w:numPr>
        <w:jc w:val="both"/>
      </w:pPr>
      <w:r>
        <w:t>RACKový server o maximální velikosti 2U</w:t>
      </w:r>
    </w:p>
    <w:p w14:paraId="01B632B5" w14:textId="49EAF353" w:rsidR="00C11B12" w:rsidRDefault="00C11B12" w:rsidP="00033836">
      <w:pPr>
        <w:pStyle w:val="Odstavecseseznamem"/>
        <w:numPr>
          <w:ilvl w:val="0"/>
          <w:numId w:val="19"/>
        </w:numPr>
        <w:jc w:val="both"/>
      </w:pPr>
      <w:r>
        <w:t xml:space="preserve">2x procesor </w:t>
      </w:r>
      <w:r w:rsidRPr="00C11B12">
        <w:t>Intel Xeon</w:t>
      </w:r>
      <w:r>
        <w:t xml:space="preserve"> </w:t>
      </w:r>
      <w:r w:rsidRPr="00C11B12">
        <w:t>Gold 6426Y 2,5GHz</w:t>
      </w:r>
      <w:r>
        <w:t xml:space="preserve"> 16-core</w:t>
      </w:r>
      <w:r w:rsidRPr="00C11B12">
        <w:t xml:space="preserve"> </w:t>
      </w:r>
      <w:r w:rsidR="00575674">
        <w:t>nebo výkonnější při splnění minimálních parametrů</w:t>
      </w:r>
    </w:p>
    <w:p w14:paraId="78958953" w14:textId="1C28CF9A" w:rsidR="00C11B12" w:rsidRDefault="00C11B12" w:rsidP="00033836">
      <w:pPr>
        <w:pStyle w:val="Odstavecseseznamem"/>
        <w:numPr>
          <w:ilvl w:val="0"/>
          <w:numId w:val="19"/>
        </w:numPr>
        <w:jc w:val="both"/>
      </w:pPr>
      <w:r w:rsidRPr="00C11B12">
        <w:t>192</w:t>
      </w:r>
      <w:r>
        <w:t xml:space="preserve"> GiB RAM</w:t>
      </w:r>
    </w:p>
    <w:p w14:paraId="2064A2B8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 w:rsidRPr="008D7DBB">
        <w:t>2x 480 GB SSD</w:t>
      </w:r>
      <w:r>
        <w:t xml:space="preserve"> s DWPD min. 1 v</w:t>
      </w:r>
      <w:r w:rsidRPr="008D7DBB">
        <w:t xml:space="preserve"> HW RAID1</w:t>
      </w:r>
    </w:p>
    <w:p w14:paraId="0BFA6B1E" w14:textId="0B407E37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>1,92TB SAS 12</w:t>
      </w:r>
      <w:r w:rsidR="009E2213">
        <w:t>Gb</w:t>
      </w:r>
      <w:r w:rsidRPr="008D7DBB">
        <w:t xml:space="preserve"> </w:t>
      </w:r>
      <w:r>
        <w:t>SSD s DWPD min. 1 v</w:t>
      </w:r>
      <w:r w:rsidRPr="008D7DBB">
        <w:t xml:space="preserve"> HW RAID1</w:t>
      </w:r>
    </w:p>
    <w:p w14:paraId="0DF3087A" w14:textId="622F8B91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 xml:space="preserve">32Gb </w:t>
      </w:r>
      <w:r>
        <w:t>dual-port</w:t>
      </w:r>
      <w:r w:rsidRPr="008D7DBB">
        <w:t xml:space="preserve"> Fibre Channel</w:t>
      </w:r>
      <w:r>
        <w:t xml:space="preserve"> HBA</w:t>
      </w:r>
    </w:p>
    <w:p w14:paraId="550A31B6" w14:textId="62DCB51B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>10Gb BASE-T</w:t>
      </w:r>
      <w:r>
        <w:t xml:space="preserve"> LAN</w:t>
      </w:r>
    </w:p>
    <w:p w14:paraId="481CB3D6" w14:textId="0607CF00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>2x LAN port s vysokorychlostním ethernetem umožňující připojení o rychlosti minimálně 25Gb</w:t>
      </w:r>
    </w:p>
    <w:p w14:paraId="1FD7AB45" w14:textId="2BECB877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>Redundantní napájecí zdroje včetně PDU kabelů</w:t>
      </w:r>
    </w:p>
    <w:p w14:paraId="2FD238D4" w14:textId="3E789996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>RACK mount kit a rameno pro kabeláž</w:t>
      </w:r>
    </w:p>
    <w:p w14:paraId="2EDAF0C9" w14:textId="22FEA059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 xml:space="preserve">1Gb mgmt </w:t>
      </w:r>
      <w:r w:rsidR="0040411C">
        <w:t>port s plnou licencí pokrývající plnou vzdálenou správu, vzdálenou konzoli, připojení ISO obrazu</w:t>
      </w:r>
    </w:p>
    <w:p w14:paraId="749CD983" w14:textId="430A34B2" w:rsidR="008D7DBB" w:rsidRDefault="008D7DBB" w:rsidP="00033836">
      <w:pPr>
        <w:pStyle w:val="Odstavecseseznamem"/>
        <w:numPr>
          <w:ilvl w:val="0"/>
          <w:numId w:val="19"/>
        </w:numPr>
        <w:jc w:val="both"/>
      </w:pPr>
      <w:r>
        <w:t>R</w:t>
      </w:r>
      <w:r w:rsidR="0040411C">
        <w:t>edHat Enterprise Linux Server</w:t>
      </w:r>
      <w:r>
        <w:t xml:space="preserve"> 8</w:t>
      </w:r>
    </w:p>
    <w:p w14:paraId="5D4C3A88" w14:textId="51BBF072" w:rsidR="00C31DA5" w:rsidRDefault="00C31DA5" w:rsidP="00033836">
      <w:pPr>
        <w:jc w:val="both"/>
      </w:pPr>
      <w:r>
        <w:t>Server SP2 o následujících parametrech:</w:t>
      </w:r>
    </w:p>
    <w:p w14:paraId="2DDB5F8B" w14:textId="77777777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>RACKový server o maximální velikosti 2U</w:t>
      </w:r>
    </w:p>
    <w:p w14:paraId="53ED1EE7" w14:textId="5585945D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 xml:space="preserve">1x procesor </w:t>
      </w:r>
      <w:r w:rsidRPr="00C11B12">
        <w:t>Intel Xeon</w:t>
      </w:r>
      <w:r>
        <w:t xml:space="preserve"> </w:t>
      </w:r>
      <w:r w:rsidRPr="00C11B12">
        <w:t>Gold 6426Y 2,5GHz</w:t>
      </w:r>
      <w:r>
        <w:t xml:space="preserve"> 16-core</w:t>
      </w:r>
      <w:r w:rsidRPr="00C11B12">
        <w:t xml:space="preserve"> </w:t>
      </w:r>
      <w:r w:rsidR="00575674">
        <w:t>nebo výkonnější při splnění minimálních parametrů</w:t>
      </w:r>
    </w:p>
    <w:p w14:paraId="4AC761BA" w14:textId="1021D113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 w:rsidRPr="00C11B12">
        <w:t>1</w:t>
      </w:r>
      <w:r>
        <w:t>28 GiB RAM</w:t>
      </w:r>
    </w:p>
    <w:p w14:paraId="16464227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 w:rsidRPr="008D7DBB">
        <w:t>2x 480 GB SSD</w:t>
      </w:r>
      <w:r>
        <w:t xml:space="preserve"> s DWPD min. 1 v</w:t>
      </w:r>
      <w:r w:rsidRPr="008D7DBB">
        <w:t xml:space="preserve"> HW RAID1</w:t>
      </w:r>
    </w:p>
    <w:p w14:paraId="33B7A237" w14:textId="77777777" w:rsidR="009E2213" w:rsidRDefault="009E2213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>1,92TB SAS 12</w:t>
      </w:r>
      <w:r>
        <w:t>Gb</w:t>
      </w:r>
      <w:r w:rsidRPr="008D7DBB">
        <w:t xml:space="preserve"> </w:t>
      </w:r>
      <w:r>
        <w:t>SSD s DWPD min. 1 v</w:t>
      </w:r>
      <w:r w:rsidRPr="008D7DBB">
        <w:t xml:space="preserve"> HW RAID1</w:t>
      </w:r>
    </w:p>
    <w:p w14:paraId="1B043B23" w14:textId="77777777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 xml:space="preserve">32Gb </w:t>
      </w:r>
      <w:r>
        <w:t>dual-port</w:t>
      </w:r>
      <w:r w:rsidRPr="008D7DBB">
        <w:t xml:space="preserve"> Fibre Channel</w:t>
      </w:r>
      <w:r>
        <w:t xml:space="preserve"> HBA</w:t>
      </w:r>
    </w:p>
    <w:p w14:paraId="14B90587" w14:textId="77777777" w:rsidR="00BA16CB" w:rsidRDefault="00BA16CB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>10Gb BASE-T</w:t>
      </w:r>
      <w:r>
        <w:t xml:space="preserve"> LAN</w:t>
      </w:r>
    </w:p>
    <w:p w14:paraId="0C5D7EA4" w14:textId="4FF52796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 xml:space="preserve">10Gb </w:t>
      </w:r>
      <w:r>
        <w:t xml:space="preserve">SFP+ LAN včetně SFP+ SR modulu </w:t>
      </w:r>
    </w:p>
    <w:p w14:paraId="79D013A5" w14:textId="77777777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>2x LAN port s vysokorychlostním ethernetem umožňující připojení o rychlosti minimálně 25Gb</w:t>
      </w:r>
    </w:p>
    <w:p w14:paraId="3E8E9861" w14:textId="77777777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>Redundantní napájecí zdroje včetně PDU kabelů</w:t>
      </w:r>
    </w:p>
    <w:p w14:paraId="7F788964" w14:textId="77777777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>RACK mount kit a rameno pro kabeláž</w:t>
      </w:r>
    </w:p>
    <w:p w14:paraId="4E3BBE75" w14:textId="77777777" w:rsidR="0040411C" w:rsidRDefault="0040411C" w:rsidP="00033836">
      <w:pPr>
        <w:pStyle w:val="Odstavecseseznamem"/>
        <w:numPr>
          <w:ilvl w:val="0"/>
          <w:numId w:val="19"/>
        </w:numPr>
        <w:jc w:val="both"/>
      </w:pPr>
      <w:r>
        <w:t>1Gb mgmt port s plnou licencí pokrývající plnou vzdálenou správu, vzdálenou konzoli, připojení ISO obrazu</w:t>
      </w:r>
    </w:p>
    <w:p w14:paraId="506E6479" w14:textId="1A5E2804" w:rsidR="00C31DA5" w:rsidRDefault="0040411C" w:rsidP="00033836">
      <w:pPr>
        <w:pStyle w:val="Odstavecseseznamem"/>
        <w:numPr>
          <w:ilvl w:val="0"/>
          <w:numId w:val="19"/>
        </w:numPr>
        <w:jc w:val="both"/>
      </w:pPr>
      <w:r>
        <w:t>RedHat Enterprise Linux Server 8</w:t>
      </w:r>
    </w:p>
    <w:p w14:paraId="35525C01" w14:textId="4225FD2F" w:rsidR="00217500" w:rsidRDefault="00217500" w:rsidP="00217500">
      <w:pPr>
        <w:pStyle w:val="Nadpis4"/>
      </w:pPr>
      <w:r>
        <w:t>VEEAM</w:t>
      </w:r>
    </w:p>
    <w:p w14:paraId="24F80F02" w14:textId="6055983B" w:rsidR="00C31DA5" w:rsidRDefault="00C31DA5" w:rsidP="00033836">
      <w:pPr>
        <w:jc w:val="both"/>
      </w:pPr>
      <w:r>
        <w:t>Zadavatel požaduje dodání dvou x86 serverů.</w:t>
      </w:r>
      <w:r w:rsidR="00B001F3">
        <w:t xml:space="preserve"> Požadovaná konfigurace je minimální a Dodavatel je zodpovědný za správný finální návrh nabízené konfigurace s ohledem na objem zálohovaných a záložních dat a počet zálohovaných systémů.</w:t>
      </w:r>
    </w:p>
    <w:p w14:paraId="617602E6" w14:textId="4C30EDFA" w:rsidR="00C31DA5" w:rsidRDefault="00C31DA5" w:rsidP="00033836">
      <w:pPr>
        <w:jc w:val="both"/>
      </w:pPr>
      <w:r>
        <w:t>Server VEEEAM server o následujících parametrech:</w:t>
      </w:r>
    </w:p>
    <w:p w14:paraId="16DF9D53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RACKový server o maximální velikosti 2U</w:t>
      </w:r>
    </w:p>
    <w:p w14:paraId="1BA32E21" w14:textId="797A949E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 xml:space="preserve">1x procesor </w:t>
      </w:r>
      <w:r w:rsidRPr="00C11B12">
        <w:t>Intel Xeon</w:t>
      </w:r>
      <w:r>
        <w:t xml:space="preserve"> </w:t>
      </w:r>
      <w:r w:rsidRPr="00C11B12">
        <w:t xml:space="preserve">Gold </w:t>
      </w:r>
      <w:r w:rsidRPr="00575674">
        <w:t>6418H 2.1GHz</w:t>
      </w:r>
      <w:r>
        <w:t xml:space="preserve"> 24-core</w:t>
      </w:r>
      <w:r w:rsidRPr="00C11B12">
        <w:t xml:space="preserve"> </w:t>
      </w:r>
      <w:r>
        <w:t>nebo výkonnější při splnění minimálních parametrů</w:t>
      </w:r>
    </w:p>
    <w:p w14:paraId="5E2D6B92" w14:textId="13C3D4A8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 w:rsidRPr="00C11B12">
        <w:t>1</w:t>
      </w:r>
      <w:r>
        <w:t>28 GiB RAM</w:t>
      </w:r>
    </w:p>
    <w:p w14:paraId="0F84BA1A" w14:textId="2EB0334F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 w:rsidRPr="008D7DBB">
        <w:t>2x 480 GB SSD</w:t>
      </w:r>
      <w:r>
        <w:t xml:space="preserve"> s DWPD min. 1 v</w:t>
      </w:r>
      <w:r w:rsidRPr="008D7DBB">
        <w:t xml:space="preserve"> HW RAID1</w:t>
      </w:r>
    </w:p>
    <w:p w14:paraId="678C0290" w14:textId="322E8636" w:rsidR="009E2213" w:rsidRDefault="009E2213" w:rsidP="00033836">
      <w:pPr>
        <w:pStyle w:val="Odstavecseseznamem"/>
        <w:numPr>
          <w:ilvl w:val="0"/>
          <w:numId w:val="19"/>
        </w:numPr>
        <w:jc w:val="both"/>
      </w:pPr>
      <w:r>
        <w:t>2x 960G</w:t>
      </w:r>
      <w:r w:rsidRPr="008D7DBB">
        <w:t>B SAS 12</w:t>
      </w:r>
      <w:r>
        <w:t>Gb</w:t>
      </w:r>
      <w:r w:rsidRPr="008D7DBB">
        <w:t xml:space="preserve"> </w:t>
      </w:r>
      <w:r>
        <w:t>SSD s DWPD min. 1 v</w:t>
      </w:r>
      <w:r w:rsidRPr="008D7DBB">
        <w:t xml:space="preserve"> HW RAID1</w:t>
      </w:r>
    </w:p>
    <w:p w14:paraId="58B15885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>10Gb BASE-T</w:t>
      </w:r>
      <w:r>
        <w:t xml:space="preserve"> LAN</w:t>
      </w:r>
    </w:p>
    <w:p w14:paraId="269DBC43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2x LAN port s vysokorychlostním ethernetem umožňující připojení o rychlosti minimálně 25Gb</w:t>
      </w:r>
    </w:p>
    <w:p w14:paraId="0C4C16EE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Redundantní napájecí zdroje včetně PDU kabelů</w:t>
      </w:r>
    </w:p>
    <w:p w14:paraId="5E1871F7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RACK mount kit a rameno pro kabeláž</w:t>
      </w:r>
    </w:p>
    <w:p w14:paraId="6AD8F1D6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1Gb mgmt port s plnou licencí pokrývající plnou vzdálenou správu, vzdálenou konzoli, připojení ISO obrazu</w:t>
      </w:r>
    </w:p>
    <w:p w14:paraId="075A0B79" w14:textId="7F6E5EBD" w:rsidR="00C31DA5" w:rsidRDefault="00575674" w:rsidP="00033836">
      <w:pPr>
        <w:pStyle w:val="Odstavecseseznamem"/>
        <w:numPr>
          <w:ilvl w:val="0"/>
          <w:numId w:val="19"/>
        </w:numPr>
        <w:jc w:val="both"/>
      </w:pPr>
      <w:r>
        <w:t>Windows Server 2022 Standard</w:t>
      </w:r>
    </w:p>
    <w:p w14:paraId="63EA10DD" w14:textId="5ED6ECD7" w:rsidR="00C31DA5" w:rsidRDefault="00C31DA5" w:rsidP="00033836">
      <w:pPr>
        <w:jc w:val="both"/>
      </w:pPr>
      <w:r>
        <w:t>Server VEEEAM proxy o následujících parametrech:</w:t>
      </w:r>
    </w:p>
    <w:p w14:paraId="06F873C5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RACKový server o maximální velikosti 2U</w:t>
      </w:r>
    </w:p>
    <w:p w14:paraId="047E0DC2" w14:textId="097F6649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 xml:space="preserve">2x procesor </w:t>
      </w:r>
      <w:r w:rsidRPr="00C11B12">
        <w:t>Intel Xeon</w:t>
      </w:r>
      <w:r>
        <w:t xml:space="preserve"> </w:t>
      </w:r>
      <w:r w:rsidRPr="00C11B12">
        <w:t xml:space="preserve">Gold </w:t>
      </w:r>
      <w:r w:rsidRPr="00575674">
        <w:t>6418H 2.1GHz</w:t>
      </w:r>
      <w:r>
        <w:t xml:space="preserve"> 24-core</w:t>
      </w:r>
      <w:r w:rsidRPr="00C11B12">
        <w:t xml:space="preserve"> </w:t>
      </w:r>
      <w:r>
        <w:t>nebo výkonnější při splnění minimálních parametrů</w:t>
      </w:r>
    </w:p>
    <w:p w14:paraId="72E28000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 w:rsidRPr="00C11B12">
        <w:t>192</w:t>
      </w:r>
      <w:r>
        <w:t xml:space="preserve"> GiB RAM</w:t>
      </w:r>
    </w:p>
    <w:p w14:paraId="76556680" w14:textId="4E636B82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 w:rsidRPr="008D7DBB">
        <w:t>2x 480 GB SSD</w:t>
      </w:r>
      <w:r>
        <w:t xml:space="preserve"> s DWPD min. 1 v</w:t>
      </w:r>
      <w:r w:rsidRPr="008D7DBB">
        <w:t xml:space="preserve"> HW RAID1</w:t>
      </w:r>
    </w:p>
    <w:p w14:paraId="4910B947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 xml:space="preserve">32Gb </w:t>
      </w:r>
      <w:r>
        <w:t>dual-port</w:t>
      </w:r>
      <w:r w:rsidRPr="008D7DBB">
        <w:t xml:space="preserve"> Fibre Channel</w:t>
      </w:r>
      <w:r>
        <w:t xml:space="preserve"> HBA</w:t>
      </w:r>
    </w:p>
    <w:p w14:paraId="21A0C6F1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 xml:space="preserve">2x </w:t>
      </w:r>
      <w:r w:rsidRPr="008D7DBB">
        <w:t>10Gb BASE-T</w:t>
      </w:r>
      <w:r>
        <w:t xml:space="preserve"> LAN</w:t>
      </w:r>
    </w:p>
    <w:p w14:paraId="2FFCBF7A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2x LAN port s vysokorychlostním ethernetem umožňující připojení o rychlosti minimálně 25Gb</w:t>
      </w:r>
    </w:p>
    <w:p w14:paraId="0E4A8071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Redundantní napájecí zdroje včetně PDU kabelů</w:t>
      </w:r>
    </w:p>
    <w:p w14:paraId="5B2E2FB6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RACK mount kit a rameno pro kabeláž</w:t>
      </w:r>
    </w:p>
    <w:p w14:paraId="15E94FF5" w14:textId="77777777" w:rsidR="00575674" w:rsidRDefault="00575674" w:rsidP="00033836">
      <w:pPr>
        <w:pStyle w:val="Odstavecseseznamem"/>
        <w:numPr>
          <w:ilvl w:val="0"/>
          <w:numId w:val="19"/>
        </w:numPr>
        <w:jc w:val="both"/>
      </w:pPr>
      <w:r>
        <w:t>1Gb mgmt port s plnou licencí pokrývající plnou vzdálenou správu, vzdálenou konzoli, připojení ISO obrazu</w:t>
      </w:r>
    </w:p>
    <w:p w14:paraId="2595CC9F" w14:textId="46D331CE" w:rsidR="00C31DA5" w:rsidRDefault="00575674" w:rsidP="00033836">
      <w:pPr>
        <w:pStyle w:val="Odstavecseseznamem"/>
        <w:numPr>
          <w:ilvl w:val="0"/>
          <w:numId w:val="19"/>
        </w:numPr>
        <w:jc w:val="both"/>
      </w:pPr>
      <w:r>
        <w:t>RedHat Enterprise Linux Server 8</w:t>
      </w:r>
    </w:p>
    <w:p w14:paraId="7AA96EF9" w14:textId="5F6B2845" w:rsidR="00217500" w:rsidRPr="006C768C" w:rsidRDefault="00B90A01" w:rsidP="00B90A01">
      <w:pPr>
        <w:pStyle w:val="Nadpis3"/>
      </w:pPr>
      <w:r w:rsidRPr="006C768C">
        <w:t>Primární diskové úložiště záloh</w:t>
      </w:r>
    </w:p>
    <w:p w14:paraId="0AF67203" w14:textId="6AB6A966" w:rsidR="006E77EC" w:rsidRDefault="006E77EC" w:rsidP="00033836">
      <w:pPr>
        <w:jc w:val="both"/>
      </w:pPr>
      <w:r>
        <w:t xml:space="preserve">Zadavatel požaduje dodání 1ks diskového pole s blokovým </w:t>
      </w:r>
      <w:r w:rsidR="006C768C">
        <w:t xml:space="preserve">FC </w:t>
      </w:r>
      <w:r>
        <w:t>přístupem</w:t>
      </w:r>
      <w:r w:rsidR="00694459">
        <w:t>, které musí splňovat</w:t>
      </w:r>
      <w:r>
        <w:t xml:space="preserve"> následující minimálních povinn</w:t>
      </w:r>
      <w:r w:rsidR="00694459">
        <w:t>é</w:t>
      </w:r>
      <w:r>
        <w:t xml:space="preserve"> parametr</w:t>
      </w:r>
      <w:r w:rsidR="00694459">
        <w:t>y, funkcionality musí být dostupné a zalicencované na dodanou kapacitu a konfiguraci</w:t>
      </w:r>
      <w:r>
        <w:t>:</w:t>
      </w:r>
    </w:p>
    <w:p w14:paraId="7B1A0A53" w14:textId="3CE06C3C" w:rsidR="001C712D" w:rsidRDefault="005678DD" w:rsidP="00033836">
      <w:pPr>
        <w:pStyle w:val="Odstavecseseznamem"/>
        <w:numPr>
          <w:ilvl w:val="0"/>
          <w:numId w:val="19"/>
        </w:numPr>
        <w:jc w:val="both"/>
      </w:pPr>
      <w:r>
        <w:t>M</w:t>
      </w:r>
      <w:r w:rsidR="001C712D" w:rsidRPr="001C712D">
        <w:t xml:space="preserve">odulární, dvou-řadičové diskové pole </w:t>
      </w:r>
      <w:r w:rsidR="001C712D">
        <w:t>A</w:t>
      </w:r>
      <w:r w:rsidR="001C712D" w:rsidRPr="001C712D">
        <w:t>ctive</w:t>
      </w:r>
      <w:r w:rsidR="001C712D">
        <w:t>/A</w:t>
      </w:r>
      <w:r w:rsidR="001C712D" w:rsidRPr="001C712D">
        <w:t>ctive designu založené na NVMe architektuře</w:t>
      </w:r>
    </w:p>
    <w:p w14:paraId="7D8BAE22" w14:textId="3D8AE16F" w:rsidR="006E77EC" w:rsidRDefault="005678DD" w:rsidP="00033836">
      <w:pPr>
        <w:pStyle w:val="Odstavecseseznamem"/>
        <w:numPr>
          <w:ilvl w:val="0"/>
          <w:numId w:val="19"/>
        </w:numPr>
        <w:jc w:val="both"/>
      </w:pPr>
      <w:r>
        <w:t>A</w:t>
      </w:r>
      <w:r w:rsidR="006E77EC">
        <w:t>ktivní I/O přístup k jednomu LUNu přes oba řadiče v jednu chvíli</w:t>
      </w:r>
    </w:p>
    <w:p w14:paraId="2B809A9C" w14:textId="174F2BD7" w:rsidR="006E77EC" w:rsidRDefault="005678DD" w:rsidP="00033836">
      <w:pPr>
        <w:pStyle w:val="Odstavecseseznamem"/>
        <w:numPr>
          <w:ilvl w:val="0"/>
          <w:numId w:val="19"/>
        </w:numPr>
        <w:jc w:val="both"/>
      </w:pPr>
      <w:r>
        <w:t>Z</w:t>
      </w:r>
      <w:r w:rsidR="006E77EC">
        <w:t>ařízení s hardware,</w:t>
      </w:r>
      <w:r w:rsidR="001C712D">
        <w:t xml:space="preserve"> software a</w:t>
      </w:r>
      <w:r w:rsidR="006E77EC">
        <w:t> firmware od jednoho výrobce</w:t>
      </w:r>
    </w:p>
    <w:p w14:paraId="7DB14AEE" w14:textId="61DCCFAA" w:rsidR="001C712D" w:rsidRDefault="005678DD" w:rsidP="00033836">
      <w:pPr>
        <w:pStyle w:val="Odstavecseseznamem"/>
        <w:numPr>
          <w:ilvl w:val="0"/>
          <w:numId w:val="19"/>
        </w:numPr>
        <w:jc w:val="both"/>
      </w:pPr>
      <w:r>
        <w:t>Š</w:t>
      </w:r>
      <w:r w:rsidR="001C712D" w:rsidRPr="001C712D">
        <w:t xml:space="preserve">kálování výkonnosti je možné nativním přidáváním dalších řadičů až do osmi řadičové konfigurace a škálování kapacit pomocí expanzních </w:t>
      </w:r>
      <w:r w:rsidR="00012F61" w:rsidRPr="001C712D">
        <w:t>jednotek,</w:t>
      </w:r>
      <w:r w:rsidR="001C712D" w:rsidRPr="001C712D">
        <w:t xml:space="preserve"> a to bez externí virtualizace či bez </w:t>
      </w:r>
      <w:r w:rsidR="001A47D7">
        <w:t>připojení</w:t>
      </w:r>
      <w:r w:rsidR="001C712D" w:rsidRPr="001C712D">
        <w:t xml:space="preserve"> dalšího pole a řadičů</w:t>
      </w:r>
      <w:r w:rsidR="001A47D7">
        <w:t>.</w:t>
      </w:r>
    </w:p>
    <w:p w14:paraId="7BEAAE4B" w14:textId="2745E0D2" w:rsidR="001C712D" w:rsidRDefault="001C712D" w:rsidP="00033836">
      <w:pPr>
        <w:pStyle w:val="Odstavecseseznamem"/>
        <w:numPr>
          <w:ilvl w:val="0"/>
          <w:numId w:val="19"/>
        </w:numPr>
        <w:jc w:val="both"/>
      </w:pPr>
      <w:r>
        <w:t>Rozšiřitelnost:</w:t>
      </w:r>
    </w:p>
    <w:p w14:paraId="3ECE9295" w14:textId="6F17A311" w:rsidR="001C712D" w:rsidRDefault="001C712D" w:rsidP="00033836">
      <w:pPr>
        <w:pStyle w:val="Odstavecseseznamem"/>
        <w:numPr>
          <w:ilvl w:val="1"/>
          <w:numId w:val="19"/>
        </w:numPr>
        <w:jc w:val="both"/>
      </w:pPr>
      <w:r w:rsidRPr="001C712D">
        <w:t>celková nativní rozšiřitelnost minimálně 700 disků, v případě nasazení více řadičů až čtyřikrát tolik disků</w:t>
      </w:r>
    </w:p>
    <w:p w14:paraId="78D7BC1B" w14:textId="20800348" w:rsidR="001A47D7" w:rsidRDefault="001A47D7" w:rsidP="00033836">
      <w:pPr>
        <w:pStyle w:val="Odstavecseseznamem"/>
        <w:numPr>
          <w:ilvl w:val="1"/>
          <w:numId w:val="19"/>
        </w:numPr>
        <w:jc w:val="both"/>
      </w:pPr>
      <w:r>
        <w:t>rozšíření až na 8 řadičů celkem</w:t>
      </w:r>
    </w:p>
    <w:p w14:paraId="4A9AF370" w14:textId="108DFC86" w:rsidR="00012F61" w:rsidRPr="00012F61" w:rsidRDefault="00012F61" w:rsidP="00033836">
      <w:pPr>
        <w:pStyle w:val="Odstavecseseznamem"/>
        <w:numPr>
          <w:ilvl w:val="0"/>
          <w:numId w:val="19"/>
        </w:numPr>
        <w:jc w:val="both"/>
      </w:pPr>
      <w:r>
        <w:t xml:space="preserve">Podpora </w:t>
      </w:r>
      <w:r w:rsidRPr="00012F61">
        <w:t>2,5” a 3,5” disků technologie SSD/flash včetně rotačních disků a to současně:</w:t>
      </w:r>
    </w:p>
    <w:p w14:paraId="1882F1EE" w14:textId="68689878" w:rsidR="00012F61" w:rsidRDefault="00012F61" w:rsidP="00033836">
      <w:pPr>
        <w:pStyle w:val="Odstavecseseznamem"/>
        <w:numPr>
          <w:ilvl w:val="1"/>
          <w:numId w:val="19"/>
        </w:numPr>
        <w:jc w:val="both"/>
      </w:pPr>
      <w:r>
        <w:t xml:space="preserve">enterprise úrovně tzn. minimálně eMLC, 3D TLC, SLC nebo eSLC nebo enterprise flash modulů s hodnotou DWPD </w:t>
      </w:r>
      <w:r w:rsidR="00694459">
        <w:t>1</w:t>
      </w:r>
      <w:r>
        <w:t xml:space="preserve"> a vyšší</w:t>
      </w:r>
    </w:p>
    <w:p w14:paraId="7288090F" w14:textId="77777777" w:rsidR="00012F61" w:rsidRDefault="00012F61" w:rsidP="00033836">
      <w:pPr>
        <w:pStyle w:val="Odstavecseseznamem"/>
        <w:numPr>
          <w:ilvl w:val="1"/>
          <w:numId w:val="19"/>
        </w:numPr>
        <w:jc w:val="both"/>
      </w:pPr>
      <w:r>
        <w:t>Storage Class Memory (SCM)</w:t>
      </w:r>
    </w:p>
    <w:p w14:paraId="67D06DDF" w14:textId="6E1267C2" w:rsidR="00012F61" w:rsidRDefault="00012F61" w:rsidP="00033836">
      <w:pPr>
        <w:pStyle w:val="Odstavecseseznamem"/>
        <w:numPr>
          <w:ilvl w:val="1"/>
          <w:numId w:val="19"/>
        </w:numPr>
        <w:jc w:val="both"/>
      </w:pPr>
      <w:r>
        <w:t>možnost mixování minimálně dvou různých disků/modulů v rámci jedn</w:t>
      </w:r>
      <w:r w:rsidR="001A47D7">
        <w:t>é jednotky s</w:t>
      </w:r>
      <w:r>
        <w:t xml:space="preserve"> řadič</w:t>
      </w:r>
      <w:r w:rsidR="001A47D7">
        <w:t>i</w:t>
      </w:r>
      <w:r>
        <w:t xml:space="preserve"> </w:t>
      </w:r>
      <w:r w:rsidR="001A47D7">
        <w:t>a také i jedné</w:t>
      </w:r>
      <w:r>
        <w:t xml:space="preserve"> expanzní</w:t>
      </w:r>
      <w:r w:rsidR="001A47D7">
        <w:t xml:space="preserve"> jednotky</w:t>
      </w:r>
    </w:p>
    <w:p w14:paraId="4213F3BB" w14:textId="3D58151A" w:rsidR="00012F61" w:rsidRDefault="001A47D7" w:rsidP="00033836">
      <w:pPr>
        <w:pStyle w:val="Odstavecseseznamem"/>
        <w:numPr>
          <w:ilvl w:val="1"/>
          <w:numId w:val="19"/>
        </w:numPr>
        <w:jc w:val="both"/>
      </w:pPr>
      <w:r>
        <w:t>točivé a SSD</w:t>
      </w:r>
      <w:r w:rsidR="00012F61">
        <w:t xml:space="preserve"> disky na SAS 3.0</w:t>
      </w:r>
    </w:p>
    <w:p w14:paraId="69690A67" w14:textId="14FCD56A" w:rsidR="00D60031" w:rsidRDefault="00D60031" w:rsidP="00033836">
      <w:pPr>
        <w:pStyle w:val="Odstavecseseznamem"/>
        <w:numPr>
          <w:ilvl w:val="0"/>
          <w:numId w:val="19"/>
        </w:numPr>
        <w:jc w:val="both"/>
      </w:pPr>
      <w:r>
        <w:t>256GiB keš na DRAM vrstvě celkem</w:t>
      </w:r>
    </w:p>
    <w:p w14:paraId="77C8EE0F" w14:textId="2A10C334" w:rsidR="00012F61" w:rsidRDefault="00012F61" w:rsidP="00033836">
      <w:pPr>
        <w:pStyle w:val="Odstavecseseznamem"/>
        <w:numPr>
          <w:ilvl w:val="0"/>
          <w:numId w:val="19"/>
        </w:numPr>
        <w:jc w:val="both"/>
      </w:pPr>
      <w:r w:rsidRPr="00012F61">
        <w:t xml:space="preserve">Minimální požadovaná </w:t>
      </w:r>
      <w:r>
        <w:t>hrubá</w:t>
      </w:r>
      <w:r w:rsidRPr="00012F61">
        <w:t xml:space="preserve"> kapacita bez použití technologi</w:t>
      </w:r>
      <w:r w:rsidR="005678DD">
        <w:t>í</w:t>
      </w:r>
      <w:r w:rsidRPr="00012F61">
        <w:t xml:space="preserve"> datové redukce</w:t>
      </w:r>
      <w:r w:rsidR="005678DD">
        <w:t>:</w:t>
      </w:r>
    </w:p>
    <w:p w14:paraId="1CCF5E88" w14:textId="6F6AFC0F" w:rsidR="00012F61" w:rsidRDefault="00012F61" w:rsidP="00033836">
      <w:pPr>
        <w:pStyle w:val="Odstavecseseznamem"/>
        <w:numPr>
          <w:ilvl w:val="1"/>
          <w:numId w:val="19"/>
        </w:numPr>
        <w:jc w:val="both"/>
      </w:pPr>
      <w:r>
        <w:t xml:space="preserve">Tier 2: </w:t>
      </w:r>
      <w:r w:rsidRPr="00012F61">
        <w:t>60x 12 TB 7</w:t>
      </w:r>
      <w:r>
        <w:t>,</w:t>
      </w:r>
      <w:r w:rsidRPr="00012F61">
        <w:t>2</w:t>
      </w:r>
      <w:r>
        <w:t>k</w:t>
      </w:r>
      <w:r w:rsidRPr="00012F61">
        <w:t xml:space="preserve"> 3.5" NL</w:t>
      </w:r>
      <w:r>
        <w:t>-SAS</w:t>
      </w:r>
      <w:r w:rsidRPr="00012F61">
        <w:t xml:space="preserve"> HDD</w:t>
      </w:r>
      <w:r w:rsidR="005678DD">
        <w:t>, požadována následná konfigurace</w:t>
      </w:r>
      <w:r>
        <w:t xml:space="preserve"> v</w:t>
      </w:r>
      <w:r w:rsidR="005678DD">
        <w:t xml:space="preserve"> distribuovaném </w:t>
      </w:r>
      <w:r w:rsidRPr="00012F61">
        <w:t>RAID6</w:t>
      </w:r>
      <w:r w:rsidR="005678DD">
        <w:t xml:space="preserve"> (požadována dvojí parita dat)</w:t>
      </w:r>
      <w:r>
        <w:t xml:space="preserve"> maximálně</w:t>
      </w:r>
      <w:r w:rsidRPr="00012F61">
        <w:t xml:space="preserve"> 10+2</w:t>
      </w:r>
      <w:r w:rsidR="005678DD">
        <w:t xml:space="preserve"> se</w:t>
      </w:r>
      <w:r w:rsidR="00D60031">
        <w:t xml:space="preserve"> spare kapacit</w:t>
      </w:r>
      <w:r w:rsidR="005678DD">
        <w:t>ou</w:t>
      </w:r>
      <w:r w:rsidR="00D60031">
        <w:t xml:space="preserve"> o kapacitě dvou disků</w:t>
      </w:r>
    </w:p>
    <w:p w14:paraId="715BF603" w14:textId="79A944F9" w:rsidR="009D6331" w:rsidRDefault="009D6331" w:rsidP="00033836">
      <w:pPr>
        <w:pStyle w:val="Odstavecseseznamem"/>
        <w:numPr>
          <w:ilvl w:val="2"/>
          <w:numId w:val="19"/>
        </w:numPr>
        <w:jc w:val="both"/>
      </w:pPr>
      <w:r w:rsidRPr="009D6331">
        <w:t xml:space="preserve">u dodané konfigurace musí zůstat alespoň 50% volných </w:t>
      </w:r>
      <w:r>
        <w:t xml:space="preserve">3,5“ </w:t>
      </w:r>
      <w:r w:rsidRPr="009D6331">
        <w:t>pozic na rozšiřování</w:t>
      </w:r>
      <w:r>
        <w:t xml:space="preserve"> kapacity</w:t>
      </w:r>
      <w:r w:rsidRPr="009D6331">
        <w:t xml:space="preserve"> pouhým dodáním dalších disků bez nutnosti doplňování dalších expanzí </w:t>
      </w:r>
    </w:p>
    <w:p w14:paraId="08080C5B" w14:textId="5BA413DF" w:rsidR="004D7EFC" w:rsidRPr="004D7EFC" w:rsidRDefault="004D7EFC" w:rsidP="00033836">
      <w:pPr>
        <w:pStyle w:val="Odstavecseseznamem"/>
        <w:numPr>
          <w:ilvl w:val="1"/>
          <w:numId w:val="19"/>
        </w:numPr>
        <w:jc w:val="both"/>
      </w:pPr>
      <w:r w:rsidRPr="009D6331">
        <w:t xml:space="preserve">u dodané konfigurace musí zůstat alespoň </w:t>
      </w:r>
      <w:r>
        <w:t>1</w:t>
      </w:r>
      <w:r w:rsidR="005678DD">
        <w:t>2</w:t>
      </w:r>
      <w:r w:rsidRPr="009D6331">
        <w:t xml:space="preserve"> volných pozic</w:t>
      </w:r>
      <w:r w:rsidR="008613C7">
        <w:t xml:space="preserve"> pro NVMe Flash/SSD disky</w:t>
      </w:r>
      <w:r w:rsidRPr="009D6331">
        <w:t xml:space="preserve"> na rozšiřování</w:t>
      </w:r>
      <w:r>
        <w:t xml:space="preserve"> kapacity</w:t>
      </w:r>
      <w:r w:rsidRPr="009D6331">
        <w:t xml:space="preserve"> pouhým dodáním dalších</w:t>
      </w:r>
      <w:r>
        <w:t xml:space="preserve"> </w:t>
      </w:r>
      <w:r w:rsidRPr="009D6331">
        <w:t>disků bez nutnosti doplňování dalších expanzí</w:t>
      </w:r>
      <w:r w:rsidR="005678DD">
        <w:t xml:space="preserve"> pro budoucí rozšiřování kapacity za účelem</w:t>
      </w:r>
      <w:r w:rsidR="006C768C">
        <w:t xml:space="preserve"> využití VEEAM</w:t>
      </w:r>
      <w:r w:rsidR="00290C44">
        <w:t xml:space="preserve"> </w:t>
      </w:r>
      <w:r w:rsidR="005678DD">
        <w:t xml:space="preserve">Instant </w:t>
      </w:r>
      <w:r w:rsidR="006C768C">
        <w:t>R</w:t>
      </w:r>
      <w:r w:rsidR="005678DD">
        <w:t>estore</w:t>
      </w:r>
      <w:r w:rsidR="006C768C">
        <w:t>.</w:t>
      </w:r>
    </w:p>
    <w:p w14:paraId="2ADD3D47" w14:textId="5D0066E8" w:rsidR="005678DD" w:rsidRPr="00290C44" w:rsidRDefault="005678DD" w:rsidP="00033836">
      <w:pPr>
        <w:pStyle w:val="Odstavecseseznamem"/>
        <w:numPr>
          <w:ilvl w:val="0"/>
          <w:numId w:val="19"/>
        </w:numPr>
        <w:jc w:val="both"/>
      </w:pPr>
      <w:r w:rsidRPr="00290C44">
        <w:t>Výkon</w:t>
      </w:r>
    </w:p>
    <w:p w14:paraId="7378A719" w14:textId="1FE5E3B8" w:rsidR="005678DD" w:rsidRPr="00290C44" w:rsidRDefault="00B001F3" w:rsidP="00033836">
      <w:pPr>
        <w:pStyle w:val="Odstavecseseznamem"/>
        <w:numPr>
          <w:ilvl w:val="1"/>
          <w:numId w:val="19"/>
        </w:numPr>
        <w:jc w:val="both"/>
      </w:pPr>
      <w:r w:rsidRPr="00290C44">
        <w:t>Při plné konfiguraci</w:t>
      </w:r>
      <w:r w:rsidR="006C768C">
        <w:t xml:space="preserve"> dvou-řadičového diskového pole</w:t>
      </w:r>
      <w:r w:rsidRPr="00290C44">
        <w:t xml:space="preserve"> čtecí výkon až </w:t>
      </w:r>
      <w:r w:rsidR="005678DD" w:rsidRPr="00290C44">
        <w:t>2</w:t>
      </w:r>
      <w:r w:rsidRPr="00290C44">
        <w:t>0</w:t>
      </w:r>
      <w:r w:rsidR="005678DD" w:rsidRPr="00290C44">
        <w:t xml:space="preserve"> GB</w:t>
      </w:r>
      <w:r w:rsidRPr="00290C44">
        <w:t>/s</w:t>
      </w:r>
    </w:p>
    <w:p w14:paraId="428664A6" w14:textId="2DEB8B7C" w:rsidR="005678DD" w:rsidRPr="00290C44" w:rsidRDefault="005678DD" w:rsidP="00033836">
      <w:pPr>
        <w:pStyle w:val="Odstavecseseznamem"/>
        <w:numPr>
          <w:ilvl w:val="1"/>
          <w:numId w:val="19"/>
        </w:numPr>
        <w:jc w:val="both"/>
      </w:pPr>
      <w:r w:rsidRPr="00290C44">
        <w:t>Zadavatel požaduje pro</w:t>
      </w:r>
      <w:r w:rsidR="001A47D7" w:rsidRPr="00290C44">
        <w:t xml:space="preserve"> specifikovaný</w:t>
      </w:r>
      <w:r w:rsidRPr="00290C44">
        <w:t xml:space="preserve"> „Tier 2“ výkon při </w:t>
      </w:r>
      <w:r w:rsidR="001A47D7" w:rsidRPr="00290C44">
        <w:t>velikosti I/O</w:t>
      </w:r>
      <w:r w:rsidRPr="00290C44">
        <w:t xml:space="preserve"> 256KiB</w:t>
      </w:r>
      <w:r w:rsidR="001A47D7" w:rsidRPr="00290C44">
        <w:t xml:space="preserve"> pro 100</w:t>
      </w:r>
      <w:r w:rsidR="001A47D7" w:rsidRPr="00DA03B5">
        <w:t>%</w:t>
      </w:r>
      <w:r w:rsidRPr="00290C44">
        <w:t xml:space="preserve"> zápisov</w:t>
      </w:r>
      <w:r w:rsidR="001A47D7" w:rsidRPr="00290C44">
        <w:t>é</w:t>
      </w:r>
      <w:r w:rsidRPr="00290C44">
        <w:t xml:space="preserve"> a</w:t>
      </w:r>
      <w:r w:rsidR="001A47D7" w:rsidRPr="00290C44">
        <w:t xml:space="preserve"> 100</w:t>
      </w:r>
      <w:r w:rsidR="001A47D7" w:rsidRPr="00DA03B5">
        <w:t>%</w:t>
      </w:r>
      <w:r w:rsidRPr="00290C44">
        <w:t xml:space="preserve"> čtecí sekvenční operac</w:t>
      </w:r>
      <w:r w:rsidR="001A47D7" w:rsidRPr="00290C44">
        <w:t xml:space="preserve">e minimálně </w:t>
      </w:r>
      <w:r w:rsidR="00290C44" w:rsidRPr="00290C44">
        <w:t>3GB/s</w:t>
      </w:r>
      <w:r w:rsidR="00290C44">
        <w:t xml:space="preserve"> </w:t>
      </w:r>
      <w:r w:rsidR="00290C44" w:rsidRPr="00290C44">
        <w:t>pro celou požadovanou kapacitu</w:t>
      </w:r>
      <w:r w:rsidR="00290C44">
        <w:t xml:space="preserve"> (výkonu nesmí být dosaženo např. měřením nad malou kapacitou, která by se vlezla do keše řadičů, ale musí být dosažitelný nad celou kapacitou)</w:t>
      </w:r>
      <w:r w:rsidR="001A47D7" w:rsidRPr="00290C44">
        <w:t xml:space="preserve">, </w:t>
      </w:r>
      <w:r w:rsidR="006C768C">
        <w:t xml:space="preserve">Dodavatel musí uvést hodnoty nabízené konfigurace, </w:t>
      </w:r>
      <w:r w:rsidR="001A47D7" w:rsidRPr="00290C44">
        <w:t xml:space="preserve">za účelem vyhodnocení se počítá nižší hodnota ze dvou uvedených </w:t>
      </w:r>
      <w:r w:rsidR="00290C44">
        <w:t>hodnot</w:t>
      </w:r>
      <w:r w:rsidR="00290C44" w:rsidRPr="00290C44">
        <w:t xml:space="preserve"> pro celou požadovanou kapacitu</w:t>
      </w:r>
      <w:r w:rsidRPr="00290C44">
        <w:t xml:space="preserve"> </w:t>
      </w:r>
    </w:p>
    <w:p w14:paraId="0F0A4E67" w14:textId="78D552FA" w:rsidR="00D60031" w:rsidRDefault="00D60031" w:rsidP="00033836">
      <w:pPr>
        <w:pStyle w:val="Odstavecseseznamem"/>
        <w:numPr>
          <w:ilvl w:val="0"/>
          <w:numId w:val="19"/>
        </w:numPr>
        <w:jc w:val="both"/>
      </w:pPr>
      <w:r>
        <w:t>Front end konektivita k hostům:</w:t>
      </w:r>
    </w:p>
    <w:p w14:paraId="3DC1DF22" w14:textId="0CAAF867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>
        <w:t>8x 16Gb FC portů celkem</w:t>
      </w:r>
    </w:p>
    <w:p w14:paraId="16083281" w14:textId="40C99C01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>
        <w:t>4x</w:t>
      </w:r>
      <w:r w:rsidRPr="00D60031">
        <w:t xml:space="preserve"> 10Gb iSCSI </w:t>
      </w:r>
      <w:r>
        <w:t>celkem</w:t>
      </w:r>
    </w:p>
    <w:p w14:paraId="34C3975C" w14:textId="5FFB4ED3" w:rsidR="00D60031" w:rsidRDefault="00D60031" w:rsidP="00033836">
      <w:pPr>
        <w:pStyle w:val="Odstavecseseznamem"/>
        <w:numPr>
          <w:ilvl w:val="0"/>
          <w:numId w:val="19"/>
        </w:numPr>
        <w:jc w:val="both"/>
      </w:pPr>
      <w:r>
        <w:t>Požadované f</w:t>
      </w:r>
      <w:r w:rsidRPr="00D60031">
        <w:t>unkcionality pro efektivní ukládání a správu dat</w:t>
      </w:r>
      <w:r>
        <w:t>:</w:t>
      </w:r>
    </w:p>
    <w:p w14:paraId="0BA21CA8" w14:textId="1D9A505E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>
        <w:t>interní virtualizace umožňující rozložení dat a výkonu přes všechny RAID skupiny a disky</w:t>
      </w:r>
    </w:p>
    <w:p w14:paraId="372F79DB" w14:textId="77777777" w:rsidR="00D60031" w:rsidRP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>thin provisioning (včetně detekce a reklamace prázdného prostoru)</w:t>
      </w:r>
    </w:p>
    <w:p w14:paraId="7F718E73" w14:textId="4C541725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>komprese dat v reálném čase bez nutnosti dedikování dodatečného diskového prostoru pro post-processing pro celou nabízenou kapacitu včetně patřičného HW akcelerátoru nebo na jednotlivých modulech</w:t>
      </w:r>
    </w:p>
    <w:p w14:paraId="5108D33D" w14:textId="4409F426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>deduplikace dat v reálném čase bez nutnosti dedikování dodatečného diskového prostoru pro post-processing pro celou požadovanou kapacitu</w:t>
      </w:r>
    </w:p>
    <w:p w14:paraId="1F295930" w14:textId="4A90A972" w:rsidR="00D60031" w:rsidRP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 xml:space="preserve">inteligentní </w:t>
      </w:r>
      <w:r w:rsidR="006C768C">
        <w:t xml:space="preserve">automatická migrace dat mezi vrstvami </w:t>
      </w:r>
      <w:r w:rsidRPr="00D60031">
        <w:t xml:space="preserve">(pro minimálně 3 </w:t>
      </w:r>
      <w:r>
        <w:t>vrstvy</w:t>
      </w:r>
      <w:r w:rsidRPr="00D60031">
        <w:t xml:space="preserve"> a to včetně SCM) virtualizovaných diskových prostorů (automatická migrace více </w:t>
      </w:r>
      <w:r>
        <w:t>používaných</w:t>
      </w:r>
      <w:r w:rsidRPr="00D60031">
        <w:t xml:space="preserve"> dat na rychlejší disky</w:t>
      </w:r>
      <w:r>
        <w:t xml:space="preserve"> a opačně</w:t>
      </w:r>
      <w:r w:rsidRPr="00D60031">
        <w:t>)</w:t>
      </w:r>
      <w:r w:rsidR="006C768C">
        <w:t xml:space="preserve"> dle zatížení</w:t>
      </w:r>
    </w:p>
    <w:p w14:paraId="309ED7DC" w14:textId="6267A1D5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>podpora externí virtualizace pro stávající disková pole</w:t>
      </w:r>
      <w:r>
        <w:t xml:space="preserve"> IBM Storwize V5010</w:t>
      </w:r>
      <w:r w:rsidRPr="00D60031">
        <w:t xml:space="preserve"> a možnost dalšího připojení externích diskových polí od různých výrobců min. pro účely migrace. Seznam podporovaných diskových systému je veřejně dostupný.</w:t>
      </w:r>
    </w:p>
    <w:p w14:paraId="3CB84BBC" w14:textId="57DAFB7D" w:rsidR="00D60031" w:rsidRDefault="006C768C" w:rsidP="00033836">
      <w:pPr>
        <w:pStyle w:val="Odstavecseseznamem"/>
        <w:numPr>
          <w:ilvl w:val="1"/>
          <w:numId w:val="19"/>
        </w:numPr>
        <w:jc w:val="both"/>
      </w:pPr>
      <w:r>
        <w:t>p</w:t>
      </w:r>
      <w:r w:rsidR="00D60031" w:rsidRPr="00D60031">
        <w:t>odpora nástrojů</w:t>
      </w:r>
      <w:r w:rsidR="00D60031">
        <w:t xml:space="preserve"> třetích stran</w:t>
      </w:r>
      <w:r w:rsidR="00D60031" w:rsidRPr="00D60031">
        <w:t xml:space="preserve"> pro sledování historických dat o vytížení datového úložiště (minimálně počet IOps, latence, propustnost, alokovaná kapacita, využití keší) s granularitou na hosta či LUN s historií minimálně 1 rok</w:t>
      </w:r>
    </w:p>
    <w:p w14:paraId="684E8420" w14:textId="77777777" w:rsidR="00D60031" w:rsidRP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>Microsoft VSS podpora</w:t>
      </w:r>
    </w:p>
    <w:p w14:paraId="11D47E0B" w14:textId="3555FEBD" w:rsidR="00D60031" w:rsidRDefault="00D60031" w:rsidP="00033836">
      <w:pPr>
        <w:pStyle w:val="Odstavecseseznamem"/>
        <w:numPr>
          <w:ilvl w:val="1"/>
          <w:numId w:val="19"/>
        </w:numPr>
        <w:jc w:val="both"/>
      </w:pPr>
      <w:r w:rsidRPr="00D60031">
        <w:t>VMware VAAI, VASA a VVOL podpora</w:t>
      </w:r>
    </w:p>
    <w:p w14:paraId="6309B40E" w14:textId="630232A6" w:rsidR="00D60031" w:rsidRDefault="00D60031" w:rsidP="00033836">
      <w:pPr>
        <w:pStyle w:val="Odstavecseseznamem"/>
        <w:numPr>
          <w:ilvl w:val="0"/>
          <w:numId w:val="19"/>
        </w:numPr>
        <w:jc w:val="both"/>
      </w:pPr>
      <w:r w:rsidRPr="00D60031">
        <w:t xml:space="preserve">Podpora operačních systémů a </w:t>
      </w:r>
      <w:r>
        <w:t>platforem:</w:t>
      </w:r>
    </w:p>
    <w:p w14:paraId="6D69DDB3" w14:textId="77777777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>
        <w:t>IBM AIX 7.1, 7.2 a vyšší</w:t>
      </w:r>
    </w:p>
    <w:p w14:paraId="116B1D0F" w14:textId="7AB85445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>
        <w:t>IBM VIOS 3.1 a vyšší</w:t>
      </w:r>
    </w:p>
    <w:p w14:paraId="554673D5" w14:textId="77777777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>
        <w:t>Oracle Enterprise Linux 8.x a vyšší</w:t>
      </w:r>
    </w:p>
    <w:p w14:paraId="64C826C3" w14:textId="77777777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>
        <w:t>RHEL 6.x a vyšší</w:t>
      </w:r>
    </w:p>
    <w:p w14:paraId="6D83F954" w14:textId="77777777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>
        <w:t>VMware 7 a vyšší včetně VAAI a VASA integrací</w:t>
      </w:r>
    </w:p>
    <w:p w14:paraId="665E0256" w14:textId="01ED682B" w:rsidR="00D60031" w:rsidRDefault="00F4393F" w:rsidP="00033836">
      <w:pPr>
        <w:pStyle w:val="Odstavecseseznamem"/>
        <w:numPr>
          <w:ilvl w:val="1"/>
          <w:numId w:val="19"/>
        </w:numPr>
        <w:jc w:val="both"/>
      </w:pPr>
      <w:r>
        <w:t>Windows server 2016 a vyšší</w:t>
      </w:r>
    </w:p>
    <w:p w14:paraId="13C5B7B7" w14:textId="1AF85408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 w:rsidRPr="00694459">
        <w:t>SW</w:t>
      </w:r>
      <w:r>
        <w:t>/ovladače</w:t>
      </w:r>
      <w:r w:rsidRPr="00694459">
        <w:t xml:space="preserve"> pro redundantní datové cesty v ceně řešení</w:t>
      </w:r>
    </w:p>
    <w:p w14:paraId="444E4CA2" w14:textId="326F96FC" w:rsidR="00694459" w:rsidRPr="00694459" w:rsidRDefault="00694459" w:rsidP="00033836">
      <w:pPr>
        <w:pStyle w:val="Odstavecseseznamem"/>
        <w:numPr>
          <w:ilvl w:val="1"/>
          <w:numId w:val="19"/>
        </w:numPr>
        <w:jc w:val="both"/>
      </w:pPr>
      <w:r w:rsidRPr="00694459">
        <w:t xml:space="preserve">řešení </w:t>
      </w:r>
      <w:r>
        <w:t>musí obsahovat</w:t>
      </w:r>
      <w:r w:rsidRPr="00694459">
        <w:t xml:space="preserve"> licence na neomezený počet připojení hostitelských serverů</w:t>
      </w:r>
    </w:p>
    <w:p w14:paraId="6F2F3BEB" w14:textId="22BAF132" w:rsidR="00F4393F" w:rsidRDefault="00F4393F" w:rsidP="00033836">
      <w:pPr>
        <w:pStyle w:val="Odstavecseseznamem"/>
        <w:numPr>
          <w:ilvl w:val="0"/>
          <w:numId w:val="19"/>
        </w:numPr>
        <w:jc w:val="both"/>
      </w:pPr>
      <w:r>
        <w:t>Bezpečnost:</w:t>
      </w:r>
    </w:p>
    <w:p w14:paraId="78C3C382" w14:textId="09AFF78F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 w:rsidRPr="00F4393F">
        <w:t>Ochrana</w:t>
      </w:r>
      <w:r>
        <w:t xml:space="preserve"> dat/LUNů</w:t>
      </w:r>
      <w:r w:rsidRPr="00F4393F">
        <w:t xml:space="preserve"> proti ransomware útokům nativní funkcionalitou nabízeného pole v rámci jeho funkcionalit </w:t>
      </w:r>
      <w:r>
        <w:t>bez použití</w:t>
      </w:r>
      <w:r w:rsidRPr="00F4393F">
        <w:t xml:space="preserve"> aplikací třetích</w:t>
      </w:r>
      <w:r w:rsidR="00B731E3">
        <w:t xml:space="preserve"> stran</w:t>
      </w:r>
      <w:r w:rsidRPr="00F4393F">
        <w:t xml:space="preserve">. </w:t>
      </w:r>
      <w:r>
        <w:t xml:space="preserve">Dodavatel </w:t>
      </w:r>
      <w:r w:rsidRPr="00F4393F">
        <w:t xml:space="preserve">musí </w:t>
      </w:r>
      <w:r>
        <w:t>v nabídce způsob řešení popsat.</w:t>
      </w:r>
      <w:r w:rsidRPr="00F4393F">
        <w:t xml:space="preserve"> </w:t>
      </w:r>
      <w:r>
        <w:t>N</w:t>
      </w:r>
      <w:r w:rsidRPr="00F4393F">
        <w:t xml:space="preserve">apř. ochrana LUNu pouze nastavením do read-only modu </w:t>
      </w:r>
      <w:r>
        <w:t xml:space="preserve">administrátorem </w:t>
      </w:r>
      <w:r w:rsidRPr="00F4393F">
        <w:t>není dostatečná pro splnění tohoto požadavku</w:t>
      </w:r>
      <w:r>
        <w:t xml:space="preserve">. Ochrana musí být dostatečně silná a odolat např. i chybě nebo útoku administrátora. </w:t>
      </w:r>
    </w:p>
    <w:p w14:paraId="38633152" w14:textId="0C7509D1" w:rsidR="009D6331" w:rsidRPr="009D6331" w:rsidRDefault="009D6331" w:rsidP="00033836">
      <w:pPr>
        <w:pStyle w:val="Odstavecseseznamem"/>
        <w:numPr>
          <w:ilvl w:val="1"/>
          <w:numId w:val="19"/>
        </w:numPr>
        <w:jc w:val="both"/>
      </w:pPr>
      <w:r>
        <w:t>Veškeré operace administrátora musí být logovány do auditního logu.</w:t>
      </w:r>
    </w:p>
    <w:p w14:paraId="2153280F" w14:textId="70854EB1" w:rsidR="00F4393F" w:rsidRDefault="00F4393F" w:rsidP="00033836">
      <w:pPr>
        <w:pStyle w:val="Odstavecseseznamem"/>
        <w:numPr>
          <w:ilvl w:val="0"/>
          <w:numId w:val="19"/>
        </w:numPr>
        <w:jc w:val="both"/>
      </w:pPr>
      <w:r>
        <w:t>Ochrana dat:</w:t>
      </w:r>
    </w:p>
    <w:p w14:paraId="72D81A5E" w14:textId="4BF80F95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>
        <w:t xml:space="preserve">vyžadován </w:t>
      </w:r>
      <w:r w:rsidRPr="00012F61">
        <w:t>distribuovan</w:t>
      </w:r>
      <w:r>
        <w:t>ý</w:t>
      </w:r>
      <w:r w:rsidRPr="00012F61">
        <w:t xml:space="preserve"> RAID typu 1 a 6 pro minimalizaci doby potřebné p</w:t>
      </w:r>
      <w:r>
        <w:t>r</w:t>
      </w:r>
      <w:r w:rsidRPr="00012F61">
        <w:t>o rekonstrukci RAIDu po výpadku disku na maximálně 24 hodin a bez nutnosti dedikovat spare disky, náhradní kapacita realizovaná pomocí spare místa, kdy se do výkonu zapojují všechny disky</w:t>
      </w:r>
    </w:p>
    <w:p w14:paraId="57BD0727" w14:textId="5C85926C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>
        <w:t>zrcadlení dat mezi interní a externí datové prostory</w:t>
      </w:r>
    </w:p>
    <w:p w14:paraId="615A0DCF" w14:textId="00B01F65" w:rsidR="00F4393F" w:rsidRPr="00F4393F" w:rsidRDefault="00F4393F" w:rsidP="00033836">
      <w:pPr>
        <w:pStyle w:val="Odstavecseseznamem"/>
        <w:numPr>
          <w:ilvl w:val="1"/>
          <w:numId w:val="19"/>
        </w:numPr>
        <w:jc w:val="both"/>
      </w:pPr>
      <w:r w:rsidRPr="00F4393F">
        <w:t>možnost vytváření snapshotů a klonů v následujících režimech:</w:t>
      </w:r>
    </w:p>
    <w:p w14:paraId="78612B78" w14:textId="77777777" w:rsidR="00F4393F" w:rsidRPr="00F4393F" w:rsidRDefault="00F4393F" w:rsidP="00033836">
      <w:pPr>
        <w:pStyle w:val="Odstavecseseznamem"/>
        <w:numPr>
          <w:ilvl w:val="2"/>
          <w:numId w:val="19"/>
        </w:numPr>
        <w:jc w:val="both"/>
      </w:pPr>
      <w:r w:rsidRPr="00F4393F">
        <w:t xml:space="preserve">snapshot se po určité době může automaticky stát klonem </w:t>
      </w:r>
    </w:p>
    <w:p w14:paraId="7A3C97D4" w14:textId="77777777" w:rsidR="00F4393F" w:rsidRPr="00F4393F" w:rsidRDefault="00F4393F" w:rsidP="00033836">
      <w:pPr>
        <w:pStyle w:val="Odstavecseseznamem"/>
        <w:numPr>
          <w:ilvl w:val="2"/>
          <w:numId w:val="19"/>
        </w:numPr>
        <w:jc w:val="both"/>
      </w:pPr>
      <w:r w:rsidRPr="00F4393F">
        <w:t>inkrementální snapshoty, tzn. kopírují se jen rozdílová data mezi dvěma okamžiky iniciace klonu</w:t>
      </w:r>
    </w:p>
    <w:p w14:paraId="58D9DEB2" w14:textId="32F219F1" w:rsidR="00F4393F" w:rsidRPr="00F4393F" w:rsidRDefault="00F4393F" w:rsidP="00033836">
      <w:pPr>
        <w:pStyle w:val="Odstavecseseznamem"/>
        <w:numPr>
          <w:ilvl w:val="2"/>
          <w:numId w:val="19"/>
        </w:numPr>
        <w:jc w:val="both"/>
      </w:pPr>
      <w:r w:rsidRPr="00F4393F">
        <w:t xml:space="preserve">reverzní snapshoty - lze provést zpětné přesunutí dat z klonu do původního originálního </w:t>
      </w:r>
      <w:r w:rsidR="00D70190">
        <w:t>LUNu</w:t>
      </w:r>
    </w:p>
    <w:p w14:paraId="5A573EAF" w14:textId="2395C783" w:rsidR="00F4393F" w:rsidRDefault="00F4393F" w:rsidP="00033836">
      <w:pPr>
        <w:pStyle w:val="Odstavecseseznamem"/>
        <w:numPr>
          <w:ilvl w:val="1"/>
          <w:numId w:val="19"/>
        </w:numPr>
        <w:jc w:val="both"/>
      </w:pPr>
      <w:r w:rsidRPr="00F4393F">
        <w:t xml:space="preserve">interní/externí zrcadlení </w:t>
      </w:r>
      <w:r w:rsidR="00D70190">
        <w:t>LUNu</w:t>
      </w:r>
      <w:r w:rsidRPr="00F4393F">
        <w:t xml:space="preserve"> z jednoho zdroje do dvou cílů pro zvýšení dostupnosti v případě výpadku jednoho cíle</w:t>
      </w:r>
    </w:p>
    <w:p w14:paraId="2C46E4C5" w14:textId="12CFAFE0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 w:rsidRPr="00694459">
        <w:t>podpora replikace do třetí lokality</w:t>
      </w:r>
    </w:p>
    <w:p w14:paraId="1499D704" w14:textId="62A9E318" w:rsidR="00F4393F" w:rsidRDefault="00F4393F" w:rsidP="00033836">
      <w:pPr>
        <w:pStyle w:val="Odstavecseseznamem"/>
        <w:numPr>
          <w:ilvl w:val="0"/>
          <w:numId w:val="19"/>
        </w:numPr>
        <w:jc w:val="both"/>
      </w:pPr>
      <w:r>
        <w:t>Dostupnost a kontinuita provozu:</w:t>
      </w:r>
    </w:p>
    <w:p w14:paraId="3CC813BC" w14:textId="27504FF9" w:rsidR="00F4393F" w:rsidRDefault="00694459" w:rsidP="00033836">
      <w:pPr>
        <w:pStyle w:val="Odstavecseseznamem"/>
        <w:numPr>
          <w:ilvl w:val="1"/>
          <w:numId w:val="19"/>
        </w:numPr>
        <w:jc w:val="both"/>
      </w:pPr>
      <w:r>
        <w:t xml:space="preserve">třída dostupnosti minimálně </w:t>
      </w:r>
      <w:r w:rsidRPr="00694459">
        <w:t>99.9999%</w:t>
      </w:r>
    </w:p>
    <w:p w14:paraId="44D8AC3B" w14:textId="4F67FC41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 w:rsidRPr="00694459">
        <w:t>upgrade software a hardware u řadičů provediteln</w:t>
      </w:r>
      <w:r>
        <w:t>ý</w:t>
      </w:r>
      <w:r w:rsidRPr="00694459">
        <w:t xml:space="preserve"> za chodu a bez ztráty přístupu hostitelských serverů k</w:t>
      </w:r>
      <w:r>
        <w:t> </w:t>
      </w:r>
      <w:r w:rsidRPr="00694459">
        <w:t>dat</w:t>
      </w:r>
      <w:r>
        <w:t>ů</w:t>
      </w:r>
      <w:r w:rsidRPr="00694459">
        <w:t>m</w:t>
      </w:r>
    </w:p>
    <w:p w14:paraId="0739666F" w14:textId="46C96980" w:rsidR="00694459" w:rsidRPr="00694459" w:rsidRDefault="00694459" w:rsidP="00033836">
      <w:pPr>
        <w:pStyle w:val="Odstavecseseznamem"/>
        <w:numPr>
          <w:ilvl w:val="1"/>
          <w:numId w:val="19"/>
        </w:numPr>
        <w:jc w:val="both"/>
      </w:pPr>
      <w:r w:rsidRPr="00694459">
        <w:t>jednotlivá disková musí být možné spojit do clusteru, který umožňuje vytvoření jednoho funkčního celku, zrcadlení dat mezi jednotlivými poli apod.</w:t>
      </w:r>
    </w:p>
    <w:p w14:paraId="12DAADF8" w14:textId="679CDFD5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 w:rsidRPr="00694459">
        <w:t>vytvoření HA řešení s automatickým failover bez dalších vícenákladů, které je navíc nezávislé na běžných OS nebo virtualizační platformě včetně příslušných licencí</w:t>
      </w:r>
    </w:p>
    <w:p w14:paraId="30AB4966" w14:textId="667C95EA" w:rsidR="00694459" w:rsidRDefault="00694459" w:rsidP="00033836">
      <w:pPr>
        <w:pStyle w:val="Odstavecseseznamem"/>
        <w:numPr>
          <w:ilvl w:val="0"/>
          <w:numId w:val="19"/>
        </w:numPr>
        <w:jc w:val="both"/>
      </w:pPr>
      <w:r>
        <w:t>Správa diskového pole:</w:t>
      </w:r>
    </w:p>
    <w:p w14:paraId="54901BBB" w14:textId="033FDDC5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>
        <w:t>je požadováno do řadičů vestavěné webové rozhraní pro plnohodnotnou správu diskového pole</w:t>
      </w:r>
      <w:r w:rsidR="001A47D7">
        <w:t>, s ohledem na cílové použití diskového pole za</w:t>
      </w:r>
      <w:r w:rsidR="0073519E">
        <w:t xml:space="preserve"> dedikovaným</w:t>
      </w:r>
      <w:r w:rsidR="001A47D7">
        <w:t xml:space="preserve"> účelem zálohování se nepřipouští </w:t>
      </w:r>
      <w:r w:rsidR="0073519E">
        <w:t>nasazení jakékoliv komponenty pro provoz, správu a servis na jiné zařízení, virtualizaci či virtuální server, nesmí být zde závislost na externích systémech, aby v případě selhání externích systémů nebyl dopad na toto diskové pole a aby bylo možné toto diskové pole plnohodnotně spravovat bez jakéhokoliv omezení.</w:t>
      </w:r>
    </w:p>
    <w:p w14:paraId="6C22485B" w14:textId="1682C120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>
        <w:t>je požadováno CLI rozhraní vestavěné do řadičů nebo jako software</w:t>
      </w:r>
    </w:p>
    <w:p w14:paraId="3137A0BF" w14:textId="442B8438" w:rsidR="00694459" w:rsidRDefault="00694459" w:rsidP="00033836">
      <w:pPr>
        <w:pStyle w:val="Odstavecseseznamem"/>
        <w:numPr>
          <w:ilvl w:val="1"/>
          <w:numId w:val="19"/>
        </w:numPr>
        <w:jc w:val="both"/>
      </w:pPr>
      <w:r>
        <w:t>vzdálené hlášení problémů výrobci</w:t>
      </w:r>
      <w:r w:rsidR="009D6331">
        <w:t xml:space="preserve"> včetně automatického vytváření ticketů u výrobce</w:t>
      </w:r>
    </w:p>
    <w:p w14:paraId="547C24EA" w14:textId="66421E68" w:rsidR="0073519E" w:rsidRDefault="0073519E" w:rsidP="00033836">
      <w:pPr>
        <w:pStyle w:val="Odstavecseseznamem"/>
        <w:numPr>
          <w:ilvl w:val="1"/>
          <w:numId w:val="19"/>
        </w:numPr>
        <w:jc w:val="both"/>
      </w:pPr>
      <w:r>
        <w:t xml:space="preserve">je vyžadována kompatibilita a napojení diskového pole do systému XORMON s </w:t>
      </w:r>
      <w:r w:rsidRPr="0073519E">
        <w:t>STOR2RRD</w:t>
      </w:r>
      <w:r>
        <w:t xml:space="preserve"> nástrojem pro sběr výkonnostních metrik.</w:t>
      </w:r>
    </w:p>
    <w:p w14:paraId="00213DBF" w14:textId="42FB9C55" w:rsidR="00012F61" w:rsidRDefault="009D6331" w:rsidP="00033836">
      <w:pPr>
        <w:pStyle w:val="Odstavecseseznamem"/>
        <w:numPr>
          <w:ilvl w:val="0"/>
          <w:numId w:val="19"/>
        </w:numPr>
        <w:jc w:val="both"/>
      </w:pPr>
      <w:r w:rsidRPr="009D6331">
        <w:t xml:space="preserve">Součástí dodávky </w:t>
      </w:r>
      <w:r>
        <w:t>musí být</w:t>
      </w:r>
      <w:r w:rsidRPr="009D6331">
        <w:t xml:space="preserve"> veškerá potřebná kabeláž pro plné zapojení všech portů do instalovaného prostředí a potřebná napájecí kabeláž kompatibilní s </w:t>
      </w:r>
      <w:r>
        <w:t>PDU</w:t>
      </w:r>
      <w:r w:rsidRPr="009D6331">
        <w:t xml:space="preserve"> v RACK skříních.</w:t>
      </w:r>
    </w:p>
    <w:p w14:paraId="1FD2785C" w14:textId="6293C94D" w:rsidR="00217500" w:rsidRDefault="00217500" w:rsidP="00217500">
      <w:pPr>
        <w:pStyle w:val="Nadpis3"/>
      </w:pPr>
      <w:r>
        <w:t>Pásková knihovna</w:t>
      </w:r>
    </w:p>
    <w:p w14:paraId="599D86B1" w14:textId="302B352F" w:rsidR="00E9222B" w:rsidRDefault="00E9222B" w:rsidP="00033836">
      <w:pPr>
        <w:jc w:val="both"/>
      </w:pPr>
      <w:r>
        <w:t>Zadavatel požaduje dodání 1ks robotické</w:t>
      </w:r>
      <w:r w:rsidR="000C2380">
        <w:t xml:space="preserve"> automatické</w:t>
      </w:r>
      <w:r>
        <w:t xml:space="preserve"> páskové knihovny o následujících</w:t>
      </w:r>
      <w:r w:rsidR="00A22687">
        <w:t xml:space="preserve"> minimálních</w:t>
      </w:r>
      <w:r w:rsidR="001D45DF">
        <w:t xml:space="preserve"> povinných</w:t>
      </w:r>
      <w:r>
        <w:t xml:space="preserve"> parametrech:</w:t>
      </w:r>
    </w:p>
    <w:p w14:paraId="0C278D76" w14:textId="1696211A" w:rsidR="00BB4655" w:rsidRDefault="00BB4655" w:rsidP="00033836">
      <w:pPr>
        <w:pStyle w:val="Odstavecseseznamem"/>
        <w:numPr>
          <w:ilvl w:val="0"/>
          <w:numId w:val="19"/>
        </w:numPr>
        <w:jc w:val="both"/>
      </w:pPr>
      <w:r>
        <w:t>1x robot</w:t>
      </w:r>
      <w:r w:rsidR="0073519E">
        <w:t xml:space="preserve"> s čtečkou čárových kódů</w:t>
      </w:r>
    </w:p>
    <w:p w14:paraId="16C5086A" w14:textId="550DED85" w:rsidR="00BB4655" w:rsidRDefault="00A22687" w:rsidP="00033836">
      <w:pPr>
        <w:pStyle w:val="Odstavecseseznamem"/>
        <w:numPr>
          <w:ilvl w:val="0"/>
          <w:numId w:val="19"/>
        </w:numPr>
        <w:jc w:val="both"/>
      </w:pPr>
      <w:r>
        <w:t>120</w:t>
      </w:r>
      <w:r w:rsidR="003B12E2">
        <w:t>x</w:t>
      </w:r>
      <w:r w:rsidR="00CD2A63">
        <w:t xml:space="preserve"> aktivních a zalicencovaných</w:t>
      </w:r>
      <w:r>
        <w:t xml:space="preserve"> slotů pro pásky, z</w:t>
      </w:r>
      <w:r w:rsidR="003B12E2">
        <w:t> </w:t>
      </w:r>
      <w:r>
        <w:t xml:space="preserve">toho 5 I/O slotů pro každou logickou knihovnu </w:t>
      </w:r>
    </w:p>
    <w:p w14:paraId="101FD227" w14:textId="7C086BD9" w:rsidR="000C2380" w:rsidRDefault="00A22687" w:rsidP="00033836">
      <w:pPr>
        <w:pStyle w:val="Odstavecseseznamem"/>
        <w:numPr>
          <w:ilvl w:val="0"/>
          <w:numId w:val="19"/>
        </w:numPr>
        <w:jc w:val="both"/>
      </w:pPr>
      <w:r>
        <w:t>3x LTO9</w:t>
      </w:r>
      <w:r w:rsidR="006E77EC">
        <w:t xml:space="preserve"> pásková</w:t>
      </w:r>
      <w:r>
        <w:t xml:space="preserve"> mechanika</w:t>
      </w:r>
      <w:r w:rsidR="001D45DF">
        <w:t>, každá:</w:t>
      </w:r>
    </w:p>
    <w:p w14:paraId="71163E0F" w14:textId="1D00EB57" w:rsidR="000C2380" w:rsidRDefault="001D45DF" w:rsidP="00033836">
      <w:pPr>
        <w:pStyle w:val="Odstavecseseznamem"/>
        <w:numPr>
          <w:ilvl w:val="1"/>
          <w:numId w:val="19"/>
        </w:numPr>
        <w:jc w:val="both"/>
      </w:pPr>
      <w:r>
        <w:t>2x 8Gbps</w:t>
      </w:r>
      <w:r w:rsidRPr="001D45DF">
        <w:t xml:space="preserve"> Fibre Channel</w:t>
      </w:r>
      <w:r w:rsidR="00A22687">
        <w:t xml:space="preserve"> rozhraní</w:t>
      </w:r>
    </w:p>
    <w:p w14:paraId="0C189FAC" w14:textId="245A85F8" w:rsidR="00A22687" w:rsidRDefault="001D45DF" w:rsidP="00033836">
      <w:pPr>
        <w:pStyle w:val="Odstavecseseznamem"/>
        <w:numPr>
          <w:ilvl w:val="1"/>
          <w:numId w:val="19"/>
        </w:numPr>
        <w:jc w:val="both"/>
      </w:pPr>
      <w:r>
        <w:t>r</w:t>
      </w:r>
      <w:r w:rsidR="000C2380">
        <w:t xml:space="preserve">ychlost až </w:t>
      </w:r>
      <w:r w:rsidR="000C2380" w:rsidRPr="000C2380">
        <w:t>400 MB</w:t>
      </w:r>
      <w:r w:rsidR="000C2380">
        <w:t xml:space="preserve">/s nativně </w:t>
      </w:r>
      <w:r>
        <w:t>bez komprese</w:t>
      </w:r>
    </w:p>
    <w:p w14:paraId="73B66B44" w14:textId="45D6E749" w:rsidR="000C2380" w:rsidRDefault="001D45DF" w:rsidP="00033836">
      <w:pPr>
        <w:pStyle w:val="Odstavecseseznamem"/>
        <w:numPr>
          <w:ilvl w:val="1"/>
          <w:numId w:val="19"/>
        </w:numPr>
        <w:jc w:val="both"/>
      </w:pPr>
      <w:r>
        <w:t>v</w:t>
      </w:r>
      <w:r w:rsidR="000C2380">
        <w:t>yměnitelná za chodu knihovny</w:t>
      </w:r>
      <w:r w:rsidR="00D70190">
        <w:t xml:space="preserve"> bez přerušení zálohovacích úloh</w:t>
      </w:r>
    </w:p>
    <w:p w14:paraId="62B8E2B3" w14:textId="768D05E0" w:rsidR="001D45DF" w:rsidRDefault="00420CE5" w:rsidP="00033836">
      <w:pPr>
        <w:pStyle w:val="Odstavecseseznamem"/>
        <w:numPr>
          <w:ilvl w:val="0"/>
          <w:numId w:val="19"/>
        </w:numPr>
        <w:jc w:val="both"/>
      </w:pPr>
      <w:r>
        <w:t>5</w:t>
      </w:r>
      <w:r w:rsidR="001D45DF">
        <w:t xml:space="preserve">x čistící </w:t>
      </w:r>
      <w:r w:rsidR="0073519E">
        <w:t xml:space="preserve">LTO </w:t>
      </w:r>
      <w:r w:rsidR="001D45DF">
        <w:t>médium</w:t>
      </w:r>
      <w:r w:rsidR="00CD2A63">
        <w:t xml:space="preserve"> </w:t>
      </w:r>
      <w:r w:rsidR="00F96CB7">
        <w:t>s</w:t>
      </w:r>
      <w:r w:rsidR="0073519E">
        <w:t>e štítky s čárovými kódy</w:t>
      </w:r>
    </w:p>
    <w:p w14:paraId="03CF9966" w14:textId="50262727" w:rsidR="000C2380" w:rsidRDefault="000C2380" w:rsidP="00033836">
      <w:pPr>
        <w:pStyle w:val="Odstavecseseznamem"/>
        <w:numPr>
          <w:ilvl w:val="0"/>
          <w:numId w:val="19"/>
        </w:numPr>
        <w:jc w:val="both"/>
      </w:pPr>
      <w:r>
        <w:t>Bez LTO9 médií</w:t>
      </w:r>
    </w:p>
    <w:p w14:paraId="62AB2998" w14:textId="70E6610E" w:rsidR="00CD2A63" w:rsidRDefault="00CD2A63" w:rsidP="00033836">
      <w:pPr>
        <w:pStyle w:val="Odstavecseseznamem"/>
        <w:numPr>
          <w:ilvl w:val="0"/>
          <w:numId w:val="19"/>
        </w:numPr>
        <w:jc w:val="both"/>
      </w:pPr>
      <w:r>
        <w:t xml:space="preserve">Virtualizace zdrojů páskové knihovny pomocí </w:t>
      </w:r>
      <w:r w:rsidR="003B12E2">
        <w:t xml:space="preserve">vytváření </w:t>
      </w:r>
      <w:r>
        <w:t>logických knihoven</w:t>
      </w:r>
      <w:r w:rsidR="003B12E2">
        <w:t xml:space="preserve"> a př</w:t>
      </w:r>
      <w:r w:rsidR="006E77EC">
        <w:t>i</w:t>
      </w:r>
      <w:r w:rsidR="003B12E2">
        <w:t>dělování následujících zdrojů</w:t>
      </w:r>
      <w:r w:rsidR="006E77EC">
        <w:t>:</w:t>
      </w:r>
    </w:p>
    <w:p w14:paraId="0BE5B9F9" w14:textId="0C4CE0AE" w:rsidR="00CD2A63" w:rsidRDefault="003B12E2" w:rsidP="00033836">
      <w:pPr>
        <w:pStyle w:val="Odstavecseseznamem"/>
        <w:numPr>
          <w:ilvl w:val="1"/>
          <w:numId w:val="19"/>
        </w:numPr>
        <w:jc w:val="both"/>
      </w:pPr>
      <w:r>
        <w:t>Mechanika</w:t>
      </w:r>
    </w:p>
    <w:p w14:paraId="770F7C22" w14:textId="55D912CD" w:rsidR="003B12E2" w:rsidRDefault="003B12E2" w:rsidP="00033836">
      <w:pPr>
        <w:pStyle w:val="Odstavecseseznamem"/>
        <w:numPr>
          <w:ilvl w:val="1"/>
          <w:numId w:val="19"/>
        </w:numPr>
        <w:jc w:val="both"/>
      </w:pPr>
      <w:r>
        <w:t>Slot</w:t>
      </w:r>
    </w:p>
    <w:p w14:paraId="03B32A07" w14:textId="588BAC82" w:rsidR="003B12E2" w:rsidRDefault="003B12E2" w:rsidP="00033836">
      <w:pPr>
        <w:pStyle w:val="Odstavecseseznamem"/>
        <w:numPr>
          <w:ilvl w:val="1"/>
          <w:numId w:val="19"/>
        </w:numPr>
        <w:jc w:val="both"/>
      </w:pPr>
      <w:r>
        <w:t>I/O slot</w:t>
      </w:r>
    </w:p>
    <w:p w14:paraId="5F6AE9E2" w14:textId="7E28BEC7" w:rsidR="00CD2A63" w:rsidRDefault="00CD2A63" w:rsidP="00033836">
      <w:pPr>
        <w:pStyle w:val="Odstavecseseznamem"/>
        <w:numPr>
          <w:ilvl w:val="0"/>
          <w:numId w:val="19"/>
        </w:numPr>
        <w:jc w:val="both"/>
      </w:pPr>
      <w:r>
        <w:t>Automatický a bezvýpadkový failover FC připojení:</w:t>
      </w:r>
    </w:p>
    <w:p w14:paraId="1E11FE92" w14:textId="2BD95478" w:rsidR="00CD2A63" w:rsidRDefault="006E77EC" w:rsidP="00033836">
      <w:pPr>
        <w:pStyle w:val="Odstavecseseznamem"/>
        <w:numPr>
          <w:ilvl w:val="1"/>
          <w:numId w:val="19"/>
        </w:numPr>
        <w:jc w:val="both"/>
      </w:pPr>
      <w:r>
        <w:t>k</w:t>
      </w:r>
      <w:r w:rsidR="00CD2A63">
        <w:t>ontrolní cesty k robotovi, kdy při výpadku portu nedojde ke ztrátě komunikace s páskovou knihovnou</w:t>
      </w:r>
    </w:p>
    <w:p w14:paraId="7DB7F87B" w14:textId="117C9834" w:rsidR="00CD2A63" w:rsidRDefault="006E77EC" w:rsidP="00033836">
      <w:pPr>
        <w:pStyle w:val="Odstavecseseznamem"/>
        <w:numPr>
          <w:ilvl w:val="1"/>
          <w:numId w:val="19"/>
        </w:numPr>
        <w:jc w:val="both"/>
      </w:pPr>
      <w:r>
        <w:t>d</w:t>
      </w:r>
      <w:r w:rsidR="00CD2A63">
        <w:t>atových cest k páskovým mechanikám, kdy při výpadku portu nedojde ke ztrátě komunikace s páskovou mechanikou a k přerušení zálohovací úlohy</w:t>
      </w:r>
    </w:p>
    <w:p w14:paraId="5E23CD5B" w14:textId="4F77B952" w:rsidR="00CD2A63" w:rsidRDefault="00D70190" w:rsidP="00033836">
      <w:pPr>
        <w:pStyle w:val="Odstavecseseznamem"/>
        <w:numPr>
          <w:ilvl w:val="1"/>
          <w:numId w:val="19"/>
        </w:numPr>
        <w:jc w:val="both"/>
      </w:pPr>
      <w:r>
        <w:t>t</w:t>
      </w:r>
      <w:r w:rsidR="00CD2A63">
        <w:t>yto vlastnosti musí být dodány včetně licence a potřebných ovladačů</w:t>
      </w:r>
      <w:r w:rsidR="006E77EC">
        <w:t>, pakliže jsou pro failover potřeba</w:t>
      </w:r>
    </w:p>
    <w:p w14:paraId="47F0020F" w14:textId="071C3005" w:rsidR="000C2380" w:rsidRDefault="00BB4655" w:rsidP="00033836">
      <w:pPr>
        <w:pStyle w:val="Odstavecseseznamem"/>
        <w:numPr>
          <w:ilvl w:val="0"/>
          <w:numId w:val="19"/>
        </w:numPr>
        <w:jc w:val="both"/>
      </w:pPr>
      <w:r>
        <w:t xml:space="preserve">Zařízení </w:t>
      </w:r>
      <w:r w:rsidR="000C2380">
        <w:t xml:space="preserve">musí být </w:t>
      </w:r>
      <w:r>
        <w:t>rozšiřitelné přidáváním dalších modulů</w:t>
      </w:r>
      <w:r w:rsidR="000C2380">
        <w:t xml:space="preserve"> tvořících jeden konfigurační celek</w:t>
      </w:r>
    </w:p>
    <w:p w14:paraId="47B68B8A" w14:textId="4751315C" w:rsidR="00BB4655" w:rsidRDefault="000C2380" w:rsidP="00033836">
      <w:pPr>
        <w:pStyle w:val="Odstavecseseznamem"/>
        <w:numPr>
          <w:ilvl w:val="0"/>
          <w:numId w:val="19"/>
        </w:numPr>
        <w:jc w:val="both"/>
      </w:pPr>
      <w:r>
        <w:t>R</w:t>
      </w:r>
      <w:r w:rsidR="00BB4655">
        <w:t xml:space="preserve">ozšiřitelnost </w:t>
      </w:r>
      <w:r>
        <w:t xml:space="preserve">musí být </w:t>
      </w:r>
      <w:r w:rsidR="00A22687">
        <w:t xml:space="preserve">minimálně </w:t>
      </w:r>
      <w:r w:rsidR="00BB4655">
        <w:t>až na:</w:t>
      </w:r>
    </w:p>
    <w:p w14:paraId="782863FD" w14:textId="544E0C16" w:rsidR="00BB4655" w:rsidRDefault="00BB4655" w:rsidP="00033836">
      <w:pPr>
        <w:pStyle w:val="Odstavecseseznamem"/>
        <w:numPr>
          <w:ilvl w:val="1"/>
          <w:numId w:val="19"/>
        </w:numPr>
        <w:jc w:val="both"/>
      </w:pPr>
      <w:r>
        <w:t>21 páskových mechanik</w:t>
      </w:r>
    </w:p>
    <w:p w14:paraId="51327A90" w14:textId="119557B9" w:rsidR="00BB4655" w:rsidRDefault="00BB4655" w:rsidP="00033836">
      <w:pPr>
        <w:pStyle w:val="Odstavecseseznamem"/>
        <w:numPr>
          <w:ilvl w:val="1"/>
          <w:numId w:val="19"/>
        </w:numPr>
        <w:jc w:val="both"/>
      </w:pPr>
      <w:r>
        <w:t>280 slotů</w:t>
      </w:r>
    </w:p>
    <w:p w14:paraId="295302D0" w14:textId="5716B627" w:rsidR="0073519E" w:rsidRDefault="0073519E" w:rsidP="00033836">
      <w:pPr>
        <w:pStyle w:val="Odstavecseseznamem"/>
        <w:numPr>
          <w:ilvl w:val="1"/>
          <w:numId w:val="19"/>
        </w:numPr>
        <w:jc w:val="both"/>
      </w:pPr>
      <w:r>
        <w:t>7 virtuálních knihoven</w:t>
      </w:r>
    </w:p>
    <w:p w14:paraId="537BC953" w14:textId="452E05A5" w:rsidR="00BB4655" w:rsidRDefault="000C2380" w:rsidP="00033836">
      <w:pPr>
        <w:pStyle w:val="Odstavecseseznamem"/>
        <w:numPr>
          <w:ilvl w:val="0"/>
          <w:numId w:val="19"/>
        </w:numPr>
        <w:jc w:val="both"/>
      </w:pPr>
      <w:r>
        <w:t>Zařízení s</w:t>
      </w:r>
      <w:r w:rsidR="006E77EC">
        <w:t> </w:t>
      </w:r>
      <w:r>
        <w:t>h</w:t>
      </w:r>
      <w:r w:rsidR="00BB4655">
        <w:t>ardware</w:t>
      </w:r>
      <w:r w:rsidR="006E77EC">
        <w:t>,</w:t>
      </w:r>
      <w:r w:rsidR="00BB4655">
        <w:t> firmware</w:t>
      </w:r>
      <w:r w:rsidR="006E77EC">
        <w:t xml:space="preserve"> a ovladači</w:t>
      </w:r>
      <w:r w:rsidR="00BB4655">
        <w:t xml:space="preserve"> od jednoho výrobce</w:t>
      </w:r>
    </w:p>
    <w:p w14:paraId="61A2EFAD" w14:textId="7E1A7688" w:rsidR="00CD2A63" w:rsidRDefault="00CD2A63" w:rsidP="00033836">
      <w:pPr>
        <w:pStyle w:val="Odstavecseseznamem"/>
        <w:numPr>
          <w:ilvl w:val="0"/>
          <w:numId w:val="19"/>
        </w:numPr>
        <w:jc w:val="both"/>
      </w:pPr>
      <w:r>
        <w:t>Podpora šifrování médií</w:t>
      </w:r>
    </w:p>
    <w:p w14:paraId="110BC31E" w14:textId="0875AA2A" w:rsidR="006E77EC" w:rsidRDefault="006E77EC" w:rsidP="00033836">
      <w:pPr>
        <w:pStyle w:val="Odstavecseseznamem"/>
        <w:numPr>
          <w:ilvl w:val="0"/>
          <w:numId w:val="19"/>
        </w:numPr>
        <w:jc w:val="both"/>
      </w:pPr>
      <w:r>
        <w:t>Podpora připojení</w:t>
      </w:r>
      <w:r w:rsidR="000505CC">
        <w:t xml:space="preserve"> knihovny a mechanik do</w:t>
      </w:r>
      <w:r>
        <w:t xml:space="preserve"> OS Windows, Linux a IBM AIX včetně ovladačů do těchto OS</w:t>
      </w:r>
    </w:p>
    <w:p w14:paraId="2F549DF5" w14:textId="3545FA26" w:rsidR="00217500" w:rsidRDefault="00C11B12" w:rsidP="00033836">
      <w:pPr>
        <w:pStyle w:val="Odstavecseseznamem"/>
        <w:numPr>
          <w:ilvl w:val="0"/>
          <w:numId w:val="19"/>
        </w:numPr>
        <w:jc w:val="both"/>
      </w:pPr>
      <w:r>
        <w:t>Příslušenství pro montáž</w:t>
      </w:r>
      <w:r w:rsidR="00E9222B">
        <w:t xml:space="preserve"> do standardního 19“ 42U RACKu s rozměry š</w:t>
      </w:r>
      <w:r w:rsidR="00E9222B" w:rsidRPr="00E9222B">
        <w:t>600</w:t>
      </w:r>
      <w:r w:rsidR="00E9222B">
        <w:t xml:space="preserve"> x</w:t>
      </w:r>
      <w:r w:rsidR="00E9222B" w:rsidRPr="00E9222B">
        <w:t xml:space="preserve"> </w:t>
      </w:r>
      <w:r w:rsidR="00E9222B">
        <w:t>h</w:t>
      </w:r>
      <w:r w:rsidR="00E9222B" w:rsidRPr="00E9222B">
        <w:t>1</w:t>
      </w:r>
      <w:r w:rsidR="00E9222B">
        <w:t>1</w:t>
      </w:r>
      <w:r w:rsidR="00E9222B" w:rsidRPr="00E9222B">
        <w:t>00</w:t>
      </w:r>
      <w:r w:rsidR="00E9222B">
        <w:t>mm</w:t>
      </w:r>
    </w:p>
    <w:p w14:paraId="1BABDC9B" w14:textId="3DBA90EF" w:rsidR="00E9222B" w:rsidRDefault="00BB4655" w:rsidP="00033836">
      <w:pPr>
        <w:pStyle w:val="Odstavecseseznamem"/>
        <w:numPr>
          <w:ilvl w:val="0"/>
          <w:numId w:val="19"/>
        </w:numPr>
        <w:jc w:val="both"/>
      </w:pPr>
      <w:r>
        <w:t xml:space="preserve">Vestavěné </w:t>
      </w:r>
      <w:r w:rsidR="000C2380">
        <w:t>w</w:t>
      </w:r>
      <w:r>
        <w:t>ebové rozhraní s https protokolem</w:t>
      </w:r>
    </w:p>
    <w:p w14:paraId="76A0EE47" w14:textId="2B29B0E1" w:rsidR="000C2380" w:rsidRDefault="00C11B12" w:rsidP="00033836">
      <w:pPr>
        <w:pStyle w:val="Odstavecseseznamem"/>
        <w:numPr>
          <w:ilvl w:val="0"/>
          <w:numId w:val="19"/>
        </w:numPr>
        <w:jc w:val="both"/>
      </w:pPr>
      <w:r>
        <w:t xml:space="preserve">Protokol </w:t>
      </w:r>
      <w:r w:rsidR="000C2380" w:rsidRPr="000C2380">
        <w:t xml:space="preserve">Storage Management Initiative Specification (SMI-S) </w:t>
      </w:r>
    </w:p>
    <w:p w14:paraId="6CA7ABD1" w14:textId="71CFE55F" w:rsidR="00BB4655" w:rsidRDefault="00BB4655" w:rsidP="00033836">
      <w:pPr>
        <w:pStyle w:val="Odstavecseseznamem"/>
        <w:numPr>
          <w:ilvl w:val="0"/>
          <w:numId w:val="19"/>
        </w:numPr>
        <w:jc w:val="both"/>
      </w:pPr>
      <w:r>
        <w:t>Redundantní napájecí zdroje</w:t>
      </w:r>
      <w:r w:rsidR="000C2380">
        <w:t xml:space="preserve"> vyměnitelné za chodu</w:t>
      </w:r>
      <w:r>
        <w:t xml:space="preserve"> včetně PDU kabelů</w:t>
      </w:r>
    </w:p>
    <w:p w14:paraId="4F9F507E" w14:textId="72D19768" w:rsidR="000C2380" w:rsidRDefault="000C2380" w:rsidP="00033836">
      <w:pPr>
        <w:pStyle w:val="Odstavecseseznamem"/>
        <w:numPr>
          <w:ilvl w:val="0"/>
          <w:numId w:val="19"/>
        </w:numPr>
        <w:jc w:val="both"/>
      </w:pPr>
      <w:r>
        <w:t>1Gb LAN port pro správu</w:t>
      </w:r>
    </w:p>
    <w:p w14:paraId="2FA3846F" w14:textId="2AF8AAE0" w:rsidR="00B04DFF" w:rsidRDefault="00B04DFF" w:rsidP="00B04DFF">
      <w:pPr>
        <w:pStyle w:val="Nadpis2"/>
      </w:pPr>
      <w:r>
        <w:t>Software</w:t>
      </w:r>
      <w:r w:rsidR="0056784B">
        <w:t xml:space="preserve"> a software podpora</w:t>
      </w:r>
    </w:p>
    <w:p w14:paraId="5CE6D028" w14:textId="7945044F" w:rsidR="001122C2" w:rsidRDefault="001122C2" w:rsidP="001122C2">
      <w:pPr>
        <w:pStyle w:val="Nadpis3"/>
      </w:pPr>
      <w:r>
        <w:t>Nové licence</w:t>
      </w:r>
    </w:p>
    <w:p w14:paraId="7741CFA6" w14:textId="4EC07D4A" w:rsidR="0098727A" w:rsidRDefault="0098727A" w:rsidP="00033836">
      <w:pPr>
        <w:jc w:val="both"/>
      </w:pPr>
      <w:r>
        <w:t xml:space="preserve">Zadavatel </w:t>
      </w:r>
      <w:r w:rsidR="00580FF1" w:rsidRPr="00580FF1">
        <w:t xml:space="preserve">požaduje uvést v nabídce a dodat potřebný počet licencí software IBM Spectrum Protect Extended Edition v Processor Value Units (PVUs) metrice včetně software podpory </w:t>
      </w:r>
      <w:r w:rsidR="00BC4F53">
        <w:t xml:space="preserve">o délce </w:t>
      </w:r>
      <w:r w:rsidR="00BC4F53" w:rsidRPr="00580FF1">
        <w:t xml:space="preserve">do </w:t>
      </w:r>
      <w:r w:rsidR="00BC4F53">
        <w:t>data 31.12.</w:t>
      </w:r>
      <w:r w:rsidR="00BC4F53" w:rsidRPr="00580FF1">
        <w:t xml:space="preserve">2025 </w:t>
      </w:r>
      <w:r w:rsidR="00580FF1" w:rsidRPr="00580FF1">
        <w:t>dle zadání níže:</w:t>
      </w:r>
    </w:p>
    <w:p w14:paraId="6A106689" w14:textId="55F79418" w:rsidR="00970BCA" w:rsidRDefault="00BC4F53" w:rsidP="00033836">
      <w:pPr>
        <w:pStyle w:val="Odstavecseseznamem"/>
        <w:numPr>
          <w:ilvl w:val="0"/>
          <w:numId w:val="5"/>
        </w:numPr>
        <w:jc w:val="both"/>
      </w:pPr>
      <w:r>
        <w:t>Zadavatel má aktuálně nevyužitých</w:t>
      </w:r>
      <w:r w:rsidR="00970BCA">
        <w:t>:</w:t>
      </w:r>
    </w:p>
    <w:p w14:paraId="6125840D" w14:textId="7DA05A40" w:rsidR="0098727A" w:rsidRDefault="00BC4F53" w:rsidP="00033836">
      <w:pPr>
        <w:pStyle w:val="Odstavecseseznamem"/>
        <w:numPr>
          <w:ilvl w:val="1"/>
          <w:numId w:val="5"/>
        </w:numPr>
        <w:jc w:val="both"/>
      </w:pPr>
      <w:r>
        <w:t>280</w:t>
      </w:r>
      <w:r w:rsidR="00970BCA">
        <w:t xml:space="preserve"> PVUs</w:t>
      </w:r>
    </w:p>
    <w:p w14:paraId="6A875AEC" w14:textId="0C9C2790" w:rsidR="00970BCA" w:rsidRDefault="00970BCA" w:rsidP="00033836">
      <w:pPr>
        <w:pStyle w:val="Odstavecseseznamem"/>
        <w:numPr>
          <w:ilvl w:val="0"/>
          <w:numId w:val="5"/>
        </w:numPr>
        <w:jc w:val="both"/>
      </w:pPr>
      <w:r>
        <w:t>Doplnění PVUs pro nové zálohovací servery SP1 a SP2</w:t>
      </w:r>
    </w:p>
    <w:p w14:paraId="79A34B48" w14:textId="01C73E54" w:rsidR="00970BCA" w:rsidRDefault="00970BCA" w:rsidP="00033836">
      <w:pPr>
        <w:pStyle w:val="Odstavecseseznamem"/>
        <w:numPr>
          <w:ilvl w:val="1"/>
          <w:numId w:val="5"/>
        </w:numPr>
        <w:jc w:val="both"/>
      </w:pPr>
      <w:r>
        <w:t>Doplnění rozdílu me</w:t>
      </w:r>
      <w:r w:rsidR="00CE6416">
        <w:t>zi stávajícím HW SP serveru TSM</w:t>
      </w:r>
      <w:r w:rsidR="00580FF1">
        <w:t>, který bude vyřazen,</w:t>
      </w:r>
      <w:r>
        <w:t xml:space="preserve"> a novým HW SP serveru SP1 dle nabídnutého typu a počtu CPU a jader</w:t>
      </w:r>
    </w:p>
    <w:p w14:paraId="33EE7D08" w14:textId="0BB351FF" w:rsidR="00970BCA" w:rsidRDefault="00970BCA" w:rsidP="00033836">
      <w:pPr>
        <w:pStyle w:val="Odstavecseseznamem"/>
        <w:numPr>
          <w:ilvl w:val="1"/>
          <w:numId w:val="5"/>
        </w:numPr>
        <w:jc w:val="both"/>
      </w:pPr>
      <w:r>
        <w:t>Doplnění pro nový HW SP server</w:t>
      </w:r>
      <w:r w:rsidR="00580FF1">
        <w:t>u</w:t>
      </w:r>
      <w:r>
        <w:t xml:space="preserve"> SP2 dle nabídnutého typu a počtu CPU a jader</w:t>
      </w:r>
    </w:p>
    <w:p w14:paraId="795D6A24" w14:textId="5C84E662" w:rsidR="00BC4F53" w:rsidRDefault="00BC4F53" w:rsidP="00033836">
      <w:pPr>
        <w:pStyle w:val="Odstavecseseznamem"/>
        <w:numPr>
          <w:ilvl w:val="1"/>
          <w:numId w:val="5"/>
        </w:numPr>
        <w:jc w:val="both"/>
      </w:pPr>
      <w:r>
        <w:t>Pro doplnění je možné využít aktuálně nepoužívaných 280 PVUs</w:t>
      </w:r>
    </w:p>
    <w:p w14:paraId="725CF859" w14:textId="71871E12" w:rsidR="001122C2" w:rsidRDefault="001122C2" w:rsidP="001122C2">
      <w:pPr>
        <w:pStyle w:val="Nadpis3"/>
      </w:pPr>
      <w:r>
        <w:t>Podpora pro stávající licence</w:t>
      </w:r>
    </w:p>
    <w:p w14:paraId="73B06D2F" w14:textId="6C324C34" w:rsidR="001122C2" w:rsidRDefault="001122C2" w:rsidP="00033836">
      <w:pPr>
        <w:jc w:val="both"/>
      </w:pPr>
      <w:r>
        <w:t xml:space="preserve">Zadavatel </w:t>
      </w:r>
      <w:r w:rsidRPr="00580FF1">
        <w:t xml:space="preserve">požaduje </w:t>
      </w:r>
      <w:r>
        <w:t>dodat</w:t>
      </w:r>
      <w:r w:rsidRPr="00580FF1">
        <w:t xml:space="preserve"> software podpor</w:t>
      </w:r>
      <w:r>
        <w:t>u</w:t>
      </w:r>
      <w:r w:rsidRPr="00580FF1">
        <w:t xml:space="preserve"> </w:t>
      </w:r>
      <w:r>
        <w:t>pro stávající licence</w:t>
      </w:r>
      <w:r w:rsidR="00BC4F53">
        <w:t xml:space="preserve"> o délce</w:t>
      </w:r>
      <w:r w:rsidR="0056784B">
        <w:t xml:space="preserve"> </w:t>
      </w:r>
      <w:r w:rsidR="0056784B" w:rsidRPr="00580FF1">
        <w:t xml:space="preserve">do </w:t>
      </w:r>
      <w:r w:rsidR="00BC4F53">
        <w:t>data 31.12.</w:t>
      </w:r>
      <w:r w:rsidR="0056784B" w:rsidRPr="00580FF1">
        <w:t>2025</w:t>
      </w:r>
      <w:r w:rsidRPr="00580FF1">
        <w:t xml:space="preserve"> dle zadání níže:</w:t>
      </w:r>
    </w:p>
    <w:p w14:paraId="0A5DBB66" w14:textId="2EE6BED0" w:rsidR="001122C2" w:rsidRDefault="001122C2" w:rsidP="00033836">
      <w:pPr>
        <w:pStyle w:val="Odstavecseseznamem"/>
        <w:numPr>
          <w:ilvl w:val="0"/>
          <w:numId w:val="17"/>
        </w:numPr>
        <w:jc w:val="both"/>
      </w:pPr>
      <w:r w:rsidRPr="003F5C9E">
        <w:t>1232</w:t>
      </w:r>
      <w:r>
        <w:t>x E0LWGLL - IBM Storage Protect Extended Edition 10 Processor Value Units (PVUs) Annual SW Subscription &amp; Support Renewal</w:t>
      </w:r>
    </w:p>
    <w:p w14:paraId="48EB005C" w14:textId="05BE923D" w:rsidR="001122C2" w:rsidRDefault="001122C2" w:rsidP="00033836">
      <w:pPr>
        <w:pStyle w:val="Odstavecseseznamem"/>
        <w:numPr>
          <w:ilvl w:val="0"/>
          <w:numId w:val="17"/>
        </w:numPr>
        <w:jc w:val="both"/>
      </w:pPr>
      <w:r w:rsidRPr="003F5C9E">
        <w:t>224</w:t>
      </w:r>
      <w:r>
        <w:t xml:space="preserve">x E0LWBLL - IBM Storage Protect for Databases 10 Processor Value Units (PVUs) Annual SW Subscription &amp; Support Renewal </w:t>
      </w:r>
    </w:p>
    <w:p w14:paraId="776CECB1" w14:textId="55576FE5" w:rsidR="003B79DD" w:rsidRDefault="003B79DD" w:rsidP="003B79DD">
      <w:pPr>
        <w:pStyle w:val="Nadpis1"/>
      </w:pPr>
      <w:r>
        <w:t>Popis požadovaných služeb</w:t>
      </w:r>
    </w:p>
    <w:p w14:paraId="13EB242A" w14:textId="33945768" w:rsidR="003B79DD" w:rsidRDefault="00DC7FB1" w:rsidP="001C7F26">
      <w:pPr>
        <w:jc w:val="both"/>
      </w:pPr>
      <w:r>
        <w:t>Zadavatel požaduje dodání minimálně níže popsaných služeb Dodavatelem</w:t>
      </w:r>
      <w:r w:rsidR="001845F8">
        <w:t>, ale veškerých služeb i zde vysloveně neuvedených, které je</w:t>
      </w:r>
      <w:r w:rsidR="00180548">
        <w:t xml:space="preserve"> ale</w:t>
      </w:r>
      <w:r w:rsidR="001845F8">
        <w:t xml:space="preserve"> zapotřebí v požadovaných oblastech dodat pro úspěšnou realizaci této Zakázky.</w:t>
      </w:r>
    </w:p>
    <w:p w14:paraId="7EA03068" w14:textId="6F6308FF" w:rsidR="00064A51" w:rsidRPr="00180548" w:rsidRDefault="00064A51" w:rsidP="00180548">
      <w:pPr>
        <w:pStyle w:val="Nadpis2"/>
      </w:pPr>
      <w:r w:rsidRPr="00180548">
        <w:t>Projektové služby</w:t>
      </w:r>
    </w:p>
    <w:p w14:paraId="238ED05F" w14:textId="23E5033C" w:rsidR="00064A51" w:rsidRDefault="00064A51" w:rsidP="00300B9D">
      <w:pPr>
        <w:pStyle w:val="Odstavecseseznamem"/>
        <w:numPr>
          <w:ilvl w:val="0"/>
          <w:numId w:val="5"/>
        </w:numPr>
        <w:jc w:val="both"/>
      </w:pPr>
      <w:r>
        <w:t>Řízení projektu</w:t>
      </w:r>
    </w:p>
    <w:p w14:paraId="7CA3A371" w14:textId="7F94D891" w:rsidR="00064A51" w:rsidRDefault="00100FAE" w:rsidP="00300B9D">
      <w:pPr>
        <w:pStyle w:val="Odstavecseseznamem"/>
        <w:numPr>
          <w:ilvl w:val="0"/>
          <w:numId w:val="5"/>
        </w:numPr>
        <w:jc w:val="both"/>
      </w:pPr>
      <w:r>
        <w:t>Návrh a dodání</w:t>
      </w:r>
      <w:r w:rsidR="00064A51">
        <w:t xml:space="preserve"> prováděcího projektu</w:t>
      </w:r>
    </w:p>
    <w:p w14:paraId="23B9E2A6" w14:textId="74C2BBF1" w:rsidR="00064A51" w:rsidRDefault="00100FAE" w:rsidP="00300B9D">
      <w:pPr>
        <w:pStyle w:val="Odstavecseseznamem"/>
        <w:numPr>
          <w:ilvl w:val="0"/>
          <w:numId w:val="5"/>
        </w:numPr>
        <w:jc w:val="both"/>
      </w:pPr>
      <w:r>
        <w:t>Návrh a dodání</w:t>
      </w:r>
      <w:r w:rsidR="00064A51">
        <w:t xml:space="preserve"> </w:t>
      </w:r>
      <w:r w:rsidR="00D70190">
        <w:t xml:space="preserve">detailního </w:t>
      </w:r>
      <w:r w:rsidR="00064A51">
        <w:t>harmonogramu projektu</w:t>
      </w:r>
    </w:p>
    <w:p w14:paraId="6F0FB554" w14:textId="51A7BEB8" w:rsidR="00064A51" w:rsidRDefault="00100FAE" w:rsidP="00300B9D">
      <w:pPr>
        <w:pStyle w:val="Odstavecseseznamem"/>
        <w:numPr>
          <w:ilvl w:val="0"/>
          <w:numId w:val="5"/>
        </w:numPr>
        <w:jc w:val="both"/>
      </w:pPr>
      <w:r>
        <w:t>Návrh a dodání</w:t>
      </w:r>
      <w:r w:rsidR="00064A51">
        <w:t xml:space="preserve"> harmonogramu migrace</w:t>
      </w:r>
    </w:p>
    <w:p w14:paraId="71B7D0EB" w14:textId="6E430A05" w:rsidR="00202294" w:rsidRDefault="00100FAE" w:rsidP="00300B9D">
      <w:pPr>
        <w:pStyle w:val="Odstavecseseznamem"/>
        <w:numPr>
          <w:ilvl w:val="0"/>
          <w:numId w:val="5"/>
        </w:numPr>
        <w:jc w:val="both"/>
      </w:pPr>
      <w:r>
        <w:t xml:space="preserve">Návrh a dodání </w:t>
      </w:r>
      <w:r w:rsidR="00202294">
        <w:t>scénářů testů redundance</w:t>
      </w:r>
      <w:r w:rsidR="001845F8">
        <w:t>,</w:t>
      </w:r>
      <w:r w:rsidR="00202294">
        <w:t xml:space="preserve"> vysoké dostupnosti</w:t>
      </w:r>
      <w:r w:rsidR="001845F8">
        <w:t xml:space="preserve"> a zálohy a obnovy dat a systémů</w:t>
      </w:r>
    </w:p>
    <w:p w14:paraId="360740E8" w14:textId="77777777" w:rsidR="00CD117A" w:rsidRDefault="00CD117A" w:rsidP="00CD117A">
      <w:pPr>
        <w:pStyle w:val="Nadpis2"/>
      </w:pPr>
      <w:r>
        <w:t>LAN síť</w:t>
      </w:r>
    </w:p>
    <w:p w14:paraId="4F51D727" w14:textId="77777777" w:rsidR="00CD117A" w:rsidRDefault="00CD117A" w:rsidP="001C7F26">
      <w:pPr>
        <w:jc w:val="both"/>
      </w:pPr>
      <w:r>
        <w:t>Přípravné práce:</w:t>
      </w:r>
    </w:p>
    <w:p w14:paraId="11B7C8F7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Návrh cílové verze firmwaru dodávaných LAN přepínačů</w:t>
      </w:r>
    </w:p>
    <w:p w14:paraId="52A55E62" w14:textId="627E291E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Ověření kompatibility nově dodávaných LAN přepínačů se stávajícími páteřními LAN přepínači Cisco Nexus N9K (</w:t>
      </w:r>
      <w:r w:rsidRPr="009C3C41">
        <w:t>Cisco Nexus N9K-93180LC-EX, verze NXOS: 7.0(3)I7(6)</w:t>
      </w:r>
      <w:r>
        <w:t xml:space="preserve"> </w:t>
      </w:r>
    </w:p>
    <w:p w14:paraId="2511F736" w14:textId="38E7A074" w:rsidR="003131CD" w:rsidRDefault="003131CD" w:rsidP="001C7F26">
      <w:pPr>
        <w:pStyle w:val="Odstavecseseznamem"/>
        <w:numPr>
          <w:ilvl w:val="0"/>
          <w:numId w:val="10"/>
        </w:numPr>
        <w:jc w:val="both"/>
      </w:pPr>
      <w:r>
        <w:t>Ověř</w:t>
      </w:r>
      <w:r w:rsidR="00D70190">
        <w:t>e</w:t>
      </w:r>
      <w:r>
        <w:t>ní kompatibility dodávaných transceiverů do páteřních LAN přepínačů</w:t>
      </w:r>
    </w:p>
    <w:p w14:paraId="76310D67" w14:textId="7FD4E2E9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 xml:space="preserve">Ověření připravenosti datových center pro instalaci nových LAN přepínačů a připravenosti komponent pro realizaci požadovaného L2 propoje mezi dodávanými LAN přepínači </w:t>
      </w:r>
      <w:r w:rsidR="00F45837">
        <w:t>v</w:t>
      </w:r>
      <w:r>
        <w:t xml:space="preserve"> datovém sále C a stávajícími páteřními přepínači </w:t>
      </w:r>
      <w:r w:rsidR="00F45837">
        <w:t>v</w:t>
      </w:r>
      <w:r>
        <w:t xml:space="preserve"> datovém sál</w:t>
      </w:r>
      <w:r w:rsidR="00F45837">
        <w:t>e</w:t>
      </w:r>
      <w:r>
        <w:t xml:space="preserve"> A a B</w:t>
      </w:r>
    </w:p>
    <w:p w14:paraId="52DC1AE8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 xml:space="preserve">Ověření, vyžádání a odsouhlasení informací nutných pro konfiguraci nově dodaných LAN přepínačů </w:t>
      </w:r>
    </w:p>
    <w:p w14:paraId="03F922BA" w14:textId="0B526C07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přidělení IP adres / hostname</w:t>
      </w:r>
      <w:r w:rsidR="00F45837">
        <w:t xml:space="preserve">, </w:t>
      </w:r>
      <w:r>
        <w:t>Návrh a odsouhlasení IP plánu</w:t>
      </w:r>
    </w:p>
    <w:p w14:paraId="07B5E99A" w14:textId="77777777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a odsouhlasení použité verze spanning-tree protokolu</w:t>
      </w:r>
    </w:p>
    <w:p w14:paraId="68CF7CFA" w14:textId="16B0CB9C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a odsouhlasení seznamu použitých</w:t>
      </w:r>
      <w:r w:rsidR="00F45837">
        <w:t xml:space="preserve"> </w:t>
      </w:r>
      <w:r>
        <w:t>VLAN</w:t>
      </w:r>
    </w:p>
    <w:p w14:paraId="7AFA8052" w14:textId="77777777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a odsouhlasení parametrů pro konfiguraci L2 propoje</w:t>
      </w:r>
    </w:p>
    <w:p w14:paraId="7719D381" w14:textId="77777777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a odsouhlasení parametrů pro konfiguraci autentikace s využitím Cisco ISE</w:t>
      </w:r>
    </w:p>
    <w:p w14:paraId="34D3F6AC" w14:textId="77777777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a odsouhlasení parametrů pro konfiguraci protokolu tacacs+/radius</w:t>
      </w:r>
    </w:p>
    <w:p w14:paraId="42AAF33C" w14:textId="77777777" w:rsidR="00CD117A" w:rsidRDefault="00CD117A" w:rsidP="001C7F26">
      <w:pPr>
        <w:pStyle w:val="Odstavecseseznamem"/>
        <w:numPr>
          <w:ilvl w:val="1"/>
          <w:numId w:val="10"/>
        </w:numPr>
        <w:jc w:val="both"/>
      </w:pPr>
      <w:r>
        <w:t>Návrh a odsouhlasení parametrů pro konfiguraci SNMP protokolu</w:t>
      </w:r>
    </w:p>
    <w:p w14:paraId="33421AF7" w14:textId="77777777" w:rsidR="00CD117A" w:rsidRDefault="00CD117A" w:rsidP="001C7F26">
      <w:pPr>
        <w:jc w:val="both"/>
      </w:pPr>
      <w:r>
        <w:t>Implementační služby</w:t>
      </w:r>
    </w:p>
    <w:p w14:paraId="0A114B3A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Dodání a montáž LAN přepínačů do 19“ racku v datovém sále C</w:t>
      </w:r>
    </w:p>
    <w:p w14:paraId="547FAD36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Označení a zapojení LAN kabeláže z LAN přepínačů ke koncovým zařízením/serverům, mezi samotnými LAN přepínači a směrem k páteřním LAN přepínačům</w:t>
      </w:r>
    </w:p>
    <w:p w14:paraId="4124D2D9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Provedení aktualizace firmwaru dodávaných LAN přepínačů na odsouhlasenou verzi</w:t>
      </w:r>
    </w:p>
    <w:p w14:paraId="3CB9ADB1" w14:textId="5F93756F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Základní konfigurace LAN přepínačů – VPC/MLAG/Stack</w:t>
      </w:r>
      <w:r w:rsidR="00FA0A37">
        <w:t xml:space="preserve"> (nebo obdobná technologie)</w:t>
      </w:r>
      <w:r>
        <w:t>, management přístup přes IP, vlany, spanning-tree protokol/priority, snmp, lokální autentikace</w:t>
      </w:r>
      <w:r w:rsidR="00F45837">
        <w:t>, logování včetně konfigurace remote syslog serveru</w:t>
      </w:r>
    </w:p>
    <w:p w14:paraId="3A49377E" w14:textId="331EC75A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Pokročilá konfigurace LAN přepínačů – konfigurace L2 propoje směrem k páteřním Cisco N9K přepínačům, konfigurace port-channelu</w:t>
      </w:r>
      <w:r w:rsidR="00982C01">
        <w:t xml:space="preserve"> </w:t>
      </w:r>
      <w:r>
        <w:t xml:space="preserve"> v režimu trunk včetně konfigurace nativní VLAN</w:t>
      </w:r>
      <w:r w:rsidR="00FA0A37">
        <w:t xml:space="preserve"> a otestování funkčnosti a stability propoje</w:t>
      </w:r>
    </w:p>
    <w:p w14:paraId="25E2AE99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Konfigurace autentikace – začlenění nových LAN přepínačů do Cisco ISE, konfigurace tacacs+/radius protokolu</w:t>
      </w:r>
    </w:p>
    <w:p w14:paraId="0450E48D" w14:textId="375279AC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>Konfigurace access portů LAN přepínačů, do kterých budou připojena koncová zařízení a servery dodané Dodavatelem. S výjimkou management rozhraní serverů, diskových polí, páskových knihoven musí být veškerá zařízení připojena redundantně s preferencí active/active režimu (LACP). V režimu active/backup lze připojit zařízení, která buď nepodporují LACP protokol nebo zařízení, které v rámci jednoho logického propoje kombinují různé typy síťových rozhraní. Každý port LAN přepínače musí být označen popisem (description) s jasnou identifikací zařízení, které je do portu zapojeno včetně označení síťového rozhraní připojeného zařízení.</w:t>
      </w:r>
    </w:p>
    <w:p w14:paraId="2E5C94D8" w14:textId="373C23B9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>
        <w:t xml:space="preserve">Nastavení zálohování konfigurace LAN přepínačů s využitím vhodné metody (archive, scp, atd.) v pravidelném intervalu nebo po provedení </w:t>
      </w:r>
      <w:r w:rsidR="00F45837">
        <w:t xml:space="preserve">konfigurační </w:t>
      </w:r>
      <w:r>
        <w:t>změny</w:t>
      </w:r>
    </w:p>
    <w:p w14:paraId="30C6EEF9" w14:textId="77777777" w:rsidR="00CD117A" w:rsidRDefault="00CD117A" w:rsidP="001C7F26">
      <w:pPr>
        <w:pStyle w:val="Odstavecseseznamem"/>
        <w:numPr>
          <w:ilvl w:val="0"/>
          <w:numId w:val="10"/>
        </w:numPr>
        <w:jc w:val="both"/>
      </w:pPr>
      <w:r w:rsidRPr="00202294">
        <w:t>Integrace</w:t>
      </w:r>
      <w:r>
        <w:t xml:space="preserve"> LAN přepínačů </w:t>
      </w:r>
      <w:r w:rsidRPr="00202294">
        <w:t xml:space="preserve">do dohledových systémů </w:t>
      </w:r>
      <w:r>
        <w:t>Z</w:t>
      </w:r>
      <w:r w:rsidRPr="00202294">
        <w:t>adavatele</w:t>
      </w:r>
      <w:r>
        <w:t xml:space="preserve"> (Zabbix).</w:t>
      </w:r>
    </w:p>
    <w:p w14:paraId="5FB90493" w14:textId="28B93C80" w:rsidR="00CD117A" w:rsidRDefault="00CD117A" w:rsidP="00CD117A">
      <w:pPr>
        <w:pStyle w:val="Nadpis2"/>
      </w:pPr>
      <w:r>
        <w:t>SAN síť</w:t>
      </w:r>
    </w:p>
    <w:p w14:paraId="1DE444B0" w14:textId="77777777" w:rsidR="001A12B9" w:rsidRDefault="001A12B9" w:rsidP="00300B9D">
      <w:pPr>
        <w:jc w:val="both"/>
      </w:pPr>
      <w:r>
        <w:t>Přípravné práce</w:t>
      </w:r>
    </w:p>
    <w:p w14:paraId="4051C5F9" w14:textId="7E9E04F3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>Návrh cílové verze firmware</w:t>
      </w:r>
    </w:p>
    <w:p w14:paraId="7FB07DA0" w14:textId="410C7AA9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 xml:space="preserve">Ověření kompatibility systémů SP a VEEAMm </w:t>
      </w:r>
      <w:r w:rsidR="005A2E87">
        <w:t>a</w:t>
      </w:r>
      <w:r>
        <w:t xml:space="preserve"> diskové</w:t>
      </w:r>
      <w:r w:rsidR="005A2E87">
        <w:t>ho</w:t>
      </w:r>
      <w:r>
        <w:t xml:space="preserve"> pol</w:t>
      </w:r>
      <w:r w:rsidR="005A2E87">
        <w:t>e vůči</w:t>
      </w:r>
      <w:r w:rsidR="00D70190">
        <w:t xml:space="preserve"> novým</w:t>
      </w:r>
      <w:r>
        <w:t xml:space="preserve"> SAN</w:t>
      </w:r>
      <w:r w:rsidR="005A2E87">
        <w:t xml:space="preserve"> prvkům</w:t>
      </w:r>
      <w:r>
        <w:t xml:space="preserve"> a cílové verzi firmware v matici kompatibility výrobce</w:t>
      </w:r>
    </w:p>
    <w:p w14:paraId="16CA88C1" w14:textId="26458233" w:rsidR="00D70190" w:rsidRDefault="00D70190" w:rsidP="00300B9D">
      <w:pPr>
        <w:pStyle w:val="Odstavecseseznamem"/>
        <w:numPr>
          <w:ilvl w:val="0"/>
          <w:numId w:val="10"/>
        </w:numPr>
        <w:jc w:val="both"/>
      </w:pPr>
      <w:r>
        <w:t>Ověření kompatibility cílového firmware se stávajícím SAN přepínači</w:t>
      </w:r>
    </w:p>
    <w:p w14:paraId="43C4B32E" w14:textId="77777777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>Ověření připravenosti datových center pro instalaci a definice požadavků pro úspěšnou instalaci</w:t>
      </w:r>
    </w:p>
    <w:p w14:paraId="6C1ABA88" w14:textId="77777777" w:rsidR="001A12B9" w:rsidRDefault="001A12B9" w:rsidP="00300B9D">
      <w:pPr>
        <w:jc w:val="both"/>
      </w:pPr>
      <w:r>
        <w:t>Implementační služby</w:t>
      </w:r>
    </w:p>
    <w:p w14:paraId="5872F6E7" w14:textId="5FDCB18D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Dodání a montáž</w:t>
      </w:r>
    </w:p>
    <w:p w14:paraId="31797558" w14:textId="6D556BBD" w:rsidR="00035527" w:rsidRDefault="001A12B9" w:rsidP="00300B9D">
      <w:pPr>
        <w:pStyle w:val="Odstavecseseznamem"/>
        <w:numPr>
          <w:ilvl w:val="0"/>
          <w:numId w:val="9"/>
        </w:numPr>
        <w:jc w:val="both"/>
      </w:pPr>
      <w:r>
        <w:t>Označení a zapojení SAN kabeláže</w:t>
      </w:r>
      <w:r w:rsidR="00035527">
        <w:t xml:space="preserve"> na obou stranách</w:t>
      </w:r>
    </w:p>
    <w:p w14:paraId="4D76F3BA" w14:textId="1B977C20" w:rsidR="001A12B9" w:rsidRDefault="001A12B9" w:rsidP="00300B9D">
      <w:pPr>
        <w:pStyle w:val="Odstavecseseznamem"/>
        <w:numPr>
          <w:ilvl w:val="1"/>
          <w:numId w:val="9"/>
        </w:numPr>
        <w:jc w:val="both"/>
      </w:pPr>
      <w:r>
        <w:t>ISL propojů</w:t>
      </w:r>
      <w:r w:rsidR="00035527">
        <w:t>, včetně kontroly správnosti spojení do sálů a k požadovaným prvkům</w:t>
      </w:r>
    </w:p>
    <w:p w14:paraId="1D819239" w14:textId="123BD634" w:rsidR="00035527" w:rsidRDefault="00035527" w:rsidP="00300B9D">
      <w:pPr>
        <w:pStyle w:val="Odstavecseseznamem"/>
        <w:numPr>
          <w:ilvl w:val="1"/>
          <w:numId w:val="9"/>
        </w:numPr>
        <w:jc w:val="both"/>
      </w:pPr>
      <w:r>
        <w:t>Všech dodávaných a připojovaných zařízení</w:t>
      </w:r>
    </w:p>
    <w:p w14:paraId="6771116A" w14:textId="5B6D55FC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Provedení aktualizace firmware</w:t>
      </w:r>
    </w:p>
    <w:p w14:paraId="77B61075" w14:textId="216C925A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Konfigurace přepínačů</w:t>
      </w:r>
    </w:p>
    <w:p w14:paraId="1EA24980" w14:textId="3F9B2AE8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Pokročilá konfigurace přepínačů</w:t>
      </w:r>
    </w:p>
    <w:p w14:paraId="632065FD" w14:textId="7115442A" w:rsidR="005A2E87" w:rsidRDefault="005A2E87" w:rsidP="00300B9D">
      <w:pPr>
        <w:pStyle w:val="Odstavecseseznamem"/>
        <w:numPr>
          <w:ilvl w:val="0"/>
          <w:numId w:val="9"/>
        </w:numPr>
        <w:jc w:val="both"/>
      </w:pPr>
      <w:r>
        <w:t>Integrace přepínačů do stávajících Fabriků bez dopadu na provoz</w:t>
      </w:r>
    </w:p>
    <w:p w14:paraId="52EA63AE" w14:textId="6CF597E3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 xml:space="preserve">Definice aliasů a zón na SAN pro všechna </w:t>
      </w:r>
      <w:r w:rsidR="005A2E87">
        <w:t>dotčená stávající i nová</w:t>
      </w:r>
      <w:r>
        <w:t xml:space="preserve"> zařízení</w:t>
      </w:r>
    </w:p>
    <w:p w14:paraId="24D0DEC5" w14:textId="66843E5D" w:rsidR="005A2E87" w:rsidRDefault="005A2E87" w:rsidP="00300B9D">
      <w:pPr>
        <w:pStyle w:val="Odstavecseseznamem"/>
        <w:numPr>
          <w:ilvl w:val="0"/>
          <w:numId w:val="9"/>
        </w:numPr>
        <w:jc w:val="both"/>
      </w:pPr>
      <w:r>
        <w:t>Nastavení automatického zálohování konfigurace do souborového systému na serveru SP1 a následně do zálohovacího systému SP na SP1</w:t>
      </w:r>
    </w:p>
    <w:p w14:paraId="7A5972B0" w14:textId="7F5A197C" w:rsidR="005A2E87" w:rsidRDefault="005A2E87" w:rsidP="00300B9D">
      <w:pPr>
        <w:pStyle w:val="Odstavecseseznamem"/>
        <w:numPr>
          <w:ilvl w:val="0"/>
          <w:numId w:val="9"/>
        </w:numPr>
        <w:jc w:val="both"/>
      </w:pPr>
      <w:r>
        <w:t>Integrace přepínačů do dohledových systémů Zadavatele (Zabbix, STOR2RRD)</w:t>
      </w:r>
    </w:p>
    <w:p w14:paraId="5A983E0B" w14:textId="00921D0B" w:rsidR="00EA5CB6" w:rsidRDefault="00EA5CB6" w:rsidP="00EA5CB6">
      <w:pPr>
        <w:pStyle w:val="Nadpis2"/>
      </w:pPr>
      <w:r>
        <w:t>Zálohovací servery</w:t>
      </w:r>
    </w:p>
    <w:p w14:paraId="1D91151F" w14:textId="77777777" w:rsidR="00EA5CB6" w:rsidRDefault="00EA5CB6" w:rsidP="00300B9D">
      <w:pPr>
        <w:jc w:val="both"/>
      </w:pPr>
      <w:r>
        <w:t>Přípravné práce</w:t>
      </w:r>
    </w:p>
    <w:p w14:paraId="61E41A08" w14:textId="5F0708CE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>Návrh cílové verze firmware všech komponent a OS</w:t>
      </w:r>
    </w:p>
    <w:p w14:paraId="06C78199" w14:textId="1A03C480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>Ověření kompatibility serverů vůči firmware a OS</w:t>
      </w:r>
    </w:p>
    <w:p w14:paraId="2EC37225" w14:textId="77777777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>Ověření připravenosti datových center pro instalaci a definice požadavků pro úspěšnou instalaci</w:t>
      </w:r>
    </w:p>
    <w:p w14:paraId="1AFECBB0" w14:textId="77777777" w:rsidR="00EA5CB6" w:rsidRDefault="00EA5CB6" w:rsidP="00300B9D">
      <w:pPr>
        <w:jc w:val="both"/>
      </w:pPr>
      <w:r>
        <w:t>Implementační služby</w:t>
      </w:r>
    </w:p>
    <w:p w14:paraId="3BD8D509" w14:textId="77777777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Dodání a montáž</w:t>
      </w:r>
    </w:p>
    <w:p w14:paraId="087199A8" w14:textId="2EF186CB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Označení a zapojení veškeré kabeláže</w:t>
      </w:r>
    </w:p>
    <w:p w14:paraId="133E2F28" w14:textId="77777777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Provedení aktualizace firmware</w:t>
      </w:r>
    </w:p>
    <w:p w14:paraId="53A3BEDD" w14:textId="0DFE9C43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Konfigurace rozhraní pro správu</w:t>
      </w:r>
    </w:p>
    <w:p w14:paraId="4BDDFA01" w14:textId="35FA9818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Konfigurace interních RAIDů dle požadavků provozovaných zálohovacích aplikací</w:t>
      </w:r>
    </w:p>
    <w:p w14:paraId="1DCCCA6A" w14:textId="2D017E4B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Instalace</w:t>
      </w:r>
      <w:r w:rsidR="00D70190">
        <w:t>,</w:t>
      </w:r>
      <w:r>
        <w:t xml:space="preserve"> konfigurace</w:t>
      </w:r>
      <w:r w:rsidR="00D70190">
        <w:t xml:space="preserve"> a kustomizace</w:t>
      </w:r>
      <w:r>
        <w:t xml:space="preserve"> operačních systémů</w:t>
      </w:r>
    </w:p>
    <w:p w14:paraId="6DE531FF" w14:textId="196FB7A7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Provedení bezpečnostního „hardeningu“ operačních systémů pro zvýšení bezpečnosti provozu</w:t>
      </w:r>
    </w:p>
    <w:p w14:paraId="547DF403" w14:textId="73FA0106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Příprava pro nasazení zálohovacích aplikací</w:t>
      </w:r>
    </w:p>
    <w:p w14:paraId="49416187" w14:textId="77777777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Integrace přepínačů do dohledových systémů Zadavatele (Zabbix, STOR2RRD)</w:t>
      </w:r>
    </w:p>
    <w:p w14:paraId="139E2DF9" w14:textId="160EDF2E" w:rsidR="00CD117A" w:rsidRDefault="00CD117A" w:rsidP="00CD117A">
      <w:pPr>
        <w:pStyle w:val="Nadpis2"/>
      </w:pPr>
      <w:r w:rsidRPr="00CD117A">
        <w:t>Primární diskové úložiště záloh</w:t>
      </w:r>
    </w:p>
    <w:p w14:paraId="59229A25" w14:textId="77777777" w:rsidR="001A12B9" w:rsidRDefault="001A12B9" w:rsidP="00300B9D">
      <w:pPr>
        <w:jc w:val="both"/>
      </w:pPr>
      <w:r>
        <w:t>Přípravné práce</w:t>
      </w:r>
    </w:p>
    <w:p w14:paraId="1F80520A" w14:textId="3F46B15C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>Návrh cílové verze firmware</w:t>
      </w:r>
    </w:p>
    <w:p w14:paraId="18D7FFE2" w14:textId="0F0578A6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>Ověření kompatibility systémů SP a VEEAMm vůči diskovému poli, SAN a cílové verzi firmware v matici kompatibility výrobce</w:t>
      </w:r>
    </w:p>
    <w:p w14:paraId="3180480F" w14:textId="29AE5351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>V případě chybějící podpory hostů zpracování a zajištění schválení</w:t>
      </w:r>
      <w:r w:rsidR="00035527">
        <w:t xml:space="preserve"> cílových verzí a konfigurace</w:t>
      </w:r>
      <w:r>
        <w:t xml:space="preserve"> výrobcem diskového pole</w:t>
      </w:r>
      <w:r w:rsidR="00035527">
        <w:t xml:space="preserve"> – Dodavatel musí podporu výrobce doložit a garantovat. </w:t>
      </w:r>
    </w:p>
    <w:p w14:paraId="09878C8D" w14:textId="0B378552" w:rsidR="001A12B9" w:rsidRDefault="001A12B9" w:rsidP="00300B9D">
      <w:pPr>
        <w:pStyle w:val="Odstavecseseznamem"/>
        <w:numPr>
          <w:ilvl w:val="0"/>
          <w:numId w:val="10"/>
        </w:numPr>
        <w:jc w:val="both"/>
      </w:pPr>
      <w:r>
        <w:t>Ověření připravenosti datových center pro instalaci a definice požadavků pro úspěšnou instalaci</w:t>
      </w:r>
    </w:p>
    <w:p w14:paraId="3027BD23" w14:textId="77777777" w:rsidR="001A12B9" w:rsidRDefault="001A12B9" w:rsidP="00300B9D">
      <w:pPr>
        <w:jc w:val="both"/>
      </w:pPr>
      <w:r>
        <w:t>Implementační služby</w:t>
      </w:r>
    </w:p>
    <w:p w14:paraId="7F8FBF3A" w14:textId="7E306C4D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Dodání a montáž</w:t>
      </w:r>
    </w:p>
    <w:p w14:paraId="740488D4" w14:textId="1B50D314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aktualizace firmware </w:t>
      </w:r>
    </w:p>
    <w:p w14:paraId="6D021CF5" w14:textId="2B45CA09" w:rsidR="001A12B9" w:rsidRDefault="00EE5D73" w:rsidP="00300B9D">
      <w:pPr>
        <w:pStyle w:val="Odstavecseseznamem"/>
        <w:numPr>
          <w:ilvl w:val="0"/>
          <w:numId w:val="9"/>
        </w:numPr>
        <w:jc w:val="both"/>
      </w:pPr>
      <w:r w:rsidRPr="00EE5D73">
        <w:t>Konfigurace diskových prostor dle „best practice“ pro zálohovací systémy SP a VEEAM</w:t>
      </w:r>
      <w:r w:rsidR="001A12B9">
        <w:t xml:space="preserve"> </w:t>
      </w:r>
    </w:p>
    <w:p w14:paraId="051DCB3C" w14:textId="16E6A4B1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Pokročilá konfigurace diskového pole</w:t>
      </w:r>
    </w:p>
    <w:p w14:paraId="2948CA2F" w14:textId="389F3D2D" w:rsidR="00035527" w:rsidRDefault="00035527" w:rsidP="00300B9D">
      <w:pPr>
        <w:pStyle w:val="Odstavecseseznamem"/>
        <w:numPr>
          <w:ilvl w:val="0"/>
          <w:numId w:val="9"/>
        </w:numPr>
        <w:jc w:val="both"/>
      </w:pPr>
      <w:r>
        <w:t>Připojení kapacit k zálohovacím systémům</w:t>
      </w:r>
    </w:p>
    <w:p w14:paraId="07843A18" w14:textId="6B4AD67B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 xml:space="preserve">Nastavení SMTP notifikací </w:t>
      </w:r>
      <w:r w:rsidR="00035527">
        <w:t xml:space="preserve">správcům </w:t>
      </w:r>
      <w:r>
        <w:t xml:space="preserve">a </w:t>
      </w:r>
      <w:r w:rsidR="00035527">
        <w:t>automatického hlášení problémů podpoře výrobce</w:t>
      </w:r>
    </w:p>
    <w:p w14:paraId="7FA99DA0" w14:textId="07082EE4" w:rsidR="00035527" w:rsidRDefault="00035527" w:rsidP="00300B9D">
      <w:pPr>
        <w:pStyle w:val="Odstavecseseznamem"/>
        <w:numPr>
          <w:ilvl w:val="0"/>
          <w:numId w:val="9"/>
        </w:numPr>
        <w:jc w:val="both"/>
      </w:pPr>
      <w:r>
        <w:t>Nastavení automatického zálohování konfigurace do souborového systému na serveru SP1 a následně do zálohovacího systému SP na SP1</w:t>
      </w:r>
    </w:p>
    <w:p w14:paraId="5FFB8445" w14:textId="2BD6B712" w:rsidR="008C4E6A" w:rsidRDefault="008C4E6A" w:rsidP="00300B9D">
      <w:pPr>
        <w:pStyle w:val="Odstavecseseznamem"/>
        <w:numPr>
          <w:ilvl w:val="0"/>
          <w:numId w:val="9"/>
        </w:numPr>
        <w:jc w:val="both"/>
      </w:pPr>
      <w:r>
        <w:t>Provedení orientačního měření výkonu diskového pole a předání výsledku Zadavateli</w:t>
      </w:r>
    </w:p>
    <w:p w14:paraId="47B391F4" w14:textId="4EF315C1" w:rsidR="00035527" w:rsidRDefault="00035527" w:rsidP="00300B9D">
      <w:pPr>
        <w:pStyle w:val="Odstavecseseznamem"/>
        <w:numPr>
          <w:ilvl w:val="0"/>
          <w:numId w:val="9"/>
        </w:numPr>
        <w:jc w:val="both"/>
      </w:pPr>
      <w:r>
        <w:t>Integrace do dohledových systémů Zadavatele (Zabbix, STOR2RRD)</w:t>
      </w:r>
    </w:p>
    <w:p w14:paraId="3D7DC4AA" w14:textId="776B79E5" w:rsidR="001A12B9" w:rsidRDefault="001A12B9" w:rsidP="00300B9D">
      <w:pPr>
        <w:pStyle w:val="Odstavecseseznamem"/>
        <w:numPr>
          <w:ilvl w:val="0"/>
          <w:numId w:val="9"/>
        </w:numPr>
        <w:jc w:val="both"/>
      </w:pPr>
      <w:r>
        <w:t>Nastavení automatického vytváření snapshotů pro zvýšení ochrany a bezpečnosti dat</w:t>
      </w:r>
      <w:r w:rsidR="00EE5D73">
        <w:t>, pakliže bude chtít Zadavatel tuto funkcionalitu využít</w:t>
      </w:r>
    </w:p>
    <w:p w14:paraId="4677EEB9" w14:textId="34B60F7A" w:rsidR="00CD117A" w:rsidRDefault="00CD117A" w:rsidP="00CD117A">
      <w:pPr>
        <w:pStyle w:val="Nadpis2"/>
      </w:pPr>
      <w:r w:rsidRPr="00180548">
        <w:t>Sekundární záložní úložiště IBM Storwize 5010</w:t>
      </w:r>
    </w:p>
    <w:p w14:paraId="0996F95B" w14:textId="77777777" w:rsidR="00EE5D73" w:rsidRDefault="00EE5D73" w:rsidP="00300B9D">
      <w:pPr>
        <w:jc w:val="both"/>
      </w:pPr>
      <w:r>
        <w:t>Přípravné práce</w:t>
      </w:r>
    </w:p>
    <w:p w14:paraId="150CE279" w14:textId="0BFF2E8F" w:rsidR="00EE5D73" w:rsidRDefault="00EE5D73" w:rsidP="00300B9D">
      <w:pPr>
        <w:pStyle w:val="Odstavecseseznamem"/>
        <w:numPr>
          <w:ilvl w:val="0"/>
          <w:numId w:val="10"/>
        </w:numPr>
        <w:jc w:val="both"/>
      </w:pPr>
      <w:r>
        <w:t>Aktualizace firmware, pakliže je možné update firmware provést s ohledem na fakt, že je diskové pole bez podpory:</w:t>
      </w:r>
    </w:p>
    <w:p w14:paraId="7FE8D2F3" w14:textId="27F416B4" w:rsidR="00EE5D73" w:rsidRDefault="00EE5D73" w:rsidP="00300B9D">
      <w:pPr>
        <w:pStyle w:val="Odstavecseseznamem"/>
        <w:numPr>
          <w:ilvl w:val="1"/>
          <w:numId w:val="10"/>
        </w:numPr>
        <w:jc w:val="both"/>
      </w:pPr>
      <w:r>
        <w:t>Návrh cílové verze firmware</w:t>
      </w:r>
    </w:p>
    <w:p w14:paraId="21F1ABA4" w14:textId="77777777" w:rsidR="00EE5D73" w:rsidRDefault="00EE5D73" w:rsidP="00300B9D">
      <w:pPr>
        <w:pStyle w:val="Odstavecseseznamem"/>
        <w:numPr>
          <w:ilvl w:val="1"/>
          <w:numId w:val="10"/>
        </w:numPr>
        <w:jc w:val="both"/>
      </w:pPr>
      <w:r>
        <w:t>Ověření kompatibility systémů SP a VEEAMm vůči diskovému poli, SAN a cílové verzi firmware v matici kompatibility výrobce</w:t>
      </w:r>
    </w:p>
    <w:p w14:paraId="4F5273B1" w14:textId="0EC84970" w:rsidR="00EE5D73" w:rsidRDefault="00EE5D73" w:rsidP="00300B9D">
      <w:pPr>
        <w:pStyle w:val="Odstavecseseznamem"/>
        <w:numPr>
          <w:ilvl w:val="1"/>
          <w:numId w:val="10"/>
        </w:numPr>
        <w:jc w:val="both"/>
      </w:pPr>
      <w:r>
        <w:t>V případě chybějící podpory zpracování a podání žádosti na cílové verze a konfigurace výrobci diskového pole, pakliže je to s ohledem na chybějící podporu možné</w:t>
      </w:r>
    </w:p>
    <w:p w14:paraId="292D2139" w14:textId="77777777" w:rsidR="00EE5D73" w:rsidRDefault="00EE5D73" w:rsidP="00300B9D">
      <w:pPr>
        <w:pStyle w:val="Odstavecseseznamem"/>
        <w:numPr>
          <w:ilvl w:val="0"/>
          <w:numId w:val="10"/>
        </w:numPr>
        <w:jc w:val="both"/>
      </w:pPr>
      <w:r>
        <w:t>Ověření připravenosti datových center pro instalaci a definice požadavků pro úspěšnou instalaci</w:t>
      </w:r>
    </w:p>
    <w:p w14:paraId="43604BF8" w14:textId="77777777" w:rsidR="00EE5D73" w:rsidRDefault="00EE5D73" w:rsidP="00300B9D">
      <w:pPr>
        <w:jc w:val="both"/>
      </w:pPr>
      <w:r>
        <w:t>Implementační služby</w:t>
      </w:r>
    </w:p>
    <w:p w14:paraId="58C25F49" w14:textId="7B37B78E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Provedení aktualizace firmware, pakliže to bude možné</w:t>
      </w:r>
      <w:r w:rsidR="00D70190">
        <w:t xml:space="preserve"> s ohledem na chybějící podporu</w:t>
      </w:r>
      <w:r>
        <w:t xml:space="preserve"> </w:t>
      </w:r>
    </w:p>
    <w:p w14:paraId="05BA3DFA" w14:textId="2E294434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Smazání konfigurací diskových prostor</w:t>
      </w:r>
    </w:p>
    <w:p w14:paraId="33CE48F0" w14:textId="2EC7C1E5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 xml:space="preserve">Konfigurace diskových prostor dle „best practice“ pro zálohovací systémy SP a VEEAM </w:t>
      </w:r>
    </w:p>
    <w:p w14:paraId="0BD0FBBA" w14:textId="77777777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Pokročilá konfigurace diskového pole</w:t>
      </w:r>
    </w:p>
    <w:p w14:paraId="6B55CE8F" w14:textId="77777777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Připojení kapacit k zálohovacím systémům</w:t>
      </w:r>
    </w:p>
    <w:p w14:paraId="55E2226F" w14:textId="77777777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Nastavení SMTP notifikací správcům a automatického hlášení problémů podpoře výrobce</w:t>
      </w:r>
    </w:p>
    <w:p w14:paraId="5F4FD81C" w14:textId="4FA55DD6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Nastavení automatického zálohování konfigurace do souborového systému na serveru SP1 a následně do zálohovacího systému SP na SP1</w:t>
      </w:r>
    </w:p>
    <w:p w14:paraId="25CFF592" w14:textId="77777777" w:rsidR="008C4E6A" w:rsidRDefault="008C4E6A" w:rsidP="00300B9D">
      <w:pPr>
        <w:pStyle w:val="Odstavecseseznamem"/>
        <w:numPr>
          <w:ilvl w:val="0"/>
          <w:numId w:val="9"/>
        </w:numPr>
        <w:jc w:val="both"/>
      </w:pPr>
      <w:r>
        <w:t>Provedení orientačního měření výkonu diskového pole a předání výsledku Zadavateli</w:t>
      </w:r>
    </w:p>
    <w:p w14:paraId="3FD0CDEF" w14:textId="77777777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Integrace do dohledových systémů Zadavatele (Zabbix, STOR2RRD)</w:t>
      </w:r>
    </w:p>
    <w:p w14:paraId="020DFCE9" w14:textId="5FF686B4" w:rsidR="00CD117A" w:rsidRPr="00180548" w:rsidRDefault="00EE5D73" w:rsidP="00300B9D">
      <w:pPr>
        <w:pStyle w:val="Odstavecseseznamem"/>
        <w:numPr>
          <w:ilvl w:val="0"/>
          <w:numId w:val="9"/>
        </w:numPr>
        <w:jc w:val="both"/>
      </w:pPr>
      <w:r>
        <w:t>Nastavení automatického vytváření snapshotů pro zvýšení ochrany a bezpečnosti dat, pakliže bude chtít Zadavatel tuto funkcionalitu využít a je zalicencována</w:t>
      </w:r>
    </w:p>
    <w:p w14:paraId="6BEADDB5" w14:textId="77777777" w:rsidR="00B81BB3" w:rsidRPr="00B81BB3" w:rsidRDefault="00B81BB3" w:rsidP="00B81BB3">
      <w:pPr>
        <w:pStyle w:val="Nadpis2"/>
      </w:pPr>
      <w:r w:rsidRPr="00B81BB3">
        <w:t>Souborové datové úložiště</w:t>
      </w:r>
    </w:p>
    <w:p w14:paraId="4672C30A" w14:textId="3E510C4E" w:rsidR="00B81BB3" w:rsidRDefault="00B81BB3" w:rsidP="00300B9D">
      <w:pPr>
        <w:jc w:val="both"/>
      </w:pPr>
      <w:r>
        <w:t>Implementační a migrační služby záložních dat VEEAMu:</w:t>
      </w:r>
    </w:p>
    <w:p w14:paraId="3BB11F9D" w14:textId="4651DA90" w:rsidR="00B81BB3" w:rsidRDefault="00B81BB3" w:rsidP="00300B9D">
      <w:pPr>
        <w:pStyle w:val="Odstavecseseznamem"/>
        <w:numPr>
          <w:ilvl w:val="0"/>
          <w:numId w:val="9"/>
        </w:numPr>
        <w:jc w:val="both"/>
      </w:pPr>
      <w:r w:rsidRPr="00B81BB3">
        <w:t>zrušení SMB exportu, zrušení souborového systému GPFS, NDS disků, multipath a blokových zařízení v OS GPFS serverů a odmapování, smazání LUNů na diskových polích podvěšených pod GPFS klastrem za běhu bez dopadu na produkční provoz, odebrání zrušeného GPFS FS ze zálohování pomocí mmbackup a smazání záložních dat v SP serveru.</w:t>
      </w:r>
    </w:p>
    <w:p w14:paraId="7D49748F" w14:textId="1DE571C9" w:rsidR="00CD117A" w:rsidRDefault="00CD117A" w:rsidP="00CD117A">
      <w:pPr>
        <w:pStyle w:val="Nadpis2"/>
      </w:pPr>
      <w:r w:rsidRPr="00180548">
        <w:t>Pásková knihovna</w:t>
      </w:r>
    </w:p>
    <w:p w14:paraId="5543FCCC" w14:textId="6C8B96D1" w:rsidR="00C239A5" w:rsidRPr="00C239A5" w:rsidRDefault="00C239A5" w:rsidP="00300B9D">
      <w:pPr>
        <w:jc w:val="both"/>
        <w:rPr>
          <w:b/>
          <w:bCs/>
        </w:rPr>
      </w:pPr>
      <w:r w:rsidRPr="00C239A5">
        <w:rPr>
          <w:b/>
          <w:bCs/>
        </w:rPr>
        <w:t>Nová pásková knihovna:</w:t>
      </w:r>
    </w:p>
    <w:p w14:paraId="666FA6F0" w14:textId="22208967" w:rsidR="00EE5D73" w:rsidRDefault="00EE5D73" w:rsidP="00300B9D">
      <w:pPr>
        <w:jc w:val="both"/>
      </w:pPr>
      <w:r>
        <w:t>Přípravné práce</w:t>
      </w:r>
    </w:p>
    <w:p w14:paraId="64642C83" w14:textId="77777777" w:rsidR="00EE5D73" w:rsidRDefault="00EE5D73" w:rsidP="00300B9D">
      <w:pPr>
        <w:pStyle w:val="Odstavecseseznamem"/>
        <w:numPr>
          <w:ilvl w:val="0"/>
          <w:numId w:val="10"/>
        </w:numPr>
        <w:jc w:val="both"/>
      </w:pPr>
      <w:r>
        <w:t>Návrh cílové verze firmware</w:t>
      </w:r>
    </w:p>
    <w:p w14:paraId="720C9566" w14:textId="2389BD53" w:rsidR="00EE5D73" w:rsidRDefault="00EE5D73" w:rsidP="00300B9D">
      <w:pPr>
        <w:pStyle w:val="Odstavecseseznamem"/>
        <w:numPr>
          <w:ilvl w:val="0"/>
          <w:numId w:val="10"/>
        </w:numPr>
        <w:jc w:val="both"/>
      </w:pPr>
      <w:r>
        <w:t>Ověření kompatibility systémů SP a VEEAM, SAN vůči páskové knihovně a cílové verzi firmware v matici kompatibility výrobce</w:t>
      </w:r>
    </w:p>
    <w:p w14:paraId="67CC54E6" w14:textId="77777777" w:rsidR="00EE5D73" w:rsidRDefault="00EE5D73" w:rsidP="00300B9D">
      <w:pPr>
        <w:pStyle w:val="Odstavecseseznamem"/>
        <w:numPr>
          <w:ilvl w:val="0"/>
          <w:numId w:val="10"/>
        </w:numPr>
        <w:jc w:val="both"/>
      </w:pPr>
      <w:r>
        <w:t xml:space="preserve">V případě chybějící podpory hostů zpracování a zajištění schválení cílových verzí a konfigurace výrobcem diskového pole – Dodavatel musí podporu výrobce doložit a garantovat. </w:t>
      </w:r>
    </w:p>
    <w:p w14:paraId="24E1FCA8" w14:textId="6EFAAB93" w:rsidR="00EE5D73" w:rsidRDefault="00EE5D73" w:rsidP="00300B9D">
      <w:pPr>
        <w:pStyle w:val="Odstavecseseznamem"/>
        <w:numPr>
          <w:ilvl w:val="0"/>
          <w:numId w:val="10"/>
        </w:numPr>
        <w:jc w:val="both"/>
      </w:pPr>
      <w:r>
        <w:t>Ověření připravenosti datových center pro instalaci a definice požadavků pro úspěšnou instalaci</w:t>
      </w:r>
    </w:p>
    <w:p w14:paraId="219511ED" w14:textId="132E63B5" w:rsidR="008C4E6A" w:rsidRDefault="008C4E6A" w:rsidP="00300B9D">
      <w:pPr>
        <w:pStyle w:val="Odstavecseseznamem"/>
        <w:numPr>
          <w:ilvl w:val="0"/>
          <w:numId w:val="10"/>
        </w:numPr>
        <w:jc w:val="both"/>
      </w:pPr>
      <w:r>
        <w:t>Definici požadavku na počet LTO9 médií potřebný pro zálohovací systém SP a ověření termínu dodání médií u Zadavate</w:t>
      </w:r>
    </w:p>
    <w:p w14:paraId="0CA6919A" w14:textId="77777777" w:rsidR="00EE5D73" w:rsidRDefault="00EE5D73" w:rsidP="00300B9D">
      <w:pPr>
        <w:jc w:val="both"/>
      </w:pPr>
      <w:r>
        <w:t>Implementační služby</w:t>
      </w:r>
    </w:p>
    <w:p w14:paraId="6D2C68E1" w14:textId="77777777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Dodání a montáž</w:t>
      </w:r>
    </w:p>
    <w:p w14:paraId="5BC078D2" w14:textId="77777777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aktualizace firmware </w:t>
      </w:r>
    </w:p>
    <w:p w14:paraId="01E7FE83" w14:textId="49190046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 w:rsidRPr="00EE5D73">
        <w:t xml:space="preserve">Konfigurace </w:t>
      </w:r>
      <w:r w:rsidR="008C4E6A">
        <w:t>páskové knihovny</w:t>
      </w:r>
      <w:r>
        <w:t xml:space="preserve"> </w:t>
      </w:r>
    </w:p>
    <w:p w14:paraId="3C1BA27C" w14:textId="18D78832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 xml:space="preserve">Pokročilá konfigurace </w:t>
      </w:r>
      <w:r w:rsidR="008C4E6A">
        <w:t>včetně vytvoření logické knihovny</w:t>
      </w:r>
    </w:p>
    <w:p w14:paraId="0B35400D" w14:textId="14814AD1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 xml:space="preserve">Připojení </w:t>
      </w:r>
      <w:r w:rsidR="008C4E6A">
        <w:t xml:space="preserve">virtuální knihovny </w:t>
      </w:r>
      <w:r>
        <w:t>k zálohovacím</w:t>
      </w:r>
      <w:r w:rsidR="008C4E6A">
        <w:t>u</w:t>
      </w:r>
      <w:r>
        <w:t xml:space="preserve"> systém</w:t>
      </w:r>
      <w:r w:rsidR="008C4E6A">
        <w:t>u, včetně instalace a konfigurace páskových ovladačů v OS RHEL v režimu zajištění automatického transparentního failoveru v případě výpadku FC portu</w:t>
      </w:r>
    </w:p>
    <w:p w14:paraId="47D1B702" w14:textId="3E835697" w:rsidR="008C4E6A" w:rsidRDefault="008C4E6A" w:rsidP="00300B9D">
      <w:pPr>
        <w:pStyle w:val="Odstavecseseznamem"/>
        <w:numPr>
          <w:ilvl w:val="0"/>
          <w:numId w:val="9"/>
        </w:numPr>
        <w:jc w:val="both"/>
      </w:pPr>
      <w:r>
        <w:t>Vložení čistících pásek a nastavení automatického čištění knihovny</w:t>
      </w:r>
    </w:p>
    <w:p w14:paraId="4F9DAE5B" w14:textId="074BEE78" w:rsidR="008C4E6A" w:rsidRDefault="008C4E6A" w:rsidP="00300B9D">
      <w:pPr>
        <w:pStyle w:val="Odstavecseseznamem"/>
        <w:numPr>
          <w:ilvl w:val="0"/>
          <w:numId w:val="9"/>
        </w:numPr>
        <w:jc w:val="both"/>
      </w:pPr>
      <w:r>
        <w:t>Vložení datových pásek a přidělení virtuální knihovně</w:t>
      </w:r>
    </w:p>
    <w:p w14:paraId="14E6E467" w14:textId="3F1FF39D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Nastavení SMTP notifikací správcům</w:t>
      </w:r>
    </w:p>
    <w:p w14:paraId="1F86048B" w14:textId="4225C03E" w:rsidR="00EE5D73" w:rsidRDefault="00EE5D73" w:rsidP="00300B9D">
      <w:pPr>
        <w:pStyle w:val="Odstavecseseznamem"/>
        <w:numPr>
          <w:ilvl w:val="0"/>
          <w:numId w:val="9"/>
        </w:numPr>
        <w:jc w:val="both"/>
      </w:pPr>
      <w:r>
        <w:t>Integrace do dohledových systémů Zadavatele (Zabbix)</w:t>
      </w:r>
    </w:p>
    <w:p w14:paraId="7A056B63" w14:textId="4E74DCB3" w:rsidR="00C239A5" w:rsidRPr="00C239A5" w:rsidRDefault="00C239A5" w:rsidP="00300B9D">
      <w:pPr>
        <w:jc w:val="both"/>
        <w:rPr>
          <w:b/>
          <w:bCs/>
        </w:rPr>
      </w:pPr>
      <w:r>
        <w:rPr>
          <w:b/>
          <w:bCs/>
        </w:rPr>
        <w:t>Stávající</w:t>
      </w:r>
      <w:r w:rsidRPr="00C239A5">
        <w:rPr>
          <w:b/>
          <w:bCs/>
        </w:rPr>
        <w:t xml:space="preserve"> pásková knihovna:</w:t>
      </w:r>
    </w:p>
    <w:p w14:paraId="6CBAA318" w14:textId="77777777" w:rsidR="00C239A5" w:rsidRDefault="00C239A5" w:rsidP="00300B9D">
      <w:pPr>
        <w:jc w:val="both"/>
      </w:pPr>
      <w:r>
        <w:t>Přípravné práce</w:t>
      </w:r>
    </w:p>
    <w:p w14:paraId="4F0FBA31" w14:textId="77777777" w:rsidR="00C239A5" w:rsidRDefault="00C239A5" w:rsidP="00300B9D">
      <w:pPr>
        <w:pStyle w:val="Odstavecseseznamem"/>
        <w:numPr>
          <w:ilvl w:val="0"/>
          <w:numId w:val="10"/>
        </w:numPr>
        <w:jc w:val="both"/>
      </w:pPr>
      <w:r>
        <w:t>Návrh cílové verze firmware</w:t>
      </w:r>
    </w:p>
    <w:p w14:paraId="2966C7FD" w14:textId="77777777" w:rsidR="00C239A5" w:rsidRDefault="00C239A5" w:rsidP="00300B9D">
      <w:pPr>
        <w:pStyle w:val="Odstavecseseznamem"/>
        <w:numPr>
          <w:ilvl w:val="0"/>
          <w:numId w:val="10"/>
        </w:numPr>
        <w:jc w:val="both"/>
      </w:pPr>
      <w:r>
        <w:t>Ověření kompatibility systémů SP a VEEAMm, SAN vůči páskové knihovně a cílové verzi firmware v matici kompatibility výrobce</w:t>
      </w:r>
    </w:p>
    <w:p w14:paraId="5D443A4C" w14:textId="77777777" w:rsidR="00C239A5" w:rsidRDefault="00C239A5" w:rsidP="00300B9D">
      <w:pPr>
        <w:pStyle w:val="Odstavecseseznamem"/>
        <w:numPr>
          <w:ilvl w:val="0"/>
          <w:numId w:val="10"/>
        </w:numPr>
        <w:jc w:val="both"/>
      </w:pPr>
      <w:r>
        <w:t>Ověření připravenosti datových center pro instalaci a definice požadavků pro úspěšnou instalaci</w:t>
      </w:r>
    </w:p>
    <w:p w14:paraId="1D7D5991" w14:textId="2E105982" w:rsidR="00C239A5" w:rsidRDefault="00C239A5" w:rsidP="00300B9D">
      <w:pPr>
        <w:pStyle w:val="Odstavecseseznamem"/>
        <w:numPr>
          <w:ilvl w:val="0"/>
          <w:numId w:val="10"/>
        </w:numPr>
        <w:jc w:val="both"/>
      </w:pPr>
      <w:r>
        <w:t>Definici požadavku na počet LTO7 médií potřebný pro zálohovací systém SP a VEEAM a ověření termínu dodání médií u Zadavate</w:t>
      </w:r>
      <w:r w:rsidR="00E33A79">
        <w:t>le</w:t>
      </w:r>
    </w:p>
    <w:p w14:paraId="6CE1CEFD" w14:textId="77777777" w:rsidR="00C239A5" w:rsidRDefault="00C239A5" w:rsidP="00300B9D">
      <w:pPr>
        <w:jc w:val="both"/>
      </w:pPr>
      <w:r>
        <w:t>Implementační služby</w:t>
      </w:r>
    </w:p>
    <w:p w14:paraId="6CB8EC38" w14:textId="77777777" w:rsidR="00C239A5" w:rsidRDefault="00C239A5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aktualizace firmware </w:t>
      </w:r>
    </w:p>
    <w:p w14:paraId="11CE3EFE" w14:textId="7C480123" w:rsidR="00C239A5" w:rsidRDefault="00C239A5" w:rsidP="00300B9D">
      <w:pPr>
        <w:pStyle w:val="Odstavecseseznamem"/>
        <w:numPr>
          <w:ilvl w:val="0"/>
          <w:numId w:val="9"/>
        </w:numPr>
        <w:jc w:val="both"/>
      </w:pPr>
      <w:r>
        <w:t>Rekonfigurace včetně vytvoření další logické knihovny pro VEEAM</w:t>
      </w:r>
    </w:p>
    <w:p w14:paraId="30534F12" w14:textId="4C892CF1" w:rsidR="00C239A5" w:rsidRDefault="00C239A5" w:rsidP="00300B9D">
      <w:pPr>
        <w:pStyle w:val="Odstavecseseznamem"/>
        <w:numPr>
          <w:ilvl w:val="0"/>
          <w:numId w:val="9"/>
        </w:numPr>
        <w:jc w:val="both"/>
      </w:pPr>
      <w:r>
        <w:t>Připojení virtuální knihovny k zálohovacím systémům, včetně instalace a konfigurace páskových ovladačů v OS v režimu zajištění automatického transparentního failoveru v případě výpadku FC portu</w:t>
      </w:r>
    </w:p>
    <w:p w14:paraId="207392DD" w14:textId="77777777" w:rsidR="00C239A5" w:rsidRDefault="00C239A5" w:rsidP="00300B9D">
      <w:pPr>
        <w:pStyle w:val="Odstavecseseznamem"/>
        <w:numPr>
          <w:ilvl w:val="0"/>
          <w:numId w:val="9"/>
        </w:numPr>
        <w:jc w:val="both"/>
      </w:pPr>
      <w:r>
        <w:t>Vložení datových pásek a přidělení virtuální knihovně</w:t>
      </w:r>
    </w:p>
    <w:p w14:paraId="289512F8" w14:textId="48F34EC3" w:rsidR="00C239A5" w:rsidRDefault="00C239A5" w:rsidP="00300B9D">
      <w:pPr>
        <w:pStyle w:val="Odstavecseseznamem"/>
        <w:numPr>
          <w:ilvl w:val="0"/>
          <w:numId w:val="9"/>
        </w:numPr>
        <w:jc w:val="both"/>
      </w:pPr>
      <w:r>
        <w:t>Integrace do dohledových systémů Zadavatele (Zabbix)</w:t>
      </w:r>
    </w:p>
    <w:p w14:paraId="42CA9B99" w14:textId="06CE5E88" w:rsidR="00CD117A" w:rsidRDefault="00CD117A" w:rsidP="00CD117A">
      <w:pPr>
        <w:pStyle w:val="Nadpis2"/>
      </w:pPr>
      <w:r>
        <w:t>IBM Spectrum Protect</w:t>
      </w:r>
    </w:p>
    <w:p w14:paraId="47D36FCB" w14:textId="77777777" w:rsidR="00EA5CB6" w:rsidRDefault="00EA5CB6" w:rsidP="00300B9D">
      <w:pPr>
        <w:jc w:val="both"/>
      </w:pPr>
      <w:r>
        <w:t>Přípravné práce</w:t>
      </w:r>
    </w:p>
    <w:p w14:paraId="157489D4" w14:textId="15ACDB8A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 xml:space="preserve">Návrh cílových verzí SP serverů, SP klientů a aplikačních agentů, včetně ověření kompatibility </w:t>
      </w:r>
      <w:r w:rsidR="007C4E3E">
        <w:t>vůči zálohovaným</w:t>
      </w:r>
      <w:r>
        <w:t xml:space="preserve"> systém</w:t>
      </w:r>
      <w:r w:rsidR="007C4E3E">
        <w:t>ům</w:t>
      </w:r>
      <w:r>
        <w:t xml:space="preserve"> a aplikac</w:t>
      </w:r>
      <w:r w:rsidR="007C4E3E">
        <w:t>í</w:t>
      </w:r>
    </w:p>
    <w:p w14:paraId="2CC19C30" w14:textId="690803EC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>Doporučení na provedení aktualizací provozovaných systémů a aplikací včetně doporučení verzí</w:t>
      </w:r>
    </w:p>
    <w:p w14:paraId="1A91AE96" w14:textId="5EA90406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 xml:space="preserve">Ověření připravenosti </w:t>
      </w:r>
      <w:r w:rsidR="007C4E3E">
        <w:t>prostředí</w:t>
      </w:r>
      <w:r>
        <w:t xml:space="preserve"> pro instalaci a definice požadavků pro úspěšnou instalaci</w:t>
      </w:r>
    </w:p>
    <w:p w14:paraId="4358E3D4" w14:textId="4A8D14FA" w:rsidR="00EA5CB6" w:rsidRDefault="00EA5CB6" w:rsidP="00300B9D">
      <w:pPr>
        <w:pStyle w:val="Odstavecseseznamem"/>
        <w:numPr>
          <w:ilvl w:val="0"/>
          <w:numId w:val="10"/>
        </w:numPr>
        <w:jc w:val="both"/>
      </w:pPr>
      <w:r>
        <w:t xml:space="preserve">Provedení analýzy stávajícího stavu </w:t>
      </w:r>
      <w:r w:rsidR="00EA6EB0">
        <w:t xml:space="preserve">zálohovacího systému (HW, SP server,  SP klienti, SP úložiště, SP politiky, verze) </w:t>
      </w:r>
      <w:r>
        <w:t xml:space="preserve">a </w:t>
      </w:r>
      <w:r w:rsidR="00EA6EB0">
        <w:t>návrh optimalizace zálohovacího systému, doručení formou dokumentu v el. podobě.</w:t>
      </w:r>
    </w:p>
    <w:p w14:paraId="6F9DE34D" w14:textId="720E27EC" w:rsidR="00EA5CB6" w:rsidRDefault="00EA5CB6" w:rsidP="00300B9D">
      <w:pPr>
        <w:jc w:val="both"/>
      </w:pPr>
      <w:r>
        <w:t>Implementační</w:t>
      </w:r>
      <w:r w:rsidR="00EA6EB0">
        <w:t xml:space="preserve"> a migrační</w:t>
      </w:r>
      <w:r>
        <w:t xml:space="preserve"> služby</w:t>
      </w:r>
    </w:p>
    <w:p w14:paraId="04F19509" w14:textId="7BBB7C72" w:rsidR="00EA6EB0" w:rsidRDefault="00EA6EB0" w:rsidP="00300B9D">
      <w:pPr>
        <w:pStyle w:val="Odstavecseseznamem"/>
        <w:numPr>
          <w:ilvl w:val="0"/>
          <w:numId w:val="9"/>
        </w:numPr>
        <w:jc w:val="both"/>
      </w:pPr>
      <w:r>
        <w:t>Instalace a konfigurace komponent zálohovacího systému na nových zálohovacích serverech</w:t>
      </w:r>
    </w:p>
    <w:p w14:paraId="2586E9DC" w14:textId="221CE766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aktualizace </w:t>
      </w:r>
      <w:r w:rsidR="00EA6EB0">
        <w:t>všech komponent</w:t>
      </w:r>
    </w:p>
    <w:p w14:paraId="49E5FA30" w14:textId="5377842B" w:rsidR="00EA6EB0" w:rsidRDefault="00EA6EB0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migrace centrální instance SP serveru ze stávajícího serveru na nový server SP1 v servisním okně definovaném Zadavatelem s co nejkratším výpadkem </w:t>
      </w:r>
    </w:p>
    <w:p w14:paraId="311C088F" w14:textId="79771CD9" w:rsidR="00EA6EB0" w:rsidRDefault="00EA6EB0" w:rsidP="00300B9D">
      <w:pPr>
        <w:pStyle w:val="Odstavecseseznamem"/>
        <w:numPr>
          <w:ilvl w:val="0"/>
          <w:numId w:val="9"/>
        </w:numPr>
        <w:jc w:val="both"/>
      </w:pPr>
      <w:r>
        <w:t xml:space="preserve">Připojení, nastavení a zapojení do zálohovacích procesů veškerých </w:t>
      </w:r>
      <w:r w:rsidR="007C4E3E">
        <w:t xml:space="preserve">patřičných </w:t>
      </w:r>
      <w:r>
        <w:t>diskových a páskových prostor</w:t>
      </w:r>
    </w:p>
    <w:p w14:paraId="0EA13A8B" w14:textId="6A758525" w:rsidR="00963F9A" w:rsidRDefault="00963F9A" w:rsidP="00300B9D">
      <w:pPr>
        <w:pStyle w:val="Odstavecseseznamem"/>
        <w:numPr>
          <w:ilvl w:val="0"/>
          <w:numId w:val="9"/>
        </w:numPr>
        <w:jc w:val="both"/>
      </w:pPr>
      <w:r>
        <w:t>Migrace záložních dat z TS4500 na nové diskové a páskové prostory</w:t>
      </w:r>
    </w:p>
    <w:p w14:paraId="33DAFA66" w14:textId="33D85E2A" w:rsidR="00EA6EB0" w:rsidRDefault="00EA6EB0" w:rsidP="00300B9D">
      <w:pPr>
        <w:pStyle w:val="Odstavecseseznamem"/>
        <w:numPr>
          <w:ilvl w:val="0"/>
          <w:numId w:val="9"/>
        </w:numPr>
        <w:jc w:val="both"/>
      </w:pPr>
      <w:r>
        <w:t>Provedení optimalizace systému zálohování</w:t>
      </w:r>
    </w:p>
    <w:p w14:paraId="05429D7F" w14:textId="699AB1B5" w:rsidR="00EA6EB0" w:rsidRDefault="00EA6EB0" w:rsidP="00300B9D">
      <w:pPr>
        <w:pStyle w:val="Odstavecseseznamem"/>
        <w:numPr>
          <w:ilvl w:val="0"/>
          <w:numId w:val="9"/>
        </w:numPr>
        <w:jc w:val="both"/>
      </w:pPr>
      <w:r>
        <w:t xml:space="preserve">Nasazení replikace všech záložních dat ze serveru SP1 na server SP2 </w:t>
      </w:r>
    </w:p>
    <w:p w14:paraId="08674A67" w14:textId="215BAF0E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 xml:space="preserve">Nasazení </w:t>
      </w:r>
      <w:r w:rsidR="0078121B">
        <w:t xml:space="preserve">systému </w:t>
      </w:r>
      <w:r>
        <w:t>vytváření offsite kopií</w:t>
      </w:r>
      <w:r w:rsidR="0078121B">
        <w:t xml:space="preserve"> včetně definice potřebných skriptů a procesu pro pravidelné odnášení a vracení médií do a z vzdálené lokality  </w:t>
      </w:r>
    </w:p>
    <w:p w14:paraId="6EA056C6" w14:textId="37EFDFBE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Integrace obou SP serverů do SP Operations Center</w:t>
      </w:r>
    </w:p>
    <w:p w14:paraId="6346671D" w14:textId="7492986F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Nastavení</w:t>
      </w:r>
      <w:r w:rsidR="007C4E3E">
        <w:t xml:space="preserve"> generování a zasílání denních reportů o stavu zálohovacích, klientech a zálohovacích a administrativních úlohách dle požadavku Zadavatele</w:t>
      </w:r>
    </w:p>
    <w:p w14:paraId="1EEEB6B4" w14:textId="77777777" w:rsidR="00EA5CB6" w:rsidRDefault="00EA5CB6" w:rsidP="00300B9D">
      <w:pPr>
        <w:pStyle w:val="Odstavecseseznamem"/>
        <w:numPr>
          <w:ilvl w:val="0"/>
          <w:numId w:val="9"/>
        </w:numPr>
        <w:jc w:val="both"/>
      </w:pPr>
      <w:r>
        <w:t>Integrace do dohledových systémů Zadavatele (Zabbix)</w:t>
      </w:r>
    </w:p>
    <w:p w14:paraId="775CC198" w14:textId="31FC9519" w:rsidR="00CD117A" w:rsidRDefault="00CD117A" w:rsidP="00CD117A">
      <w:pPr>
        <w:pStyle w:val="Nadpis2"/>
      </w:pPr>
      <w:r>
        <w:t>VEEAM</w:t>
      </w:r>
    </w:p>
    <w:p w14:paraId="41F0A1CB" w14:textId="77777777" w:rsidR="007C4E3E" w:rsidRDefault="007C4E3E" w:rsidP="00300B9D">
      <w:pPr>
        <w:jc w:val="both"/>
      </w:pPr>
      <w:r>
        <w:t>Přípravné práce</w:t>
      </w:r>
    </w:p>
    <w:p w14:paraId="477BCE0D" w14:textId="38B7DC74" w:rsidR="007C4E3E" w:rsidRDefault="007C4E3E" w:rsidP="00300B9D">
      <w:pPr>
        <w:pStyle w:val="Odstavecseseznamem"/>
        <w:numPr>
          <w:ilvl w:val="0"/>
          <w:numId w:val="10"/>
        </w:numPr>
        <w:jc w:val="both"/>
      </w:pPr>
      <w:r>
        <w:t>Návrh cílových verzí veškerých komponent VEEAM software, včetně ověření kompatibility vůči zálohovaným systémům a aplikacím</w:t>
      </w:r>
    </w:p>
    <w:p w14:paraId="739C9260" w14:textId="77777777" w:rsidR="007C4E3E" w:rsidRDefault="007C4E3E" w:rsidP="00300B9D">
      <w:pPr>
        <w:pStyle w:val="Odstavecseseznamem"/>
        <w:numPr>
          <w:ilvl w:val="0"/>
          <w:numId w:val="10"/>
        </w:numPr>
        <w:jc w:val="both"/>
      </w:pPr>
      <w:r>
        <w:t>Doporučení na provedení aktualizací provozovaných systémů a aplikací včetně doporučení verzí</w:t>
      </w:r>
    </w:p>
    <w:p w14:paraId="58A85BEB" w14:textId="60FD3C18" w:rsidR="007C4E3E" w:rsidRDefault="007C4E3E" w:rsidP="00300B9D">
      <w:pPr>
        <w:pStyle w:val="Odstavecseseznamem"/>
        <w:numPr>
          <w:ilvl w:val="0"/>
          <w:numId w:val="10"/>
        </w:numPr>
        <w:jc w:val="both"/>
      </w:pPr>
      <w:r>
        <w:t>Ověření připravenosti prostředí pro instalaci a definice požadavků pro úspěšnou instalaci</w:t>
      </w:r>
    </w:p>
    <w:p w14:paraId="4DDB27B4" w14:textId="17050CBB" w:rsidR="007C4E3E" w:rsidRDefault="007C4E3E" w:rsidP="00300B9D">
      <w:pPr>
        <w:pStyle w:val="Odstavecseseznamem"/>
        <w:numPr>
          <w:ilvl w:val="0"/>
          <w:numId w:val="10"/>
        </w:numPr>
        <w:jc w:val="both"/>
      </w:pPr>
      <w:r>
        <w:t>Provedení analýzy stávajícího stavu zálohovacího systému (HW, komponenty, politiky, verze) a návrh optimalizace zálohovacího systému, doručení formou dokumentu v el. podobě.</w:t>
      </w:r>
    </w:p>
    <w:p w14:paraId="6B8EFC5B" w14:textId="77777777" w:rsidR="007C4E3E" w:rsidRDefault="007C4E3E" w:rsidP="00300B9D">
      <w:pPr>
        <w:jc w:val="both"/>
      </w:pPr>
      <w:r>
        <w:t>Implementační a migrační služby</w:t>
      </w:r>
    </w:p>
    <w:p w14:paraId="67741256" w14:textId="77777777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Instalace a konfigurace komponent zálohovacího systému na nových zálohovacích serverech</w:t>
      </w:r>
    </w:p>
    <w:p w14:paraId="6AF06101" w14:textId="77777777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Provedení aktualizace všech komponent</w:t>
      </w:r>
    </w:p>
    <w:p w14:paraId="22C6558E" w14:textId="75CE2920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migrace VEEAM serveru ze stávajícího VM na nový VEEAM server v servisním okně definovaném Zadavatelem s co nejkratším výpadkem </w:t>
      </w:r>
    </w:p>
    <w:p w14:paraId="5AB57721" w14:textId="2B2EA800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 xml:space="preserve">Provedení migrace VEEAM proxy ze stávajícího serveru na nový server v servisním okně definovaném Zadavatelem s co nejkratším výpadkem </w:t>
      </w:r>
    </w:p>
    <w:p w14:paraId="2DCCFB88" w14:textId="29921947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Připojení, nastavení a zapojení do zálohovacích procesů veškerých patřičných diskových</w:t>
      </w:r>
      <w:r w:rsidR="00C239A5">
        <w:t xml:space="preserve"> (1 kopie dat na nové diskové pole pro zálohování)</w:t>
      </w:r>
      <w:r>
        <w:t xml:space="preserve"> a páskových prostor</w:t>
      </w:r>
      <w:r w:rsidR="00C239A5">
        <w:t xml:space="preserve"> (tape copy job na IBM TS4500)</w:t>
      </w:r>
    </w:p>
    <w:p w14:paraId="0CC6D401" w14:textId="33E86C6B" w:rsidR="00963F9A" w:rsidRDefault="00963F9A" w:rsidP="00300B9D">
      <w:pPr>
        <w:pStyle w:val="Odstavecseseznamem"/>
        <w:numPr>
          <w:ilvl w:val="0"/>
          <w:numId w:val="9"/>
        </w:numPr>
        <w:jc w:val="both"/>
      </w:pPr>
      <w:r>
        <w:t>Migrace záložních dat z GPFS SMB exportu na nové diskové prostory</w:t>
      </w:r>
    </w:p>
    <w:p w14:paraId="2BDA6D2B" w14:textId="44458B45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Provedení optimalizace systému zálohování</w:t>
      </w:r>
    </w:p>
    <w:p w14:paraId="5AFFBEBD" w14:textId="77777777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Nastavení generování a zasílání denních reportů o stavu zálohovacích, klientech a zálohovacích a administrativních úlohách dle požadavku Zadavatele</w:t>
      </w:r>
    </w:p>
    <w:p w14:paraId="20453486" w14:textId="77777777" w:rsidR="007C4E3E" w:rsidRDefault="007C4E3E" w:rsidP="00300B9D">
      <w:pPr>
        <w:pStyle w:val="Odstavecseseznamem"/>
        <w:numPr>
          <w:ilvl w:val="0"/>
          <w:numId w:val="9"/>
        </w:numPr>
        <w:jc w:val="both"/>
      </w:pPr>
      <w:r>
        <w:t>Integrace do dohledových systémů Zadavatele (Zabbix)</w:t>
      </w:r>
    </w:p>
    <w:p w14:paraId="6D7A1B85" w14:textId="48C74A5A" w:rsidR="001845F8" w:rsidRPr="00180548" w:rsidRDefault="001845F8" w:rsidP="00180548">
      <w:pPr>
        <w:pStyle w:val="Nadpis2"/>
      </w:pPr>
      <w:r w:rsidRPr="00180548">
        <w:t xml:space="preserve">Testy </w:t>
      </w:r>
      <w:r w:rsidR="00180548">
        <w:t xml:space="preserve">redundance, </w:t>
      </w:r>
      <w:r w:rsidRPr="00180548">
        <w:t>vysoké dostupnosti</w:t>
      </w:r>
      <w:r w:rsidR="00180548">
        <w:t>, zálohování a obnovy</w:t>
      </w:r>
    </w:p>
    <w:p w14:paraId="258BFC18" w14:textId="0652E204" w:rsidR="00505F8A" w:rsidRDefault="00505F8A" w:rsidP="00300B9D">
      <w:pPr>
        <w:jc w:val="both"/>
      </w:pPr>
      <w:r>
        <w:t>Dodavatel vypracuje návrh scénářů do dokumentu dle zadání níže, předá Zadavateli k připomínkovému řízení, po odsouhlasení scénářů budou následně Dodavatelem provedeny samotné testy. Protokol s výsledky podléhá schválení ze strany Zadavatele.</w:t>
      </w:r>
    </w:p>
    <w:p w14:paraId="1411444C" w14:textId="1DCEE74B" w:rsidR="001845F8" w:rsidRDefault="001845F8" w:rsidP="00300B9D">
      <w:pPr>
        <w:jc w:val="both"/>
      </w:pPr>
      <w:r>
        <w:t xml:space="preserve">Testy budou zaměřeny především na níže specifikované oblasti. Každý z níže uvedených testů bude proveden Dodavatelem odděleně pod dohledem pověřené osoby Zadavatele a včetně vypracování protokolu o provedení testu. </w:t>
      </w:r>
    </w:p>
    <w:p w14:paraId="4323D137" w14:textId="1F30CE01" w:rsidR="00180548" w:rsidRPr="007E23DF" w:rsidRDefault="00505F8A" w:rsidP="00300B9D">
      <w:pPr>
        <w:jc w:val="both"/>
        <w:rPr>
          <w:b/>
          <w:bCs/>
        </w:rPr>
      </w:pPr>
      <w:r w:rsidRPr="007E23DF">
        <w:rPr>
          <w:b/>
          <w:bCs/>
        </w:rPr>
        <w:t>Datové centrum</w:t>
      </w:r>
    </w:p>
    <w:p w14:paraId="2E5BC858" w14:textId="4796735D" w:rsidR="00505F8A" w:rsidRDefault="00505F8A" w:rsidP="00300B9D">
      <w:pPr>
        <w:jc w:val="both"/>
      </w:pPr>
      <w:r>
        <w:t>V rámci této oblasti budou provedeny následující testy:</w:t>
      </w:r>
    </w:p>
    <w:p w14:paraId="71D49C03" w14:textId="5DC08C13" w:rsidR="00505F8A" w:rsidRPr="00505F8A" w:rsidRDefault="00505F8A" w:rsidP="00300B9D">
      <w:pPr>
        <w:pStyle w:val="Odstavecseseznamem"/>
        <w:numPr>
          <w:ilvl w:val="0"/>
          <w:numId w:val="23"/>
        </w:numPr>
        <w:jc w:val="both"/>
      </w:pPr>
      <w:r>
        <w:t>Ověření redundance napájení zařízení a RACKů.</w:t>
      </w:r>
    </w:p>
    <w:p w14:paraId="38F8D688" w14:textId="77777777" w:rsidR="00DD2AF1" w:rsidRDefault="001845F8" w:rsidP="00300B9D">
      <w:pPr>
        <w:jc w:val="both"/>
        <w:rPr>
          <w:b/>
          <w:bCs/>
        </w:rPr>
      </w:pPr>
      <w:r w:rsidRPr="007E23DF">
        <w:rPr>
          <w:b/>
          <w:bCs/>
        </w:rPr>
        <w:t>LAN</w:t>
      </w:r>
    </w:p>
    <w:p w14:paraId="007EB3EF" w14:textId="5818581B" w:rsidR="001845F8" w:rsidRDefault="001845F8" w:rsidP="00300B9D">
      <w:pPr>
        <w:jc w:val="both"/>
      </w:pPr>
      <w:r>
        <w:t>Provedení komplexních testů redundance a vysoké dostupnosti LAN přepínačů:</w:t>
      </w:r>
    </w:p>
    <w:p w14:paraId="705F183E" w14:textId="40E9798A" w:rsidR="00C643F1" w:rsidRDefault="00C643F1" w:rsidP="00300B9D">
      <w:pPr>
        <w:pStyle w:val="Odstavecseseznamem"/>
        <w:numPr>
          <w:ilvl w:val="0"/>
          <w:numId w:val="11"/>
        </w:numPr>
        <w:jc w:val="both"/>
      </w:pPr>
      <w:r>
        <w:t>Specifikace základních testů:</w:t>
      </w:r>
    </w:p>
    <w:p w14:paraId="345E2A71" w14:textId="4F57503A" w:rsidR="00C643F1" w:rsidRPr="00C643F1" w:rsidRDefault="00C643F1" w:rsidP="00300B9D">
      <w:pPr>
        <w:pStyle w:val="Odstavecseseznamem"/>
        <w:numPr>
          <w:ilvl w:val="1"/>
          <w:numId w:val="11"/>
        </w:numPr>
        <w:jc w:val="both"/>
      </w:pPr>
      <w:r w:rsidRPr="00C643F1">
        <w:t>Výpadek 1 napájecí větve</w:t>
      </w:r>
    </w:p>
    <w:p w14:paraId="64144C07" w14:textId="77777777" w:rsidR="00C643F1" w:rsidRDefault="00C643F1" w:rsidP="00300B9D">
      <w:pPr>
        <w:pStyle w:val="Odstavecseseznamem"/>
        <w:numPr>
          <w:ilvl w:val="1"/>
          <w:numId w:val="11"/>
        </w:numPr>
        <w:jc w:val="both"/>
      </w:pPr>
      <w:r>
        <w:t>Hot-swap výměna ventilátoru</w:t>
      </w:r>
    </w:p>
    <w:p w14:paraId="657E5B7F" w14:textId="7591591B" w:rsidR="00C643F1" w:rsidRDefault="00C643F1" w:rsidP="00300B9D">
      <w:pPr>
        <w:pStyle w:val="Odstavecseseznamem"/>
        <w:numPr>
          <w:ilvl w:val="1"/>
          <w:numId w:val="11"/>
        </w:numPr>
        <w:jc w:val="both"/>
      </w:pPr>
      <w:r>
        <w:t>Výpadek 1 ze 2 fyzických propojů (vláken) mezi lokalitami C a A a C a B</w:t>
      </w:r>
    </w:p>
    <w:p w14:paraId="1AF91EAC" w14:textId="6C5DAB2F" w:rsidR="00C643F1" w:rsidRDefault="00C643F1" w:rsidP="00300B9D">
      <w:pPr>
        <w:pStyle w:val="Odstavecseseznamem"/>
        <w:ind w:left="1440"/>
        <w:jc w:val="both"/>
      </w:pPr>
    </w:p>
    <w:p w14:paraId="06485DCA" w14:textId="77777777" w:rsidR="00C643F1" w:rsidRDefault="00C643F1" w:rsidP="00300B9D">
      <w:pPr>
        <w:pStyle w:val="Odstavecseseznamem"/>
        <w:numPr>
          <w:ilvl w:val="0"/>
          <w:numId w:val="11"/>
        </w:numPr>
        <w:jc w:val="both"/>
      </w:pPr>
      <w:r>
        <w:t>Podmínky testů:</w:t>
      </w:r>
    </w:p>
    <w:p w14:paraId="17C9799F" w14:textId="0B2831C3" w:rsidR="001845F8" w:rsidRDefault="00C643F1" w:rsidP="00300B9D">
      <w:pPr>
        <w:pStyle w:val="Odstavecseseznamem"/>
        <w:numPr>
          <w:ilvl w:val="1"/>
          <w:numId w:val="11"/>
        </w:numPr>
        <w:jc w:val="both"/>
      </w:pPr>
      <w:r>
        <w:t>T</w:t>
      </w:r>
      <w:r w:rsidR="001845F8">
        <w:t>esty mohou být považovány za úspěšně provedené v případě, že žádný z </w:t>
      </w:r>
      <w:r>
        <w:t>výše</w:t>
      </w:r>
      <w:r w:rsidR="001845F8">
        <w:t xml:space="preserve"> uvedených testů nezpůsobí nedostupnost LAN přepínače ani žádného zařízení, které je do LAN přepínačů připojeno a LAN přepínač zaloguje zprávu o vzniklém stavu do interního log bufru a v případě konfigurace syslog serveru odešle tuto zprávu na vzdálený syslog.</w:t>
      </w:r>
    </w:p>
    <w:p w14:paraId="736EAD69" w14:textId="77777777" w:rsidR="00C643F1" w:rsidRDefault="00C643F1" w:rsidP="00300B9D">
      <w:pPr>
        <w:pStyle w:val="Odstavecseseznamem"/>
        <w:ind w:left="2160"/>
        <w:jc w:val="both"/>
      </w:pPr>
    </w:p>
    <w:p w14:paraId="4F13688F" w14:textId="317180D4" w:rsidR="00C643F1" w:rsidRDefault="00C643F1" w:rsidP="00300B9D">
      <w:pPr>
        <w:pStyle w:val="Odstavecseseznamem"/>
        <w:numPr>
          <w:ilvl w:val="0"/>
          <w:numId w:val="11"/>
        </w:numPr>
        <w:jc w:val="both"/>
      </w:pPr>
      <w:r>
        <w:t>Specifikace rozšířeného testu vysoké dostupnosti</w:t>
      </w:r>
    </w:p>
    <w:p w14:paraId="3C9BAAD3" w14:textId="77777777" w:rsidR="00C643F1" w:rsidRDefault="00C643F1" w:rsidP="00300B9D">
      <w:pPr>
        <w:pStyle w:val="Odstavecseseznamem"/>
        <w:numPr>
          <w:ilvl w:val="1"/>
          <w:numId w:val="11"/>
        </w:numPr>
        <w:jc w:val="both"/>
      </w:pPr>
      <w:r>
        <w:t>Výpadek 1 LAN přepínače</w:t>
      </w:r>
    </w:p>
    <w:p w14:paraId="3AF528A9" w14:textId="77777777" w:rsidR="00C643F1" w:rsidRDefault="00C643F1" w:rsidP="00300B9D">
      <w:pPr>
        <w:pStyle w:val="Odstavecseseznamem"/>
        <w:ind w:left="1440"/>
        <w:jc w:val="both"/>
      </w:pPr>
    </w:p>
    <w:p w14:paraId="6A25A439" w14:textId="77777777" w:rsidR="00C643F1" w:rsidRDefault="00C643F1" w:rsidP="00300B9D">
      <w:pPr>
        <w:pStyle w:val="Odstavecseseznamem"/>
        <w:numPr>
          <w:ilvl w:val="0"/>
          <w:numId w:val="11"/>
        </w:numPr>
        <w:jc w:val="both"/>
      </w:pPr>
      <w:r>
        <w:t>Podmínky testů:</w:t>
      </w:r>
    </w:p>
    <w:p w14:paraId="1C90E07F" w14:textId="023EC7AE" w:rsidR="001845F8" w:rsidRDefault="00C643F1" w:rsidP="00300B9D">
      <w:pPr>
        <w:pStyle w:val="Odstavecseseznamem"/>
        <w:numPr>
          <w:ilvl w:val="1"/>
          <w:numId w:val="11"/>
        </w:numPr>
        <w:jc w:val="both"/>
      </w:pPr>
      <w:r>
        <w:t>T</w:t>
      </w:r>
      <w:r w:rsidR="001845F8">
        <w:t>esty mohou být považovány za úspěšně provedené v případě,</w:t>
      </w:r>
      <w:r w:rsidR="001845F8" w:rsidRPr="00DD19EA">
        <w:t xml:space="preserve"> </w:t>
      </w:r>
      <w:r w:rsidR="001845F8">
        <w:t xml:space="preserve">že při jejich realizaci nedojde k výpadku poskytované služby zálohování. </w:t>
      </w:r>
    </w:p>
    <w:p w14:paraId="701C9F1C" w14:textId="3441C001" w:rsidR="00180548" w:rsidRPr="007E23DF" w:rsidRDefault="00180548" w:rsidP="00300B9D">
      <w:pPr>
        <w:jc w:val="both"/>
        <w:rPr>
          <w:b/>
          <w:bCs/>
        </w:rPr>
      </w:pPr>
      <w:r w:rsidRPr="007E23DF">
        <w:rPr>
          <w:b/>
          <w:bCs/>
        </w:rPr>
        <w:t>SAN</w:t>
      </w:r>
    </w:p>
    <w:p w14:paraId="6DC7C8DB" w14:textId="2508FF91" w:rsidR="00505F8A" w:rsidRDefault="00505F8A" w:rsidP="00300B9D">
      <w:pPr>
        <w:jc w:val="both"/>
      </w:pPr>
      <w:r>
        <w:t>Provedení komplexních testů redundance a vysoké dostupnosti přepínačů:</w:t>
      </w:r>
    </w:p>
    <w:p w14:paraId="60BE2E96" w14:textId="24D3AFFF" w:rsidR="007E23DF" w:rsidRDefault="007E23DF" w:rsidP="00300B9D">
      <w:pPr>
        <w:pStyle w:val="Odstavecseseznamem"/>
        <w:numPr>
          <w:ilvl w:val="0"/>
          <w:numId w:val="11"/>
        </w:numPr>
        <w:jc w:val="both"/>
      </w:pPr>
      <w:r>
        <w:t>Specifikace testů:</w:t>
      </w:r>
    </w:p>
    <w:p w14:paraId="654126E1" w14:textId="615F9B3A" w:rsidR="00505F8A" w:rsidRDefault="00BC2C71" w:rsidP="00300B9D">
      <w:pPr>
        <w:pStyle w:val="Odstavecseseznamem"/>
        <w:numPr>
          <w:ilvl w:val="1"/>
          <w:numId w:val="11"/>
        </w:numPr>
        <w:jc w:val="both"/>
      </w:pPr>
      <w:r>
        <w:t>Výpadek jednoho z</w:t>
      </w:r>
      <w:r w:rsidR="00505F8A">
        <w:t>e dvou dodávaných SAN přepínačů při běhu záloh.</w:t>
      </w:r>
    </w:p>
    <w:p w14:paraId="3EF8C4DF" w14:textId="53C5F21C" w:rsidR="00505F8A" w:rsidRDefault="00505F8A" w:rsidP="00300B9D">
      <w:pPr>
        <w:pStyle w:val="Odstavecseseznamem"/>
        <w:numPr>
          <w:ilvl w:val="1"/>
          <w:numId w:val="11"/>
        </w:numPr>
        <w:jc w:val="both"/>
      </w:pPr>
      <w:r>
        <w:t>Výpadek ISL propoje mezi lokalitami C a A a C a B.</w:t>
      </w:r>
    </w:p>
    <w:p w14:paraId="6BE60691" w14:textId="69C2E9A6" w:rsidR="007E23DF" w:rsidRDefault="007E23DF" w:rsidP="00300B9D">
      <w:pPr>
        <w:pStyle w:val="Odstavecseseznamem"/>
        <w:numPr>
          <w:ilvl w:val="0"/>
          <w:numId w:val="11"/>
        </w:numPr>
        <w:jc w:val="both"/>
      </w:pPr>
      <w:r>
        <w:t>Podmínky testů:</w:t>
      </w:r>
    </w:p>
    <w:p w14:paraId="76A6C412" w14:textId="77777777" w:rsidR="007E23DF" w:rsidRDefault="007E23DF" w:rsidP="00300B9D">
      <w:pPr>
        <w:pStyle w:val="Odstavecseseznamem"/>
        <w:numPr>
          <w:ilvl w:val="1"/>
          <w:numId w:val="11"/>
        </w:numPr>
        <w:jc w:val="both"/>
      </w:pPr>
      <w:r>
        <w:t>Výpadek nesmí mít dopad do dostupnosti dat na zdrojových diskových polí zálohování a na diskových polích pro záložní data a nesmí vyústit k přerušení zálohovací úlohy.</w:t>
      </w:r>
    </w:p>
    <w:p w14:paraId="596FB69C" w14:textId="63270711" w:rsidR="00180548" w:rsidRDefault="007E23DF" w:rsidP="00300B9D">
      <w:pPr>
        <w:pStyle w:val="Odstavecseseznamem"/>
        <w:numPr>
          <w:ilvl w:val="1"/>
          <w:numId w:val="11"/>
        </w:numPr>
        <w:jc w:val="both"/>
      </w:pPr>
      <w:r>
        <w:t>Výpadek nesmí znamenat přerušení datové cesty k páskovým knihovnám a jejich mechanikám a nesmí vyústit k přerušení zálohovací úlohy.</w:t>
      </w:r>
    </w:p>
    <w:p w14:paraId="34AABB7B" w14:textId="1887CB5C" w:rsidR="00B72FA0" w:rsidRPr="007E23DF" w:rsidRDefault="00B72FA0" w:rsidP="00300B9D">
      <w:pPr>
        <w:jc w:val="both"/>
        <w:rPr>
          <w:b/>
          <w:bCs/>
        </w:rPr>
      </w:pPr>
      <w:r w:rsidRPr="00B72FA0">
        <w:rPr>
          <w:b/>
          <w:bCs/>
        </w:rPr>
        <w:t>Primární diskové úložiště záloh</w:t>
      </w:r>
    </w:p>
    <w:p w14:paraId="3373DCBD" w14:textId="5A126994" w:rsidR="00B72FA0" w:rsidRDefault="00B72FA0" w:rsidP="00300B9D">
      <w:pPr>
        <w:jc w:val="both"/>
      </w:pPr>
      <w:r>
        <w:t>Provedení komplexních testů redundance a vysoké dostupnosti:</w:t>
      </w:r>
    </w:p>
    <w:p w14:paraId="7EE81E7D" w14:textId="77777777" w:rsidR="00B72FA0" w:rsidRDefault="00B72FA0" w:rsidP="00300B9D">
      <w:pPr>
        <w:pStyle w:val="Odstavecseseznamem"/>
        <w:numPr>
          <w:ilvl w:val="0"/>
          <w:numId w:val="11"/>
        </w:numPr>
        <w:jc w:val="both"/>
      </w:pPr>
      <w:r>
        <w:t>Specifikace testů:</w:t>
      </w:r>
    </w:p>
    <w:p w14:paraId="648341C6" w14:textId="77777777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>Výpadek jednoho FC portu řadiče.</w:t>
      </w:r>
    </w:p>
    <w:p w14:paraId="29E6ADD4" w14:textId="693FCBB8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 xml:space="preserve">Výpadek jednoho </w:t>
      </w:r>
      <w:r w:rsidR="00EE5D73">
        <w:t>z</w:t>
      </w:r>
      <w:r>
        <w:t>e dvou řadičů.</w:t>
      </w:r>
    </w:p>
    <w:p w14:paraId="11A760C8" w14:textId="44E6956E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>Výpadek disku a dokončení rekonstrukce</w:t>
      </w:r>
      <w:r w:rsidR="00EE5D73">
        <w:t xml:space="preserve"> dat</w:t>
      </w:r>
      <w:r>
        <w:t xml:space="preserve"> RAIDu do 24 hodin.</w:t>
      </w:r>
    </w:p>
    <w:p w14:paraId="5D388610" w14:textId="77777777" w:rsidR="00B72FA0" w:rsidRDefault="00B72FA0" w:rsidP="00300B9D">
      <w:pPr>
        <w:pStyle w:val="Odstavecseseznamem"/>
        <w:numPr>
          <w:ilvl w:val="0"/>
          <w:numId w:val="11"/>
        </w:numPr>
        <w:jc w:val="both"/>
      </w:pPr>
      <w:r>
        <w:t>Podmínky testů:</w:t>
      </w:r>
    </w:p>
    <w:p w14:paraId="5C7BF07F" w14:textId="3F392F07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>Výpadek nesmí mít dopad do dostupnosti dat na diskov</w:t>
      </w:r>
      <w:r w:rsidR="00CD117A">
        <w:t>ém</w:t>
      </w:r>
      <w:r>
        <w:t xml:space="preserve"> pol</w:t>
      </w:r>
      <w:r w:rsidR="00CD117A">
        <w:t>i</w:t>
      </w:r>
      <w:r>
        <w:t xml:space="preserve"> pro záložní data a nesmí vyústit k přerušení zálohovací úlohy.</w:t>
      </w:r>
    </w:p>
    <w:p w14:paraId="0919F31E" w14:textId="567B691D" w:rsidR="007E23DF" w:rsidRPr="007E23DF" w:rsidRDefault="007E23DF" w:rsidP="00300B9D">
      <w:pPr>
        <w:jc w:val="both"/>
        <w:rPr>
          <w:b/>
          <w:bCs/>
        </w:rPr>
      </w:pPr>
      <w:r>
        <w:rPr>
          <w:b/>
          <w:bCs/>
        </w:rPr>
        <w:t>IBM Spectrum Protect</w:t>
      </w:r>
    </w:p>
    <w:p w14:paraId="439081FE" w14:textId="01E1E382" w:rsidR="007E23DF" w:rsidRDefault="007E23DF" w:rsidP="00300B9D">
      <w:pPr>
        <w:jc w:val="both"/>
      </w:pPr>
      <w:r>
        <w:t>Provedení komplexních testů redundance zálohování mezi datovými sály a funkční testy zálohování a obnovy:</w:t>
      </w:r>
    </w:p>
    <w:p w14:paraId="19D7BAAD" w14:textId="77777777" w:rsidR="007E23DF" w:rsidRDefault="007E23DF" w:rsidP="00300B9D">
      <w:pPr>
        <w:pStyle w:val="Odstavecseseznamem"/>
        <w:numPr>
          <w:ilvl w:val="0"/>
          <w:numId w:val="11"/>
        </w:numPr>
        <w:jc w:val="both"/>
      </w:pPr>
      <w:r>
        <w:t>Specifikace testů:</w:t>
      </w:r>
    </w:p>
    <w:p w14:paraId="04214AAE" w14:textId="1760D633" w:rsidR="007E23DF" w:rsidRDefault="007E23DF" w:rsidP="00300B9D">
      <w:pPr>
        <w:pStyle w:val="Odstavecseseznamem"/>
        <w:numPr>
          <w:ilvl w:val="1"/>
          <w:numId w:val="11"/>
        </w:numPr>
        <w:jc w:val="both"/>
      </w:pPr>
      <w:r>
        <w:t>Provedení zálohy a obnovy následujících typů záloh</w:t>
      </w:r>
      <w:r w:rsidR="00B72FA0">
        <w:t xml:space="preserve"> pomocí IBM Spectrum Protect</w:t>
      </w:r>
      <w:r>
        <w:t>:</w:t>
      </w:r>
    </w:p>
    <w:p w14:paraId="5597F649" w14:textId="6D906635" w:rsidR="007E23DF" w:rsidRDefault="007E23DF" w:rsidP="00300B9D">
      <w:pPr>
        <w:pStyle w:val="Odstavecseseznamem"/>
        <w:numPr>
          <w:ilvl w:val="2"/>
          <w:numId w:val="11"/>
        </w:numPr>
        <w:jc w:val="both"/>
      </w:pPr>
      <w:r>
        <w:t xml:space="preserve">Záloha </w:t>
      </w:r>
      <w:r w:rsidR="00B72FA0">
        <w:t xml:space="preserve">a obnova </w:t>
      </w:r>
      <w:r>
        <w:t>souborů</w:t>
      </w:r>
      <w:r w:rsidR="00B72FA0">
        <w:t xml:space="preserve"> ze souborových systému na OS Windows, Linux a AIX (jfs2, VxFS)</w:t>
      </w:r>
    </w:p>
    <w:p w14:paraId="64737907" w14:textId="1680D454" w:rsidR="007E23DF" w:rsidRDefault="00B72FA0" w:rsidP="00300B9D">
      <w:pPr>
        <w:pStyle w:val="Odstavecseseznamem"/>
        <w:numPr>
          <w:ilvl w:val="2"/>
          <w:numId w:val="11"/>
        </w:numPr>
        <w:jc w:val="both"/>
      </w:pPr>
      <w:r>
        <w:t xml:space="preserve">Vytvoření </w:t>
      </w:r>
      <w:r w:rsidR="00963F9A">
        <w:t xml:space="preserve">mksysb </w:t>
      </w:r>
      <w:r>
        <w:t>z</w:t>
      </w:r>
      <w:r w:rsidR="007E23DF">
        <w:t>áloh</w:t>
      </w:r>
      <w:r>
        <w:t>y</w:t>
      </w:r>
      <w:r w:rsidR="007E23DF">
        <w:t xml:space="preserve"> bootovatelného obrazu OS AIX a obnova do nově vytvořeného testovacího LPARu</w:t>
      </w:r>
      <w:r>
        <w:t xml:space="preserve"> </w:t>
      </w:r>
      <w:r w:rsidR="00963F9A">
        <w:t xml:space="preserve">pomocí SP a NIM </w:t>
      </w:r>
      <w:r>
        <w:t>(vytvoření LPARu a obnovu zajistí Dodavatel)</w:t>
      </w:r>
    </w:p>
    <w:p w14:paraId="6ED54B0B" w14:textId="30B605CE" w:rsidR="007E23DF" w:rsidRDefault="007E23DF" w:rsidP="00300B9D">
      <w:pPr>
        <w:pStyle w:val="Odstavecseseznamem"/>
        <w:numPr>
          <w:ilvl w:val="2"/>
          <w:numId w:val="11"/>
        </w:numPr>
        <w:jc w:val="both"/>
      </w:pPr>
      <w:r>
        <w:t>Záloha a obnova Oracle DB</w:t>
      </w:r>
    </w:p>
    <w:p w14:paraId="520981D8" w14:textId="5E3C08AD" w:rsidR="007E23DF" w:rsidRDefault="007E23DF" w:rsidP="00300B9D">
      <w:pPr>
        <w:pStyle w:val="Odstavecseseznamem"/>
        <w:numPr>
          <w:ilvl w:val="2"/>
          <w:numId w:val="11"/>
        </w:numPr>
        <w:jc w:val="both"/>
      </w:pPr>
      <w:r>
        <w:t>Záloha a obnova SAP R3/Oracle DB</w:t>
      </w:r>
    </w:p>
    <w:p w14:paraId="0C3AA1CC" w14:textId="5EEE1525" w:rsidR="007E23DF" w:rsidRDefault="007E23DF" w:rsidP="00300B9D">
      <w:pPr>
        <w:pStyle w:val="Odstavecseseznamem"/>
        <w:numPr>
          <w:ilvl w:val="1"/>
          <w:numId w:val="11"/>
        </w:numPr>
        <w:jc w:val="both"/>
      </w:pPr>
      <w:r>
        <w:t>Výpadek primárního zálohovacího SP serveru a obnova</w:t>
      </w:r>
      <w:r w:rsidR="00B72FA0">
        <w:t xml:space="preserve"> dat</w:t>
      </w:r>
      <w:r>
        <w:t xml:space="preserve"> z</w:t>
      </w:r>
      <w:r w:rsidR="00B72FA0">
        <w:t>e sekundárního SP serveru a</w:t>
      </w:r>
      <w:r>
        <w:t xml:space="preserve"> repliky</w:t>
      </w:r>
      <w:r w:rsidR="00B72FA0">
        <w:t xml:space="preserve"> záložních dat</w:t>
      </w:r>
    </w:p>
    <w:p w14:paraId="405DC582" w14:textId="77777777" w:rsidR="007E23DF" w:rsidRDefault="007E23DF" w:rsidP="00300B9D">
      <w:pPr>
        <w:pStyle w:val="Odstavecseseznamem"/>
        <w:numPr>
          <w:ilvl w:val="0"/>
          <w:numId w:val="11"/>
        </w:numPr>
        <w:jc w:val="both"/>
      </w:pPr>
      <w:r>
        <w:t>Podmínky testů:</w:t>
      </w:r>
    </w:p>
    <w:p w14:paraId="00BF3463" w14:textId="30BC8EB7" w:rsidR="007E23DF" w:rsidRDefault="007E23DF" w:rsidP="00300B9D">
      <w:pPr>
        <w:pStyle w:val="Odstavecseseznamem"/>
        <w:numPr>
          <w:ilvl w:val="1"/>
          <w:numId w:val="11"/>
        </w:numPr>
        <w:jc w:val="both"/>
      </w:pPr>
      <w:r>
        <w:t>Záloha i obnova musí být úspěšná.</w:t>
      </w:r>
    </w:p>
    <w:p w14:paraId="356B3CC6" w14:textId="633E1FB9" w:rsidR="00B72FA0" w:rsidRPr="007E23DF" w:rsidRDefault="00B72FA0" w:rsidP="00300B9D">
      <w:pPr>
        <w:jc w:val="both"/>
        <w:rPr>
          <w:b/>
          <w:bCs/>
        </w:rPr>
      </w:pPr>
      <w:r>
        <w:rPr>
          <w:b/>
          <w:bCs/>
        </w:rPr>
        <w:t>VEEAM</w:t>
      </w:r>
    </w:p>
    <w:p w14:paraId="6E0755BD" w14:textId="77777777" w:rsidR="00B72FA0" w:rsidRDefault="00B72FA0" w:rsidP="00300B9D">
      <w:pPr>
        <w:jc w:val="both"/>
      </w:pPr>
      <w:r>
        <w:t>Provedení komplexních testů redundance zálohování mezi datovými sály a funkční testy zálohování a obnovy:</w:t>
      </w:r>
    </w:p>
    <w:p w14:paraId="2A711D63" w14:textId="77777777" w:rsidR="00B72FA0" w:rsidRDefault="00B72FA0" w:rsidP="00300B9D">
      <w:pPr>
        <w:pStyle w:val="Odstavecseseznamem"/>
        <w:numPr>
          <w:ilvl w:val="0"/>
          <w:numId w:val="11"/>
        </w:numPr>
        <w:jc w:val="both"/>
      </w:pPr>
      <w:r>
        <w:t>Specifikace testů:</w:t>
      </w:r>
    </w:p>
    <w:p w14:paraId="50811DD4" w14:textId="52315E4D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>Provedení zálohy a obnovy následujících typů záloh pomocí VEEAM B</w:t>
      </w:r>
      <w:r w:rsidRPr="00DA03B5">
        <w:t>&amp;R</w:t>
      </w:r>
      <w:r>
        <w:t>:</w:t>
      </w:r>
    </w:p>
    <w:p w14:paraId="46E753FA" w14:textId="37AEFDAD" w:rsidR="00B72FA0" w:rsidRDefault="00B72FA0" w:rsidP="00300B9D">
      <w:pPr>
        <w:pStyle w:val="Odstavecseseznamem"/>
        <w:numPr>
          <w:ilvl w:val="2"/>
          <w:numId w:val="11"/>
        </w:numPr>
        <w:jc w:val="both"/>
      </w:pPr>
      <w:r>
        <w:t>Záloha VM a instantní obnova VM</w:t>
      </w:r>
    </w:p>
    <w:p w14:paraId="66D178F8" w14:textId="38BFF3D4" w:rsidR="00B72FA0" w:rsidRDefault="00B72FA0" w:rsidP="00300B9D">
      <w:pPr>
        <w:pStyle w:val="Odstavecseseznamem"/>
        <w:numPr>
          <w:ilvl w:val="2"/>
          <w:numId w:val="11"/>
        </w:numPr>
        <w:jc w:val="both"/>
      </w:pPr>
      <w:r>
        <w:t>Záloha VM a obnova celého VM</w:t>
      </w:r>
    </w:p>
    <w:p w14:paraId="29D76C8C" w14:textId="38E14ABF" w:rsidR="00B72FA0" w:rsidRDefault="00B72FA0" w:rsidP="00300B9D">
      <w:pPr>
        <w:pStyle w:val="Odstavecseseznamem"/>
        <w:numPr>
          <w:ilvl w:val="2"/>
          <w:numId w:val="11"/>
        </w:numPr>
        <w:jc w:val="both"/>
      </w:pPr>
      <w:r>
        <w:t>Záloha VM a obnova části disků VM</w:t>
      </w:r>
    </w:p>
    <w:p w14:paraId="10245F33" w14:textId="27BBCFA0" w:rsidR="00B72FA0" w:rsidRDefault="00B72FA0" w:rsidP="00300B9D">
      <w:pPr>
        <w:pStyle w:val="Odstavecseseznamem"/>
        <w:numPr>
          <w:ilvl w:val="2"/>
          <w:numId w:val="11"/>
        </w:numPr>
        <w:jc w:val="both"/>
      </w:pPr>
      <w:r>
        <w:t>Záloha VM a obnova jednotlivých souborů VM</w:t>
      </w:r>
    </w:p>
    <w:p w14:paraId="338D7EA1" w14:textId="7045F7B5" w:rsidR="00B72FA0" w:rsidRDefault="00B72FA0" w:rsidP="00300B9D">
      <w:pPr>
        <w:pStyle w:val="Odstavecseseznamem"/>
        <w:numPr>
          <w:ilvl w:val="2"/>
          <w:numId w:val="11"/>
        </w:numPr>
        <w:jc w:val="both"/>
      </w:pPr>
      <w:r>
        <w:t>Záloha a obnova aplikací vybraných Zadavatelem</w:t>
      </w:r>
    </w:p>
    <w:p w14:paraId="64EABD65" w14:textId="0538EDE3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>Výpadek diskového repository a obnova dat VM z pásek.</w:t>
      </w:r>
    </w:p>
    <w:p w14:paraId="1C70BCC3" w14:textId="77777777" w:rsidR="00B72FA0" w:rsidRDefault="00B72FA0" w:rsidP="00300B9D">
      <w:pPr>
        <w:pStyle w:val="Odstavecseseznamem"/>
        <w:numPr>
          <w:ilvl w:val="0"/>
          <w:numId w:val="11"/>
        </w:numPr>
        <w:jc w:val="both"/>
      </w:pPr>
      <w:r>
        <w:t>Podmínky testů:</w:t>
      </w:r>
    </w:p>
    <w:p w14:paraId="2C063BFD" w14:textId="77777777" w:rsidR="00B72FA0" w:rsidRDefault="00B72FA0" w:rsidP="00300B9D">
      <w:pPr>
        <w:pStyle w:val="Odstavecseseznamem"/>
        <w:numPr>
          <w:ilvl w:val="1"/>
          <w:numId w:val="11"/>
        </w:numPr>
        <w:jc w:val="both"/>
      </w:pPr>
      <w:r>
        <w:t>Záloha i obnova musí být úspěšná.</w:t>
      </w:r>
    </w:p>
    <w:p w14:paraId="4089EC5E" w14:textId="69CB6E75" w:rsidR="001845F8" w:rsidRDefault="001845F8" w:rsidP="00356312">
      <w:pPr>
        <w:pStyle w:val="Nadpis2"/>
      </w:pPr>
      <w:r>
        <w:t>Dokumentace</w:t>
      </w:r>
    </w:p>
    <w:p w14:paraId="37819711" w14:textId="018D3FBF" w:rsidR="00CD117A" w:rsidRDefault="00CD117A" w:rsidP="00300B9D">
      <w:pPr>
        <w:jc w:val="both"/>
      </w:pPr>
      <w:r>
        <w:t>Zadavatel požaduje dodání:</w:t>
      </w:r>
    </w:p>
    <w:p w14:paraId="522354EF" w14:textId="6D69C033" w:rsidR="00CD117A" w:rsidRDefault="00CD117A" w:rsidP="00300B9D">
      <w:pPr>
        <w:pStyle w:val="Odstavecseseznamem"/>
        <w:numPr>
          <w:ilvl w:val="0"/>
          <w:numId w:val="24"/>
        </w:numPr>
        <w:jc w:val="both"/>
      </w:pPr>
      <w:r>
        <w:t>dokumentace zachycující architekturu řešení, topologii, nasazené komponenty a konfiguraci pro veškerá dodaná zařízení a systémy</w:t>
      </w:r>
    </w:p>
    <w:p w14:paraId="3C595B44" w14:textId="64C48624" w:rsidR="00CD117A" w:rsidRDefault="00CD117A" w:rsidP="00300B9D">
      <w:pPr>
        <w:pStyle w:val="Odstavecseseznamem"/>
        <w:numPr>
          <w:ilvl w:val="0"/>
          <w:numId w:val="24"/>
        </w:numPr>
        <w:jc w:val="both"/>
      </w:pPr>
      <w:r>
        <w:t>příruček pro vypnutí a zapnutí zařízení a systému zálohování jako celku.</w:t>
      </w:r>
    </w:p>
    <w:p w14:paraId="067A8068" w14:textId="76FDF826" w:rsidR="001845F8" w:rsidRDefault="00BC2C71" w:rsidP="00300B9D">
      <w:pPr>
        <w:pStyle w:val="Odstavecseseznamem"/>
        <w:numPr>
          <w:ilvl w:val="0"/>
          <w:numId w:val="24"/>
        </w:numPr>
        <w:jc w:val="both"/>
      </w:pPr>
      <w:r>
        <w:t>příruček pro záloh</w:t>
      </w:r>
      <w:r w:rsidR="00CD117A">
        <w:t xml:space="preserve">u a obnovu zálohovaných dat a aplikací uvedených v této Zakázce pomocí IBM Spectrum </w:t>
      </w:r>
      <w:r w:rsidR="00EE5D73">
        <w:t>P</w:t>
      </w:r>
      <w:r w:rsidR="00CD117A">
        <w:t>rotect a VEEAM systémů</w:t>
      </w:r>
    </w:p>
    <w:p w14:paraId="7C0382C5" w14:textId="5554F6D5" w:rsidR="00356312" w:rsidRDefault="00356312" w:rsidP="00356312">
      <w:pPr>
        <w:pStyle w:val="Nadpis2"/>
      </w:pPr>
      <w:r>
        <w:t>Zaškolení</w:t>
      </w:r>
    </w:p>
    <w:p w14:paraId="249CC271" w14:textId="2AD5B36F" w:rsidR="001845F8" w:rsidRDefault="00CD117A" w:rsidP="00300B9D">
      <w:pPr>
        <w:jc w:val="both"/>
      </w:pPr>
      <w:r>
        <w:t>Zadavatel požaduje z</w:t>
      </w:r>
      <w:r w:rsidR="001845F8">
        <w:t xml:space="preserve">aškolení správců Zadavatele v rozsahu minimálně </w:t>
      </w:r>
      <w:r>
        <w:t>2</w:t>
      </w:r>
      <w:r w:rsidR="001845F8">
        <w:t xml:space="preserve"> </w:t>
      </w:r>
      <w:r>
        <w:t>dny</w:t>
      </w:r>
      <w:r w:rsidR="001845F8">
        <w:t xml:space="preserve"> v místě Zadavatele nebo on-line</w:t>
      </w:r>
      <w:r>
        <w:t xml:space="preserve"> na </w:t>
      </w:r>
      <w:r w:rsidR="001A12B9">
        <w:t xml:space="preserve">touto Zakázkou </w:t>
      </w:r>
      <w:r>
        <w:t>požadovaná zařízení, technologie a systémy, a to zejména na:</w:t>
      </w:r>
    </w:p>
    <w:p w14:paraId="2CDC266B" w14:textId="248DAB13" w:rsidR="001845F8" w:rsidRDefault="00CD117A" w:rsidP="00300B9D">
      <w:pPr>
        <w:pStyle w:val="Odstavecseseznamem"/>
        <w:numPr>
          <w:ilvl w:val="0"/>
          <w:numId w:val="12"/>
        </w:numPr>
        <w:jc w:val="both"/>
      </w:pPr>
      <w:r>
        <w:t>LAN prvky</w:t>
      </w:r>
    </w:p>
    <w:p w14:paraId="210B96FF" w14:textId="748CC093" w:rsidR="00CD117A" w:rsidRDefault="00CD117A" w:rsidP="00300B9D">
      <w:pPr>
        <w:pStyle w:val="Odstavecseseznamem"/>
        <w:numPr>
          <w:ilvl w:val="0"/>
          <w:numId w:val="12"/>
        </w:numPr>
        <w:jc w:val="both"/>
      </w:pPr>
      <w:r>
        <w:t>SAN prvky</w:t>
      </w:r>
    </w:p>
    <w:p w14:paraId="56C4B253" w14:textId="63517DC4" w:rsidR="00CD117A" w:rsidRDefault="00CD117A" w:rsidP="00300B9D">
      <w:pPr>
        <w:pStyle w:val="Odstavecseseznamem"/>
        <w:numPr>
          <w:ilvl w:val="0"/>
          <w:numId w:val="12"/>
        </w:numPr>
        <w:jc w:val="both"/>
      </w:pPr>
      <w:r w:rsidRPr="00CD117A">
        <w:t>Primární diskové úložiště záloh</w:t>
      </w:r>
    </w:p>
    <w:p w14:paraId="1CE331AB" w14:textId="19F32FFD" w:rsidR="001A12B9" w:rsidRDefault="001A12B9" w:rsidP="00300B9D">
      <w:pPr>
        <w:pStyle w:val="Odstavecseseznamem"/>
        <w:numPr>
          <w:ilvl w:val="0"/>
          <w:numId w:val="12"/>
        </w:numPr>
        <w:jc w:val="both"/>
      </w:pPr>
      <w:r>
        <w:t>Páskovou knihovnu</w:t>
      </w:r>
    </w:p>
    <w:p w14:paraId="4852BD3E" w14:textId="7FB34ECE" w:rsidR="001A12B9" w:rsidRDefault="001A12B9" w:rsidP="00300B9D">
      <w:pPr>
        <w:pStyle w:val="Odstavecseseznamem"/>
        <w:numPr>
          <w:ilvl w:val="0"/>
          <w:numId w:val="12"/>
        </w:numPr>
        <w:jc w:val="both"/>
      </w:pPr>
      <w:r>
        <w:t>IBM Spectrum Protect</w:t>
      </w:r>
    </w:p>
    <w:p w14:paraId="002084FC" w14:textId="587C49C8" w:rsidR="001A12B9" w:rsidRDefault="001A12B9" w:rsidP="00300B9D">
      <w:pPr>
        <w:pStyle w:val="Odstavecseseznamem"/>
        <w:numPr>
          <w:ilvl w:val="0"/>
          <w:numId w:val="12"/>
        </w:numPr>
        <w:jc w:val="both"/>
      </w:pPr>
      <w:r>
        <w:t>VEEAM</w:t>
      </w:r>
    </w:p>
    <w:p w14:paraId="5D74D6C4" w14:textId="675E6345" w:rsidR="003B79DD" w:rsidRDefault="003B79DD" w:rsidP="003B79DD">
      <w:pPr>
        <w:pStyle w:val="Nadpis1"/>
      </w:pPr>
      <w:r>
        <w:t xml:space="preserve">Popis součinnosti poskytnuté </w:t>
      </w:r>
      <w:r w:rsidR="004A4813">
        <w:t>Z</w:t>
      </w:r>
      <w:r>
        <w:t>adavatelem</w:t>
      </w:r>
    </w:p>
    <w:p w14:paraId="52DF7768" w14:textId="77777777" w:rsidR="00356312" w:rsidRDefault="00356312" w:rsidP="00300B9D">
      <w:pPr>
        <w:jc w:val="both"/>
      </w:pPr>
      <w:r>
        <w:t>Zadavatel poskytne součinnost minimálně v následujícím rozsahu:</w:t>
      </w:r>
    </w:p>
    <w:p w14:paraId="61F4A3BA" w14:textId="55E175DB" w:rsidR="00356312" w:rsidRPr="00C14C74" w:rsidRDefault="00356312" w:rsidP="00300B9D">
      <w:pPr>
        <w:jc w:val="both"/>
        <w:rPr>
          <w:b/>
          <w:bCs/>
        </w:rPr>
      </w:pPr>
      <w:r w:rsidRPr="00C14C74">
        <w:rPr>
          <w:b/>
          <w:bCs/>
        </w:rPr>
        <w:t>Obecně</w:t>
      </w:r>
    </w:p>
    <w:p w14:paraId="0139F356" w14:textId="255A2C4F" w:rsidR="00356312" w:rsidRDefault="00356312" w:rsidP="00300B9D">
      <w:pPr>
        <w:pStyle w:val="Odstavecseseznamem"/>
        <w:numPr>
          <w:ilvl w:val="0"/>
          <w:numId w:val="8"/>
        </w:numPr>
        <w:jc w:val="both"/>
      </w:pPr>
      <w:r>
        <w:t>Zadavatel zajistí realizačnímu týmu Dodavatele fyzický přístup na místo dodání.</w:t>
      </w:r>
    </w:p>
    <w:p w14:paraId="2738D8C6" w14:textId="0547B220" w:rsidR="00356312" w:rsidRDefault="00356312" w:rsidP="00300B9D">
      <w:pPr>
        <w:pStyle w:val="Odstavecseseznamem"/>
        <w:numPr>
          <w:ilvl w:val="0"/>
          <w:numId w:val="8"/>
        </w:numPr>
        <w:jc w:val="both"/>
      </w:pPr>
      <w:r>
        <w:t>Zadavatel zajistí realizačnímu týmu Dodavatele vzdálený přístup na instalované a migrované technologie přes VPN</w:t>
      </w:r>
      <w:r w:rsidR="00CE0430">
        <w:t xml:space="preserve"> včetně přidělení přihlašovacích údajů a patřičného oprávnění</w:t>
      </w:r>
      <w:r>
        <w:t>.</w:t>
      </w:r>
    </w:p>
    <w:p w14:paraId="4AE0F60D" w14:textId="0F62A3C6" w:rsidR="00356312" w:rsidRDefault="00356312" w:rsidP="00300B9D">
      <w:pPr>
        <w:pStyle w:val="Odstavecseseznamem"/>
        <w:numPr>
          <w:ilvl w:val="0"/>
          <w:numId w:val="8"/>
        </w:numPr>
        <w:jc w:val="both"/>
      </w:pPr>
      <w:r>
        <w:t>Zadavatel zajistí přidělení IP adres a hostname, nastavení síťových prostupů dle požadavků Dodavatele s ohledem na stávající standardy Zadavatele.</w:t>
      </w:r>
    </w:p>
    <w:p w14:paraId="334C3910" w14:textId="1B13C841" w:rsidR="00356312" w:rsidRDefault="00356312" w:rsidP="00300B9D">
      <w:pPr>
        <w:pStyle w:val="Odstavecseseznamem"/>
        <w:numPr>
          <w:ilvl w:val="0"/>
          <w:numId w:val="8"/>
        </w:numPr>
        <w:jc w:val="both"/>
      </w:pPr>
      <w:r>
        <w:t>Zadavatel poskytne nezbytné sdílené služby jako NTP, DNS, SMTP, internetové př</w:t>
      </w:r>
      <w:r w:rsidR="00963F9A">
        <w:t>i</w:t>
      </w:r>
      <w:r>
        <w:t>pojení pro stažení balíčků a další.</w:t>
      </w:r>
    </w:p>
    <w:p w14:paraId="0E35DF00" w14:textId="598CBDFB" w:rsidR="00356312" w:rsidRDefault="00356312" w:rsidP="00300B9D">
      <w:pPr>
        <w:pStyle w:val="Odstavecseseznamem"/>
        <w:numPr>
          <w:ilvl w:val="0"/>
          <w:numId w:val="8"/>
        </w:numPr>
        <w:jc w:val="both"/>
      </w:pPr>
      <w:r>
        <w:t>Zadavatel zajistí nezbytné odstávky a servisní okna aplikací/systémů pro provádění upgrade, update a migrací.</w:t>
      </w:r>
    </w:p>
    <w:p w14:paraId="21EC6498" w14:textId="474562DD" w:rsidR="00356312" w:rsidRDefault="00356312" w:rsidP="00300B9D">
      <w:pPr>
        <w:pStyle w:val="Odstavecseseznamem"/>
        <w:numPr>
          <w:ilvl w:val="0"/>
          <w:numId w:val="8"/>
        </w:numPr>
        <w:jc w:val="both"/>
      </w:pPr>
      <w:r>
        <w:t>Zadavatel zajistí bez zbytečného odkladu veškerou potřebnou součinnost na straně zařízení, systémů a provozovaných aplikací, které nejsou předmětem této Zakázky, včetně zajištění rekonfigurace či provedení aktualizace, pakliže to bude vyžadovat situace pro úspěšné dokončení Zakázky, pokud již Zadavatel nepožaduje takovouto činnost po Dodavateli v popisu požadovaných služeb.</w:t>
      </w:r>
    </w:p>
    <w:p w14:paraId="4BEE8E61" w14:textId="24201FC3" w:rsidR="000F705A" w:rsidRDefault="000F705A" w:rsidP="00300B9D">
      <w:pPr>
        <w:pStyle w:val="Odstavecseseznamem"/>
        <w:numPr>
          <w:ilvl w:val="0"/>
          <w:numId w:val="8"/>
        </w:numPr>
        <w:jc w:val="both"/>
      </w:pPr>
      <w:r>
        <w:t>Zadavatel zajistí pokrytí podpory</w:t>
      </w:r>
      <w:r w:rsidR="00963F9A">
        <w:t xml:space="preserve"> výrobce</w:t>
      </w:r>
      <w:r>
        <w:t xml:space="preserve"> pro následující stávající technologie</w:t>
      </w:r>
      <w:r w:rsidR="00C14C74">
        <w:t xml:space="preserve"> zmíněné v této Zakázce</w:t>
      </w:r>
      <w:r>
        <w:t xml:space="preserve"> alespoň po dobu realizace této </w:t>
      </w:r>
      <w:r w:rsidR="00C14C74">
        <w:t>Z</w:t>
      </w:r>
      <w:r>
        <w:t>akázky, aby bylo možné řešit případné chyby a problémy s výrobci a provádět aktualizace firmware a software:</w:t>
      </w:r>
    </w:p>
    <w:p w14:paraId="74164F45" w14:textId="1B79D757" w:rsidR="000F705A" w:rsidRDefault="000F705A" w:rsidP="00300B9D">
      <w:pPr>
        <w:pStyle w:val="Odstavecseseznamem"/>
        <w:numPr>
          <w:ilvl w:val="1"/>
          <w:numId w:val="8"/>
        </w:numPr>
        <w:jc w:val="both"/>
      </w:pPr>
      <w:r>
        <w:t>VMware</w:t>
      </w:r>
    </w:p>
    <w:p w14:paraId="318E3749" w14:textId="0EE40E0F" w:rsidR="000F705A" w:rsidRPr="000F705A" w:rsidRDefault="000F705A" w:rsidP="00300B9D">
      <w:pPr>
        <w:pStyle w:val="Odstavecseseznamem"/>
        <w:numPr>
          <w:ilvl w:val="1"/>
          <w:numId w:val="8"/>
        </w:numPr>
        <w:jc w:val="both"/>
      </w:pPr>
      <w:r>
        <w:t>VEEAM B</w:t>
      </w:r>
      <w:r>
        <w:rPr>
          <w:lang w:val="en-US"/>
        </w:rPr>
        <w:t>&amp;R</w:t>
      </w:r>
    </w:p>
    <w:p w14:paraId="5DFC0840" w14:textId="5E2C490E" w:rsidR="000F705A" w:rsidRPr="000F705A" w:rsidRDefault="000F705A" w:rsidP="00300B9D">
      <w:pPr>
        <w:pStyle w:val="Odstavecseseznamem"/>
        <w:numPr>
          <w:ilvl w:val="1"/>
          <w:numId w:val="8"/>
        </w:numPr>
        <w:jc w:val="both"/>
      </w:pPr>
      <w:r>
        <w:rPr>
          <w:lang w:val="en-US"/>
        </w:rPr>
        <w:t>IBM TS4500</w:t>
      </w:r>
    </w:p>
    <w:p w14:paraId="63FB9944" w14:textId="76F5AEF1" w:rsidR="000F705A" w:rsidRPr="00C14C74" w:rsidRDefault="000F705A" w:rsidP="00300B9D">
      <w:pPr>
        <w:pStyle w:val="Odstavecseseznamem"/>
        <w:numPr>
          <w:ilvl w:val="1"/>
          <w:numId w:val="8"/>
        </w:numPr>
        <w:jc w:val="both"/>
      </w:pPr>
      <w:r>
        <w:rPr>
          <w:lang w:val="en-US"/>
        </w:rPr>
        <w:t>SAN</w:t>
      </w:r>
    </w:p>
    <w:p w14:paraId="4A4551F4" w14:textId="49EB53FC" w:rsidR="00C14C74" w:rsidRPr="00C14C74" w:rsidRDefault="00C14C74" w:rsidP="00300B9D">
      <w:pPr>
        <w:pStyle w:val="Odstavecseseznamem"/>
        <w:numPr>
          <w:ilvl w:val="0"/>
          <w:numId w:val="8"/>
        </w:numPr>
        <w:jc w:val="both"/>
      </w:pPr>
      <w:r w:rsidRPr="00C14C74">
        <w:t xml:space="preserve">Zadavatel zajistí </w:t>
      </w:r>
      <w:r>
        <w:t>prostor pro realizaci zaškolení správců a techniků, pakliže se nebude zaškolení realizovat vzdáleně.</w:t>
      </w:r>
    </w:p>
    <w:p w14:paraId="077B7CD5" w14:textId="22F2C0F7" w:rsidR="00CE0430" w:rsidRPr="00C14C74" w:rsidRDefault="00CE0430" w:rsidP="00300B9D">
      <w:pPr>
        <w:jc w:val="both"/>
        <w:rPr>
          <w:b/>
          <w:bCs/>
        </w:rPr>
      </w:pPr>
      <w:r w:rsidRPr="00C14C74">
        <w:rPr>
          <w:b/>
          <w:bCs/>
        </w:rPr>
        <w:t>Datová centra</w:t>
      </w:r>
    </w:p>
    <w:p w14:paraId="6761F581" w14:textId="77777777" w:rsidR="00CE0430" w:rsidRDefault="00CE0430" w:rsidP="00300B9D">
      <w:pPr>
        <w:pStyle w:val="Odstavecseseznamem"/>
        <w:numPr>
          <w:ilvl w:val="0"/>
          <w:numId w:val="22"/>
        </w:numPr>
        <w:jc w:val="both"/>
      </w:pPr>
      <w:r>
        <w:t>Zadavatel zajistí volné místo v datovém sále A a B pro požadované technologie, včetně redundantního napájení v PDU lištách a chlazení.</w:t>
      </w:r>
    </w:p>
    <w:p w14:paraId="169761D0" w14:textId="12EA3087" w:rsidR="00CE0430" w:rsidRDefault="00CE0430" w:rsidP="00300B9D">
      <w:pPr>
        <w:pStyle w:val="Odstavecseseznamem"/>
        <w:numPr>
          <w:ilvl w:val="0"/>
          <w:numId w:val="22"/>
        </w:numPr>
        <w:jc w:val="both"/>
      </w:pPr>
      <w:r>
        <w:t>Zadavatel zajistí volné místo v datovém sále C pro požadované RACKy, včetně jištěného redundantního napájení pro požadované PDU lišty a chlazení.</w:t>
      </w:r>
    </w:p>
    <w:p w14:paraId="40EA3A66" w14:textId="74CF22FC" w:rsidR="00CE0430" w:rsidRDefault="00CE0430" w:rsidP="00300B9D">
      <w:pPr>
        <w:pStyle w:val="Odstavecseseznamem"/>
        <w:numPr>
          <w:ilvl w:val="0"/>
          <w:numId w:val="22"/>
        </w:numPr>
        <w:jc w:val="both"/>
      </w:pPr>
      <w:r>
        <w:t xml:space="preserve">Zadavatel zajistí natažení optických single mode </w:t>
      </w:r>
      <w:r w:rsidRPr="00D804ED">
        <w:t>9 micron</w:t>
      </w:r>
      <w:r>
        <w:t xml:space="preserve"> vláken o minimálním počtu 6ks (3x propoj) mezi datovými sály A a C a v tom samém počtu mezi datovými sály B a C. Tato vlákna budou na obou stranách zakončena patch panelem s LC konektory.</w:t>
      </w:r>
    </w:p>
    <w:p w14:paraId="56DCFD97" w14:textId="1B55D7D2" w:rsidR="000F705A" w:rsidRPr="00C14C74" w:rsidRDefault="000F705A" w:rsidP="00300B9D">
      <w:pPr>
        <w:jc w:val="both"/>
        <w:rPr>
          <w:b/>
          <w:bCs/>
        </w:rPr>
      </w:pPr>
      <w:r w:rsidRPr="00C14C74">
        <w:rPr>
          <w:b/>
          <w:bCs/>
        </w:rPr>
        <w:t>LAN</w:t>
      </w:r>
    </w:p>
    <w:p w14:paraId="76F96C9C" w14:textId="59939ED7" w:rsidR="000F705A" w:rsidRDefault="000F705A" w:rsidP="00300B9D">
      <w:pPr>
        <w:pStyle w:val="Odstavecseseznamem"/>
        <w:numPr>
          <w:ilvl w:val="0"/>
          <w:numId w:val="6"/>
        </w:numPr>
        <w:jc w:val="both"/>
      </w:pPr>
      <w:r>
        <w:t xml:space="preserve">Zadavatel zajistí volné porty/sloty v páteřních Cisco Nexus N9K přepínačích pro osazení odpovídajících </w:t>
      </w:r>
      <w:r w:rsidR="00CB0953">
        <w:t>transceiverů</w:t>
      </w:r>
      <w:r>
        <w:t xml:space="preserve"> dodaných Dodavatelem a přístup k patch panelům, ve kterých bude zakončen optický propoj mezi datovými sály A a C / B a C.</w:t>
      </w:r>
    </w:p>
    <w:p w14:paraId="59C885F2" w14:textId="77777777" w:rsidR="000F705A" w:rsidRDefault="000F705A" w:rsidP="00300B9D">
      <w:pPr>
        <w:pStyle w:val="Odstavecseseznamem"/>
        <w:numPr>
          <w:ilvl w:val="0"/>
          <w:numId w:val="6"/>
        </w:numPr>
        <w:jc w:val="both"/>
      </w:pPr>
      <w:r>
        <w:t>Zadavatel zajistí potřebnou součinnost při konfiguraci síťových protokolů a služeb nově dodávaných LAN přepínačů (spanning-tree, VLANs, port-channel/LACP, tacacs+/radius, Cisco ISE, snmp, logování, autentikace, monitoring).</w:t>
      </w:r>
    </w:p>
    <w:p w14:paraId="7CC776B1" w14:textId="77777777" w:rsidR="000F705A" w:rsidRDefault="000F705A" w:rsidP="00300B9D">
      <w:pPr>
        <w:pStyle w:val="Odstavecseseznamem"/>
        <w:numPr>
          <w:ilvl w:val="0"/>
          <w:numId w:val="6"/>
        </w:numPr>
        <w:jc w:val="both"/>
      </w:pPr>
      <w:r>
        <w:t>Zadavatel zajistí potřebnou součinnost pro konfiguraci L2 propoje mezi stávajícími páteřními LAN přepínači Cisco Nexus N9K a nově dodávanými LAN přepínači.</w:t>
      </w:r>
    </w:p>
    <w:p w14:paraId="04DBF044" w14:textId="6FDF721C" w:rsidR="00356312" w:rsidRPr="00C14C74" w:rsidRDefault="00356312" w:rsidP="00300B9D">
      <w:pPr>
        <w:jc w:val="both"/>
        <w:rPr>
          <w:b/>
          <w:bCs/>
        </w:rPr>
      </w:pPr>
      <w:r w:rsidRPr="00C14C74">
        <w:rPr>
          <w:b/>
          <w:bCs/>
        </w:rPr>
        <w:t>SAN</w:t>
      </w:r>
    </w:p>
    <w:p w14:paraId="049D1A67" w14:textId="6B56BB7A" w:rsidR="00356312" w:rsidRDefault="00356312" w:rsidP="00300B9D">
      <w:pPr>
        <w:pStyle w:val="Odstavecseseznamem"/>
        <w:numPr>
          <w:ilvl w:val="0"/>
          <w:numId w:val="7"/>
        </w:numPr>
        <w:jc w:val="both"/>
      </w:pPr>
      <w:r>
        <w:t xml:space="preserve">Zadavatel zajistí </w:t>
      </w:r>
      <w:r w:rsidR="00CE0430">
        <w:t xml:space="preserve">2x 16Gb volný </w:t>
      </w:r>
      <w:r>
        <w:t>port v</w:t>
      </w:r>
      <w:r w:rsidR="00CE0430">
        <w:t> každém ze stávajících</w:t>
      </w:r>
      <w:r>
        <w:t> redundantních SAN přepínač</w:t>
      </w:r>
      <w:r w:rsidR="00CE0430">
        <w:t>ů</w:t>
      </w:r>
      <w:r>
        <w:t xml:space="preserve"> pro </w:t>
      </w:r>
      <w:r w:rsidR="00CE0430">
        <w:t>ISL propoje mezi mezi datovými sály A a C / B a C.</w:t>
      </w:r>
    </w:p>
    <w:p w14:paraId="796334D2" w14:textId="5F892C20" w:rsidR="00963F9A" w:rsidRDefault="00963F9A" w:rsidP="00300B9D">
      <w:pPr>
        <w:pStyle w:val="Odstavecseseznamem"/>
        <w:numPr>
          <w:ilvl w:val="0"/>
          <w:numId w:val="7"/>
        </w:numPr>
        <w:jc w:val="both"/>
      </w:pPr>
      <w:r>
        <w:t>Zadavatel zajistí 2x 16Gb volný port v každém ze stávajících redundantních SAN přepínačů pro nový server SP2.</w:t>
      </w:r>
    </w:p>
    <w:p w14:paraId="2C6EAFDA" w14:textId="3EB8EFD5" w:rsidR="00963F9A" w:rsidRDefault="00963F9A" w:rsidP="00300B9D">
      <w:pPr>
        <w:pStyle w:val="Odstavecseseznamem"/>
        <w:numPr>
          <w:ilvl w:val="0"/>
          <w:numId w:val="7"/>
        </w:numPr>
        <w:jc w:val="both"/>
      </w:pPr>
      <w:r>
        <w:t xml:space="preserve">Zadavatel deklaruje, že disková pole IBM Storwize 5010 jsou redundantně připojena </w:t>
      </w:r>
      <w:r w:rsidR="00B731E3">
        <w:t xml:space="preserve">do </w:t>
      </w:r>
      <w:r>
        <w:t xml:space="preserve">stávající SAN sítě a tedy zajistil porty na SAN přepínačích. </w:t>
      </w:r>
    </w:p>
    <w:p w14:paraId="1A0A8FA7" w14:textId="77777777" w:rsidR="00356312" w:rsidRPr="00C14C74" w:rsidRDefault="00356312" w:rsidP="00300B9D">
      <w:pPr>
        <w:jc w:val="both"/>
        <w:rPr>
          <w:b/>
          <w:bCs/>
        </w:rPr>
      </w:pPr>
      <w:r w:rsidRPr="00C14C74">
        <w:rPr>
          <w:b/>
          <w:bCs/>
        </w:rPr>
        <w:t>Disková pole IBM Storwize 5010</w:t>
      </w:r>
    </w:p>
    <w:p w14:paraId="2235AFEB" w14:textId="028BA1BD" w:rsidR="00356312" w:rsidRDefault="00356312" w:rsidP="00300B9D">
      <w:pPr>
        <w:pStyle w:val="Odstavecseseznamem"/>
        <w:numPr>
          <w:ilvl w:val="0"/>
          <w:numId w:val="7"/>
        </w:numPr>
        <w:jc w:val="both"/>
      </w:pPr>
      <w:r>
        <w:t xml:space="preserve">Zadavatel </w:t>
      </w:r>
      <w:r w:rsidR="000F705A">
        <w:t>umožní integraci nepotřebných diskových polí do systému zálohování.</w:t>
      </w:r>
    </w:p>
    <w:p w14:paraId="41C87114" w14:textId="50F5DE33" w:rsidR="000F705A" w:rsidRDefault="000F705A" w:rsidP="00300B9D">
      <w:pPr>
        <w:pStyle w:val="Odstavecseseznamem"/>
        <w:numPr>
          <w:ilvl w:val="0"/>
          <w:numId w:val="7"/>
        </w:numPr>
        <w:jc w:val="both"/>
      </w:pPr>
      <w:r>
        <w:t>Pokud se vyskytne v průběhu implementace závada diskových polí, tak Zadavatel zajistí bez zbytečného odkladu opravu diskových polí, pakliže nebude Dodavatel schopen opravu provést vlastními silami bez podpory výrobce a bez dodání dílů potřebných pro opravu.</w:t>
      </w:r>
    </w:p>
    <w:p w14:paraId="7831CDF5" w14:textId="0EEEE2BA" w:rsidR="00C239A5" w:rsidRPr="00C14C74" w:rsidRDefault="00C239A5" w:rsidP="00300B9D">
      <w:pPr>
        <w:jc w:val="both"/>
        <w:rPr>
          <w:b/>
          <w:bCs/>
        </w:rPr>
      </w:pPr>
      <w:r>
        <w:rPr>
          <w:b/>
          <w:bCs/>
        </w:rPr>
        <w:t>Zálohovací systémy</w:t>
      </w:r>
    </w:p>
    <w:p w14:paraId="753CA1ED" w14:textId="7C645D6E" w:rsidR="00C239A5" w:rsidRDefault="00C239A5" w:rsidP="00300B9D">
      <w:pPr>
        <w:pStyle w:val="Odstavecseseznamem"/>
        <w:numPr>
          <w:ilvl w:val="0"/>
          <w:numId w:val="7"/>
        </w:numPr>
        <w:jc w:val="both"/>
      </w:pPr>
      <w:r>
        <w:t xml:space="preserve">Zadavatel zajistí definici požadavků na zálohovací systém, jako např. definice retencí záložních dat, vhodné časy pro zálohování systémů a </w:t>
      </w:r>
      <w:r w:rsidR="00963F9A">
        <w:t>aplikací</w:t>
      </w:r>
      <w:r>
        <w:t xml:space="preserve"> atd.</w:t>
      </w:r>
    </w:p>
    <w:p w14:paraId="60F60F27" w14:textId="77777777" w:rsidR="00C14C74" w:rsidRDefault="00C14C74" w:rsidP="00CE0430">
      <w:pPr>
        <w:ind w:left="360"/>
      </w:pPr>
    </w:p>
    <w:sectPr w:rsidR="00C14C74" w:rsidSect="0069691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B8FE0" w14:textId="77777777" w:rsidR="00067B7C" w:rsidRDefault="00067B7C" w:rsidP="00CE347E">
      <w:pPr>
        <w:spacing w:after="0" w:line="240" w:lineRule="auto"/>
      </w:pPr>
      <w:r>
        <w:separator/>
      </w:r>
    </w:p>
  </w:endnote>
  <w:endnote w:type="continuationSeparator" w:id="0">
    <w:p w14:paraId="3135B523" w14:textId="77777777" w:rsidR="00067B7C" w:rsidRDefault="00067B7C" w:rsidP="00CE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97016" w14:textId="77777777" w:rsidR="00067B7C" w:rsidRDefault="00067B7C" w:rsidP="00CE347E">
      <w:pPr>
        <w:spacing w:after="0" w:line="240" w:lineRule="auto"/>
      </w:pPr>
      <w:r>
        <w:separator/>
      </w:r>
    </w:p>
  </w:footnote>
  <w:footnote w:type="continuationSeparator" w:id="0">
    <w:p w14:paraId="4F49476F" w14:textId="77777777" w:rsidR="00067B7C" w:rsidRDefault="00067B7C" w:rsidP="00CE3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28D"/>
    <w:multiLevelType w:val="hybridMultilevel"/>
    <w:tmpl w:val="91A87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6B90"/>
    <w:multiLevelType w:val="hybridMultilevel"/>
    <w:tmpl w:val="66D43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F66C4"/>
    <w:multiLevelType w:val="hybridMultilevel"/>
    <w:tmpl w:val="5EAAF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0913"/>
    <w:multiLevelType w:val="hybridMultilevel"/>
    <w:tmpl w:val="A216A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01EB1"/>
    <w:multiLevelType w:val="hybridMultilevel"/>
    <w:tmpl w:val="343C4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E6772"/>
    <w:multiLevelType w:val="hybridMultilevel"/>
    <w:tmpl w:val="1DD02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6336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CE119DB"/>
    <w:multiLevelType w:val="hybridMultilevel"/>
    <w:tmpl w:val="2BA24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52AB5"/>
    <w:multiLevelType w:val="hybridMultilevel"/>
    <w:tmpl w:val="23D04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44B28"/>
    <w:multiLevelType w:val="hybridMultilevel"/>
    <w:tmpl w:val="E73CA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04754"/>
    <w:multiLevelType w:val="hybridMultilevel"/>
    <w:tmpl w:val="2F3EB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022D"/>
    <w:multiLevelType w:val="hybridMultilevel"/>
    <w:tmpl w:val="973A3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552"/>
    <w:multiLevelType w:val="hybridMultilevel"/>
    <w:tmpl w:val="CABC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E2C9D"/>
    <w:multiLevelType w:val="hybridMultilevel"/>
    <w:tmpl w:val="6A2A3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A626D"/>
    <w:multiLevelType w:val="hybridMultilevel"/>
    <w:tmpl w:val="7B586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F3CB5"/>
    <w:multiLevelType w:val="hybridMultilevel"/>
    <w:tmpl w:val="64A8F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F6501"/>
    <w:multiLevelType w:val="hybridMultilevel"/>
    <w:tmpl w:val="33DE3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D567C"/>
    <w:multiLevelType w:val="hybridMultilevel"/>
    <w:tmpl w:val="17BE5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134E5"/>
    <w:multiLevelType w:val="hybridMultilevel"/>
    <w:tmpl w:val="66900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C618F"/>
    <w:multiLevelType w:val="hybridMultilevel"/>
    <w:tmpl w:val="FE5CC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75B29"/>
    <w:multiLevelType w:val="hybridMultilevel"/>
    <w:tmpl w:val="DC868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11714"/>
    <w:multiLevelType w:val="hybridMultilevel"/>
    <w:tmpl w:val="D06A0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96F46"/>
    <w:multiLevelType w:val="hybridMultilevel"/>
    <w:tmpl w:val="329AA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93F5D"/>
    <w:multiLevelType w:val="hybridMultilevel"/>
    <w:tmpl w:val="CE1C9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21"/>
  </w:num>
  <w:num w:numId="5">
    <w:abstractNumId w:val="18"/>
  </w:num>
  <w:num w:numId="6">
    <w:abstractNumId w:val="5"/>
  </w:num>
  <w:num w:numId="7">
    <w:abstractNumId w:val="20"/>
  </w:num>
  <w:num w:numId="8">
    <w:abstractNumId w:val="8"/>
  </w:num>
  <w:num w:numId="9">
    <w:abstractNumId w:val="9"/>
  </w:num>
  <w:num w:numId="10">
    <w:abstractNumId w:val="0"/>
  </w:num>
  <w:num w:numId="11">
    <w:abstractNumId w:val="11"/>
  </w:num>
  <w:num w:numId="12">
    <w:abstractNumId w:val="22"/>
  </w:num>
  <w:num w:numId="13">
    <w:abstractNumId w:val="7"/>
  </w:num>
  <w:num w:numId="14">
    <w:abstractNumId w:val="15"/>
  </w:num>
  <w:num w:numId="15">
    <w:abstractNumId w:val="19"/>
  </w:num>
  <w:num w:numId="16">
    <w:abstractNumId w:val="1"/>
  </w:num>
  <w:num w:numId="17">
    <w:abstractNumId w:val="4"/>
  </w:num>
  <w:num w:numId="18">
    <w:abstractNumId w:val="14"/>
  </w:num>
  <w:num w:numId="19">
    <w:abstractNumId w:val="23"/>
  </w:num>
  <w:num w:numId="20">
    <w:abstractNumId w:val="16"/>
  </w:num>
  <w:num w:numId="21">
    <w:abstractNumId w:val="17"/>
  </w:num>
  <w:num w:numId="22">
    <w:abstractNumId w:val="13"/>
  </w:num>
  <w:num w:numId="23">
    <w:abstractNumId w:val="10"/>
  </w:num>
  <w:num w:numId="24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DD"/>
    <w:rsid w:val="000052E3"/>
    <w:rsid w:val="00011F5C"/>
    <w:rsid w:val="00012F61"/>
    <w:rsid w:val="00017560"/>
    <w:rsid w:val="00024BDC"/>
    <w:rsid w:val="00027B06"/>
    <w:rsid w:val="00033836"/>
    <w:rsid w:val="00035527"/>
    <w:rsid w:val="000365AE"/>
    <w:rsid w:val="000505CC"/>
    <w:rsid w:val="000512B9"/>
    <w:rsid w:val="00064A51"/>
    <w:rsid w:val="00067B7C"/>
    <w:rsid w:val="00077073"/>
    <w:rsid w:val="000949A2"/>
    <w:rsid w:val="000C2380"/>
    <w:rsid w:val="000E11B1"/>
    <w:rsid w:val="000F586F"/>
    <w:rsid w:val="000F705A"/>
    <w:rsid w:val="00100FAE"/>
    <w:rsid w:val="00111D02"/>
    <w:rsid w:val="001122C2"/>
    <w:rsid w:val="00113E1A"/>
    <w:rsid w:val="0013120E"/>
    <w:rsid w:val="00147674"/>
    <w:rsid w:val="00157319"/>
    <w:rsid w:val="001634FF"/>
    <w:rsid w:val="00180548"/>
    <w:rsid w:val="001814C3"/>
    <w:rsid w:val="001845F8"/>
    <w:rsid w:val="001869B2"/>
    <w:rsid w:val="001A0963"/>
    <w:rsid w:val="001A12B9"/>
    <w:rsid w:val="001A47D7"/>
    <w:rsid w:val="001C712D"/>
    <w:rsid w:val="001C7F26"/>
    <w:rsid w:val="001D3608"/>
    <w:rsid w:val="001D45DF"/>
    <w:rsid w:val="00202294"/>
    <w:rsid w:val="002057AF"/>
    <w:rsid w:val="00211862"/>
    <w:rsid w:val="00217500"/>
    <w:rsid w:val="00261A77"/>
    <w:rsid w:val="00270D19"/>
    <w:rsid w:val="00275795"/>
    <w:rsid w:val="00290071"/>
    <w:rsid w:val="002909C0"/>
    <w:rsid w:val="00290C44"/>
    <w:rsid w:val="002975C2"/>
    <w:rsid w:val="002A3584"/>
    <w:rsid w:val="002C4B78"/>
    <w:rsid w:val="00300B9D"/>
    <w:rsid w:val="00305BF6"/>
    <w:rsid w:val="003131CD"/>
    <w:rsid w:val="00315CE2"/>
    <w:rsid w:val="00317D4B"/>
    <w:rsid w:val="00343722"/>
    <w:rsid w:val="00346149"/>
    <w:rsid w:val="00353969"/>
    <w:rsid w:val="00356312"/>
    <w:rsid w:val="00361DD4"/>
    <w:rsid w:val="00381AFF"/>
    <w:rsid w:val="003837C2"/>
    <w:rsid w:val="003B12E2"/>
    <w:rsid w:val="003B233E"/>
    <w:rsid w:val="003B79DD"/>
    <w:rsid w:val="003C22F3"/>
    <w:rsid w:val="003C40C4"/>
    <w:rsid w:val="003D5E65"/>
    <w:rsid w:val="003E2AEE"/>
    <w:rsid w:val="003F37E7"/>
    <w:rsid w:val="003F5C9E"/>
    <w:rsid w:val="0040411C"/>
    <w:rsid w:val="00405A06"/>
    <w:rsid w:val="00420CE5"/>
    <w:rsid w:val="00430648"/>
    <w:rsid w:val="00430759"/>
    <w:rsid w:val="00432A07"/>
    <w:rsid w:val="0043614C"/>
    <w:rsid w:val="00442EC8"/>
    <w:rsid w:val="00443B73"/>
    <w:rsid w:val="00454A63"/>
    <w:rsid w:val="004623D1"/>
    <w:rsid w:val="00477FF5"/>
    <w:rsid w:val="0048219E"/>
    <w:rsid w:val="00497B7C"/>
    <w:rsid w:val="004A4813"/>
    <w:rsid w:val="004B50A4"/>
    <w:rsid w:val="004C4DB2"/>
    <w:rsid w:val="004C77D1"/>
    <w:rsid w:val="004D568E"/>
    <w:rsid w:val="004D7B97"/>
    <w:rsid w:val="004D7EFC"/>
    <w:rsid w:val="004F0A5C"/>
    <w:rsid w:val="005024CA"/>
    <w:rsid w:val="00505F8A"/>
    <w:rsid w:val="00514297"/>
    <w:rsid w:val="005500F0"/>
    <w:rsid w:val="005628DC"/>
    <w:rsid w:val="00565BBB"/>
    <w:rsid w:val="0056784B"/>
    <w:rsid w:val="005678DD"/>
    <w:rsid w:val="00575674"/>
    <w:rsid w:val="00580FF1"/>
    <w:rsid w:val="00590A87"/>
    <w:rsid w:val="00590B15"/>
    <w:rsid w:val="00592D30"/>
    <w:rsid w:val="00596270"/>
    <w:rsid w:val="005966C3"/>
    <w:rsid w:val="005A2E87"/>
    <w:rsid w:val="005B3A3D"/>
    <w:rsid w:val="005B64D0"/>
    <w:rsid w:val="005C361E"/>
    <w:rsid w:val="005E07BD"/>
    <w:rsid w:val="006016CE"/>
    <w:rsid w:val="00606D55"/>
    <w:rsid w:val="00615F9C"/>
    <w:rsid w:val="00624E0C"/>
    <w:rsid w:val="00627BA0"/>
    <w:rsid w:val="00633F18"/>
    <w:rsid w:val="00694459"/>
    <w:rsid w:val="0069664F"/>
    <w:rsid w:val="00696913"/>
    <w:rsid w:val="006C768C"/>
    <w:rsid w:val="006C7CBF"/>
    <w:rsid w:val="006D4F46"/>
    <w:rsid w:val="006E77EC"/>
    <w:rsid w:val="006F2328"/>
    <w:rsid w:val="00700497"/>
    <w:rsid w:val="00701BE9"/>
    <w:rsid w:val="007046B2"/>
    <w:rsid w:val="0072086E"/>
    <w:rsid w:val="00725B53"/>
    <w:rsid w:val="0073519E"/>
    <w:rsid w:val="0076464D"/>
    <w:rsid w:val="0078121B"/>
    <w:rsid w:val="00794322"/>
    <w:rsid w:val="007B67A4"/>
    <w:rsid w:val="007C1410"/>
    <w:rsid w:val="007C4E3E"/>
    <w:rsid w:val="007D07D0"/>
    <w:rsid w:val="007D0C2F"/>
    <w:rsid w:val="007E166A"/>
    <w:rsid w:val="007E23DF"/>
    <w:rsid w:val="00800412"/>
    <w:rsid w:val="00804096"/>
    <w:rsid w:val="00804269"/>
    <w:rsid w:val="00804B6F"/>
    <w:rsid w:val="0080698D"/>
    <w:rsid w:val="0083233B"/>
    <w:rsid w:val="008412BA"/>
    <w:rsid w:val="00856806"/>
    <w:rsid w:val="008613C7"/>
    <w:rsid w:val="00896BEB"/>
    <w:rsid w:val="008A4C58"/>
    <w:rsid w:val="008A5707"/>
    <w:rsid w:val="008C3B47"/>
    <w:rsid w:val="008C4CBF"/>
    <w:rsid w:val="008C4E6A"/>
    <w:rsid w:val="008D05AB"/>
    <w:rsid w:val="008D5B68"/>
    <w:rsid w:val="008D7DBB"/>
    <w:rsid w:val="008E3363"/>
    <w:rsid w:val="008E5B18"/>
    <w:rsid w:val="008F16E4"/>
    <w:rsid w:val="008F28AE"/>
    <w:rsid w:val="008F313E"/>
    <w:rsid w:val="008F386F"/>
    <w:rsid w:val="008F6310"/>
    <w:rsid w:val="0091611A"/>
    <w:rsid w:val="00916CC1"/>
    <w:rsid w:val="0092405E"/>
    <w:rsid w:val="00933700"/>
    <w:rsid w:val="00936C43"/>
    <w:rsid w:val="009549F2"/>
    <w:rsid w:val="00957E21"/>
    <w:rsid w:val="00963F9A"/>
    <w:rsid w:val="00970BCA"/>
    <w:rsid w:val="00975D49"/>
    <w:rsid w:val="00977275"/>
    <w:rsid w:val="00982C01"/>
    <w:rsid w:val="0098308E"/>
    <w:rsid w:val="0098727A"/>
    <w:rsid w:val="00996C7F"/>
    <w:rsid w:val="00997C1F"/>
    <w:rsid w:val="009B54DE"/>
    <w:rsid w:val="009C2D93"/>
    <w:rsid w:val="009C47CB"/>
    <w:rsid w:val="009D6331"/>
    <w:rsid w:val="009E2213"/>
    <w:rsid w:val="00A06585"/>
    <w:rsid w:val="00A22687"/>
    <w:rsid w:val="00A26636"/>
    <w:rsid w:val="00A36C5D"/>
    <w:rsid w:val="00A41C54"/>
    <w:rsid w:val="00A50443"/>
    <w:rsid w:val="00A73063"/>
    <w:rsid w:val="00A8074B"/>
    <w:rsid w:val="00AF14F4"/>
    <w:rsid w:val="00B001F3"/>
    <w:rsid w:val="00B04DFF"/>
    <w:rsid w:val="00B13D5C"/>
    <w:rsid w:val="00B409C2"/>
    <w:rsid w:val="00B47739"/>
    <w:rsid w:val="00B54C3E"/>
    <w:rsid w:val="00B565B5"/>
    <w:rsid w:val="00B56CCA"/>
    <w:rsid w:val="00B72FA0"/>
    <w:rsid w:val="00B731E3"/>
    <w:rsid w:val="00B81BB3"/>
    <w:rsid w:val="00B83902"/>
    <w:rsid w:val="00B84DED"/>
    <w:rsid w:val="00B90A01"/>
    <w:rsid w:val="00BA16CB"/>
    <w:rsid w:val="00BB4293"/>
    <w:rsid w:val="00BB4655"/>
    <w:rsid w:val="00BC2C71"/>
    <w:rsid w:val="00BC4F53"/>
    <w:rsid w:val="00BC736B"/>
    <w:rsid w:val="00BE62B1"/>
    <w:rsid w:val="00C11210"/>
    <w:rsid w:val="00C11B12"/>
    <w:rsid w:val="00C136D8"/>
    <w:rsid w:val="00C14C74"/>
    <w:rsid w:val="00C16B97"/>
    <w:rsid w:val="00C239A5"/>
    <w:rsid w:val="00C31DA5"/>
    <w:rsid w:val="00C3338F"/>
    <w:rsid w:val="00C5295F"/>
    <w:rsid w:val="00C643F1"/>
    <w:rsid w:val="00C71575"/>
    <w:rsid w:val="00C94A08"/>
    <w:rsid w:val="00CB0953"/>
    <w:rsid w:val="00CB1F54"/>
    <w:rsid w:val="00CB5733"/>
    <w:rsid w:val="00CC24E6"/>
    <w:rsid w:val="00CC3488"/>
    <w:rsid w:val="00CD117A"/>
    <w:rsid w:val="00CD2A63"/>
    <w:rsid w:val="00CE0430"/>
    <w:rsid w:val="00CE347E"/>
    <w:rsid w:val="00CE6416"/>
    <w:rsid w:val="00CF1C35"/>
    <w:rsid w:val="00CF2109"/>
    <w:rsid w:val="00D33F9C"/>
    <w:rsid w:val="00D57CBF"/>
    <w:rsid w:val="00D60031"/>
    <w:rsid w:val="00D70190"/>
    <w:rsid w:val="00D7342F"/>
    <w:rsid w:val="00D804ED"/>
    <w:rsid w:val="00D80A62"/>
    <w:rsid w:val="00D97C0B"/>
    <w:rsid w:val="00DA034A"/>
    <w:rsid w:val="00DA03B5"/>
    <w:rsid w:val="00DC27FA"/>
    <w:rsid w:val="00DC6D6E"/>
    <w:rsid w:val="00DC768E"/>
    <w:rsid w:val="00DC7FB1"/>
    <w:rsid w:val="00DD016B"/>
    <w:rsid w:val="00DD2AF1"/>
    <w:rsid w:val="00DE6531"/>
    <w:rsid w:val="00DE7625"/>
    <w:rsid w:val="00DF0402"/>
    <w:rsid w:val="00E25055"/>
    <w:rsid w:val="00E33A79"/>
    <w:rsid w:val="00E35E09"/>
    <w:rsid w:val="00E3663F"/>
    <w:rsid w:val="00E41E22"/>
    <w:rsid w:val="00E548BC"/>
    <w:rsid w:val="00E66333"/>
    <w:rsid w:val="00E9112A"/>
    <w:rsid w:val="00E9222B"/>
    <w:rsid w:val="00EA0573"/>
    <w:rsid w:val="00EA5CB6"/>
    <w:rsid w:val="00EA6EB0"/>
    <w:rsid w:val="00EE4B21"/>
    <w:rsid w:val="00EE5D73"/>
    <w:rsid w:val="00F042E9"/>
    <w:rsid w:val="00F16D23"/>
    <w:rsid w:val="00F33100"/>
    <w:rsid w:val="00F4393F"/>
    <w:rsid w:val="00F45837"/>
    <w:rsid w:val="00F7227A"/>
    <w:rsid w:val="00F76238"/>
    <w:rsid w:val="00F8397F"/>
    <w:rsid w:val="00F87747"/>
    <w:rsid w:val="00F91D91"/>
    <w:rsid w:val="00F96CB7"/>
    <w:rsid w:val="00FA0A37"/>
    <w:rsid w:val="00FA1370"/>
    <w:rsid w:val="00FA50E3"/>
    <w:rsid w:val="00FB7D61"/>
    <w:rsid w:val="00FC461A"/>
    <w:rsid w:val="00FE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3A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7B7C"/>
  </w:style>
  <w:style w:type="paragraph" w:styleId="Nadpis1">
    <w:name w:val="heading 1"/>
    <w:basedOn w:val="Normln"/>
    <w:next w:val="Normln"/>
    <w:link w:val="Nadpis1Char"/>
    <w:uiPriority w:val="9"/>
    <w:qFormat/>
    <w:rsid w:val="003B79D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79D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79D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79D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79D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79D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79D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79D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79D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9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3B79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79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3B79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79D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79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79D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79D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79D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79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79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5500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E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347E"/>
  </w:style>
  <w:style w:type="paragraph" w:styleId="Zpat">
    <w:name w:val="footer"/>
    <w:basedOn w:val="Normln"/>
    <w:link w:val="ZpatChar"/>
    <w:uiPriority w:val="99"/>
    <w:unhideWhenUsed/>
    <w:rsid w:val="00CE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347E"/>
  </w:style>
  <w:style w:type="table" w:styleId="Mkatabulky">
    <w:name w:val="Table Grid"/>
    <w:basedOn w:val="Normlntabulka"/>
    <w:uiPriority w:val="39"/>
    <w:rsid w:val="009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623D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623D1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30759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C3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3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3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eeam.com/blog/321-backup-ru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10194</Words>
  <Characters>60147</Characters>
  <Application>Microsoft Office Word</Application>
  <DocSecurity>0</DocSecurity>
  <Lines>501</Lines>
  <Paragraphs>140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2023-11-03T11:31:00Z</dcterms:created>
  <dcterms:modified xsi:type="dcterms:W3CDTF">2023-11-13T11:38:00Z</dcterms:modified>
</cp:coreProperties>
</file>