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5D711C" w:rsidRDefault="005D711C" w:rsidP="00BF7C32">
      <w:pPr>
        <w:jc w:val="center"/>
        <w:rPr>
          <w:rFonts w:ascii="Arial" w:hAnsi="Arial" w:cs="Arial"/>
          <w:b/>
          <w:sz w:val="28"/>
          <w:szCs w:val="24"/>
        </w:rPr>
      </w:pPr>
      <w:r w:rsidRPr="005D711C">
        <w:rPr>
          <w:rFonts w:ascii="Arial" w:hAnsi="Arial" w:cs="Arial"/>
          <w:b/>
          <w:sz w:val="28"/>
          <w:szCs w:val="24"/>
        </w:rPr>
        <w:t>Bohuslavice, SO 141 – Veřejné osvětlení</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C87245">
        <w:rPr>
          <w:rFonts w:ascii="Arial" w:hAnsi="Arial" w:cs="Arial"/>
          <w:b/>
        </w:rPr>
        <w:t>30</w:t>
      </w:r>
      <w:r w:rsidR="001E5DB1">
        <w:rPr>
          <w:rFonts w:ascii="Arial" w:hAnsi="Arial" w:cs="Arial"/>
          <w:b/>
        </w:rPr>
        <w:t>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w:t>
      </w:r>
      <w:r w:rsidR="005D711C">
        <w:rPr>
          <w:rFonts w:ascii="Arial" w:hAnsi="Arial" w:cs="Arial"/>
        </w:rPr>
        <w:t>výběrového</w:t>
      </w:r>
      <w:r w:rsidR="00923BFD" w:rsidRPr="009251AF">
        <w:rPr>
          <w:rFonts w:ascii="Arial" w:hAnsi="Arial" w:cs="Arial"/>
        </w:rPr>
        <w:t xml:space="preserve">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Pr="00BF7C32" w:rsidRDefault="00581BD5" w:rsidP="00892889">
      <w:pPr>
        <w:rPr>
          <w:rFonts w:ascii="Arial" w:hAnsi="Arial" w:cs="Arial"/>
        </w:rPr>
      </w:pPr>
      <w:bookmarkStart w:id="0" w:name="_GoBack"/>
      <w:bookmarkEnd w:id="0"/>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 3</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D711C"/>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92A48"/>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2C22"/>
    <w:rsid w:val="00F75926"/>
    <w:rsid w:val="00FA6761"/>
    <w:rsid w:val="00FC7926"/>
    <w:rsid w:val="00FF1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4A60-1332-4104-A427-96BF43F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818</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93</cp:revision>
  <dcterms:created xsi:type="dcterms:W3CDTF">2016-10-07T04:59:00Z</dcterms:created>
  <dcterms:modified xsi:type="dcterms:W3CDTF">2023-11-16T11:32:00Z</dcterms:modified>
</cp:coreProperties>
</file>