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FC4569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51C5DFB7" w:rsidR="00FC4569" w:rsidRPr="00232660" w:rsidRDefault="00FC4569" w:rsidP="00FC45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C601482" w14:textId="77777777" w:rsidR="00FC4569" w:rsidRPr="007F5BD7" w:rsidRDefault="00FC4569" w:rsidP="00FC4569">
            <w:pPr>
              <w:pStyle w:val="Default"/>
              <w:rPr>
                <w:b/>
                <w:sz w:val="18"/>
                <w:szCs w:val="18"/>
              </w:rPr>
            </w:pPr>
            <w:r w:rsidRPr="007F5BD7">
              <w:rPr>
                <w:b/>
                <w:sz w:val="18"/>
                <w:szCs w:val="18"/>
              </w:rPr>
              <w:t>Název: Město Bruntál</w:t>
            </w:r>
          </w:p>
          <w:p w14:paraId="2CFF8B35" w14:textId="77777777" w:rsidR="00FC4569" w:rsidRPr="007F5BD7" w:rsidRDefault="00FC4569" w:rsidP="00FC45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5BD7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628C2AC5" w:rsidR="00FC4569" w:rsidRPr="00A5788E" w:rsidRDefault="00FC4569" w:rsidP="00FC4569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7F5BD7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FC4569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99D8B6B" w:rsidR="00FC4569" w:rsidRPr="00232660" w:rsidRDefault="00FC4569" w:rsidP="00FC45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430CCC0D" w:rsidR="00FC4569" w:rsidRPr="00FF3034" w:rsidRDefault="00FC4569" w:rsidP="00FC4569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E6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Dodávka sedadel včetně výměny podlahové krytiny v Městském divadle Bruntál</w:t>
            </w:r>
          </w:p>
        </w:tc>
      </w:tr>
      <w:tr w:rsidR="00FC4569" w:rsidRPr="00232660" w14:paraId="42D91A11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500406" w14:textId="77777777" w:rsidR="00FC4569" w:rsidRPr="00EE6F65" w:rsidRDefault="00FC4569" w:rsidP="00FC45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Část zakázky, za kterou je předložena nabídka:</w:t>
            </w:r>
          </w:p>
          <w:p w14:paraId="59907360" w14:textId="0EB74F85" w:rsidR="00FC4569" w:rsidRPr="00232660" w:rsidRDefault="00FC4569" w:rsidP="00FC45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(nehodící se škrtněte, nebo vymažte)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4C0E3AD" w14:textId="77777777" w:rsidR="00FC4569" w:rsidRPr="00EE6F65" w:rsidRDefault="00FC4569" w:rsidP="00FC45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bCs/>
                <w:sz w:val="18"/>
                <w:szCs w:val="18"/>
              </w:rPr>
              <w:t>Část 1: Dodávka a instalace nových divadelních sedadel</w:t>
            </w:r>
          </w:p>
          <w:p w14:paraId="15A700DF" w14:textId="16EB221E" w:rsidR="00FC4569" w:rsidRPr="00463490" w:rsidRDefault="00FC4569" w:rsidP="00FC4569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bCs/>
                <w:sz w:val="18"/>
                <w:szCs w:val="18"/>
              </w:rPr>
              <w:t>Část 2: Dodávka a pokládka nové podlahové krytiny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056210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D2DB" w14:textId="77777777" w:rsidR="00476247" w:rsidRDefault="00476247" w:rsidP="008B7B1D">
      <w:pPr>
        <w:spacing w:after="0" w:line="240" w:lineRule="auto"/>
      </w:pPr>
      <w:r>
        <w:separator/>
      </w:r>
    </w:p>
  </w:endnote>
  <w:endnote w:type="continuationSeparator" w:id="0">
    <w:p w14:paraId="02CA960A" w14:textId="77777777" w:rsidR="00476247" w:rsidRDefault="00476247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EF79" w14:textId="77777777" w:rsidR="00476247" w:rsidRDefault="00476247" w:rsidP="008B7B1D">
      <w:pPr>
        <w:spacing w:after="0" w:line="240" w:lineRule="auto"/>
      </w:pPr>
      <w:r>
        <w:separator/>
      </w:r>
    </w:p>
  </w:footnote>
  <w:footnote w:type="continuationSeparator" w:id="0">
    <w:p w14:paraId="25596E8C" w14:textId="77777777" w:rsidR="00476247" w:rsidRDefault="00476247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5895"/>
    <w:rsid w:val="00232660"/>
    <w:rsid w:val="002840F7"/>
    <w:rsid w:val="002C647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CE6B80"/>
    <w:rsid w:val="00D04F2E"/>
    <w:rsid w:val="00D2776E"/>
    <w:rsid w:val="00D32A17"/>
    <w:rsid w:val="00D658B2"/>
    <w:rsid w:val="00D922BC"/>
    <w:rsid w:val="00D93637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68</cp:revision>
  <cp:lastPrinted>2019-03-11T12:55:00Z</cp:lastPrinted>
  <dcterms:created xsi:type="dcterms:W3CDTF">2017-03-13T13:08:00Z</dcterms:created>
  <dcterms:modified xsi:type="dcterms:W3CDTF">2023-11-14T18:21:00Z</dcterms:modified>
</cp:coreProperties>
</file>