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B6A51" w14:textId="21AA69C3" w:rsidR="0034329D" w:rsidRPr="0034329D" w:rsidRDefault="0034329D" w:rsidP="0034329D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obchodního tajemství zhotovitele</w:t>
      </w:r>
    </w:p>
    <w:p w14:paraId="0DA09902" w14:textId="25FC844E" w:rsidR="008E2FA9" w:rsidRDefault="0034329D" w:rsidP="0034329D">
      <w:pPr>
        <w:ind w:left="2552" w:hanging="2552"/>
        <w:rPr>
          <w:rFonts w:asciiTheme="minorHAnsi" w:hAnsiTheme="minorHAnsi" w:cstheme="minorHAnsi"/>
          <w:b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pro veřejnou zakázku: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="006527FF">
        <w:rPr>
          <w:rFonts w:asciiTheme="minorHAnsi" w:hAnsiTheme="minorHAnsi" w:cstheme="minorHAnsi"/>
          <w:bCs/>
          <w:iCs/>
          <w:szCs w:val="22"/>
        </w:rPr>
        <w:t>„</w:t>
      </w:r>
      <w:r w:rsidR="00065D0B" w:rsidRPr="00065D0B">
        <w:rPr>
          <w:rFonts w:asciiTheme="minorHAnsi" w:hAnsiTheme="minorHAnsi" w:cstheme="minorHAnsi"/>
          <w:b/>
          <w:szCs w:val="22"/>
        </w:rPr>
        <w:t>Modernizace TT na ul. 28. října v úseku Náměstí republiky – ul. Výstavní</w:t>
      </w:r>
      <w:r w:rsidR="006527FF">
        <w:rPr>
          <w:rFonts w:asciiTheme="minorHAnsi" w:hAnsiTheme="minorHAnsi" w:cstheme="minorHAnsi"/>
          <w:b/>
          <w:szCs w:val="22"/>
        </w:rPr>
        <w:t>“</w:t>
      </w:r>
    </w:p>
    <w:p w14:paraId="470C6CD2" w14:textId="34CBE86E" w:rsidR="0034329D" w:rsidRPr="00012278" w:rsidRDefault="0034329D" w:rsidP="0034329D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zadávanou zadavatelem: 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Dopravní podnik Ostrava a.s., IČ: 61974757</w:t>
      </w:r>
    </w:p>
    <w:p w14:paraId="42B7A163" w14:textId="77777777" w:rsidR="0034329D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19B7186D" w14:textId="77777777" w:rsidR="0034329D" w:rsidRPr="00012278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</w:rPr>
        <w:t>Dodavatel</w:t>
      </w:r>
      <w:r w:rsidRPr="00012278">
        <w:rPr>
          <w:rStyle w:val="Znakapoznpodarou"/>
          <w:rFonts w:asciiTheme="minorHAnsi" w:hAnsiTheme="minorHAnsi" w:cstheme="minorHAnsi"/>
        </w:rPr>
        <w:footnoteReference w:id="1"/>
      </w:r>
      <w:r w:rsidRPr="00012278">
        <w:rPr>
          <w:rFonts w:asciiTheme="minorHAnsi" w:hAnsiTheme="minorHAnsi" w:cstheme="minorHAnsi"/>
        </w:rPr>
        <w:t xml:space="preserve">: </w:t>
      </w:r>
    </w:p>
    <w:p w14:paraId="2030CFB0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B9C4E5C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0676D47A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5958C3BB" w14:textId="77777777" w:rsidR="0034329D" w:rsidRDefault="0034329D" w:rsidP="00DE2F71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4BE2A3C4" w14:textId="1253CB55" w:rsidR="00DE2F71" w:rsidRDefault="00DE2F71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</w:rPr>
        <w:t>Zadavatel podléhá režimu zákona č. 106/1999 Sb., o svobodném přístupu k informacím a režimu zákona č. 340/2015 Sb., o registru smluv. Pokud dodavatel chce některé informace z</w:t>
      </w:r>
      <w:r w:rsidR="0034329D">
        <w:rPr>
          <w:rFonts w:asciiTheme="minorHAnsi" w:hAnsiTheme="minorHAnsi" w:cstheme="minorHAnsi"/>
          <w:sz w:val="22"/>
          <w:szCs w:val="22"/>
        </w:rPr>
        <w:t xml:space="preserve"> uzavírané</w:t>
      </w:r>
      <w:r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 O finální podobě této p</w:t>
      </w:r>
      <w:bookmarkStart w:id="0" w:name="_GoBack"/>
      <w:bookmarkEnd w:id="0"/>
      <w:r w:rsidRPr="0034329D">
        <w:rPr>
          <w:rFonts w:asciiTheme="minorHAnsi" w:hAnsiTheme="minorHAnsi" w:cstheme="minorHAnsi"/>
          <w:sz w:val="22"/>
          <w:szCs w:val="22"/>
        </w:rPr>
        <w:t>řílohy musí panovat mezi stranami shoda, v opačném případě se tato příloha nestane součástí uzavřené smlouvy</w:t>
      </w:r>
      <w:r w:rsidR="0034329D">
        <w:rPr>
          <w:rFonts w:asciiTheme="minorHAnsi" w:hAnsiTheme="minorHAnsi" w:cstheme="minorHAnsi"/>
          <w:sz w:val="22"/>
          <w:szCs w:val="22"/>
        </w:rPr>
        <w:t>.</w:t>
      </w:r>
    </w:p>
    <w:p w14:paraId="33AC2A8F" w14:textId="41E9A06A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za své obchodní tajemství považuje:</w:t>
      </w:r>
    </w:p>
    <w:p w14:paraId="3ABBD0A9" w14:textId="697347E1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9A37A" w14:textId="39C4E03A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069973BC" w14:textId="77777777" w:rsidR="0034329D" w:rsidRPr="0034329D" w:rsidRDefault="0034329D" w:rsidP="00DE2F71">
      <w:pPr>
        <w:pStyle w:val="Textkomente"/>
        <w:rPr>
          <w:rFonts w:asciiTheme="minorHAnsi" w:hAnsiTheme="minorHAnsi" w:cstheme="minorHAnsi"/>
          <w:color w:val="00B0F0"/>
          <w:sz w:val="22"/>
          <w:szCs w:val="22"/>
        </w:rPr>
      </w:pPr>
    </w:p>
    <w:p w14:paraId="37B6100A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0404BA60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446E9E63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proofErr w:type="gramStart"/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_______________</w:t>
      </w:r>
      <w:r w:rsidRPr="00D02502">
        <w:rPr>
          <w:rFonts w:asciiTheme="minorHAnsi" w:hAnsiTheme="minorHAnsi" w:cstheme="minorHAnsi"/>
          <w:szCs w:val="22"/>
        </w:rPr>
        <w:t xml:space="preserve"> dne</w:t>
      </w:r>
      <w:proofErr w:type="gramEnd"/>
      <w:r w:rsidRPr="00D02502">
        <w:rPr>
          <w:rFonts w:asciiTheme="minorHAnsi" w:hAnsiTheme="minorHAnsi" w:cstheme="minorHAnsi"/>
          <w:szCs w:val="22"/>
        </w:rPr>
        <w:t xml:space="preserve">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62BF0791" w14:textId="77777777" w:rsidR="0034329D" w:rsidRPr="00D02502" w:rsidRDefault="0034329D" w:rsidP="0034329D">
      <w:pPr>
        <w:rPr>
          <w:rFonts w:asciiTheme="minorHAnsi" w:hAnsiTheme="minorHAnsi" w:cstheme="minorHAnsi"/>
        </w:rPr>
      </w:pPr>
    </w:p>
    <w:p w14:paraId="3B181219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</w:p>
    <w:p w14:paraId="257B25C5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0064C47F" w14:textId="77777777" w:rsidR="0034329D" w:rsidRPr="00D02502" w:rsidRDefault="0034329D" w:rsidP="0034329D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34D2EC04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65425C3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39A4C" w14:textId="77777777" w:rsidR="00A7715A" w:rsidRDefault="00A7715A" w:rsidP="00360830">
      <w:r>
        <w:separator/>
      </w:r>
    </w:p>
  </w:endnote>
  <w:endnote w:type="continuationSeparator" w:id="0">
    <w:p w14:paraId="3F39999D" w14:textId="77777777" w:rsidR="00A7715A" w:rsidRDefault="00A7715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B88A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767B1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FF7B8" w14:textId="6D4C5F9A" w:rsidR="001E4DD0" w:rsidRPr="001960F7" w:rsidRDefault="00757D04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b/>
        <w:bCs/>
        <w:sz w:val="22"/>
        <w:szCs w:val="22"/>
      </w:rPr>
      <w:t>„</w:t>
    </w:r>
    <w:r w:rsidR="00065D0B" w:rsidRPr="00065D0B">
      <w:rPr>
        <w:b/>
        <w:bCs/>
        <w:szCs w:val="22"/>
      </w:rPr>
      <w:t>Modernizace TT na ul. 28. října v úseku Náměstí republiky – ul. Výstavní</w:t>
    </w:r>
    <w:r w:rsidRPr="008E2FA9">
      <w:rPr>
        <w:b/>
        <w:bCs/>
        <w:szCs w:val="22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1B708" w14:textId="77777777" w:rsidR="00A7715A" w:rsidRDefault="00A7715A" w:rsidP="00360830">
      <w:r>
        <w:separator/>
      </w:r>
    </w:p>
  </w:footnote>
  <w:footnote w:type="continuationSeparator" w:id="0">
    <w:p w14:paraId="61A9507E" w14:textId="77777777" w:rsidR="00A7715A" w:rsidRDefault="00A7715A" w:rsidP="00360830">
      <w:r>
        <w:continuationSeparator/>
      </w:r>
    </w:p>
  </w:footnote>
  <w:footnote w:id="1">
    <w:p w14:paraId="0634A12B" w14:textId="77777777" w:rsidR="0034329D" w:rsidRPr="003022E8" w:rsidRDefault="0034329D" w:rsidP="0034329D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1A6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93D114" wp14:editId="77C8BD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2A925" w14:textId="787764B1" w:rsidR="009873DA" w:rsidRPr="00DF69B2" w:rsidRDefault="009873DA" w:rsidP="009873DA">
    <w:pPr>
      <w:pStyle w:val="Zhlav"/>
      <w:tabs>
        <w:tab w:val="clear" w:pos="4536"/>
      </w:tabs>
      <w:rPr>
        <w:rFonts w:cstheme="minorHAnsi"/>
        <w:i/>
      </w:rPr>
    </w:pPr>
    <w:r w:rsidRPr="00DF69B2">
      <w:rPr>
        <w:rFonts w:cstheme="minorHAnsi"/>
        <w:i/>
      </w:rPr>
      <w:t xml:space="preserve">Příloha č. </w:t>
    </w:r>
    <w:r w:rsidR="00DE2F71" w:rsidRPr="00DF69B2">
      <w:rPr>
        <w:rFonts w:cstheme="minorHAnsi"/>
        <w:i/>
      </w:rPr>
      <w:t>1</w:t>
    </w:r>
    <w:r w:rsidR="0034329D" w:rsidRPr="00DF69B2">
      <w:rPr>
        <w:rFonts w:cstheme="minorHAnsi"/>
        <w:i/>
      </w:rPr>
      <w:t>1</w:t>
    </w:r>
    <w:r w:rsidRPr="00DF69B2">
      <w:rPr>
        <w:rFonts w:cstheme="minorHAnsi"/>
        <w:i/>
      </w:rPr>
      <w:t xml:space="preserve"> </w:t>
    </w:r>
    <w:r w:rsidR="00DE2F71" w:rsidRPr="00DF69B2">
      <w:rPr>
        <w:rFonts w:cstheme="minorHAnsi"/>
        <w:i/>
      </w:rPr>
      <w:t>ZD – Vymezení obchodního tajemství</w:t>
    </w:r>
    <w:r w:rsidRPr="00DF69B2">
      <w:rPr>
        <w:rFonts w:cstheme="minorHAnsi"/>
        <w:i/>
      </w:rPr>
      <w:t xml:space="preserve"> </w:t>
    </w:r>
  </w:p>
  <w:p w14:paraId="1A7FAF02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0EBADE" wp14:editId="2F23CE29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A8C9F3" wp14:editId="65581497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9ACE7" w14:textId="77777777" w:rsidR="009873DA" w:rsidRDefault="009873DA" w:rsidP="00835590">
    <w:pPr>
      <w:pStyle w:val="Zhlav"/>
      <w:spacing w:before="120"/>
    </w:pPr>
  </w:p>
  <w:p w14:paraId="041AF735" w14:textId="77777777" w:rsidR="001960F7" w:rsidRDefault="001960F7" w:rsidP="00835590">
    <w:pPr>
      <w:pStyle w:val="Zhlav"/>
      <w:spacing w:before="120"/>
    </w:pPr>
  </w:p>
  <w:p w14:paraId="198A6534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65D0B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960F7"/>
    <w:rsid w:val="001A3595"/>
    <w:rsid w:val="001B3CDB"/>
    <w:rsid w:val="001B7338"/>
    <w:rsid w:val="001E4DD0"/>
    <w:rsid w:val="0022495B"/>
    <w:rsid w:val="00230E86"/>
    <w:rsid w:val="002368D2"/>
    <w:rsid w:val="00254492"/>
    <w:rsid w:val="00276D8B"/>
    <w:rsid w:val="00290EA9"/>
    <w:rsid w:val="0029663E"/>
    <w:rsid w:val="002A1E34"/>
    <w:rsid w:val="002B73A0"/>
    <w:rsid w:val="002C08F2"/>
    <w:rsid w:val="003008B5"/>
    <w:rsid w:val="00303252"/>
    <w:rsid w:val="003078A2"/>
    <w:rsid w:val="0034329D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D02B6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7EB7"/>
    <w:rsid w:val="005F709A"/>
    <w:rsid w:val="00614136"/>
    <w:rsid w:val="0062040D"/>
    <w:rsid w:val="006207E2"/>
    <w:rsid w:val="00626E50"/>
    <w:rsid w:val="00630905"/>
    <w:rsid w:val="00644EA3"/>
    <w:rsid w:val="006527FF"/>
    <w:rsid w:val="0065709A"/>
    <w:rsid w:val="00672583"/>
    <w:rsid w:val="006732BA"/>
    <w:rsid w:val="0068113A"/>
    <w:rsid w:val="0068199D"/>
    <w:rsid w:val="00695E4E"/>
    <w:rsid w:val="006F54ED"/>
    <w:rsid w:val="007040E9"/>
    <w:rsid w:val="007264EF"/>
    <w:rsid w:val="007417BF"/>
    <w:rsid w:val="0075464C"/>
    <w:rsid w:val="007550DB"/>
    <w:rsid w:val="00757D04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B2BEF"/>
    <w:rsid w:val="008C0DB3"/>
    <w:rsid w:val="008E2FA9"/>
    <w:rsid w:val="008F0855"/>
    <w:rsid w:val="00904DA8"/>
    <w:rsid w:val="009163F5"/>
    <w:rsid w:val="00932BB7"/>
    <w:rsid w:val="009516B6"/>
    <w:rsid w:val="0096124D"/>
    <w:rsid w:val="00962141"/>
    <w:rsid w:val="00966664"/>
    <w:rsid w:val="0098101F"/>
    <w:rsid w:val="009873DA"/>
    <w:rsid w:val="009B7CF2"/>
    <w:rsid w:val="009F49AE"/>
    <w:rsid w:val="009F6CAF"/>
    <w:rsid w:val="00A042D1"/>
    <w:rsid w:val="00A07672"/>
    <w:rsid w:val="00A10F10"/>
    <w:rsid w:val="00A22122"/>
    <w:rsid w:val="00A32057"/>
    <w:rsid w:val="00A32D33"/>
    <w:rsid w:val="00A713E9"/>
    <w:rsid w:val="00A74C13"/>
    <w:rsid w:val="00A76C79"/>
    <w:rsid w:val="00A7715A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1FF1"/>
    <w:rsid w:val="00B4388D"/>
    <w:rsid w:val="00B522C5"/>
    <w:rsid w:val="00B56524"/>
    <w:rsid w:val="00B63507"/>
    <w:rsid w:val="00B82176"/>
    <w:rsid w:val="00B95FF7"/>
    <w:rsid w:val="00BC4B5F"/>
    <w:rsid w:val="00BD5727"/>
    <w:rsid w:val="00C162A1"/>
    <w:rsid w:val="00C21181"/>
    <w:rsid w:val="00C37193"/>
    <w:rsid w:val="00C4468C"/>
    <w:rsid w:val="00C528DA"/>
    <w:rsid w:val="00C60D33"/>
    <w:rsid w:val="00CA1A2F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C3B40"/>
    <w:rsid w:val="00DE2F71"/>
    <w:rsid w:val="00DF69B2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1483C"/>
    <w:rsid w:val="00F234B1"/>
    <w:rsid w:val="00F44EC0"/>
    <w:rsid w:val="00F539F2"/>
    <w:rsid w:val="00F576D4"/>
    <w:rsid w:val="00F90365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B32613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  <w:style w:type="paragraph" w:styleId="Revize">
    <w:name w:val="Revision"/>
    <w:hidden/>
    <w:uiPriority w:val="99"/>
    <w:semiHidden/>
    <w:rsid w:val="006527FF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0A5D-0D12-4F53-B16B-DB1BFDCC26BC}">
  <ds:schemaRefs>
    <ds:schemaRef ds:uri="http://purl.org/dc/elements/1.1/"/>
    <ds:schemaRef ds:uri="http://schemas.microsoft.com/office/2006/metadata/properties"/>
    <ds:schemaRef ds:uri="f4fc66d1-0bd6-4002-8ae3-bd3679ea79f2"/>
    <ds:schemaRef ds:uri="http://purl.org/dc/terms/"/>
    <ds:schemaRef ds:uri="http://schemas.openxmlformats.org/package/2006/metadata/core-properties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DE561-7EDB-4154-9244-7CBD1970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Hýža David, Ing.</cp:lastModifiedBy>
  <cp:revision>13</cp:revision>
  <cp:lastPrinted>2011-01-11T13:57:00Z</cp:lastPrinted>
  <dcterms:created xsi:type="dcterms:W3CDTF">2020-11-09T15:56:00Z</dcterms:created>
  <dcterms:modified xsi:type="dcterms:W3CDTF">2023-09-29T06:51:00Z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