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4D7F" w14:textId="77777777" w:rsidR="00A700EA" w:rsidRPr="00416F47" w:rsidRDefault="002D2C74" w:rsidP="008A0A1F">
      <w:pPr>
        <w:pStyle w:val="Nzev"/>
        <w:tabs>
          <w:tab w:val="left" w:pos="2835"/>
        </w:tabs>
        <w:spacing w:before="120" w:after="120"/>
        <w:rPr>
          <w:sz w:val="40"/>
          <w:szCs w:val="40"/>
          <w:lang w:val="cs-CZ"/>
        </w:rPr>
      </w:pPr>
      <w:r w:rsidRPr="00416F47">
        <w:rPr>
          <w:sz w:val="40"/>
          <w:szCs w:val="40"/>
          <w:lang w:val="cs-CZ"/>
        </w:rPr>
        <w:t>S</w:t>
      </w:r>
      <w:r w:rsidR="00E25108" w:rsidRPr="00416F47">
        <w:rPr>
          <w:sz w:val="40"/>
          <w:szCs w:val="40"/>
          <w:lang w:val="cs-CZ"/>
        </w:rPr>
        <w:t>mlouv</w:t>
      </w:r>
      <w:r w:rsidRPr="00416F47">
        <w:rPr>
          <w:sz w:val="40"/>
          <w:szCs w:val="40"/>
          <w:lang w:val="cs-CZ"/>
        </w:rPr>
        <w:t>a</w:t>
      </w:r>
      <w:r w:rsidR="001D1D4B" w:rsidRPr="00416F47">
        <w:rPr>
          <w:sz w:val="40"/>
          <w:szCs w:val="40"/>
          <w:lang w:val="cs-CZ"/>
        </w:rPr>
        <w:t xml:space="preserve"> o d</w:t>
      </w:r>
      <w:r w:rsidR="00A502D6" w:rsidRPr="00416F47">
        <w:rPr>
          <w:sz w:val="40"/>
          <w:szCs w:val="40"/>
          <w:lang w:val="cs-CZ"/>
        </w:rPr>
        <w:t>odávce systému pro automatické počítání cestujících</w:t>
      </w:r>
      <w:r w:rsidR="00CB04AF" w:rsidRPr="00416F47">
        <w:rPr>
          <w:sz w:val="40"/>
          <w:szCs w:val="40"/>
          <w:lang w:val="cs-CZ"/>
        </w:rPr>
        <w:t xml:space="preserve"> a o poskytnutí souvisejících služeb</w:t>
      </w:r>
    </w:p>
    <w:p w14:paraId="537CC878" w14:textId="77777777" w:rsidR="00C04D03" w:rsidRPr="00416F47" w:rsidRDefault="00C04D03" w:rsidP="005A090B">
      <w:pPr>
        <w:pStyle w:val="Nzev"/>
        <w:tabs>
          <w:tab w:val="left" w:pos="3969"/>
        </w:tabs>
        <w:jc w:val="left"/>
        <w:rPr>
          <w:bCs/>
          <w:sz w:val="22"/>
          <w:szCs w:val="22"/>
          <w:lang w:val="cs-CZ"/>
        </w:rPr>
      </w:pPr>
    </w:p>
    <w:p w14:paraId="75237A6F" w14:textId="77777777" w:rsidR="00EB157B" w:rsidRPr="00416F47" w:rsidRDefault="00C04D03" w:rsidP="005A090B">
      <w:pPr>
        <w:pStyle w:val="Nzev"/>
        <w:tabs>
          <w:tab w:val="left" w:pos="3969"/>
        </w:tabs>
        <w:jc w:val="left"/>
        <w:rPr>
          <w:bCs/>
          <w:sz w:val="22"/>
          <w:szCs w:val="22"/>
          <w:lang w:val="cs-CZ"/>
        </w:rPr>
      </w:pPr>
      <w:r w:rsidRPr="00416F47">
        <w:rPr>
          <w:bCs/>
          <w:sz w:val="22"/>
          <w:szCs w:val="22"/>
          <w:lang w:val="cs-CZ"/>
        </w:rPr>
        <w:t>Č</w:t>
      </w:r>
      <w:r w:rsidR="00A700EA" w:rsidRPr="00416F47">
        <w:rPr>
          <w:bCs/>
          <w:sz w:val="22"/>
          <w:szCs w:val="22"/>
          <w:lang w:val="cs-CZ"/>
        </w:rPr>
        <w:t xml:space="preserve">íslo smlouvy </w:t>
      </w:r>
      <w:r w:rsidR="007A0461" w:rsidRPr="00416F47">
        <w:rPr>
          <w:bCs/>
          <w:sz w:val="22"/>
          <w:szCs w:val="22"/>
          <w:lang w:val="cs-CZ"/>
        </w:rPr>
        <w:t>O</w:t>
      </w:r>
      <w:r w:rsidR="001D1D4B" w:rsidRPr="00416F47">
        <w:rPr>
          <w:bCs/>
          <w:sz w:val="22"/>
          <w:szCs w:val="22"/>
          <w:lang w:val="cs-CZ"/>
        </w:rPr>
        <w:t>bjednatele</w:t>
      </w:r>
      <w:r w:rsidR="005A090B" w:rsidRPr="00416F47">
        <w:rPr>
          <w:bCs/>
          <w:sz w:val="22"/>
          <w:szCs w:val="22"/>
          <w:lang w:val="cs-CZ"/>
        </w:rPr>
        <w:t>:</w:t>
      </w:r>
      <w:r w:rsidR="005A090B" w:rsidRPr="00416F47">
        <w:rPr>
          <w:bCs/>
          <w:sz w:val="22"/>
          <w:szCs w:val="22"/>
          <w:lang w:val="cs-CZ"/>
        </w:rPr>
        <w:tab/>
      </w:r>
      <w:r w:rsidR="00DA5199" w:rsidRPr="00DA5199">
        <w:rPr>
          <w:bCs/>
          <w:sz w:val="22"/>
          <w:szCs w:val="22"/>
          <w:lang w:val="cs-CZ"/>
        </w:rPr>
        <w:t>DOD20230259</w:t>
      </w:r>
    </w:p>
    <w:p w14:paraId="6D1CE22B" w14:textId="77777777" w:rsidR="00A700EA" w:rsidRPr="00416F47" w:rsidRDefault="00C04D03" w:rsidP="005A090B">
      <w:pPr>
        <w:pStyle w:val="Nzev"/>
        <w:tabs>
          <w:tab w:val="left" w:pos="3969"/>
        </w:tabs>
        <w:jc w:val="left"/>
        <w:rPr>
          <w:bCs/>
          <w:sz w:val="22"/>
          <w:szCs w:val="22"/>
          <w:lang w:val="cs-CZ"/>
        </w:rPr>
      </w:pPr>
      <w:r w:rsidRPr="00416F47">
        <w:rPr>
          <w:bCs/>
          <w:sz w:val="22"/>
          <w:szCs w:val="22"/>
          <w:lang w:val="cs-CZ"/>
        </w:rPr>
        <w:t>Č</w:t>
      </w:r>
      <w:r w:rsidR="00A700EA" w:rsidRPr="00416F47">
        <w:rPr>
          <w:bCs/>
          <w:sz w:val="22"/>
          <w:szCs w:val="22"/>
          <w:lang w:val="cs-CZ"/>
        </w:rPr>
        <w:t xml:space="preserve">íslo smlouvy </w:t>
      </w:r>
      <w:r w:rsidR="007A0461" w:rsidRPr="00416F47">
        <w:rPr>
          <w:bCs/>
          <w:sz w:val="22"/>
          <w:szCs w:val="22"/>
          <w:lang w:val="cs-CZ"/>
        </w:rPr>
        <w:t>Z</w:t>
      </w:r>
      <w:r w:rsidR="00FE747B" w:rsidRPr="00416F47">
        <w:rPr>
          <w:bCs/>
          <w:sz w:val="22"/>
          <w:szCs w:val="22"/>
          <w:lang w:val="cs-CZ"/>
        </w:rPr>
        <w:t>hotovitele</w:t>
      </w:r>
      <w:r w:rsidR="005A090B" w:rsidRPr="00416F47">
        <w:rPr>
          <w:bCs/>
          <w:sz w:val="22"/>
          <w:szCs w:val="22"/>
          <w:lang w:val="cs-CZ"/>
        </w:rPr>
        <w:t>:</w:t>
      </w:r>
      <w:r w:rsidR="005A090B" w:rsidRPr="00416F47">
        <w:rPr>
          <w:bCs/>
          <w:sz w:val="22"/>
          <w:szCs w:val="22"/>
          <w:lang w:val="cs-CZ"/>
        </w:rPr>
        <w:tab/>
      </w:r>
      <w:r w:rsidRPr="00416F47">
        <w:rPr>
          <w:bCs/>
          <w:sz w:val="22"/>
          <w:szCs w:val="22"/>
          <w:highlight w:val="yellow"/>
          <w:lang w:val="cs-CZ"/>
        </w:rPr>
        <w:t>…</w:t>
      </w:r>
      <w:r w:rsidR="005A090B" w:rsidRPr="00416F47">
        <w:rPr>
          <w:bCs/>
          <w:sz w:val="22"/>
          <w:szCs w:val="22"/>
          <w:lang w:val="cs-CZ"/>
        </w:rPr>
        <w:t xml:space="preserve">      </w:t>
      </w:r>
    </w:p>
    <w:p w14:paraId="081D708E" w14:textId="77777777" w:rsidR="001D1D4B" w:rsidRPr="00416F47" w:rsidRDefault="001D1D4B" w:rsidP="001D1D4B">
      <w:pPr>
        <w:pStyle w:val="Nzev"/>
        <w:jc w:val="left"/>
        <w:rPr>
          <w:bCs/>
          <w:sz w:val="22"/>
          <w:szCs w:val="22"/>
          <w:lang w:val="cs-CZ"/>
        </w:rPr>
      </w:pPr>
    </w:p>
    <w:p w14:paraId="6C739E79" w14:textId="77777777" w:rsidR="00C04D03" w:rsidRPr="00FB7744" w:rsidRDefault="00C04D03" w:rsidP="00952D5E">
      <w:pPr>
        <w:widowControl w:val="0"/>
        <w:tabs>
          <w:tab w:val="left" w:pos="0"/>
        </w:tabs>
        <w:ind w:left="360"/>
        <w:rPr>
          <w:b/>
          <w:bCs/>
          <w:sz w:val="22"/>
          <w:szCs w:val="22"/>
        </w:rPr>
      </w:pPr>
    </w:p>
    <w:p w14:paraId="2A936C36" w14:textId="77777777" w:rsidR="001D1D4B" w:rsidRPr="00FB7744" w:rsidRDefault="00312751" w:rsidP="001D1D4B">
      <w:pPr>
        <w:widowControl w:val="0"/>
        <w:tabs>
          <w:tab w:val="left" w:pos="3969"/>
        </w:tabs>
        <w:spacing w:before="120"/>
        <w:ind w:right="21"/>
        <w:jc w:val="both"/>
        <w:rPr>
          <w:b/>
          <w:sz w:val="22"/>
          <w:szCs w:val="22"/>
        </w:rPr>
      </w:pPr>
      <w:r w:rsidRPr="00FB7744">
        <w:rPr>
          <w:b/>
          <w:sz w:val="22"/>
          <w:szCs w:val="22"/>
        </w:rPr>
        <w:t>Objednatel</w:t>
      </w:r>
      <w:r w:rsidR="001D1D4B" w:rsidRPr="00FB7744">
        <w:rPr>
          <w:b/>
          <w:sz w:val="22"/>
          <w:szCs w:val="22"/>
        </w:rPr>
        <w:t>:</w:t>
      </w:r>
      <w:r w:rsidR="001D1D4B" w:rsidRPr="00FB7744">
        <w:rPr>
          <w:b/>
          <w:sz w:val="22"/>
          <w:szCs w:val="22"/>
        </w:rPr>
        <w:tab/>
        <w:t>Dopravní podnik Ostrava a.s.</w:t>
      </w:r>
    </w:p>
    <w:p w14:paraId="74AB2EF4" w14:textId="77777777" w:rsidR="001D1D4B" w:rsidRPr="00FB7744" w:rsidRDefault="001D1D4B" w:rsidP="001D1D4B">
      <w:pPr>
        <w:widowControl w:val="0"/>
        <w:tabs>
          <w:tab w:val="left" w:pos="3969"/>
        </w:tabs>
        <w:ind w:right="21"/>
        <w:rPr>
          <w:sz w:val="22"/>
          <w:szCs w:val="22"/>
        </w:rPr>
      </w:pPr>
      <w:r w:rsidRPr="00FB7744">
        <w:rPr>
          <w:sz w:val="22"/>
          <w:szCs w:val="22"/>
        </w:rPr>
        <w:t xml:space="preserve">se sídlem: </w:t>
      </w:r>
      <w:r w:rsidRPr="00FB7744">
        <w:rPr>
          <w:sz w:val="22"/>
          <w:szCs w:val="22"/>
        </w:rPr>
        <w:tab/>
        <w:t>Poděbradova 494/2, Moravská Ostrava, 702 00 Ostrava</w:t>
      </w:r>
    </w:p>
    <w:p w14:paraId="66353096" w14:textId="77777777" w:rsidR="001D1D4B" w:rsidRPr="00FB7744" w:rsidRDefault="001D1D4B" w:rsidP="001D1D4B">
      <w:pPr>
        <w:widowControl w:val="0"/>
        <w:tabs>
          <w:tab w:val="left" w:pos="3969"/>
        </w:tabs>
        <w:ind w:right="21"/>
        <w:rPr>
          <w:sz w:val="22"/>
          <w:szCs w:val="22"/>
        </w:rPr>
      </w:pPr>
      <w:r w:rsidRPr="00FB7744">
        <w:rPr>
          <w:sz w:val="22"/>
          <w:szCs w:val="22"/>
        </w:rPr>
        <w:t>právní forma:</w:t>
      </w:r>
      <w:r w:rsidRPr="00FB7744">
        <w:rPr>
          <w:sz w:val="22"/>
          <w:szCs w:val="22"/>
        </w:rPr>
        <w:tab/>
        <w:t>akciová společnost</w:t>
      </w:r>
    </w:p>
    <w:p w14:paraId="2195E4B4" w14:textId="77777777" w:rsidR="001D1D4B" w:rsidRPr="00FB7744" w:rsidRDefault="005A090B" w:rsidP="00192E59">
      <w:pPr>
        <w:widowControl w:val="0"/>
        <w:tabs>
          <w:tab w:val="left" w:pos="3969"/>
        </w:tabs>
        <w:ind w:left="3969" w:right="21" w:hanging="3969"/>
        <w:rPr>
          <w:sz w:val="22"/>
          <w:szCs w:val="22"/>
        </w:rPr>
      </w:pPr>
      <w:r w:rsidRPr="00FB7744">
        <w:rPr>
          <w:sz w:val="22"/>
          <w:szCs w:val="22"/>
        </w:rPr>
        <w:t>zapsaná v obch. rejstříku:</w:t>
      </w:r>
      <w:r w:rsidR="001D1D4B" w:rsidRPr="00FB7744">
        <w:rPr>
          <w:sz w:val="22"/>
          <w:szCs w:val="22"/>
        </w:rPr>
        <w:tab/>
        <w:t xml:space="preserve">vedeném u Krajského soudu Ostrava, </w:t>
      </w:r>
      <w:proofErr w:type="spellStart"/>
      <w:r w:rsidR="002267D5" w:rsidRPr="00FB7744">
        <w:rPr>
          <w:sz w:val="22"/>
          <w:szCs w:val="22"/>
        </w:rPr>
        <w:t>sp</w:t>
      </w:r>
      <w:proofErr w:type="spellEnd"/>
      <w:r w:rsidR="002267D5" w:rsidRPr="00FB7744">
        <w:rPr>
          <w:sz w:val="22"/>
          <w:szCs w:val="22"/>
        </w:rPr>
        <w:t xml:space="preserve">. zn. </w:t>
      </w:r>
      <w:r w:rsidR="001D1D4B" w:rsidRPr="00FB7744">
        <w:rPr>
          <w:sz w:val="22"/>
          <w:szCs w:val="22"/>
        </w:rPr>
        <w:t>B 1104</w:t>
      </w:r>
    </w:p>
    <w:p w14:paraId="0E738AAF" w14:textId="77777777" w:rsidR="001D1D4B" w:rsidRPr="00FB7744" w:rsidRDefault="001D1D4B" w:rsidP="001D1D4B">
      <w:pPr>
        <w:widowControl w:val="0"/>
        <w:tabs>
          <w:tab w:val="left" w:pos="3969"/>
        </w:tabs>
        <w:ind w:right="21"/>
        <w:rPr>
          <w:sz w:val="22"/>
          <w:szCs w:val="22"/>
        </w:rPr>
      </w:pPr>
      <w:r w:rsidRPr="00FB7744">
        <w:rPr>
          <w:sz w:val="22"/>
          <w:szCs w:val="22"/>
        </w:rPr>
        <w:t xml:space="preserve">IČ: </w:t>
      </w:r>
      <w:r w:rsidRPr="00FB7744">
        <w:rPr>
          <w:sz w:val="22"/>
          <w:szCs w:val="22"/>
        </w:rPr>
        <w:tab/>
        <w:t>61974757</w:t>
      </w:r>
    </w:p>
    <w:p w14:paraId="019C2562" w14:textId="77777777" w:rsidR="00F6658F" w:rsidRDefault="001D1D4B" w:rsidP="001D1D4B">
      <w:pPr>
        <w:widowControl w:val="0"/>
        <w:tabs>
          <w:tab w:val="left" w:pos="3969"/>
        </w:tabs>
        <w:ind w:right="21"/>
        <w:rPr>
          <w:sz w:val="22"/>
          <w:szCs w:val="22"/>
        </w:rPr>
      </w:pPr>
      <w:r w:rsidRPr="00FB7744">
        <w:rPr>
          <w:sz w:val="22"/>
          <w:szCs w:val="22"/>
        </w:rPr>
        <w:t>DIČ:</w:t>
      </w:r>
      <w:r w:rsidRPr="00FB7744">
        <w:rPr>
          <w:sz w:val="22"/>
          <w:szCs w:val="22"/>
        </w:rPr>
        <w:tab/>
        <w:t>CZ61974757  plátce DPH</w:t>
      </w:r>
    </w:p>
    <w:p w14:paraId="5E52D0DB" w14:textId="77777777" w:rsidR="001D1D4B" w:rsidRPr="00FB7744" w:rsidRDefault="001D1D4B" w:rsidP="001D1D4B">
      <w:pPr>
        <w:widowControl w:val="0"/>
        <w:tabs>
          <w:tab w:val="left" w:pos="3969"/>
        </w:tabs>
        <w:ind w:right="21"/>
        <w:rPr>
          <w:sz w:val="22"/>
          <w:szCs w:val="22"/>
        </w:rPr>
      </w:pPr>
      <w:r w:rsidRPr="00FB7744">
        <w:rPr>
          <w:sz w:val="22"/>
          <w:szCs w:val="22"/>
        </w:rPr>
        <w:t>bankovní spojení:</w:t>
      </w:r>
      <w:r w:rsidRPr="00FB7744">
        <w:rPr>
          <w:sz w:val="22"/>
          <w:szCs w:val="22"/>
        </w:rPr>
        <w:tab/>
        <w:t xml:space="preserve">UniCredit Bank Czech Republic, a.s. </w:t>
      </w:r>
    </w:p>
    <w:p w14:paraId="2A233A80" w14:textId="77777777" w:rsidR="001D1D4B" w:rsidRPr="00FB7744" w:rsidRDefault="001D1D4B" w:rsidP="001D1D4B">
      <w:pPr>
        <w:widowControl w:val="0"/>
        <w:tabs>
          <w:tab w:val="left" w:pos="3969"/>
        </w:tabs>
        <w:ind w:right="21"/>
        <w:rPr>
          <w:sz w:val="22"/>
          <w:szCs w:val="22"/>
        </w:rPr>
      </w:pPr>
      <w:r w:rsidRPr="00FB7744">
        <w:rPr>
          <w:sz w:val="22"/>
          <w:szCs w:val="22"/>
        </w:rPr>
        <w:t xml:space="preserve">číslo účtu: </w:t>
      </w:r>
      <w:r w:rsidRPr="00FB7744">
        <w:rPr>
          <w:sz w:val="22"/>
          <w:szCs w:val="22"/>
        </w:rPr>
        <w:tab/>
        <w:t>2105677586/2700</w:t>
      </w:r>
    </w:p>
    <w:p w14:paraId="248816BF" w14:textId="77777777" w:rsidR="00297857" w:rsidRPr="00FB7744" w:rsidRDefault="00CB316C" w:rsidP="00882C76">
      <w:pPr>
        <w:tabs>
          <w:tab w:val="left" w:pos="3969"/>
        </w:tabs>
        <w:ind w:right="21"/>
        <w:rPr>
          <w:sz w:val="22"/>
          <w:szCs w:val="22"/>
        </w:rPr>
      </w:pPr>
      <w:r w:rsidRPr="00FB7744">
        <w:rPr>
          <w:sz w:val="22"/>
          <w:szCs w:val="22"/>
        </w:rPr>
        <w:t>zastoupen</w:t>
      </w:r>
      <w:r w:rsidR="00D80272" w:rsidRPr="00FB7744">
        <w:rPr>
          <w:sz w:val="22"/>
          <w:szCs w:val="22"/>
        </w:rPr>
        <w:t>:</w:t>
      </w:r>
      <w:r w:rsidR="001D1D4B" w:rsidRPr="00FB7744">
        <w:rPr>
          <w:sz w:val="22"/>
          <w:szCs w:val="22"/>
        </w:rPr>
        <w:tab/>
      </w:r>
      <w:r w:rsidR="00297857" w:rsidRPr="00FB7744">
        <w:rPr>
          <w:sz w:val="22"/>
          <w:szCs w:val="22"/>
        </w:rPr>
        <w:t>Ing. Daniel Morys, MBA, předseda představenstva</w:t>
      </w:r>
    </w:p>
    <w:p w14:paraId="13DD537D" w14:textId="77777777" w:rsidR="00DC71E3" w:rsidRPr="00FB7744" w:rsidRDefault="00297857" w:rsidP="00297857">
      <w:pPr>
        <w:tabs>
          <w:tab w:val="left" w:pos="3969"/>
        </w:tabs>
        <w:ind w:right="21"/>
        <w:rPr>
          <w:sz w:val="22"/>
          <w:szCs w:val="22"/>
        </w:rPr>
      </w:pPr>
      <w:r w:rsidRPr="00FB7744">
        <w:rPr>
          <w:sz w:val="22"/>
          <w:szCs w:val="22"/>
        </w:rPr>
        <w:tab/>
      </w:r>
      <w:r w:rsidR="00882C76" w:rsidRPr="00FB7744">
        <w:rPr>
          <w:sz w:val="22"/>
          <w:szCs w:val="22"/>
        </w:rPr>
        <w:t xml:space="preserve">Ing. </w:t>
      </w:r>
      <w:r w:rsidR="00B16B2B" w:rsidRPr="00FB7744">
        <w:rPr>
          <w:sz w:val="22"/>
          <w:szCs w:val="22"/>
        </w:rPr>
        <w:t>Aleš Hladký</w:t>
      </w:r>
      <w:r w:rsidR="00882C76" w:rsidRPr="00FB7744">
        <w:rPr>
          <w:sz w:val="22"/>
          <w:szCs w:val="22"/>
        </w:rPr>
        <w:t xml:space="preserve">, </w:t>
      </w:r>
      <w:r w:rsidRPr="00FB7744">
        <w:rPr>
          <w:sz w:val="22"/>
          <w:szCs w:val="22"/>
        </w:rPr>
        <w:t>člen představenstva</w:t>
      </w:r>
    </w:p>
    <w:p w14:paraId="2CD89B6F" w14:textId="77777777" w:rsidR="006B011A" w:rsidRPr="00FB7744" w:rsidRDefault="00CB316C" w:rsidP="00D444BE">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FB7744">
        <w:rPr>
          <w:rStyle w:val="Hypertextovodkaz"/>
          <w:rFonts w:ascii="Times New Roman" w:hAnsi="Times New Roman"/>
          <w:color w:val="auto"/>
          <w:sz w:val="22"/>
          <w:szCs w:val="22"/>
          <w:u w:val="none"/>
          <w:lang w:val="cs-CZ"/>
        </w:rPr>
        <w:t>kontaktní osoba</w:t>
      </w:r>
      <w:r w:rsidR="001D1D4B" w:rsidRPr="00FB7744">
        <w:rPr>
          <w:rStyle w:val="Hypertextovodkaz"/>
          <w:rFonts w:ascii="Times New Roman" w:hAnsi="Times New Roman"/>
          <w:color w:val="auto"/>
          <w:sz w:val="22"/>
          <w:szCs w:val="22"/>
          <w:u w:val="none"/>
          <w:lang w:val="cs-CZ"/>
        </w:rPr>
        <w:t xml:space="preserve"> ve věcech smluvních:</w:t>
      </w:r>
      <w:r w:rsidR="001D1D4B" w:rsidRPr="00FB7744">
        <w:rPr>
          <w:rStyle w:val="Hypertextovodkaz"/>
          <w:rFonts w:ascii="Times New Roman" w:hAnsi="Times New Roman"/>
          <w:color w:val="auto"/>
          <w:sz w:val="22"/>
          <w:szCs w:val="22"/>
          <w:u w:val="none"/>
          <w:lang w:val="cs-CZ"/>
        </w:rPr>
        <w:tab/>
        <w:t xml:space="preserve">Ing. </w:t>
      </w:r>
      <w:r w:rsidR="00343C88" w:rsidRPr="00FB7744">
        <w:rPr>
          <w:rStyle w:val="Hypertextovodkaz"/>
          <w:rFonts w:ascii="Times New Roman" w:hAnsi="Times New Roman"/>
          <w:color w:val="auto"/>
          <w:sz w:val="22"/>
          <w:szCs w:val="22"/>
          <w:u w:val="none"/>
          <w:lang w:val="cs-CZ"/>
        </w:rPr>
        <w:t>Lukáš Meczner</w:t>
      </w:r>
      <w:r w:rsidR="006B011A" w:rsidRPr="00FB7744">
        <w:rPr>
          <w:rStyle w:val="Hypertextovodkaz"/>
          <w:rFonts w:ascii="Times New Roman" w:hAnsi="Times New Roman"/>
          <w:color w:val="auto"/>
          <w:sz w:val="22"/>
          <w:szCs w:val="22"/>
          <w:u w:val="none"/>
          <w:lang w:val="cs-CZ"/>
        </w:rPr>
        <w:t>,</w:t>
      </w:r>
    </w:p>
    <w:p w14:paraId="0CCFAD92" w14:textId="77777777" w:rsidR="006B011A" w:rsidRPr="00FB7744" w:rsidRDefault="006B011A" w:rsidP="00D444BE">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FB7744">
        <w:rPr>
          <w:rStyle w:val="Hypertextovodkaz"/>
          <w:rFonts w:ascii="Times New Roman" w:hAnsi="Times New Roman"/>
          <w:color w:val="auto"/>
          <w:sz w:val="22"/>
          <w:szCs w:val="22"/>
          <w:u w:val="none"/>
          <w:lang w:val="cs-CZ"/>
        </w:rPr>
        <w:tab/>
      </w:r>
      <w:r w:rsidR="001D1D4B" w:rsidRPr="00FB7744">
        <w:rPr>
          <w:rStyle w:val="Hypertextovodkaz"/>
          <w:rFonts w:ascii="Times New Roman" w:hAnsi="Times New Roman"/>
          <w:color w:val="auto"/>
          <w:sz w:val="22"/>
          <w:szCs w:val="22"/>
          <w:u w:val="none"/>
          <w:lang w:val="cs-CZ"/>
        </w:rPr>
        <w:t xml:space="preserve">vedoucí odboru </w:t>
      </w:r>
      <w:r w:rsidRPr="00FB7744">
        <w:rPr>
          <w:rStyle w:val="Hypertextovodkaz"/>
          <w:rFonts w:ascii="Times New Roman" w:hAnsi="Times New Roman"/>
          <w:color w:val="auto"/>
          <w:sz w:val="22"/>
          <w:szCs w:val="22"/>
          <w:u w:val="none"/>
          <w:lang w:val="cs-CZ"/>
        </w:rPr>
        <w:t>dopravní plánování</w:t>
      </w:r>
    </w:p>
    <w:p w14:paraId="16426F04" w14:textId="77777777" w:rsidR="006B011A" w:rsidRPr="00FB7744" w:rsidRDefault="006B011A" w:rsidP="00D444BE">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FB7744">
        <w:rPr>
          <w:rStyle w:val="Hypertextovodkaz"/>
          <w:rFonts w:ascii="Times New Roman" w:hAnsi="Times New Roman"/>
          <w:color w:val="auto"/>
          <w:sz w:val="22"/>
          <w:szCs w:val="22"/>
          <w:u w:val="none"/>
          <w:lang w:val="cs-CZ"/>
        </w:rPr>
        <w:tab/>
        <w:t xml:space="preserve">tel. 597 401 152, e-mail: </w:t>
      </w:r>
      <w:hyperlink r:id="rId8" w:history="1">
        <w:r w:rsidRPr="00FB7744">
          <w:rPr>
            <w:rStyle w:val="Hypertextovodkaz"/>
            <w:rFonts w:ascii="Times New Roman" w:hAnsi="Times New Roman"/>
            <w:sz w:val="22"/>
            <w:szCs w:val="22"/>
            <w:lang w:val="cs-CZ"/>
          </w:rPr>
          <w:t>lukas.meczner@dpo.cz</w:t>
        </w:r>
      </w:hyperlink>
    </w:p>
    <w:p w14:paraId="0DA9B00B" w14:textId="77777777" w:rsidR="006B011A" w:rsidRPr="00FB7744" w:rsidRDefault="007C29A0" w:rsidP="001D1D4B">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FB7744">
        <w:rPr>
          <w:rFonts w:ascii="Times New Roman" w:hAnsi="Times New Roman"/>
          <w:color w:val="auto"/>
          <w:sz w:val="22"/>
          <w:szCs w:val="22"/>
          <w:lang w:val="cs-CZ"/>
        </w:rPr>
        <w:tab/>
      </w:r>
      <w:r w:rsidR="006B011A" w:rsidRPr="00FB7744">
        <w:rPr>
          <w:rFonts w:ascii="Times New Roman" w:hAnsi="Times New Roman"/>
          <w:color w:val="auto"/>
          <w:sz w:val="22"/>
          <w:szCs w:val="22"/>
          <w:lang w:val="cs-CZ"/>
        </w:rPr>
        <w:t xml:space="preserve">Ing. </w:t>
      </w:r>
      <w:r w:rsidR="00343C88" w:rsidRPr="00FB7744">
        <w:rPr>
          <w:rFonts w:ascii="Times New Roman" w:hAnsi="Times New Roman"/>
          <w:color w:val="auto"/>
          <w:sz w:val="22"/>
          <w:szCs w:val="22"/>
          <w:lang w:val="cs-CZ"/>
        </w:rPr>
        <w:t>Milan Brtáň</w:t>
      </w:r>
      <w:r w:rsidR="006B011A" w:rsidRPr="00FB7744">
        <w:rPr>
          <w:rFonts w:ascii="Times New Roman" w:hAnsi="Times New Roman"/>
          <w:color w:val="auto"/>
          <w:sz w:val="22"/>
          <w:szCs w:val="22"/>
          <w:lang w:val="cs-CZ"/>
        </w:rPr>
        <w:t>,</w:t>
      </w:r>
    </w:p>
    <w:p w14:paraId="41D34354" w14:textId="77777777" w:rsidR="001D1D4B" w:rsidRPr="00FB7744" w:rsidRDefault="006B011A" w:rsidP="001D1D4B">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FB7744">
        <w:rPr>
          <w:rFonts w:ascii="Times New Roman" w:hAnsi="Times New Roman"/>
          <w:color w:val="auto"/>
          <w:sz w:val="22"/>
          <w:szCs w:val="22"/>
          <w:lang w:val="cs-CZ"/>
        </w:rPr>
        <w:tab/>
        <w:t>projektový manažer</w:t>
      </w:r>
    </w:p>
    <w:p w14:paraId="60CAC33B" w14:textId="77777777" w:rsidR="006B011A" w:rsidRPr="00FB7744" w:rsidRDefault="006B011A" w:rsidP="001D1D4B">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FB7744">
        <w:rPr>
          <w:rFonts w:ascii="Times New Roman" w:hAnsi="Times New Roman"/>
          <w:color w:val="auto"/>
          <w:sz w:val="22"/>
          <w:szCs w:val="22"/>
          <w:lang w:val="cs-CZ"/>
        </w:rPr>
        <w:tab/>
        <w:t xml:space="preserve">tel. 597 401 047, e-mail: </w:t>
      </w:r>
      <w:hyperlink r:id="rId9" w:history="1">
        <w:r w:rsidRPr="00FB7744">
          <w:rPr>
            <w:rStyle w:val="Hypertextovodkaz"/>
            <w:rFonts w:ascii="Times New Roman" w:hAnsi="Times New Roman"/>
            <w:sz w:val="22"/>
            <w:szCs w:val="22"/>
            <w:lang w:val="cs-CZ"/>
          </w:rPr>
          <w:t>milan.brtan@dpo.cz</w:t>
        </w:r>
      </w:hyperlink>
    </w:p>
    <w:p w14:paraId="5DB0A6D8" w14:textId="77777777" w:rsidR="00297857" w:rsidRPr="00FB7744" w:rsidRDefault="00CB316C" w:rsidP="00D444BE">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0B4E81">
        <w:rPr>
          <w:rStyle w:val="Hypertextovodkaz"/>
          <w:rFonts w:ascii="Times New Roman" w:hAnsi="Times New Roman"/>
          <w:color w:val="auto"/>
          <w:sz w:val="22"/>
          <w:szCs w:val="22"/>
          <w:u w:val="none"/>
          <w:lang w:val="cs-CZ"/>
        </w:rPr>
        <w:t>kontaktní osoba</w:t>
      </w:r>
      <w:r w:rsidR="001D1D4B" w:rsidRPr="000B4E81">
        <w:rPr>
          <w:rStyle w:val="Hypertextovodkaz"/>
          <w:rFonts w:ascii="Times New Roman" w:hAnsi="Times New Roman"/>
          <w:color w:val="auto"/>
          <w:sz w:val="22"/>
          <w:szCs w:val="22"/>
          <w:u w:val="none"/>
          <w:lang w:val="cs-CZ"/>
        </w:rPr>
        <w:t xml:space="preserve"> ve věcech technických</w:t>
      </w:r>
      <w:r w:rsidR="001D1D4B" w:rsidRPr="000958E9">
        <w:rPr>
          <w:rStyle w:val="Hypertextovodkaz"/>
          <w:rFonts w:ascii="Times New Roman" w:hAnsi="Times New Roman"/>
          <w:color w:val="auto"/>
          <w:sz w:val="22"/>
          <w:szCs w:val="22"/>
          <w:u w:val="none"/>
          <w:lang w:val="cs-CZ"/>
        </w:rPr>
        <w:t>:</w:t>
      </w:r>
      <w:r w:rsidR="001D1D4B" w:rsidRPr="00FB7744">
        <w:rPr>
          <w:rStyle w:val="Hypertextovodkaz"/>
          <w:rFonts w:ascii="Times New Roman" w:hAnsi="Times New Roman"/>
          <w:color w:val="auto"/>
          <w:sz w:val="22"/>
          <w:szCs w:val="22"/>
          <w:u w:val="none"/>
          <w:lang w:val="cs-CZ"/>
        </w:rPr>
        <w:tab/>
      </w:r>
      <w:r w:rsidR="00297857" w:rsidRPr="00FB7744">
        <w:rPr>
          <w:rStyle w:val="Hypertextovodkaz"/>
          <w:rFonts w:ascii="Times New Roman" w:hAnsi="Times New Roman"/>
          <w:color w:val="auto"/>
          <w:sz w:val="22"/>
          <w:szCs w:val="22"/>
          <w:u w:val="none"/>
          <w:lang w:val="cs-CZ"/>
        </w:rPr>
        <w:t xml:space="preserve">Ing. Petr Tomala, </w:t>
      </w:r>
    </w:p>
    <w:p w14:paraId="5CFD8256" w14:textId="77777777" w:rsidR="00297857" w:rsidRPr="00FB7744" w:rsidRDefault="00297857" w:rsidP="00297857">
      <w:pPr>
        <w:pStyle w:val="Text"/>
        <w:widowControl w:val="0"/>
        <w:tabs>
          <w:tab w:val="clear" w:pos="227"/>
          <w:tab w:val="left" w:pos="3969"/>
        </w:tabs>
        <w:spacing w:line="240" w:lineRule="auto"/>
        <w:ind w:right="21"/>
        <w:rPr>
          <w:rFonts w:ascii="Times New Roman" w:hAnsi="Times New Roman"/>
          <w:sz w:val="22"/>
          <w:szCs w:val="22"/>
          <w:lang w:val="cs-CZ"/>
        </w:rPr>
      </w:pPr>
      <w:r w:rsidRPr="00FB7744">
        <w:rPr>
          <w:rFonts w:ascii="Times New Roman" w:hAnsi="Times New Roman"/>
          <w:sz w:val="22"/>
          <w:szCs w:val="22"/>
          <w:lang w:val="cs-CZ"/>
        </w:rPr>
        <w:tab/>
      </w:r>
      <w:r w:rsidRPr="00FB7744">
        <w:rPr>
          <w:rFonts w:ascii="Times New Roman" w:hAnsi="Times New Roman"/>
          <w:color w:val="auto"/>
          <w:sz w:val="22"/>
          <w:szCs w:val="22"/>
          <w:lang w:val="cs-CZ"/>
        </w:rPr>
        <w:t>vedoucí odboru kolejová vozidla</w:t>
      </w:r>
      <w:r w:rsidRPr="00FB7744">
        <w:rPr>
          <w:rFonts w:ascii="Times New Roman" w:hAnsi="Times New Roman"/>
          <w:sz w:val="22"/>
          <w:szCs w:val="22"/>
          <w:lang w:val="cs-CZ"/>
        </w:rPr>
        <w:t>,</w:t>
      </w:r>
    </w:p>
    <w:p w14:paraId="047DFD3B" w14:textId="77777777" w:rsidR="00297857" w:rsidRPr="00FB7744" w:rsidRDefault="00297857" w:rsidP="00297857">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16F47">
        <w:rPr>
          <w:rFonts w:ascii="Times New Roman" w:hAnsi="Times New Roman"/>
          <w:sz w:val="22"/>
          <w:szCs w:val="22"/>
          <w:lang w:val="cs-CZ"/>
        </w:rPr>
        <w:tab/>
        <w:t xml:space="preserve">tel. 597 402 440, e-mail: </w:t>
      </w:r>
      <w:hyperlink r:id="rId10" w:history="1">
        <w:r w:rsidRPr="00FB7744">
          <w:rPr>
            <w:rStyle w:val="Hypertextovodkaz"/>
            <w:rFonts w:ascii="Times New Roman" w:hAnsi="Times New Roman"/>
            <w:sz w:val="22"/>
            <w:szCs w:val="22"/>
            <w:lang w:val="cs-CZ"/>
          </w:rPr>
          <w:t>petr.tomala@dpo.cz</w:t>
        </w:r>
      </w:hyperlink>
    </w:p>
    <w:p w14:paraId="706867B2" w14:textId="77777777" w:rsidR="00297857" w:rsidRPr="00F773A1" w:rsidRDefault="00297857" w:rsidP="00297857">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F773A1">
        <w:rPr>
          <w:rStyle w:val="Hypertextovodkaz"/>
          <w:color w:val="auto"/>
          <w:u w:val="none"/>
          <w:lang w:val="cs-CZ"/>
        </w:rPr>
        <w:tab/>
      </w:r>
      <w:r w:rsidRPr="00F773A1">
        <w:rPr>
          <w:rStyle w:val="Hypertextovodkaz"/>
          <w:rFonts w:ascii="Times New Roman" w:hAnsi="Times New Roman"/>
          <w:color w:val="auto"/>
          <w:sz w:val="22"/>
          <w:szCs w:val="22"/>
          <w:u w:val="none"/>
          <w:lang w:val="cs-CZ"/>
        </w:rPr>
        <w:t xml:space="preserve">Tomáš Benda, </w:t>
      </w:r>
    </w:p>
    <w:p w14:paraId="705EF865" w14:textId="77777777" w:rsidR="00297857" w:rsidRPr="00FB7744" w:rsidRDefault="00297857" w:rsidP="00297857">
      <w:pPr>
        <w:pStyle w:val="Text"/>
        <w:widowControl w:val="0"/>
        <w:tabs>
          <w:tab w:val="clear" w:pos="227"/>
          <w:tab w:val="left" w:pos="3969"/>
        </w:tabs>
        <w:spacing w:line="240" w:lineRule="auto"/>
        <w:ind w:right="21"/>
        <w:rPr>
          <w:rFonts w:ascii="Times New Roman" w:hAnsi="Times New Roman"/>
          <w:sz w:val="22"/>
          <w:szCs w:val="22"/>
          <w:lang w:val="cs-CZ"/>
        </w:rPr>
      </w:pPr>
      <w:r w:rsidRPr="00FB7744">
        <w:rPr>
          <w:rFonts w:ascii="Times New Roman" w:hAnsi="Times New Roman"/>
          <w:sz w:val="22"/>
          <w:szCs w:val="22"/>
          <w:lang w:val="cs-CZ"/>
        </w:rPr>
        <w:tab/>
      </w:r>
      <w:r w:rsidRPr="00FB7744">
        <w:rPr>
          <w:rFonts w:ascii="Times New Roman" w:hAnsi="Times New Roman"/>
          <w:color w:val="auto"/>
          <w:sz w:val="22"/>
          <w:szCs w:val="22"/>
          <w:lang w:val="cs-CZ"/>
        </w:rPr>
        <w:t>vedoucí odboru silniční vozidla</w:t>
      </w:r>
      <w:r w:rsidRPr="00FB7744">
        <w:rPr>
          <w:rFonts w:ascii="Times New Roman" w:hAnsi="Times New Roman"/>
          <w:sz w:val="22"/>
          <w:szCs w:val="22"/>
          <w:lang w:val="cs-CZ"/>
        </w:rPr>
        <w:t>,</w:t>
      </w:r>
    </w:p>
    <w:p w14:paraId="066C27B7" w14:textId="77777777" w:rsidR="00297857" w:rsidRPr="00FB7744" w:rsidRDefault="00297857" w:rsidP="00297857">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16F47">
        <w:rPr>
          <w:rFonts w:ascii="Times New Roman" w:hAnsi="Times New Roman"/>
          <w:sz w:val="22"/>
          <w:szCs w:val="22"/>
          <w:lang w:val="cs-CZ"/>
        </w:rPr>
        <w:tab/>
        <w:t xml:space="preserve">tel. 597 402 800, e-mail: </w:t>
      </w:r>
      <w:hyperlink r:id="rId11" w:history="1">
        <w:r w:rsidRPr="00FB7744">
          <w:rPr>
            <w:rStyle w:val="Hypertextovodkaz"/>
            <w:rFonts w:ascii="Times New Roman" w:hAnsi="Times New Roman"/>
            <w:sz w:val="22"/>
            <w:szCs w:val="22"/>
            <w:lang w:val="cs-CZ"/>
          </w:rPr>
          <w:t>tomas.benda@dpo.cz</w:t>
        </w:r>
      </w:hyperlink>
    </w:p>
    <w:p w14:paraId="7E3C560B" w14:textId="77777777" w:rsidR="007C29A0" w:rsidRPr="00FB7744" w:rsidRDefault="007C29A0" w:rsidP="007C29A0">
      <w:pPr>
        <w:pStyle w:val="Text"/>
        <w:widowControl w:val="0"/>
        <w:tabs>
          <w:tab w:val="clear" w:pos="227"/>
          <w:tab w:val="left" w:pos="3969"/>
        </w:tabs>
        <w:spacing w:before="60" w:line="240" w:lineRule="auto"/>
        <w:ind w:right="23"/>
        <w:rPr>
          <w:rStyle w:val="Hypertextovodkaz"/>
          <w:rFonts w:ascii="Times New Roman" w:hAnsi="Times New Roman"/>
          <w:color w:val="000000"/>
          <w:sz w:val="22"/>
          <w:szCs w:val="22"/>
          <w:u w:val="none"/>
          <w:lang w:val="cs-CZ"/>
        </w:rPr>
      </w:pPr>
      <w:r w:rsidRPr="00FB7744">
        <w:rPr>
          <w:rStyle w:val="Hypertextovodkaz"/>
          <w:rFonts w:ascii="Times New Roman" w:hAnsi="Times New Roman"/>
          <w:color w:val="auto"/>
          <w:sz w:val="22"/>
          <w:szCs w:val="22"/>
          <w:u w:val="none"/>
          <w:lang w:val="cs-CZ"/>
        </w:rPr>
        <w:tab/>
      </w:r>
      <w:r w:rsidR="008413F9" w:rsidRPr="008413F9">
        <w:rPr>
          <w:rStyle w:val="Hypertextovodkaz"/>
          <w:rFonts w:ascii="Times New Roman" w:hAnsi="Times New Roman"/>
          <w:color w:val="auto"/>
          <w:sz w:val="22"/>
          <w:szCs w:val="22"/>
          <w:u w:val="none"/>
          <w:lang w:val="cs-CZ"/>
        </w:rPr>
        <w:t>Andrea Videnková</w:t>
      </w:r>
      <w:r w:rsidRPr="00FB7744">
        <w:rPr>
          <w:rStyle w:val="Hypertextovodkaz"/>
          <w:rFonts w:ascii="Times New Roman" w:hAnsi="Times New Roman"/>
          <w:color w:val="auto"/>
          <w:sz w:val="22"/>
          <w:szCs w:val="22"/>
          <w:u w:val="none"/>
          <w:lang w:val="cs-CZ"/>
        </w:rPr>
        <w:t>,</w:t>
      </w:r>
    </w:p>
    <w:p w14:paraId="6BBDD788" w14:textId="77777777" w:rsidR="008413F9" w:rsidRDefault="007C29A0" w:rsidP="007C29A0">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FB7744">
        <w:rPr>
          <w:rStyle w:val="Hypertextovodkaz"/>
          <w:rFonts w:ascii="Times New Roman" w:hAnsi="Times New Roman"/>
          <w:color w:val="auto"/>
          <w:sz w:val="22"/>
          <w:szCs w:val="22"/>
          <w:u w:val="none"/>
          <w:lang w:val="cs-CZ"/>
        </w:rPr>
        <w:tab/>
        <w:t xml:space="preserve">vedoucí oddělení </w:t>
      </w:r>
      <w:r w:rsidR="008413F9" w:rsidRPr="008413F9">
        <w:rPr>
          <w:rStyle w:val="Hypertextovodkaz"/>
          <w:rFonts w:ascii="Times New Roman" w:hAnsi="Times New Roman"/>
          <w:color w:val="auto"/>
          <w:sz w:val="22"/>
          <w:szCs w:val="22"/>
          <w:u w:val="none"/>
          <w:lang w:val="cs-CZ"/>
        </w:rPr>
        <w:t>dopravní infomační systémy</w:t>
      </w:r>
    </w:p>
    <w:p w14:paraId="6D028034" w14:textId="77777777" w:rsidR="00343C88" w:rsidRPr="00FB7744" w:rsidRDefault="00192E59" w:rsidP="006652B1">
      <w:pPr>
        <w:pStyle w:val="Text"/>
        <w:widowControl w:val="0"/>
        <w:tabs>
          <w:tab w:val="clear" w:pos="227"/>
          <w:tab w:val="left" w:pos="1692"/>
          <w:tab w:val="left" w:pos="3969"/>
        </w:tabs>
        <w:spacing w:line="240" w:lineRule="auto"/>
        <w:ind w:right="21"/>
        <w:rPr>
          <w:rStyle w:val="Hypertextovodkaz"/>
          <w:rFonts w:ascii="Times New Roman" w:hAnsi="Times New Roman"/>
          <w:sz w:val="22"/>
          <w:szCs w:val="22"/>
          <w:lang w:val="cs-CZ"/>
        </w:rPr>
      </w:pPr>
      <w:r w:rsidRPr="00FB7744">
        <w:rPr>
          <w:rStyle w:val="Hypertextovodkaz"/>
          <w:rFonts w:ascii="Times New Roman" w:hAnsi="Times New Roman"/>
          <w:color w:val="auto"/>
          <w:sz w:val="22"/>
          <w:szCs w:val="22"/>
          <w:u w:val="none"/>
          <w:lang w:val="cs-CZ"/>
        </w:rPr>
        <w:tab/>
      </w:r>
      <w:r w:rsidR="00FF016D">
        <w:rPr>
          <w:rStyle w:val="Hypertextovodkaz"/>
          <w:rFonts w:ascii="Times New Roman" w:hAnsi="Times New Roman"/>
          <w:color w:val="auto"/>
          <w:sz w:val="22"/>
          <w:szCs w:val="22"/>
          <w:u w:val="none"/>
          <w:lang w:val="cs-CZ"/>
        </w:rPr>
        <w:tab/>
      </w:r>
      <w:r w:rsidRPr="00FB7744">
        <w:rPr>
          <w:rStyle w:val="Hypertextovodkaz"/>
          <w:rFonts w:ascii="Times New Roman" w:hAnsi="Times New Roman"/>
          <w:color w:val="auto"/>
          <w:sz w:val="22"/>
          <w:szCs w:val="22"/>
          <w:u w:val="none"/>
          <w:lang w:val="cs-CZ"/>
        </w:rPr>
        <w:t xml:space="preserve">Tel. </w:t>
      </w:r>
      <w:r w:rsidR="008413F9" w:rsidRPr="008413F9">
        <w:rPr>
          <w:rStyle w:val="Hypertextovodkaz"/>
          <w:rFonts w:ascii="Times New Roman" w:hAnsi="Times New Roman"/>
          <w:color w:val="auto"/>
          <w:sz w:val="22"/>
          <w:szCs w:val="22"/>
          <w:u w:val="none"/>
          <w:lang w:val="cs-CZ"/>
        </w:rPr>
        <w:t>602</w:t>
      </w:r>
      <w:r w:rsidR="008413F9">
        <w:rPr>
          <w:rStyle w:val="Hypertextovodkaz"/>
          <w:rFonts w:ascii="Times New Roman" w:hAnsi="Times New Roman"/>
          <w:color w:val="auto"/>
          <w:sz w:val="22"/>
          <w:szCs w:val="22"/>
          <w:u w:val="none"/>
          <w:lang w:val="cs-CZ"/>
        </w:rPr>
        <w:t> </w:t>
      </w:r>
      <w:r w:rsidR="008413F9" w:rsidRPr="008413F9">
        <w:rPr>
          <w:rStyle w:val="Hypertextovodkaz"/>
          <w:rFonts w:ascii="Times New Roman" w:hAnsi="Times New Roman"/>
          <w:color w:val="auto"/>
          <w:sz w:val="22"/>
          <w:szCs w:val="22"/>
          <w:u w:val="none"/>
          <w:lang w:val="cs-CZ"/>
        </w:rPr>
        <w:t>638</w:t>
      </w:r>
      <w:r w:rsidR="008413F9">
        <w:rPr>
          <w:rStyle w:val="Hypertextovodkaz"/>
          <w:rFonts w:ascii="Times New Roman" w:hAnsi="Times New Roman"/>
          <w:color w:val="auto"/>
          <w:sz w:val="22"/>
          <w:szCs w:val="22"/>
          <w:u w:val="none"/>
          <w:lang w:val="cs-CZ"/>
        </w:rPr>
        <w:t xml:space="preserve"> </w:t>
      </w:r>
      <w:r w:rsidR="008413F9" w:rsidRPr="008413F9">
        <w:rPr>
          <w:rStyle w:val="Hypertextovodkaz"/>
          <w:rFonts w:ascii="Times New Roman" w:hAnsi="Times New Roman"/>
          <w:color w:val="auto"/>
          <w:sz w:val="22"/>
          <w:szCs w:val="22"/>
          <w:u w:val="none"/>
          <w:lang w:val="cs-CZ"/>
        </w:rPr>
        <w:t>174</w:t>
      </w:r>
      <w:r w:rsidRPr="00FB7744">
        <w:rPr>
          <w:rStyle w:val="Hypertextovodkaz"/>
          <w:rFonts w:ascii="Times New Roman" w:hAnsi="Times New Roman"/>
          <w:color w:val="auto"/>
          <w:sz w:val="22"/>
          <w:szCs w:val="22"/>
          <w:u w:val="none"/>
          <w:lang w:val="cs-CZ"/>
        </w:rPr>
        <w:t xml:space="preserve">, e-mail: </w:t>
      </w:r>
      <w:hyperlink r:id="rId12" w:history="1">
        <w:r w:rsidR="008413F9" w:rsidRPr="008413F9">
          <w:rPr>
            <w:rStyle w:val="Hypertextovodkaz"/>
            <w:rFonts w:ascii="Times New Roman" w:hAnsi="Times New Roman"/>
            <w:sz w:val="22"/>
            <w:szCs w:val="22"/>
            <w:lang w:val="cs-CZ"/>
          </w:rPr>
          <w:t>andrea.videnkova@dpo.cz</w:t>
        </w:r>
      </w:hyperlink>
    </w:p>
    <w:p w14:paraId="13FD3837" w14:textId="77777777" w:rsidR="006B011A" w:rsidRPr="00FB7744" w:rsidRDefault="006B011A" w:rsidP="006B011A">
      <w:pPr>
        <w:pStyle w:val="Text"/>
        <w:widowControl w:val="0"/>
        <w:tabs>
          <w:tab w:val="clear" w:pos="227"/>
          <w:tab w:val="left" w:pos="3969"/>
        </w:tabs>
        <w:spacing w:before="60" w:line="240" w:lineRule="auto"/>
        <w:ind w:right="23"/>
        <w:rPr>
          <w:rStyle w:val="Hypertextovodkaz"/>
          <w:rFonts w:ascii="Times New Roman" w:hAnsi="Times New Roman"/>
          <w:color w:val="000000"/>
          <w:sz w:val="22"/>
          <w:szCs w:val="22"/>
          <w:u w:val="none"/>
          <w:lang w:val="cs-CZ"/>
        </w:rPr>
      </w:pPr>
      <w:r w:rsidRPr="00FB7744">
        <w:rPr>
          <w:rStyle w:val="Hypertextovodkaz"/>
          <w:rFonts w:ascii="Times New Roman" w:hAnsi="Times New Roman"/>
          <w:color w:val="auto"/>
          <w:sz w:val="22"/>
          <w:szCs w:val="22"/>
          <w:u w:val="none"/>
          <w:lang w:val="cs-CZ"/>
        </w:rPr>
        <w:tab/>
        <w:t>Tomáš Klein,</w:t>
      </w:r>
    </w:p>
    <w:p w14:paraId="74624A0E" w14:textId="77777777" w:rsidR="006B011A" w:rsidRPr="00FB7744" w:rsidRDefault="006B011A" w:rsidP="006B011A">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FB7744">
        <w:rPr>
          <w:rStyle w:val="Hypertextovodkaz"/>
          <w:rFonts w:ascii="Times New Roman" w:hAnsi="Times New Roman"/>
          <w:color w:val="auto"/>
          <w:sz w:val="22"/>
          <w:szCs w:val="22"/>
          <w:u w:val="none"/>
          <w:lang w:val="cs-CZ"/>
        </w:rPr>
        <w:tab/>
        <w:t>vedoucí střediska údržba DIS</w:t>
      </w:r>
    </w:p>
    <w:p w14:paraId="79BFDE23" w14:textId="77777777" w:rsidR="006B011A" w:rsidRPr="00FB7744" w:rsidRDefault="006B011A" w:rsidP="006B011A">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r w:rsidRPr="00FB7744">
        <w:rPr>
          <w:rStyle w:val="Hypertextovodkaz"/>
          <w:rFonts w:ascii="Times New Roman" w:hAnsi="Times New Roman"/>
          <w:color w:val="auto"/>
          <w:sz w:val="22"/>
          <w:szCs w:val="22"/>
          <w:u w:val="none"/>
          <w:lang w:val="cs-CZ"/>
        </w:rPr>
        <w:tab/>
        <w:t xml:space="preserve">Tel. 597 401 188, e-mail: </w:t>
      </w:r>
      <w:hyperlink r:id="rId13" w:history="1">
        <w:r w:rsidRPr="00FB7744">
          <w:rPr>
            <w:rStyle w:val="Hypertextovodkaz"/>
            <w:rFonts w:ascii="Times New Roman" w:hAnsi="Times New Roman"/>
            <w:sz w:val="22"/>
            <w:szCs w:val="22"/>
            <w:lang w:val="cs-CZ"/>
          </w:rPr>
          <w:t>tomas.klein@dpo.cz</w:t>
        </w:r>
      </w:hyperlink>
    </w:p>
    <w:p w14:paraId="50B9EA03" w14:textId="77777777" w:rsidR="006B011A" w:rsidRPr="00FB7744" w:rsidRDefault="006B011A" w:rsidP="007C29A0">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07535454" w14:textId="77777777" w:rsidR="001D1D4B" w:rsidRPr="00FB7744" w:rsidRDefault="001D1D4B" w:rsidP="00192E59">
      <w:pPr>
        <w:pStyle w:val="Text"/>
        <w:widowControl w:val="0"/>
        <w:tabs>
          <w:tab w:val="clear" w:pos="227"/>
          <w:tab w:val="left" w:pos="3969"/>
        </w:tabs>
        <w:spacing w:line="240" w:lineRule="auto"/>
        <w:ind w:right="21"/>
        <w:rPr>
          <w:rFonts w:ascii="Times New Roman" w:hAnsi="Times New Roman"/>
          <w:b/>
          <w:sz w:val="22"/>
          <w:szCs w:val="22"/>
          <w:lang w:val="cs-CZ"/>
        </w:rPr>
      </w:pPr>
      <w:r w:rsidRPr="00416F47">
        <w:rPr>
          <w:rFonts w:ascii="Times New Roman" w:hAnsi="Times New Roman"/>
          <w:sz w:val="22"/>
          <w:szCs w:val="22"/>
          <w:lang w:val="cs-CZ"/>
        </w:rPr>
        <w:t>dále jen</w:t>
      </w:r>
      <w:r w:rsidRPr="00FB7744">
        <w:rPr>
          <w:rFonts w:ascii="Times New Roman" w:hAnsi="Times New Roman"/>
          <w:b/>
          <w:sz w:val="22"/>
          <w:szCs w:val="22"/>
          <w:lang w:val="cs-CZ"/>
        </w:rPr>
        <w:t xml:space="preserve"> „</w:t>
      </w:r>
      <w:r w:rsidR="007A0461" w:rsidRPr="00FB7744">
        <w:rPr>
          <w:rFonts w:ascii="Times New Roman" w:hAnsi="Times New Roman"/>
          <w:b/>
          <w:sz w:val="22"/>
          <w:szCs w:val="22"/>
          <w:lang w:val="cs-CZ"/>
        </w:rPr>
        <w:t>O</w:t>
      </w:r>
      <w:r w:rsidR="00312751" w:rsidRPr="00FB7744">
        <w:rPr>
          <w:rFonts w:ascii="Times New Roman" w:hAnsi="Times New Roman"/>
          <w:b/>
          <w:sz w:val="22"/>
          <w:szCs w:val="22"/>
          <w:lang w:val="cs-CZ"/>
        </w:rPr>
        <w:t>bjednatel</w:t>
      </w:r>
      <w:r w:rsidRPr="00FB7744">
        <w:rPr>
          <w:rFonts w:ascii="Times New Roman" w:hAnsi="Times New Roman"/>
          <w:b/>
          <w:sz w:val="22"/>
          <w:szCs w:val="22"/>
          <w:lang w:val="cs-CZ"/>
        </w:rPr>
        <w:t>“</w:t>
      </w:r>
    </w:p>
    <w:p w14:paraId="22D6C8D3" w14:textId="77777777" w:rsidR="001D1D4B" w:rsidRPr="00FB7744" w:rsidRDefault="001D1D4B" w:rsidP="005A090B">
      <w:pPr>
        <w:widowControl w:val="0"/>
        <w:ind w:right="21"/>
        <w:jc w:val="both"/>
        <w:rPr>
          <w:sz w:val="22"/>
          <w:szCs w:val="22"/>
        </w:rPr>
      </w:pPr>
    </w:p>
    <w:p w14:paraId="24E303DF" w14:textId="77777777" w:rsidR="001D1D4B" w:rsidRPr="00FB7744" w:rsidRDefault="001D1D4B" w:rsidP="001D1D4B">
      <w:pPr>
        <w:widowControl w:val="0"/>
        <w:ind w:right="21"/>
        <w:jc w:val="both"/>
        <w:rPr>
          <w:sz w:val="22"/>
          <w:szCs w:val="22"/>
        </w:rPr>
      </w:pPr>
      <w:r w:rsidRPr="00FB7744">
        <w:rPr>
          <w:sz w:val="22"/>
          <w:szCs w:val="22"/>
        </w:rPr>
        <w:t>a</w:t>
      </w:r>
    </w:p>
    <w:p w14:paraId="341844D9" w14:textId="77777777" w:rsidR="001D1D4B" w:rsidRPr="00FB7744" w:rsidRDefault="001D1D4B" w:rsidP="001D1D4B">
      <w:pPr>
        <w:widowControl w:val="0"/>
        <w:ind w:right="21"/>
        <w:jc w:val="both"/>
        <w:rPr>
          <w:sz w:val="22"/>
          <w:szCs w:val="22"/>
        </w:rPr>
      </w:pPr>
    </w:p>
    <w:p w14:paraId="22161393" w14:textId="77777777" w:rsidR="001D1D4B" w:rsidRPr="00B51A35" w:rsidRDefault="00312751" w:rsidP="00B51A35">
      <w:pPr>
        <w:keepNext/>
        <w:keepLines/>
        <w:suppressLineNumbers/>
        <w:suppressAutoHyphens/>
        <w:rPr>
          <w:rFonts w:ascii="Garamond" w:hAnsi="Garamond"/>
          <w:b/>
          <w:bCs/>
          <w:sz w:val="22"/>
          <w:szCs w:val="22"/>
        </w:rPr>
      </w:pPr>
      <w:r w:rsidRPr="00FB7744">
        <w:rPr>
          <w:b/>
          <w:sz w:val="22"/>
          <w:szCs w:val="22"/>
        </w:rPr>
        <w:t>Zhotovitel</w:t>
      </w:r>
      <w:r w:rsidR="001D1D4B" w:rsidRPr="00FB7744">
        <w:rPr>
          <w:b/>
          <w:sz w:val="22"/>
          <w:szCs w:val="22"/>
        </w:rPr>
        <w:t>:</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5A090B" w:rsidRPr="00FB7744">
        <w:rPr>
          <w:b/>
          <w:sz w:val="22"/>
          <w:szCs w:val="22"/>
        </w:rPr>
        <w:tab/>
      </w:r>
    </w:p>
    <w:p w14:paraId="43F9A09B" w14:textId="77777777" w:rsidR="001D1D4B" w:rsidRPr="00B51A35" w:rsidRDefault="001D1D4B" w:rsidP="00B51A35">
      <w:pPr>
        <w:keepNext/>
        <w:keepLines/>
        <w:suppressLineNumbers/>
        <w:suppressAutoHyphens/>
        <w:rPr>
          <w:rFonts w:ascii="Garamond" w:hAnsi="Garamond"/>
          <w:b/>
          <w:bCs/>
          <w:sz w:val="22"/>
          <w:szCs w:val="22"/>
        </w:rPr>
      </w:pPr>
      <w:r w:rsidRPr="00FB7744">
        <w:rPr>
          <w:sz w:val="22"/>
          <w:szCs w:val="22"/>
        </w:rPr>
        <w:t>se sídlem/místem podnikání:</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5A090B" w:rsidRPr="00FB7744">
        <w:rPr>
          <w:sz w:val="22"/>
          <w:szCs w:val="22"/>
        </w:rPr>
        <w:tab/>
      </w:r>
    </w:p>
    <w:p w14:paraId="5A93289B" w14:textId="77777777" w:rsidR="001D1D4B" w:rsidRPr="00B51A35" w:rsidRDefault="001D1D4B" w:rsidP="00B51A35">
      <w:pPr>
        <w:keepNext/>
        <w:keepLines/>
        <w:suppressLineNumbers/>
        <w:suppressAutoHyphens/>
        <w:rPr>
          <w:rFonts w:ascii="Garamond" w:hAnsi="Garamond"/>
          <w:b/>
          <w:bCs/>
          <w:sz w:val="22"/>
          <w:szCs w:val="22"/>
        </w:rPr>
      </w:pPr>
      <w:r w:rsidRPr="00FB7744">
        <w:rPr>
          <w:sz w:val="22"/>
          <w:szCs w:val="22"/>
        </w:rPr>
        <w:t>právní forma:</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5A090B" w:rsidRPr="00FB7744">
        <w:rPr>
          <w:sz w:val="22"/>
          <w:szCs w:val="22"/>
        </w:rPr>
        <w:tab/>
      </w:r>
    </w:p>
    <w:p w14:paraId="5A89BB64" w14:textId="77777777" w:rsidR="00B51A35" w:rsidRPr="002C4DA0" w:rsidRDefault="00EB532C" w:rsidP="00B51A35">
      <w:pPr>
        <w:keepNext/>
        <w:keepLines/>
        <w:suppressLineNumbers/>
        <w:suppressAutoHyphens/>
        <w:rPr>
          <w:rFonts w:ascii="Garamond" w:hAnsi="Garamond"/>
          <w:b/>
          <w:bCs/>
          <w:sz w:val="22"/>
          <w:szCs w:val="22"/>
        </w:rPr>
      </w:pPr>
      <w:r w:rsidRPr="00FB7744">
        <w:rPr>
          <w:sz w:val="22"/>
          <w:szCs w:val="22"/>
        </w:rPr>
        <w:t>zapsaná v obch. Rejstříku</w:t>
      </w:r>
      <w:r w:rsidR="005A090B" w:rsidRPr="00FB7744">
        <w:rPr>
          <w:sz w:val="22"/>
          <w:szCs w:val="22"/>
        </w:rPr>
        <w:t>:</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p>
    <w:p w14:paraId="70E6D98C" w14:textId="77777777" w:rsidR="006F7012" w:rsidRPr="00FB7744" w:rsidRDefault="00B32A29" w:rsidP="00B32A29">
      <w:pPr>
        <w:tabs>
          <w:tab w:val="left" w:pos="3969"/>
        </w:tabs>
        <w:ind w:hanging="15"/>
        <w:rPr>
          <w:rFonts w:ascii="Tahoma" w:hAnsi="Tahoma"/>
        </w:rPr>
      </w:pPr>
      <w:r w:rsidRPr="00FB7744">
        <w:rPr>
          <w:sz w:val="22"/>
          <w:szCs w:val="22"/>
        </w:rPr>
        <w:tab/>
      </w:r>
    </w:p>
    <w:p w14:paraId="6334B11D" w14:textId="77777777" w:rsidR="001D1D4B" w:rsidRPr="00B51A35" w:rsidRDefault="001D1D4B" w:rsidP="00B51A35">
      <w:pPr>
        <w:keepNext/>
        <w:keepLines/>
        <w:suppressLineNumbers/>
        <w:suppressAutoHyphens/>
        <w:rPr>
          <w:rFonts w:ascii="Garamond" w:hAnsi="Garamond"/>
          <w:b/>
          <w:bCs/>
          <w:sz w:val="22"/>
          <w:szCs w:val="22"/>
        </w:rPr>
      </w:pPr>
      <w:r w:rsidRPr="00FB7744">
        <w:rPr>
          <w:sz w:val="22"/>
          <w:szCs w:val="22"/>
        </w:rPr>
        <w:lastRenderedPageBreak/>
        <w:t>IČ:</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B32A29" w:rsidRPr="00FB7744">
        <w:rPr>
          <w:sz w:val="22"/>
          <w:szCs w:val="22"/>
        </w:rPr>
        <w:tab/>
      </w:r>
    </w:p>
    <w:p w14:paraId="777B9D0B" w14:textId="77777777" w:rsidR="001D1D4B" w:rsidRPr="00B51A35" w:rsidRDefault="001D1D4B" w:rsidP="00B51A35">
      <w:pPr>
        <w:keepNext/>
        <w:keepLines/>
        <w:suppressLineNumbers/>
        <w:suppressAutoHyphens/>
        <w:rPr>
          <w:rFonts w:ascii="Garamond" w:hAnsi="Garamond"/>
          <w:b/>
          <w:bCs/>
          <w:sz w:val="22"/>
          <w:szCs w:val="22"/>
        </w:rPr>
      </w:pPr>
      <w:r w:rsidRPr="00FB7744">
        <w:rPr>
          <w:sz w:val="22"/>
          <w:szCs w:val="22"/>
        </w:rPr>
        <w:t>DIČ:</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B32A29" w:rsidRPr="00FB7744">
        <w:rPr>
          <w:sz w:val="22"/>
          <w:szCs w:val="22"/>
        </w:rPr>
        <w:tab/>
      </w:r>
    </w:p>
    <w:p w14:paraId="5C44A455" w14:textId="77777777" w:rsidR="001D1D4B" w:rsidRPr="00B51A35" w:rsidRDefault="005A090B" w:rsidP="00B51A35">
      <w:pPr>
        <w:keepNext/>
        <w:keepLines/>
        <w:suppressLineNumbers/>
        <w:suppressAutoHyphens/>
        <w:rPr>
          <w:rFonts w:ascii="Garamond" w:hAnsi="Garamond"/>
          <w:b/>
          <w:bCs/>
          <w:sz w:val="22"/>
          <w:szCs w:val="22"/>
        </w:rPr>
      </w:pPr>
      <w:r w:rsidRPr="00FB7744">
        <w:rPr>
          <w:sz w:val="22"/>
          <w:szCs w:val="22"/>
        </w:rPr>
        <w:t>bankovní spojení:</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B32A29" w:rsidRPr="00FB7744">
        <w:rPr>
          <w:sz w:val="22"/>
          <w:szCs w:val="22"/>
        </w:rPr>
        <w:tab/>
      </w:r>
    </w:p>
    <w:p w14:paraId="50613C1A" w14:textId="77777777" w:rsidR="00CB316C" w:rsidRPr="00B51A35" w:rsidRDefault="005A090B" w:rsidP="00B51A35">
      <w:pPr>
        <w:keepNext/>
        <w:keepLines/>
        <w:suppressLineNumbers/>
        <w:suppressAutoHyphens/>
        <w:rPr>
          <w:rFonts w:ascii="Garamond" w:hAnsi="Garamond"/>
          <w:b/>
          <w:bCs/>
          <w:sz w:val="22"/>
          <w:szCs w:val="22"/>
        </w:rPr>
      </w:pPr>
      <w:r w:rsidRPr="00FB7744">
        <w:rPr>
          <w:sz w:val="22"/>
          <w:szCs w:val="22"/>
        </w:rPr>
        <w:t>číslo účtu:</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B32A29" w:rsidRPr="00FB7744">
        <w:rPr>
          <w:sz w:val="22"/>
          <w:szCs w:val="22"/>
        </w:rPr>
        <w:tab/>
      </w:r>
    </w:p>
    <w:p w14:paraId="3D4B8883" w14:textId="77777777" w:rsidR="001D1D4B" w:rsidRPr="00B51A35" w:rsidRDefault="00CB316C" w:rsidP="00B51A35">
      <w:pPr>
        <w:keepNext/>
        <w:keepLines/>
        <w:suppressLineNumbers/>
        <w:suppressAutoHyphens/>
        <w:rPr>
          <w:rFonts w:ascii="Garamond" w:hAnsi="Garamond"/>
          <w:b/>
          <w:bCs/>
          <w:sz w:val="22"/>
          <w:szCs w:val="22"/>
        </w:rPr>
      </w:pPr>
      <w:r w:rsidRPr="00FB7744">
        <w:rPr>
          <w:sz w:val="22"/>
          <w:szCs w:val="22"/>
        </w:rPr>
        <w:t>zastoupen:</w:t>
      </w:r>
      <w:r w:rsidR="00B51A35" w:rsidRPr="00B51A35">
        <w:rPr>
          <w:rFonts w:ascii="Garamond" w:hAnsi="Garamond"/>
          <w:sz w:val="22"/>
          <w:szCs w:val="22"/>
        </w:rPr>
        <w:t xml:space="preserve"> </w:t>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B32A29" w:rsidRPr="00FB7744">
        <w:rPr>
          <w:sz w:val="22"/>
          <w:szCs w:val="22"/>
        </w:rPr>
        <w:tab/>
      </w:r>
    </w:p>
    <w:p w14:paraId="15C0E5FB" w14:textId="77777777" w:rsidR="001D1D4B" w:rsidRPr="00B51A35" w:rsidRDefault="00CB316C" w:rsidP="00B51A35">
      <w:pPr>
        <w:keepNext/>
        <w:keepLines/>
        <w:suppressLineNumbers/>
        <w:suppressAutoHyphens/>
        <w:rPr>
          <w:rFonts w:ascii="Garamond" w:hAnsi="Garamond"/>
          <w:b/>
          <w:bCs/>
          <w:sz w:val="22"/>
          <w:szCs w:val="22"/>
        </w:rPr>
      </w:pPr>
      <w:r w:rsidRPr="00FB7744">
        <w:rPr>
          <w:sz w:val="22"/>
          <w:szCs w:val="22"/>
        </w:rPr>
        <w:t>kontaktní osoba</w:t>
      </w:r>
      <w:r w:rsidR="006F7012" w:rsidRPr="00FB7744">
        <w:rPr>
          <w:sz w:val="22"/>
          <w:szCs w:val="22"/>
        </w:rPr>
        <w:t xml:space="preserve"> ve věcech sml</w:t>
      </w:r>
      <w:r w:rsidR="004A265F" w:rsidRPr="00FB7744">
        <w:rPr>
          <w:sz w:val="22"/>
          <w:szCs w:val="22"/>
        </w:rPr>
        <w:t>uvních:</w:t>
      </w:r>
      <w:r w:rsidR="00B51A35" w:rsidRPr="00B51A35">
        <w:rPr>
          <w:rFonts w:ascii="Garamond" w:hAnsi="Garamond"/>
          <w:sz w:val="22"/>
          <w:szCs w:val="22"/>
        </w:rPr>
        <w:t xml:space="preserve"> </w:t>
      </w:r>
      <w:r w:rsidR="00B51A35">
        <w:rPr>
          <w:rFonts w:ascii="Garamond" w:hAnsi="Garamond"/>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r w:rsidR="00B32A29" w:rsidRPr="00FB7744">
        <w:rPr>
          <w:sz w:val="22"/>
          <w:szCs w:val="22"/>
        </w:rPr>
        <w:tab/>
      </w:r>
    </w:p>
    <w:p w14:paraId="2443803D" w14:textId="77777777" w:rsidR="00B51A35" w:rsidRPr="002C4DA0" w:rsidRDefault="00CB316C" w:rsidP="00B51A35">
      <w:pPr>
        <w:keepNext/>
        <w:keepLines/>
        <w:suppressLineNumbers/>
        <w:suppressAutoHyphens/>
        <w:rPr>
          <w:rFonts w:ascii="Garamond" w:hAnsi="Garamond"/>
          <w:b/>
          <w:bCs/>
          <w:sz w:val="22"/>
          <w:szCs w:val="22"/>
        </w:rPr>
      </w:pPr>
      <w:r w:rsidRPr="00FB7744">
        <w:rPr>
          <w:sz w:val="22"/>
          <w:szCs w:val="22"/>
        </w:rPr>
        <w:t>kontaktní osoba</w:t>
      </w:r>
      <w:r w:rsidR="006F7012" w:rsidRPr="00FB7744">
        <w:rPr>
          <w:sz w:val="22"/>
          <w:szCs w:val="22"/>
        </w:rPr>
        <w:t xml:space="preserve"> ve věcech te</w:t>
      </w:r>
      <w:r w:rsidR="00B32A29" w:rsidRPr="00FB7744">
        <w:rPr>
          <w:sz w:val="22"/>
          <w:szCs w:val="22"/>
        </w:rPr>
        <w:t>chnických:</w:t>
      </w:r>
      <w:r w:rsidR="00B32A29" w:rsidRPr="00FB7744">
        <w:rPr>
          <w:sz w:val="22"/>
          <w:szCs w:val="22"/>
        </w:rPr>
        <w:tab/>
      </w:r>
      <w:r w:rsidR="00B51A35" w:rsidRPr="005A34E2">
        <w:rPr>
          <w:rFonts w:ascii="Garamond" w:hAnsi="Garamond"/>
          <w:sz w:val="22"/>
          <w:szCs w:val="22"/>
        </w:rPr>
        <w:t>[</w:t>
      </w:r>
      <w:r w:rsidR="00B51A35" w:rsidRPr="007C19DA">
        <w:rPr>
          <w:rFonts w:ascii="Garamond" w:hAnsi="Garamond"/>
          <w:sz w:val="22"/>
          <w:szCs w:val="22"/>
          <w:highlight w:val="cyan"/>
        </w:rPr>
        <w:t>DOPLNÍ DODAVATEL</w:t>
      </w:r>
      <w:r w:rsidR="00B51A35" w:rsidRPr="005A34E2">
        <w:rPr>
          <w:rFonts w:ascii="Garamond" w:hAnsi="Garamond"/>
          <w:sz w:val="22"/>
          <w:szCs w:val="22"/>
        </w:rPr>
        <w:t>]</w:t>
      </w:r>
      <w:r w:rsidR="00B51A35" w:rsidRPr="002E467D" w:rsidDel="002E467D">
        <w:rPr>
          <w:rFonts w:ascii="Garamond" w:hAnsi="Garamond"/>
          <w:b/>
          <w:bCs/>
          <w:sz w:val="22"/>
          <w:szCs w:val="22"/>
          <w:highlight w:val="cyan"/>
        </w:rPr>
        <w:t xml:space="preserve"> </w:t>
      </w:r>
    </w:p>
    <w:p w14:paraId="4C9B6486" w14:textId="77777777" w:rsidR="001D1D4B" w:rsidRPr="00FB7744" w:rsidRDefault="001D1D4B" w:rsidP="00B51A35">
      <w:pPr>
        <w:widowControl w:val="0"/>
        <w:tabs>
          <w:tab w:val="left" w:pos="3402"/>
          <w:tab w:val="left" w:pos="3969"/>
        </w:tabs>
        <w:ind w:right="21"/>
        <w:jc w:val="both"/>
        <w:rPr>
          <w:sz w:val="22"/>
          <w:szCs w:val="22"/>
        </w:rPr>
      </w:pPr>
    </w:p>
    <w:p w14:paraId="006C43A6" w14:textId="77777777" w:rsidR="001D1D4B" w:rsidRPr="00FB7744" w:rsidRDefault="001D1D4B" w:rsidP="001D1D4B">
      <w:pPr>
        <w:widowControl w:val="0"/>
        <w:ind w:left="709" w:hanging="709"/>
        <w:rPr>
          <w:sz w:val="22"/>
          <w:szCs w:val="22"/>
        </w:rPr>
      </w:pPr>
    </w:p>
    <w:p w14:paraId="546BD80C" w14:textId="77777777" w:rsidR="001D1D4B" w:rsidRPr="00FB7744"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FB7744">
        <w:rPr>
          <w:rFonts w:ascii="Times New Roman" w:hAnsi="Times New Roman"/>
          <w:sz w:val="22"/>
          <w:szCs w:val="22"/>
          <w:lang w:val="cs-CZ"/>
        </w:rPr>
        <w:t xml:space="preserve">dále jen </w:t>
      </w:r>
      <w:r w:rsidRPr="00FB7744">
        <w:rPr>
          <w:rFonts w:ascii="Times New Roman" w:hAnsi="Times New Roman"/>
          <w:b/>
          <w:sz w:val="22"/>
          <w:szCs w:val="22"/>
          <w:lang w:val="cs-CZ"/>
        </w:rPr>
        <w:t>„</w:t>
      </w:r>
      <w:r w:rsidR="007A0461" w:rsidRPr="00FB7744">
        <w:rPr>
          <w:rFonts w:ascii="Times New Roman" w:hAnsi="Times New Roman"/>
          <w:b/>
          <w:sz w:val="22"/>
          <w:szCs w:val="22"/>
          <w:lang w:val="cs-CZ"/>
        </w:rPr>
        <w:t>Z</w:t>
      </w:r>
      <w:r w:rsidR="00312751" w:rsidRPr="00FB7744">
        <w:rPr>
          <w:rFonts w:ascii="Times New Roman" w:hAnsi="Times New Roman"/>
          <w:b/>
          <w:sz w:val="22"/>
          <w:szCs w:val="22"/>
          <w:lang w:val="cs-CZ"/>
        </w:rPr>
        <w:t>hotovitel</w:t>
      </w:r>
      <w:r w:rsidRPr="00FB7744">
        <w:rPr>
          <w:rFonts w:ascii="Times New Roman" w:hAnsi="Times New Roman"/>
          <w:b/>
          <w:sz w:val="22"/>
          <w:szCs w:val="22"/>
          <w:lang w:val="cs-CZ"/>
        </w:rPr>
        <w:t>“</w:t>
      </w:r>
    </w:p>
    <w:p w14:paraId="484C2CA9" w14:textId="77777777" w:rsidR="001D1D4B" w:rsidRPr="00FB7744" w:rsidRDefault="001D1D4B" w:rsidP="00EB532C">
      <w:pPr>
        <w:widowControl w:val="0"/>
        <w:tabs>
          <w:tab w:val="left" w:pos="9498"/>
        </w:tabs>
        <w:ind w:right="21"/>
        <w:jc w:val="both"/>
        <w:rPr>
          <w:sz w:val="22"/>
        </w:rPr>
      </w:pPr>
    </w:p>
    <w:p w14:paraId="2D5A2EB4" w14:textId="77777777" w:rsidR="00F9596E" w:rsidRPr="00FB7744" w:rsidRDefault="00F9596E" w:rsidP="00EB532C">
      <w:pPr>
        <w:widowControl w:val="0"/>
        <w:tabs>
          <w:tab w:val="left" w:pos="9498"/>
        </w:tabs>
        <w:ind w:right="21"/>
        <w:jc w:val="both"/>
        <w:rPr>
          <w:i/>
          <w:color w:val="00B0F0"/>
          <w:sz w:val="22"/>
          <w:szCs w:val="22"/>
        </w:rPr>
      </w:pPr>
      <w:r w:rsidRPr="00FB7744">
        <w:rPr>
          <w:color w:val="00B0F0"/>
          <w:sz w:val="22"/>
          <w:szCs w:val="22"/>
        </w:rPr>
        <w:t>(</w:t>
      </w:r>
      <w:r w:rsidRPr="00FB7744">
        <w:rPr>
          <w:i/>
          <w:color w:val="00B0F0"/>
          <w:sz w:val="22"/>
          <w:szCs w:val="22"/>
        </w:rPr>
        <w:t>Pozn.: Doplní účastník, poté poznámku smaže)</w:t>
      </w:r>
    </w:p>
    <w:p w14:paraId="77BE8B06" w14:textId="77777777" w:rsidR="00846223" w:rsidRPr="00FB7744" w:rsidRDefault="00846223" w:rsidP="00EB532C">
      <w:pPr>
        <w:widowControl w:val="0"/>
        <w:tabs>
          <w:tab w:val="left" w:pos="9498"/>
        </w:tabs>
        <w:ind w:right="21"/>
        <w:jc w:val="both"/>
        <w:rPr>
          <w:i/>
          <w:color w:val="00B0F0"/>
          <w:sz w:val="22"/>
          <w:szCs w:val="22"/>
        </w:rPr>
      </w:pPr>
    </w:p>
    <w:p w14:paraId="63E86B00" w14:textId="772C3E55" w:rsidR="00312751" w:rsidRPr="00662ABE" w:rsidRDefault="00B63F9F" w:rsidP="00312751">
      <w:pPr>
        <w:widowControl w:val="0"/>
        <w:tabs>
          <w:tab w:val="left" w:pos="9498"/>
        </w:tabs>
        <w:ind w:right="21"/>
        <w:jc w:val="both"/>
        <w:rPr>
          <w:sz w:val="22"/>
          <w:szCs w:val="22"/>
        </w:rPr>
      </w:pPr>
      <w:r>
        <w:rPr>
          <w:sz w:val="22"/>
          <w:szCs w:val="22"/>
        </w:rPr>
        <w:t xml:space="preserve">Společně nazývané </w:t>
      </w:r>
      <w:r w:rsidRPr="000958E9">
        <w:rPr>
          <w:b/>
          <w:sz w:val="22"/>
          <w:szCs w:val="22"/>
        </w:rPr>
        <w:t>„smluvní strany“</w:t>
      </w:r>
      <w:r>
        <w:rPr>
          <w:sz w:val="22"/>
          <w:szCs w:val="22"/>
        </w:rPr>
        <w:t xml:space="preserve"> </w:t>
      </w:r>
      <w:r w:rsidR="001D1D4B" w:rsidRPr="00FB7744">
        <w:rPr>
          <w:sz w:val="22"/>
          <w:szCs w:val="22"/>
        </w:rPr>
        <w:t>uzavřel</w:t>
      </w:r>
      <w:r w:rsidR="00144CCE">
        <w:rPr>
          <w:sz w:val="22"/>
          <w:szCs w:val="22"/>
        </w:rPr>
        <w:t>y</w:t>
      </w:r>
      <w:r w:rsidR="001D1D4B" w:rsidRPr="00FB7744">
        <w:rPr>
          <w:sz w:val="22"/>
          <w:szCs w:val="22"/>
        </w:rPr>
        <w:t xml:space="preserve"> dále uvedeného dne, měsíce a roku v souladu s § </w:t>
      </w:r>
      <w:r w:rsidR="00874533">
        <w:rPr>
          <w:sz w:val="22"/>
          <w:szCs w:val="22"/>
        </w:rPr>
        <w:t>2079</w:t>
      </w:r>
      <w:r w:rsidR="00874533" w:rsidRPr="00FB7744">
        <w:rPr>
          <w:sz w:val="22"/>
          <w:szCs w:val="22"/>
        </w:rPr>
        <w:t xml:space="preserve"> </w:t>
      </w:r>
      <w:r w:rsidR="00874533">
        <w:rPr>
          <w:sz w:val="22"/>
          <w:szCs w:val="22"/>
        </w:rPr>
        <w:t xml:space="preserve">a násl. a s přihlédnutím k § </w:t>
      </w:r>
      <w:r w:rsidR="002954B4" w:rsidRPr="00FB7744">
        <w:rPr>
          <w:sz w:val="22"/>
          <w:szCs w:val="22"/>
        </w:rPr>
        <w:t>2586</w:t>
      </w:r>
      <w:r w:rsidR="001D1D4B" w:rsidRPr="00FB7744">
        <w:rPr>
          <w:sz w:val="22"/>
          <w:szCs w:val="22"/>
        </w:rPr>
        <w:t xml:space="preserve"> a násl. zákona č.  89/2012 Sb., občanský zákoník, a za podmínek dále uvedených tuto smlouvu</w:t>
      </w:r>
      <w:r w:rsidR="0074594D" w:rsidRPr="00FB7744">
        <w:rPr>
          <w:sz w:val="22"/>
          <w:szCs w:val="22"/>
        </w:rPr>
        <w:t xml:space="preserve"> (dále jen „</w:t>
      </w:r>
      <w:r w:rsidR="0074594D" w:rsidRPr="00416F47">
        <w:rPr>
          <w:b/>
          <w:bCs/>
          <w:i/>
          <w:iCs/>
          <w:sz w:val="22"/>
          <w:szCs w:val="22"/>
        </w:rPr>
        <w:t>Smlouva</w:t>
      </w:r>
      <w:r w:rsidR="0074594D" w:rsidRPr="00FB7744">
        <w:rPr>
          <w:sz w:val="22"/>
          <w:szCs w:val="22"/>
        </w:rPr>
        <w:t>“)</w:t>
      </w:r>
      <w:r w:rsidR="001D1D4B" w:rsidRPr="00FB7744">
        <w:rPr>
          <w:sz w:val="22"/>
          <w:szCs w:val="22"/>
        </w:rPr>
        <w:t xml:space="preserve">. </w:t>
      </w:r>
      <w:r w:rsidR="00312751" w:rsidRPr="00FB7744">
        <w:rPr>
          <w:sz w:val="22"/>
          <w:szCs w:val="22"/>
        </w:rPr>
        <w:t xml:space="preserve">Tato </w:t>
      </w:r>
      <w:r w:rsidR="007A0461" w:rsidRPr="00FB7744">
        <w:rPr>
          <w:sz w:val="22"/>
          <w:szCs w:val="22"/>
        </w:rPr>
        <w:t>S</w:t>
      </w:r>
      <w:r w:rsidR="00312751" w:rsidRPr="00FB7744">
        <w:rPr>
          <w:sz w:val="22"/>
          <w:szCs w:val="22"/>
        </w:rPr>
        <w:t>mlouva</w:t>
      </w:r>
      <w:r w:rsidR="00144CCE">
        <w:rPr>
          <w:sz w:val="22"/>
          <w:szCs w:val="22"/>
        </w:rPr>
        <w:t xml:space="preserve"> je uzavírána na základě výsledku zadávacího řízení dle zákona č. 134/2016 Sb., o zadávání veřejných zakázek (dále také jen </w:t>
      </w:r>
      <w:r w:rsidR="00144CCE" w:rsidRPr="000958E9">
        <w:rPr>
          <w:b/>
          <w:sz w:val="22"/>
          <w:szCs w:val="22"/>
        </w:rPr>
        <w:t>„ZZVZ“</w:t>
      </w:r>
      <w:r w:rsidR="00144CCE">
        <w:rPr>
          <w:sz w:val="22"/>
          <w:szCs w:val="22"/>
        </w:rPr>
        <w:t>)</w:t>
      </w:r>
      <w:r w:rsidR="00970160">
        <w:rPr>
          <w:sz w:val="22"/>
          <w:szCs w:val="22"/>
        </w:rPr>
        <w:t xml:space="preserve">, ve znění pozdějších předpisů, vedeného pod názvem </w:t>
      </w:r>
      <w:r w:rsidR="00970160" w:rsidRPr="000958E9">
        <w:rPr>
          <w:b/>
          <w:sz w:val="22"/>
          <w:szCs w:val="22"/>
        </w:rPr>
        <w:t>„Měření obsazenosti spojů MHD“</w:t>
      </w:r>
      <w:r w:rsidR="00970160">
        <w:rPr>
          <w:sz w:val="22"/>
          <w:szCs w:val="22"/>
        </w:rPr>
        <w:t>,</w:t>
      </w:r>
      <w:r w:rsidR="00312751" w:rsidRPr="00FB7744">
        <w:rPr>
          <w:sz w:val="22"/>
          <w:szCs w:val="22"/>
        </w:rPr>
        <w:t xml:space="preserve"> </w:t>
      </w:r>
      <w:r w:rsidR="00970160">
        <w:rPr>
          <w:sz w:val="22"/>
          <w:szCs w:val="22"/>
        </w:rPr>
        <w:t xml:space="preserve">evidenční </w:t>
      </w:r>
      <w:r w:rsidR="00312751" w:rsidRPr="00FB7744">
        <w:rPr>
          <w:sz w:val="22"/>
          <w:szCs w:val="22"/>
        </w:rPr>
        <w:t>čísl</w:t>
      </w:r>
      <w:r w:rsidR="00970160">
        <w:rPr>
          <w:sz w:val="22"/>
          <w:szCs w:val="22"/>
        </w:rPr>
        <w:t>o</w:t>
      </w:r>
      <w:r w:rsidR="00312751" w:rsidRPr="00FB7744">
        <w:rPr>
          <w:sz w:val="22"/>
          <w:szCs w:val="22"/>
        </w:rPr>
        <w:t xml:space="preserve"> </w:t>
      </w:r>
      <w:r w:rsidR="00886969" w:rsidRPr="00FB7744">
        <w:rPr>
          <w:sz w:val="22"/>
          <w:szCs w:val="22"/>
        </w:rPr>
        <w:t>NR-</w:t>
      </w:r>
      <w:r w:rsidR="009E4978">
        <w:rPr>
          <w:sz w:val="22"/>
          <w:szCs w:val="22"/>
        </w:rPr>
        <w:t>18</w:t>
      </w:r>
      <w:r w:rsidR="00886969" w:rsidRPr="00FB7744">
        <w:rPr>
          <w:sz w:val="22"/>
          <w:szCs w:val="22"/>
        </w:rPr>
        <w:t>-2</w:t>
      </w:r>
      <w:r w:rsidR="009E4978">
        <w:rPr>
          <w:sz w:val="22"/>
          <w:szCs w:val="22"/>
        </w:rPr>
        <w:t>3</w:t>
      </w:r>
      <w:r w:rsidR="00886969" w:rsidRPr="00FB7744">
        <w:rPr>
          <w:sz w:val="22"/>
          <w:szCs w:val="22"/>
        </w:rPr>
        <w:t>-OŘ-Ja</w:t>
      </w:r>
      <w:r w:rsidR="004B726D">
        <w:rPr>
          <w:sz w:val="22"/>
          <w:szCs w:val="22"/>
        </w:rPr>
        <w:t xml:space="preserve"> a evidované pod číslem investiční položky:</w:t>
      </w:r>
      <w:r w:rsidR="00E459A9">
        <w:rPr>
          <w:sz w:val="22"/>
          <w:szCs w:val="22"/>
        </w:rPr>
        <w:t>105_2022.</w:t>
      </w:r>
      <w:r w:rsidR="00167B41">
        <w:rPr>
          <w:sz w:val="22"/>
          <w:szCs w:val="22"/>
        </w:rPr>
        <w:t xml:space="preserve"> Uzavření této Smlouvy bylo schváleno dozorčí radou objednatele na jejím zasedání, které se uskutečnilo </w:t>
      </w:r>
      <w:r w:rsidR="00167B41" w:rsidRPr="00662ABE">
        <w:rPr>
          <w:sz w:val="22"/>
          <w:szCs w:val="22"/>
        </w:rPr>
        <w:t xml:space="preserve">dne </w:t>
      </w:r>
      <w:r w:rsidR="00180BC7" w:rsidRPr="009F6AC4">
        <w:rPr>
          <w:rFonts w:asciiTheme="majorBidi" w:hAnsiTheme="majorBidi" w:cstheme="majorBidi"/>
          <w:noProof/>
          <w:sz w:val="22"/>
          <w:szCs w:val="22"/>
          <w:highlight w:val="yellow"/>
        </w:rPr>
        <w:t>…</w:t>
      </w:r>
      <w:r w:rsidR="00180BC7" w:rsidRPr="009F6AC4">
        <w:rPr>
          <w:rFonts w:asciiTheme="majorBidi" w:hAnsiTheme="majorBidi" w:cstheme="majorBidi"/>
          <w:noProof/>
          <w:sz w:val="22"/>
          <w:szCs w:val="22"/>
        </w:rPr>
        <w:t xml:space="preserve"> </w:t>
      </w:r>
      <w:r w:rsidR="00180BC7" w:rsidRPr="009F6AC4">
        <w:rPr>
          <w:rFonts w:asciiTheme="majorBidi" w:hAnsiTheme="majorBidi" w:cstheme="majorBidi"/>
          <w:sz w:val="22"/>
          <w:szCs w:val="22"/>
          <w:highlight w:val="cyan"/>
        </w:rPr>
        <w:t>[</w:t>
      </w:r>
      <w:r w:rsidR="00180BC7" w:rsidRPr="009F6AC4">
        <w:rPr>
          <w:rFonts w:asciiTheme="majorBidi" w:hAnsiTheme="majorBidi" w:cstheme="majorBidi"/>
          <w:i/>
          <w:iCs/>
          <w:sz w:val="22"/>
          <w:szCs w:val="22"/>
          <w:highlight w:val="cyan"/>
        </w:rPr>
        <w:t>pozn.:</w:t>
      </w:r>
      <w:r w:rsidR="00180BC7" w:rsidRPr="009F6AC4">
        <w:rPr>
          <w:rFonts w:asciiTheme="majorBidi" w:hAnsiTheme="majorBidi" w:cstheme="majorBidi"/>
          <w:sz w:val="22"/>
          <w:szCs w:val="22"/>
          <w:highlight w:val="cyan"/>
        </w:rPr>
        <w:t xml:space="preserve"> </w:t>
      </w:r>
      <w:r w:rsidR="00180BC7" w:rsidRPr="009F6AC4">
        <w:rPr>
          <w:rFonts w:asciiTheme="majorBidi" w:hAnsiTheme="majorBidi" w:cstheme="majorBidi"/>
          <w:i/>
          <w:iCs/>
          <w:sz w:val="22"/>
          <w:szCs w:val="22"/>
          <w:highlight w:val="cyan"/>
        </w:rPr>
        <w:t>dodavatel nevyplňuje, doplní zadavatel až před podpisem smlouvy]</w:t>
      </w:r>
      <w:r w:rsidR="00180BC7" w:rsidRPr="009F6AC4">
        <w:rPr>
          <w:rFonts w:asciiTheme="majorBidi" w:hAnsiTheme="majorBidi" w:cstheme="majorBidi"/>
          <w:sz w:val="22"/>
          <w:szCs w:val="22"/>
        </w:rPr>
        <w:t>.</w:t>
      </w:r>
    </w:p>
    <w:p w14:paraId="665DC8B9" w14:textId="77777777" w:rsidR="00861EDF" w:rsidRPr="00FB7744" w:rsidRDefault="00861EDF" w:rsidP="00312751">
      <w:pPr>
        <w:widowControl w:val="0"/>
        <w:tabs>
          <w:tab w:val="left" w:pos="9498"/>
        </w:tabs>
        <w:ind w:right="21"/>
        <w:jc w:val="both"/>
        <w:rPr>
          <w:sz w:val="22"/>
          <w:szCs w:val="22"/>
        </w:rPr>
      </w:pPr>
    </w:p>
    <w:p w14:paraId="36EA465C" w14:textId="77777777" w:rsidR="00C04D03" w:rsidRPr="00FB7744" w:rsidRDefault="00C04D03" w:rsidP="00312751">
      <w:pPr>
        <w:widowControl w:val="0"/>
        <w:tabs>
          <w:tab w:val="left" w:pos="9498"/>
        </w:tabs>
        <w:ind w:right="21"/>
        <w:jc w:val="both"/>
        <w:rPr>
          <w:b/>
          <w:bCs/>
          <w:sz w:val="22"/>
          <w:szCs w:val="22"/>
        </w:rPr>
      </w:pPr>
      <w:r w:rsidRPr="00FB7744">
        <w:rPr>
          <w:b/>
          <w:bCs/>
          <w:sz w:val="22"/>
          <w:szCs w:val="22"/>
        </w:rPr>
        <w:t>Preambule:</w:t>
      </w:r>
    </w:p>
    <w:p w14:paraId="549A1981" w14:textId="77777777" w:rsidR="00C04D03" w:rsidRPr="00FB7744" w:rsidRDefault="00C04D03" w:rsidP="00312751">
      <w:pPr>
        <w:widowControl w:val="0"/>
        <w:tabs>
          <w:tab w:val="left" w:pos="9498"/>
        </w:tabs>
        <w:ind w:right="21"/>
        <w:jc w:val="both"/>
        <w:rPr>
          <w:sz w:val="22"/>
          <w:szCs w:val="22"/>
        </w:rPr>
      </w:pPr>
    </w:p>
    <w:p w14:paraId="36D13AC9" w14:textId="77777777" w:rsidR="00C04D03" w:rsidRPr="00FB7744" w:rsidRDefault="00C04D03" w:rsidP="00952D5E">
      <w:pPr>
        <w:pStyle w:val="Odstavecseseznamem"/>
        <w:widowControl w:val="0"/>
        <w:numPr>
          <w:ilvl w:val="0"/>
          <w:numId w:val="59"/>
        </w:numPr>
        <w:tabs>
          <w:tab w:val="left" w:pos="9498"/>
        </w:tabs>
        <w:ind w:left="567" w:right="21" w:hanging="567"/>
        <w:jc w:val="both"/>
        <w:rPr>
          <w:sz w:val="22"/>
          <w:szCs w:val="22"/>
        </w:rPr>
      </w:pPr>
      <w:r w:rsidRPr="00FB7744">
        <w:rPr>
          <w:sz w:val="22"/>
          <w:szCs w:val="22"/>
        </w:rPr>
        <w:t xml:space="preserve">Objednatel je společností, provozující </w:t>
      </w:r>
      <w:r w:rsidR="00BA0C33" w:rsidRPr="00FB7744">
        <w:rPr>
          <w:sz w:val="22"/>
          <w:szCs w:val="22"/>
        </w:rPr>
        <w:t xml:space="preserve">městskou hromadnou dopravu </w:t>
      </w:r>
      <w:r w:rsidRPr="00FB7744">
        <w:rPr>
          <w:sz w:val="22"/>
          <w:szCs w:val="22"/>
        </w:rPr>
        <w:t>na území města Ostravy</w:t>
      </w:r>
      <w:r w:rsidR="00BA0C33" w:rsidRPr="00FB7744">
        <w:rPr>
          <w:sz w:val="22"/>
          <w:szCs w:val="22"/>
        </w:rPr>
        <w:t xml:space="preserve"> a má v rámci zlepšování služeb pro své zákazníky potřebu zajistit automatické </w:t>
      </w:r>
      <w:r w:rsidR="00A65923" w:rsidRPr="00FB7744">
        <w:rPr>
          <w:sz w:val="22"/>
          <w:szCs w:val="22"/>
        </w:rPr>
        <w:t>sledování a vyhodnocování počtu cestujících</w:t>
      </w:r>
      <w:r w:rsidR="00BA0C33" w:rsidRPr="00FB7744">
        <w:rPr>
          <w:sz w:val="22"/>
          <w:szCs w:val="22"/>
        </w:rPr>
        <w:t xml:space="preserve"> (tedy měření obsazenosti spojů) ve vozidlech městské hromadné dopravy.</w:t>
      </w:r>
    </w:p>
    <w:p w14:paraId="13C91175" w14:textId="77777777" w:rsidR="00BA0C33" w:rsidRPr="00FB7744" w:rsidRDefault="00BA0C33" w:rsidP="00952D5E">
      <w:pPr>
        <w:pStyle w:val="Odstavecseseznamem"/>
        <w:widowControl w:val="0"/>
        <w:tabs>
          <w:tab w:val="left" w:pos="9498"/>
        </w:tabs>
        <w:ind w:left="567" w:right="21" w:hanging="567"/>
        <w:jc w:val="both"/>
        <w:rPr>
          <w:sz w:val="22"/>
          <w:szCs w:val="22"/>
        </w:rPr>
      </w:pPr>
    </w:p>
    <w:p w14:paraId="23AF6037" w14:textId="48A95F3C" w:rsidR="00BA0C33" w:rsidRPr="00FB7744" w:rsidRDefault="00BA0C33" w:rsidP="00952D5E">
      <w:pPr>
        <w:pStyle w:val="Odstavecseseznamem"/>
        <w:widowControl w:val="0"/>
        <w:numPr>
          <w:ilvl w:val="0"/>
          <w:numId w:val="59"/>
        </w:numPr>
        <w:tabs>
          <w:tab w:val="left" w:pos="9498"/>
        </w:tabs>
        <w:ind w:left="567" w:right="21" w:hanging="567"/>
        <w:jc w:val="both"/>
        <w:rPr>
          <w:sz w:val="22"/>
          <w:szCs w:val="22"/>
        </w:rPr>
      </w:pPr>
      <w:r w:rsidRPr="00FB7744">
        <w:rPr>
          <w:sz w:val="22"/>
          <w:szCs w:val="22"/>
        </w:rPr>
        <w:t xml:space="preserve">Tohoto cíle má Objednatel v úmyslu dosáhnout formou pořízení systému </w:t>
      </w:r>
      <w:r w:rsidR="00A65923" w:rsidRPr="00FB7744">
        <w:rPr>
          <w:sz w:val="22"/>
          <w:szCs w:val="22"/>
        </w:rPr>
        <w:t>počítání cestujících</w:t>
      </w:r>
      <w:r w:rsidR="00FA557F" w:rsidRPr="00FA557F">
        <w:t xml:space="preserve"> </w:t>
      </w:r>
      <w:r w:rsidR="00FA557F" w:rsidRPr="00E24F58">
        <w:rPr>
          <w:sz w:val="22"/>
          <w:szCs w:val="22"/>
        </w:rPr>
        <w:t>pracující</w:t>
      </w:r>
      <w:r w:rsidR="003A6636">
        <w:rPr>
          <w:sz w:val="22"/>
          <w:szCs w:val="22"/>
        </w:rPr>
        <w:t>ho</w:t>
      </w:r>
      <w:r w:rsidR="00FA557F" w:rsidRPr="00E24F58">
        <w:rPr>
          <w:sz w:val="22"/>
          <w:szCs w:val="22"/>
        </w:rPr>
        <w:t xml:space="preserve"> s infračerveným paprskem ve dveřním prostoru</w:t>
      </w:r>
      <w:r w:rsidR="00B02120">
        <w:rPr>
          <w:sz w:val="22"/>
          <w:szCs w:val="22"/>
        </w:rPr>
        <w:t xml:space="preserve"> vozidel městské hromadné dopravy</w:t>
      </w:r>
      <w:r w:rsidRPr="00FB7744">
        <w:rPr>
          <w:sz w:val="22"/>
          <w:szCs w:val="22"/>
        </w:rPr>
        <w:t xml:space="preserve"> (celý systém</w:t>
      </w:r>
      <w:r w:rsidR="00B02120">
        <w:rPr>
          <w:sz w:val="22"/>
          <w:szCs w:val="22"/>
        </w:rPr>
        <w:t xml:space="preserve"> </w:t>
      </w:r>
      <w:r w:rsidR="00A42C1F">
        <w:rPr>
          <w:sz w:val="22"/>
          <w:szCs w:val="22"/>
        </w:rPr>
        <w:t xml:space="preserve">včetně </w:t>
      </w:r>
      <w:r w:rsidR="00A42C1F" w:rsidRPr="0026021E">
        <w:rPr>
          <w:sz w:val="22"/>
          <w:szCs w:val="22"/>
        </w:rPr>
        <w:t xml:space="preserve">provozního </w:t>
      </w:r>
      <w:r w:rsidR="00A42C1F">
        <w:rPr>
          <w:sz w:val="22"/>
          <w:szCs w:val="22"/>
        </w:rPr>
        <w:t xml:space="preserve">- </w:t>
      </w:r>
      <w:r w:rsidR="00A42C1F" w:rsidRPr="0026021E">
        <w:rPr>
          <w:sz w:val="22"/>
          <w:szCs w:val="22"/>
        </w:rPr>
        <w:t>zobrazovacího, dohledového a vyhodnocovacího</w:t>
      </w:r>
      <w:r w:rsidR="00A42C1F">
        <w:rPr>
          <w:sz w:val="22"/>
          <w:szCs w:val="22"/>
        </w:rPr>
        <w:t xml:space="preserve"> - </w:t>
      </w:r>
      <w:r w:rsidR="00A42C1F" w:rsidRPr="0026021E">
        <w:rPr>
          <w:sz w:val="22"/>
          <w:szCs w:val="22"/>
        </w:rPr>
        <w:t xml:space="preserve"> </w:t>
      </w:r>
      <w:r w:rsidR="00A42C1F">
        <w:rPr>
          <w:sz w:val="22"/>
          <w:szCs w:val="22"/>
        </w:rPr>
        <w:t xml:space="preserve">software </w:t>
      </w:r>
      <w:r w:rsidRPr="00FB7744">
        <w:rPr>
          <w:sz w:val="22"/>
          <w:szCs w:val="22"/>
        </w:rPr>
        <w:t>dále jen „</w:t>
      </w:r>
      <w:r w:rsidRPr="00FB7744">
        <w:rPr>
          <w:b/>
          <w:bCs/>
          <w:i/>
          <w:iCs/>
          <w:sz w:val="22"/>
          <w:szCs w:val="22"/>
        </w:rPr>
        <w:t xml:space="preserve">Systém </w:t>
      </w:r>
      <w:r w:rsidR="00A65923" w:rsidRPr="00FB7744">
        <w:rPr>
          <w:b/>
          <w:bCs/>
          <w:i/>
          <w:iCs/>
          <w:sz w:val="22"/>
          <w:szCs w:val="22"/>
        </w:rPr>
        <w:t>APC</w:t>
      </w:r>
      <w:r w:rsidRPr="00FB7744">
        <w:rPr>
          <w:sz w:val="22"/>
          <w:szCs w:val="22"/>
        </w:rPr>
        <w:t>“) se současným závazkem Zhotovitele poskytovat Objednateli související služby</w:t>
      </w:r>
      <w:r w:rsidR="007C12B5" w:rsidRPr="00FB7744">
        <w:rPr>
          <w:sz w:val="22"/>
          <w:szCs w:val="22"/>
        </w:rPr>
        <w:t xml:space="preserve"> s cílem zajištění bezproblémového chodu Systému </w:t>
      </w:r>
      <w:r w:rsidR="00A65923" w:rsidRPr="00FB7744">
        <w:rPr>
          <w:sz w:val="22"/>
          <w:szCs w:val="22"/>
        </w:rPr>
        <w:t>APC</w:t>
      </w:r>
      <w:r w:rsidR="007C12B5" w:rsidRPr="00FB7744">
        <w:rPr>
          <w:sz w:val="22"/>
          <w:szCs w:val="22"/>
        </w:rPr>
        <w:t>.</w:t>
      </w:r>
    </w:p>
    <w:p w14:paraId="1A0AE5FD" w14:textId="77777777" w:rsidR="00BA0C33" w:rsidRPr="00FB7744" w:rsidRDefault="00BA0C33" w:rsidP="00952D5E">
      <w:pPr>
        <w:pStyle w:val="Odstavecseseznamem"/>
        <w:widowControl w:val="0"/>
        <w:tabs>
          <w:tab w:val="left" w:pos="9498"/>
        </w:tabs>
        <w:ind w:left="567" w:right="21" w:hanging="567"/>
        <w:jc w:val="both"/>
        <w:rPr>
          <w:sz w:val="22"/>
          <w:szCs w:val="22"/>
        </w:rPr>
      </w:pPr>
    </w:p>
    <w:p w14:paraId="2F25E3BE" w14:textId="77777777" w:rsidR="00BA0C33" w:rsidRPr="00FB7744" w:rsidRDefault="007C12B5">
      <w:pPr>
        <w:pStyle w:val="Odstavecseseznamem"/>
        <w:widowControl w:val="0"/>
        <w:numPr>
          <w:ilvl w:val="0"/>
          <w:numId w:val="59"/>
        </w:numPr>
        <w:tabs>
          <w:tab w:val="left" w:pos="9498"/>
        </w:tabs>
        <w:ind w:left="567" w:right="21" w:hanging="567"/>
        <w:jc w:val="both"/>
        <w:rPr>
          <w:sz w:val="22"/>
          <w:szCs w:val="22"/>
        </w:rPr>
      </w:pPr>
      <w:r w:rsidRPr="00FB7744">
        <w:rPr>
          <w:sz w:val="22"/>
          <w:szCs w:val="22"/>
        </w:rPr>
        <w:t xml:space="preserve">Zhotovitel je společností, která </w:t>
      </w:r>
      <w:r w:rsidR="007A0461" w:rsidRPr="00FB7744">
        <w:rPr>
          <w:sz w:val="22"/>
          <w:szCs w:val="22"/>
        </w:rPr>
        <w:t>disponuje</w:t>
      </w:r>
      <w:r w:rsidRPr="00FB7744">
        <w:rPr>
          <w:sz w:val="22"/>
          <w:szCs w:val="22"/>
        </w:rPr>
        <w:t xml:space="preserve"> dostatečn</w:t>
      </w:r>
      <w:r w:rsidR="007A0461" w:rsidRPr="00FB7744">
        <w:rPr>
          <w:sz w:val="22"/>
          <w:szCs w:val="22"/>
        </w:rPr>
        <w:t>ými</w:t>
      </w:r>
      <w:r w:rsidRPr="00FB7744">
        <w:rPr>
          <w:sz w:val="22"/>
          <w:szCs w:val="22"/>
        </w:rPr>
        <w:t xml:space="preserve"> odborn</w:t>
      </w:r>
      <w:r w:rsidR="007A0461" w:rsidRPr="00FB7744">
        <w:rPr>
          <w:sz w:val="22"/>
          <w:szCs w:val="22"/>
        </w:rPr>
        <w:t>ými</w:t>
      </w:r>
      <w:r w:rsidRPr="00FB7744">
        <w:rPr>
          <w:sz w:val="22"/>
          <w:szCs w:val="22"/>
        </w:rPr>
        <w:t xml:space="preserve"> a personální</w:t>
      </w:r>
      <w:r w:rsidR="007A0461" w:rsidRPr="00FB7744">
        <w:rPr>
          <w:sz w:val="22"/>
          <w:szCs w:val="22"/>
        </w:rPr>
        <w:t>mi</w:t>
      </w:r>
      <w:r w:rsidRPr="00FB7744">
        <w:rPr>
          <w:sz w:val="22"/>
          <w:szCs w:val="22"/>
        </w:rPr>
        <w:t xml:space="preserve"> kapacit</w:t>
      </w:r>
      <w:r w:rsidR="007A0461" w:rsidRPr="00FB7744">
        <w:rPr>
          <w:sz w:val="22"/>
          <w:szCs w:val="22"/>
        </w:rPr>
        <w:t>ami</w:t>
      </w:r>
      <w:r w:rsidRPr="00FB7744">
        <w:rPr>
          <w:sz w:val="22"/>
          <w:szCs w:val="22"/>
        </w:rPr>
        <w:t xml:space="preserve"> pro realizaci takto vymezeného plnění</w:t>
      </w:r>
      <w:r w:rsidR="007A0461" w:rsidRPr="00FB7744">
        <w:rPr>
          <w:sz w:val="22"/>
          <w:szCs w:val="22"/>
        </w:rPr>
        <w:t xml:space="preserve"> a zavazuje se Objednateli poskytnout dodávky a služby dle této Smlouvy. </w:t>
      </w:r>
    </w:p>
    <w:p w14:paraId="5B9EB8C7" w14:textId="77777777" w:rsidR="00B35BBD" w:rsidRPr="00FB7744" w:rsidRDefault="00B35BBD" w:rsidP="00952D5E">
      <w:pPr>
        <w:pStyle w:val="Odstavecseseznamem"/>
        <w:rPr>
          <w:sz w:val="22"/>
          <w:szCs w:val="22"/>
        </w:rPr>
      </w:pPr>
    </w:p>
    <w:p w14:paraId="73239271" w14:textId="2EA29A6E" w:rsidR="00B35BBD" w:rsidRPr="00FB7744" w:rsidRDefault="00B35BBD" w:rsidP="00952D5E">
      <w:pPr>
        <w:pStyle w:val="Odstavecseseznamem"/>
        <w:widowControl w:val="0"/>
        <w:numPr>
          <w:ilvl w:val="0"/>
          <w:numId w:val="59"/>
        </w:numPr>
        <w:tabs>
          <w:tab w:val="left" w:pos="9498"/>
        </w:tabs>
        <w:ind w:left="567" w:right="21" w:hanging="567"/>
        <w:jc w:val="both"/>
        <w:rPr>
          <w:sz w:val="22"/>
          <w:szCs w:val="22"/>
        </w:rPr>
      </w:pPr>
      <w:r w:rsidRPr="00FB7744">
        <w:rPr>
          <w:sz w:val="22"/>
          <w:szCs w:val="22"/>
        </w:rPr>
        <w:t xml:space="preserve">Zhotovitel bere na vědomí, že Objednatel poptává dodávku Systému </w:t>
      </w:r>
      <w:r w:rsidR="00A65923" w:rsidRPr="00FB7744">
        <w:rPr>
          <w:sz w:val="22"/>
          <w:szCs w:val="22"/>
        </w:rPr>
        <w:t>APC</w:t>
      </w:r>
      <w:r w:rsidRPr="00FB7744">
        <w:rPr>
          <w:sz w:val="22"/>
          <w:szCs w:val="22"/>
        </w:rPr>
        <w:t xml:space="preserve"> jako celku</w:t>
      </w:r>
      <w:r w:rsidR="008C471D">
        <w:rPr>
          <w:sz w:val="22"/>
          <w:szCs w:val="22"/>
        </w:rPr>
        <w:t xml:space="preserve"> (a související služby)</w:t>
      </w:r>
      <w:r w:rsidRPr="00FB7744">
        <w:rPr>
          <w:sz w:val="22"/>
          <w:szCs w:val="22"/>
        </w:rPr>
        <w:t xml:space="preserve"> s cílem dlouhodobě zajistit a využít kvalitní a spolehlivý Systém </w:t>
      </w:r>
      <w:r w:rsidR="00A65923" w:rsidRPr="00FB7744">
        <w:rPr>
          <w:sz w:val="22"/>
          <w:szCs w:val="22"/>
        </w:rPr>
        <w:t>APC</w:t>
      </w:r>
      <w:r w:rsidRPr="00FB7744">
        <w:rPr>
          <w:sz w:val="22"/>
          <w:szCs w:val="22"/>
        </w:rPr>
        <w:t xml:space="preserve"> v provozu městské hromadné dopravy, přičemž sledovaným záměrem Objednatele je i to, aby využitelnost dodávaného Systému </w:t>
      </w:r>
      <w:r w:rsidR="00A65923" w:rsidRPr="00FB7744">
        <w:rPr>
          <w:sz w:val="22"/>
          <w:szCs w:val="22"/>
        </w:rPr>
        <w:t>APC</w:t>
      </w:r>
      <w:r w:rsidRPr="00FB7744">
        <w:rPr>
          <w:sz w:val="22"/>
          <w:szCs w:val="22"/>
        </w:rPr>
        <w:t xml:space="preserve"> s ohledem na všechny Objednatelem stanovené a Zhotovitelem garantované parametry činila </w:t>
      </w:r>
      <w:r w:rsidR="00A65923" w:rsidRPr="00FB7744">
        <w:rPr>
          <w:sz w:val="22"/>
          <w:szCs w:val="22"/>
        </w:rPr>
        <w:t xml:space="preserve">minimálně </w:t>
      </w:r>
      <w:r w:rsidRPr="00FB7744">
        <w:rPr>
          <w:sz w:val="22"/>
          <w:szCs w:val="22"/>
        </w:rPr>
        <w:t xml:space="preserve">10 let od </w:t>
      </w:r>
      <w:r w:rsidR="00A65923" w:rsidRPr="00FB7744">
        <w:rPr>
          <w:sz w:val="22"/>
          <w:szCs w:val="22"/>
        </w:rPr>
        <w:t>okamžiku Převzetí Systému APC</w:t>
      </w:r>
      <w:r w:rsidRPr="00FB7744">
        <w:rPr>
          <w:sz w:val="22"/>
          <w:szCs w:val="22"/>
        </w:rPr>
        <w:t xml:space="preserve"> (dále jen „</w:t>
      </w:r>
      <w:r w:rsidR="00A65923" w:rsidRPr="00E24F58">
        <w:rPr>
          <w:b/>
          <w:i/>
          <w:iCs/>
          <w:sz w:val="22"/>
          <w:szCs w:val="22"/>
        </w:rPr>
        <w:t>Garantovaná životnost</w:t>
      </w:r>
      <w:r w:rsidRPr="00FB7744">
        <w:rPr>
          <w:sz w:val="22"/>
          <w:szCs w:val="22"/>
        </w:rPr>
        <w:t>“).</w:t>
      </w:r>
    </w:p>
    <w:p w14:paraId="36B5E553" w14:textId="77777777" w:rsidR="00B35BBD" w:rsidRPr="00FB7744" w:rsidRDefault="00B35BBD" w:rsidP="00952D5E">
      <w:pPr>
        <w:pStyle w:val="Odstavecseseznamem"/>
        <w:widowControl w:val="0"/>
        <w:tabs>
          <w:tab w:val="left" w:pos="9498"/>
        </w:tabs>
        <w:ind w:left="567" w:right="21"/>
        <w:jc w:val="both"/>
        <w:rPr>
          <w:sz w:val="22"/>
          <w:szCs w:val="22"/>
        </w:rPr>
      </w:pPr>
    </w:p>
    <w:p w14:paraId="7B2B66C2" w14:textId="77777777" w:rsidR="00C04D03" w:rsidRPr="00FB7744" w:rsidRDefault="00C04D03" w:rsidP="00952D5E">
      <w:pPr>
        <w:widowControl w:val="0"/>
        <w:tabs>
          <w:tab w:val="left" w:pos="9498"/>
        </w:tabs>
        <w:ind w:left="567" w:right="21" w:hanging="567"/>
        <w:jc w:val="both"/>
        <w:rPr>
          <w:sz w:val="22"/>
          <w:szCs w:val="22"/>
        </w:rPr>
      </w:pPr>
    </w:p>
    <w:p w14:paraId="4B1216DD" w14:textId="77777777" w:rsidR="00C3241B" w:rsidRPr="00FB7744" w:rsidRDefault="00B629F5" w:rsidP="00952D5E">
      <w:pPr>
        <w:widowControl w:val="0"/>
        <w:numPr>
          <w:ilvl w:val="0"/>
          <w:numId w:val="18"/>
        </w:numPr>
        <w:tabs>
          <w:tab w:val="clear" w:pos="360"/>
        </w:tabs>
        <w:ind w:left="567" w:hanging="567"/>
        <w:jc w:val="both"/>
        <w:rPr>
          <w:b/>
          <w:bCs/>
          <w:sz w:val="22"/>
          <w:szCs w:val="22"/>
        </w:rPr>
      </w:pPr>
      <w:r w:rsidRPr="00FB7744">
        <w:rPr>
          <w:b/>
          <w:bCs/>
          <w:sz w:val="22"/>
          <w:szCs w:val="22"/>
        </w:rPr>
        <w:t>P</w:t>
      </w:r>
      <w:r w:rsidR="001D1D4B" w:rsidRPr="00FB7744">
        <w:rPr>
          <w:b/>
          <w:bCs/>
          <w:sz w:val="22"/>
          <w:szCs w:val="22"/>
        </w:rPr>
        <w:t xml:space="preserve">ředmět </w:t>
      </w:r>
      <w:r w:rsidR="007A0461" w:rsidRPr="00FB7744">
        <w:rPr>
          <w:b/>
          <w:bCs/>
          <w:sz w:val="22"/>
          <w:szCs w:val="22"/>
        </w:rPr>
        <w:t>S</w:t>
      </w:r>
      <w:r w:rsidR="001D1D4B" w:rsidRPr="00FB7744">
        <w:rPr>
          <w:b/>
          <w:bCs/>
          <w:sz w:val="22"/>
          <w:szCs w:val="22"/>
        </w:rPr>
        <w:t>mlouvy</w:t>
      </w:r>
    </w:p>
    <w:p w14:paraId="1003F5D4" w14:textId="77777777" w:rsidR="007A0461" w:rsidRPr="00FB7744" w:rsidRDefault="007A0461" w:rsidP="00952D5E">
      <w:pPr>
        <w:widowControl w:val="0"/>
        <w:tabs>
          <w:tab w:val="left" w:pos="0"/>
        </w:tabs>
        <w:ind w:left="567" w:hanging="567"/>
        <w:jc w:val="both"/>
        <w:rPr>
          <w:b/>
          <w:bCs/>
          <w:sz w:val="22"/>
          <w:szCs w:val="22"/>
        </w:rPr>
      </w:pPr>
    </w:p>
    <w:p w14:paraId="02FA7BD1" w14:textId="77777777" w:rsidR="007A0461" w:rsidRPr="00FB7744" w:rsidRDefault="007A0461" w:rsidP="00952D5E">
      <w:pPr>
        <w:pStyle w:val="Odstavecseseznamem"/>
        <w:numPr>
          <w:ilvl w:val="1"/>
          <w:numId w:val="18"/>
        </w:numPr>
        <w:tabs>
          <w:tab w:val="num" w:pos="709"/>
        </w:tabs>
        <w:spacing w:after="120"/>
        <w:ind w:left="567" w:hanging="567"/>
        <w:jc w:val="both"/>
        <w:rPr>
          <w:sz w:val="22"/>
          <w:szCs w:val="22"/>
        </w:rPr>
      </w:pPr>
      <w:r w:rsidRPr="00FB7744">
        <w:rPr>
          <w:sz w:val="22"/>
          <w:szCs w:val="22"/>
        </w:rPr>
        <w:t>Zhotovitel se na základě této Smlouvy zavazuje</w:t>
      </w:r>
      <w:r w:rsidR="004B391E" w:rsidRPr="00FB7744">
        <w:rPr>
          <w:sz w:val="22"/>
          <w:szCs w:val="22"/>
        </w:rPr>
        <w:t xml:space="preserve"> dodat, instalovat a následně </w:t>
      </w:r>
      <w:r w:rsidR="00170303" w:rsidRPr="00FB7744">
        <w:rPr>
          <w:sz w:val="22"/>
          <w:szCs w:val="22"/>
        </w:rPr>
        <w:t xml:space="preserve">minimálně </w:t>
      </w:r>
      <w:r w:rsidR="0089116F" w:rsidRPr="00416F47">
        <w:rPr>
          <w:sz w:val="22"/>
          <w:szCs w:val="22"/>
        </w:rPr>
        <w:t>po dobu Garantované životnosti</w:t>
      </w:r>
      <w:r w:rsidR="0089116F" w:rsidRPr="00FB7744">
        <w:rPr>
          <w:sz w:val="22"/>
          <w:szCs w:val="22"/>
        </w:rPr>
        <w:t xml:space="preserve"> </w:t>
      </w:r>
      <w:r w:rsidR="004B391E" w:rsidRPr="00FB7744">
        <w:rPr>
          <w:sz w:val="22"/>
          <w:szCs w:val="22"/>
        </w:rPr>
        <w:t xml:space="preserve">udržovat plně funkční Systém </w:t>
      </w:r>
      <w:r w:rsidR="00A65923" w:rsidRPr="00FB7744">
        <w:rPr>
          <w:sz w:val="22"/>
          <w:szCs w:val="22"/>
        </w:rPr>
        <w:t>APC</w:t>
      </w:r>
      <w:r w:rsidR="004B391E" w:rsidRPr="00FB7744">
        <w:rPr>
          <w:sz w:val="22"/>
          <w:szCs w:val="22"/>
        </w:rPr>
        <w:t>, tedy zejména</w:t>
      </w:r>
      <w:r w:rsidRPr="00FB7744">
        <w:rPr>
          <w:sz w:val="22"/>
          <w:szCs w:val="22"/>
        </w:rPr>
        <w:t>:</w:t>
      </w:r>
    </w:p>
    <w:p w14:paraId="5E6CC46F" w14:textId="77777777" w:rsidR="007A0461" w:rsidRPr="00FB7744" w:rsidRDefault="007A0461" w:rsidP="007A0461">
      <w:pPr>
        <w:pStyle w:val="Odstavecseseznamem"/>
        <w:numPr>
          <w:ilvl w:val="2"/>
          <w:numId w:val="18"/>
        </w:numPr>
        <w:tabs>
          <w:tab w:val="clear" w:pos="730"/>
        </w:tabs>
        <w:spacing w:after="120"/>
        <w:ind w:left="993" w:hanging="426"/>
        <w:jc w:val="both"/>
        <w:rPr>
          <w:sz w:val="22"/>
          <w:szCs w:val="22"/>
        </w:rPr>
      </w:pPr>
      <w:r w:rsidRPr="00FB7744">
        <w:rPr>
          <w:sz w:val="22"/>
          <w:szCs w:val="22"/>
        </w:rPr>
        <w:t>na svůj náklad a nebezpečí provést pro Objednatele dodávku a instalaci</w:t>
      </w:r>
      <w:r w:rsidR="00533D02" w:rsidRPr="00FB7744">
        <w:rPr>
          <w:sz w:val="22"/>
          <w:szCs w:val="22"/>
        </w:rPr>
        <w:t xml:space="preserve"> plně funkčního a autonomního</w:t>
      </w:r>
      <w:r w:rsidRPr="00FB7744">
        <w:rPr>
          <w:sz w:val="22"/>
          <w:szCs w:val="22"/>
        </w:rPr>
        <w:t xml:space="preserve"> Systému </w:t>
      </w:r>
      <w:r w:rsidR="00A65923" w:rsidRPr="00FB7744">
        <w:rPr>
          <w:sz w:val="22"/>
          <w:szCs w:val="22"/>
        </w:rPr>
        <w:t>APC</w:t>
      </w:r>
      <w:r w:rsidRPr="00FB7744">
        <w:rPr>
          <w:sz w:val="22"/>
          <w:szCs w:val="22"/>
        </w:rPr>
        <w:t xml:space="preserve"> na stávající flotile vozidel městské hromadné dopravy dle </w:t>
      </w:r>
      <w:r w:rsidRPr="00FB7744">
        <w:rPr>
          <w:sz w:val="22"/>
          <w:szCs w:val="22"/>
        </w:rPr>
        <w:lastRenderedPageBreak/>
        <w:t xml:space="preserve">specifikace uvedené v příloze č. </w:t>
      </w:r>
      <w:r w:rsidR="008179F5">
        <w:rPr>
          <w:sz w:val="22"/>
          <w:szCs w:val="22"/>
        </w:rPr>
        <w:t>2</w:t>
      </w:r>
      <w:r w:rsidR="008179F5" w:rsidRPr="00FB7744">
        <w:rPr>
          <w:sz w:val="22"/>
          <w:szCs w:val="22"/>
        </w:rPr>
        <w:t xml:space="preserve"> </w:t>
      </w:r>
      <w:r w:rsidRPr="00FB7744">
        <w:rPr>
          <w:sz w:val="22"/>
          <w:szCs w:val="22"/>
        </w:rPr>
        <w:t xml:space="preserve">této Smlouvy </w:t>
      </w:r>
      <w:r w:rsidRPr="00FB7744">
        <w:rPr>
          <w:bCs/>
          <w:sz w:val="22"/>
          <w:szCs w:val="22"/>
        </w:rPr>
        <w:t>(dále jen „</w:t>
      </w:r>
      <w:r w:rsidRPr="00416F47">
        <w:rPr>
          <w:b/>
          <w:bCs/>
          <w:i/>
          <w:iCs/>
          <w:sz w:val="22"/>
          <w:szCs w:val="22"/>
        </w:rPr>
        <w:t>Stávající flotila</w:t>
      </w:r>
      <w:r w:rsidRPr="00FB7744">
        <w:rPr>
          <w:bCs/>
          <w:sz w:val="22"/>
          <w:szCs w:val="22"/>
        </w:rPr>
        <w:t>“</w:t>
      </w:r>
      <w:r w:rsidRPr="00FB7744">
        <w:rPr>
          <w:sz w:val="22"/>
          <w:szCs w:val="22"/>
        </w:rPr>
        <w:t>)</w:t>
      </w:r>
      <w:r w:rsidR="00533D02" w:rsidRPr="00FB7744">
        <w:rPr>
          <w:sz w:val="22"/>
          <w:szCs w:val="22"/>
        </w:rPr>
        <w:t>, když v rámci toho se zavazuje zejména:</w:t>
      </w:r>
    </w:p>
    <w:p w14:paraId="0DB8C96B" w14:textId="5D68552F" w:rsidR="00533D02" w:rsidRPr="00310BB9" w:rsidRDefault="00BF1815" w:rsidP="00533D02">
      <w:pPr>
        <w:pStyle w:val="Odstavecseseznamem"/>
        <w:numPr>
          <w:ilvl w:val="0"/>
          <w:numId w:val="60"/>
        </w:numPr>
        <w:spacing w:after="120"/>
        <w:jc w:val="both"/>
        <w:rPr>
          <w:i/>
          <w:iCs/>
          <w:sz w:val="22"/>
          <w:szCs w:val="22"/>
        </w:rPr>
      </w:pPr>
      <w:r w:rsidRPr="00FB7744">
        <w:rPr>
          <w:sz w:val="22"/>
          <w:szCs w:val="22"/>
        </w:rPr>
        <w:t>vytvořit</w:t>
      </w:r>
      <w:r w:rsidR="00C05F44">
        <w:rPr>
          <w:sz w:val="22"/>
          <w:szCs w:val="22"/>
        </w:rPr>
        <w:t xml:space="preserve"> či jinak obstarat</w:t>
      </w:r>
      <w:r w:rsidR="008C471D">
        <w:rPr>
          <w:sz w:val="22"/>
          <w:szCs w:val="22"/>
        </w:rPr>
        <w:t>,</w:t>
      </w:r>
      <w:r w:rsidR="00172510" w:rsidRPr="00FB7744">
        <w:rPr>
          <w:sz w:val="22"/>
          <w:szCs w:val="22"/>
        </w:rPr>
        <w:t xml:space="preserve"> implementovat </w:t>
      </w:r>
      <w:r w:rsidR="00B860D8" w:rsidRPr="00FB7744">
        <w:rPr>
          <w:sz w:val="22"/>
          <w:szCs w:val="22"/>
        </w:rPr>
        <w:t xml:space="preserve">a zprovoznit </w:t>
      </w:r>
      <w:r w:rsidRPr="00FB7744">
        <w:rPr>
          <w:sz w:val="22"/>
          <w:szCs w:val="22"/>
        </w:rPr>
        <w:t xml:space="preserve">na svých </w:t>
      </w:r>
      <w:r w:rsidR="00331C8F" w:rsidRPr="00FB7744">
        <w:rPr>
          <w:sz w:val="22"/>
          <w:szCs w:val="22"/>
        </w:rPr>
        <w:t>s</w:t>
      </w:r>
      <w:r w:rsidR="00172510" w:rsidRPr="00FB7744">
        <w:rPr>
          <w:sz w:val="22"/>
          <w:szCs w:val="22"/>
        </w:rPr>
        <w:t>erverech</w:t>
      </w:r>
      <w:r w:rsidR="0089116F" w:rsidRPr="00FB7744">
        <w:rPr>
          <w:sz w:val="22"/>
          <w:szCs w:val="22"/>
        </w:rPr>
        <w:t xml:space="preserve"> </w:t>
      </w:r>
      <w:r w:rsidR="00A42C1F">
        <w:rPr>
          <w:sz w:val="22"/>
          <w:szCs w:val="22"/>
        </w:rPr>
        <w:t>provozní zobrazovací, dohledový a vyhodnocovací</w:t>
      </w:r>
      <w:r w:rsidR="00533D02" w:rsidRPr="00FB7744">
        <w:rPr>
          <w:sz w:val="22"/>
          <w:szCs w:val="22"/>
        </w:rPr>
        <w:t xml:space="preserve"> software v rozsahu a</w:t>
      </w:r>
      <w:r w:rsidR="00FE271E" w:rsidRPr="00FB7744">
        <w:rPr>
          <w:sz w:val="22"/>
          <w:szCs w:val="22"/>
        </w:rPr>
        <w:t xml:space="preserve"> dle</w:t>
      </w:r>
      <w:r w:rsidR="00533D02" w:rsidRPr="00FB7744">
        <w:rPr>
          <w:sz w:val="22"/>
          <w:szCs w:val="22"/>
        </w:rPr>
        <w:t xml:space="preserve"> specifikace </w:t>
      </w:r>
      <w:r w:rsidR="00503971" w:rsidRPr="00FB7744">
        <w:rPr>
          <w:sz w:val="22"/>
          <w:szCs w:val="22"/>
        </w:rPr>
        <w:t>uvedené v</w:t>
      </w:r>
      <w:r w:rsidR="00172510" w:rsidRPr="00FB7744">
        <w:rPr>
          <w:sz w:val="22"/>
          <w:szCs w:val="22"/>
        </w:rPr>
        <w:t xml:space="preserve"> přílo</w:t>
      </w:r>
      <w:r w:rsidR="00503971" w:rsidRPr="00FB7744">
        <w:rPr>
          <w:sz w:val="22"/>
          <w:szCs w:val="22"/>
        </w:rPr>
        <w:t>ze</w:t>
      </w:r>
      <w:r w:rsidR="00172510" w:rsidRPr="00FB7744">
        <w:rPr>
          <w:sz w:val="22"/>
          <w:szCs w:val="22"/>
        </w:rPr>
        <w:t xml:space="preserve"> č</w:t>
      </w:r>
      <w:r w:rsidR="00172510" w:rsidRPr="00310BB9">
        <w:rPr>
          <w:sz w:val="22"/>
          <w:szCs w:val="22"/>
        </w:rPr>
        <w:t xml:space="preserve">. </w:t>
      </w:r>
      <w:r w:rsidR="00A60ACE" w:rsidRPr="00310BB9">
        <w:rPr>
          <w:sz w:val="22"/>
          <w:szCs w:val="22"/>
        </w:rPr>
        <w:t>1</w:t>
      </w:r>
      <w:r w:rsidR="002C2E7B" w:rsidRPr="00310BB9">
        <w:rPr>
          <w:sz w:val="22"/>
          <w:szCs w:val="22"/>
        </w:rPr>
        <w:t xml:space="preserve">a a </w:t>
      </w:r>
      <w:proofErr w:type="gramStart"/>
      <w:r w:rsidR="002C2E7B" w:rsidRPr="00310BB9">
        <w:rPr>
          <w:sz w:val="22"/>
          <w:szCs w:val="22"/>
        </w:rPr>
        <w:t>1b</w:t>
      </w:r>
      <w:proofErr w:type="gramEnd"/>
      <w:r w:rsidR="00533D02" w:rsidRPr="00310BB9">
        <w:rPr>
          <w:sz w:val="22"/>
          <w:szCs w:val="22"/>
        </w:rPr>
        <w:t xml:space="preserve"> </w:t>
      </w:r>
      <w:r w:rsidR="00172510" w:rsidRPr="00310BB9">
        <w:rPr>
          <w:sz w:val="22"/>
          <w:szCs w:val="22"/>
        </w:rPr>
        <w:t>této Smlo</w:t>
      </w:r>
      <w:r w:rsidR="00191457" w:rsidRPr="00310BB9">
        <w:rPr>
          <w:sz w:val="22"/>
          <w:szCs w:val="22"/>
        </w:rPr>
        <w:t>uv</w:t>
      </w:r>
      <w:r w:rsidR="00172510" w:rsidRPr="00310BB9">
        <w:rPr>
          <w:sz w:val="22"/>
          <w:szCs w:val="22"/>
        </w:rPr>
        <w:t xml:space="preserve">y </w:t>
      </w:r>
      <w:r w:rsidR="00533D02" w:rsidRPr="00310BB9">
        <w:rPr>
          <w:sz w:val="22"/>
          <w:szCs w:val="22"/>
        </w:rPr>
        <w:t>(dále jen „</w:t>
      </w:r>
      <w:r w:rsidR="0089116F" w:rsidRPr="00310BB9">
        <w:rPr>
          <w:b/>
          <w:bCs/>
          <w:i/>
          <w:iCs/>
          <w:sz w:val="22"/>
          <w:szCs w:val="22"/>
        </w:rPr>
        <w:t>Provozní</w:t>
      </w:r>
      <w:r w:rsidR="00533D02" w:rsidRPr="00310BB9">
        <w:rPr>
          <w:b/>
          <w:bCs/>
          <w:i/>
          <w:iCs/>
          <w:sz w:val="22"/>
          <w:szCs w:val="22"/>
        </w:rPr>
        <w:t xml:space="preserve"> software</w:t>
      </w:r>
      <w:r w:rsidR="00533D02" w:rsidRPr="00310BB9">
        <w:rPr>
          <w:sz w:val="22"/>
          <w:szCs w:val="22"/>
        </w:rPr>
        <w:t>“)</w:t>
      </w:r>
      <w:r w:rsidR="008C471D" w:rsidRPr="00310BB9">
        <w:rPr>
          <w:sz w:val="22"/>
          <w:szCs w:val="22"/>
        </w:rPr>
        <w:t xml:space="preserve"> a poskytnout Objednateli licenci k užívání Provozního software</w:t>
      </w:r>
      <w:r w:rsidR="00601594" w:rsidRPr="00310BB9">
        <w:rPr>
          <w:sz w:val="22"/>
          <w:szCs w:val="22"/>
        </w:rPr>
        <w:t xml:space="preserve">; </w:t>
      </w:r>
      <w:r w:rsidR="00601594" w:rsidRPr="00310BB9">
        <w:rPr>
          <w:i/>
          <w:iCs/>
          <w:sz w:val="22"/>
          <w:szCs w:val="22"/>
        </w:rPr>
        <w:t xml:space="preserve">pozn.: tento </w:t>
      </w:r>
      <w:r w:rsidR="0089116F" w:rsidRPr="00310BB9">
        <w:rPr>
          <w:i/>
          <w:iCs/>
          <w:sz w:val="22"/>
          <w:szCs w:val="22"/>
        </w:rPr>
        <w:t>Provozní</w:t>
      </w:r>
      <w:r w:rsidR="00601594" w:rsidRPr="00310BB9">
        <w:rPr>
          <w:i/>
          <w:iCs/>
          <w:sz w:val="22"/>
          <w:szCs w:val="22"/>
        </w:rPr>
        <w:t xml:space="preserve"> software bude používán i pro rozšíření Systému </w:t>
      </w:r>
      <w:r w:rsidR="00A65923" w:rsidRPr="00310BB9">
        <w:rPr>
          <w:i/>
          <w:iCs/>
          <w:sz w:val="22"/>
          <w:szCs w:val="22"/>
        </w:rPr>
        <w:t>APC</w:t>
      </w:r>
      <w:r w:rsidR="00601594" w:rsidRPr="00310BB9">
        <w:rPr>
          <w:i/>
          <w:iCs/>
          <w:sz w:val="22"/>
          <w:szCs w:val="22"/>
        </w:rPr>
        <w:t xml:space="preserve"> na další vozidla mimo Stávající flotilu</w:t>
      </w:r>
      <w:r w:rsidR="00FE271E" w:rsidRPr="00310BB9">
        <w:rPr>
          <w:i/>
          <w:iCs/>
          <w:sz w:val="22"/>
          <w:szCs w:val="22"/>
        </w:rPr>
        <w:t xml:space="preserve"> a musí tedy umožňovat i navýšení počtu vozidel připojených na Provozní software</w:t>
      </w:r>
      <w:r w:rsidR="00601594" w:rsidRPr="00310BB9">
        <w:rPr>
          <w:i/>
          <w:iCs/>
          <w:sz w:val="22"/>
          <w:szCs w:val="22"/>
        </w:rPr>
        <w:t>,</w:t>
      </w:r>
    </w:p>
    <w:p w14:paraId="0513D85B" w14:textId="77777777" w:rsidR="00533D02" w:rsidRPr="00310BB9" w:rsidRDefault="00533D02" w:rsidP="00533D02">
      <w:pPr>
        <w:pStyle w:val="Odstavecseseznamem"/>
        <w:numPr>
          <w:ilvl w:val="0"/>
          <w:numId w:val="60"/>
        </w:numPr>
        <w:spacing w:after="120"/>
        <w:jc w:val="both"/>
        <w:rPr>
          <w:sz w:val="22"/>
          <w:szCs w:val="22"/>
        </w:rPr>
      </w:pPr>
      <w:r w:rsidRPr="00310BB9">
        <w:rPr>
          <w:sz w:val="22"/>
          <w:szCs w:val="22"/>
        </w:rPr>
        <w:t>dodat Objednateli veškerý potřebný hardware</w:t>
      </w:r>
      <w:r w:rsidR="004B391E" w:rsidRPr="00310BB9">
        <w:rPr>
          <w:sz w:val="22"/>
          <w:szCs w:val="22"/>
        </w:rPr>
        <w:t xml:space="preserve"> (dále jen „</w:t>
      </w:r>
      <w:r w:rsidR="00C6785C" w:rsidRPr="00310BB9">
        <w:rPr>
          <w:b/>
          <w:bCs/>
          <w:i/>
          <w:iCs/>
          <w:sz w:val="22"/>
          <w:szCs w:val="22"/>
        </w:rPr>
        <w:t>Zařízení</w:t>
      </w:r>
      <w:r w:rsidR="004B391E" w:rsidRPr="00310BB9">
        <w:rPr>
          <w:sz w:val="22"/>
          <w:szCs w:val="22"/>
        </w:rPr>
        <w:t>“)</w:t>
      </w:r>
      <w:r w:rsidRPr="00310BB9">
        <w:rPr>
          <w:sz w:val="22"/>
          <w:szCs w:val="22"/>
        </w:rPr>
        <w:t xml:space="preserve"> pro osazení vozidel Stávající flotily dle specifikace uvedené v</w:t>
      </w:r>
      <w:r w:rsidR="00A02110" w:rsidRPr="00310BB9">
        <w:rPr>
          <w:sz w:val="22"/>
          <w:szCs w:val="22"/>
        </w:rPr>
        <w:t> příloze č.</w:t>
      </w:r>
      <w:r w:rsidRPr="00310BB9">
        <w:rPr>
          <w:sz w:val="22"/>
          <w:szCs w:val="22"/>
        </w:rPr>
        <w:t xml:space="preserve"> </w:t>
      </w:r>
      <w:r w:rsidR="0001555B" w:rsidRPr="00310BB9">
        <w:rPr>
          <w:sz w:val="22"/>
          <w:szCs w:val="22"/>
        </w:rPr>
        <w:t>1</w:t>
      </w:r>
      <w:r w:rsidR="002C2E7B" w:rsidRPr="00310BB9">
        <w:rPr>
          <w:sz w:val="22"/>
          <w:szCs w:val="22"/>
        </w:rPr>
        <w:t>a a 1b</w:t>
      </w:r>
      <w:r w:rsidR="0001555B" w:rsidRPr="00310BB9">
        <w:rPr>
          <w:sz w:val="22"/>
          <w:szCs w:val="22"/>
        </w:rPr>
        <w:t xml:space="preserve"> </w:t>
      </w:r>
      <w:r w:rsidR="00A02110" w:rsidRPr="00310BB9">
        <w:rPr>
          <w:sz w:val="22"/>
          <w:szCs w:val="22"/>
        </w:rPr>
        <w:t>této Smlouvy</w:t>
      </w:r>
      <w:r w:rsidRPr="00310BB9">
        <w:rPr>
          <w:sz w:val="22"/>
          <w:szCs w:val="22"/>
        </w:rPr>
        <w:t xml:space="preserve"> (dále jen „</w:t>
      </w:r>
      <w:r w:rsidR="004B391E" w:rsidRPr="00310BB9">
        <w:rPr>
          <w:b/>
          <w:bCs/>
          <w:i/>
          <w:iCs/>
          <w:sz w:val="22"/>
          <w:szCs w:val="22"/>
        </w:rPr>
        <w:t>Zařízení</w:t>
      </w:r>
      <w:r w:rsidRPr="00310BB9">
        <w:rPr>
          <w:b/>
          <w:bCs/>
          <w:i/>
          <w:iCs/>
          <w:sz w:val="22"/>
          <w:szCs w:val="22"/>
        </w:rPr>
        <w:t xml:space="preserve"> pro Stávající flotilu</w:t>
      </w:r>
      <w:r w:rsidRPr="00310BB9">
        <w:rPr>
          <w:sz w:val="22"/>
          <w:szCs w:val="22"/>
        </w:rPr>
        <w:t>“)</w:t>
      </w:r>
      <w:r w:rsidR="00601594" w:rsidRPr="00310BB9">
        <w:rPr>
          <w:sz w:val="22"/>
          <w:szCs w:val="22"/>
        </w:rPr>
        <w:t xml:space="preserve">; </w:t>
      </w:r>
      <w:r w:rsidR="00601594" w:rsidRPr="00310BB9">
        <w:rPr>
          <w:i/>
          <w:iCs/>
          <w:sz w:val="22"/>
          <w:szCs w:val="22"/>
        </w:rPr>
        <w:t xml:space="preserve">pozn.: </w:t>
      </w:r>
      <w:r w:rsidR="0001555B" w:rsidRPr="00310BB9">
        <w:rPr>
          <w:i/>
          <w:iCs/>
          <w:sz w:val="22"/>
          <w:szCs w:val="22"/>
        </w:rPr>
        <w:t>d</w:t>
      </w:r>
      <w:r w:rsidR="00601594" w:rsidRPr="00310BB9">
        <w:rPr>
          <w:i/>
          <w:iCs/>
          <w:sz w:val="22"/>
          <w:szCs w:val="22"/>
        </w:rPr>
        <w:t xml:space="preserve">odávka </w:t>
      </w:r>
      <w:r w:rsidR="004B391E" w:rsidRPr="00310BB9">
        <w:rPr>
          <w:i/>
          <w:iCs/>
          <w:sz w:val="22"/>
          <w:szCs w:val="22"/>
        </w:rPr>
        <w:t>Zařízení</w:t>
      </w:r>
      <w:r w:rsidR="00601594" w:rsidRPr="00310BB9">
        <w:rPr>
          <w:i/>
          <w:iCs/>
          <w:sz w:val="22"/>
          <w:szCs w:val="22"/>
        </w:rPr>
        <w:t xml:space="preserve"> neobsahuje spotřební materiál pro jeho instalaci ve vozidlech</w:t>
      </w:r>
      <w:r w:rsidR="00ED6F6E" w:rsidRPr="00310BB9">
        <w:rPr>
          <w:i/>
          <w:iCs/>
          <w:sz w:val="22"/>
          <w:szCs w:val="22"/>
        </w:rPr>
        <w:t>.</w:t>
      </w:r>
      <w:r w:rsidR="00ED6F6E" w:rsidRPr="00310BB9">
        <w:rPr>
          <w:sz w:val="22"/>
          <w:szCs w:val="22"/>
        </w:rPr>
        <w:t xml:space="preserve"> Zhotovitel </w:t>
      </w:r>
      <w:r w:rsidR="00997B55" w:rsidRPr="00310BB9">
        <w:rPr>
          <w:sz w:val="22"/>
          <w:szCs w:val="22"/>
        </w:rPr>
        <w:t xml:space="preserve">se zavazuje </w:t>
      </w:r>
      <w:r w:rsidR="00ED6F6E" w:rsidRPr="00310BB9">
        <w:rPr>
          <w:sz w:val="22"/>
          <w:szCs w:val="22"/>
        </w:rPr>
        <w:t>doda</w:t>
      </w:r>
      <w:r w:rsidR="00997B55" w:rsidRPr="00310BB9">
        <w:rPr>
          <w:sz w:val="22"/>
          <w:szCs w:val="22"/>
        </w:rPr>
        <w:t>t Objednateli</w:t>
      </w:r>
      <w:r w:rsidR="00ED6F6E" w:rsidRPr="00310BB9">
        <w:rPr>
          <w:sz w:val="22"/>
          <w:szCs w:val="22"/>
        </w:rPr>
        <w:t xml:space="preserve"> Zařízení, kter</w:t>
      </w:r>
      <w:r w:rsidR="00616B77" w:rsidRPr="00310BB9">
        <w:rPr>
          <w:sz w:val="22"/>
          <w:szCs w:val="22"/>
        </w:rPr>
        <w:t>á</w:t>
      </w:r>
      <w:r w:rsidR="00ED6F6E" w:rsidRPr="00310BB9">
        <w:rPr>
          <w:sz w:val="22"/>
          <w:szCs w:val="22"/>
        </w:rPr>
        <w:t xml:space="preserve"> splňuj</w:t>
      </w:r>
      <w:r w:rsidR="00616B77" w:rsidRPr="00310BB9">
        <w:rPr>
          <w:sz w:val="22"/>
          <w:szCs w:val="22"/>
        </w:rPr>
        <w:t>í</w:t>
      </w:r>
      <w:r w:rsidR="00ED6F6E" w:rsidRPr="00310BB9">
        <w:rPr>
          <w:sz w:val="22"/>
          <w:szCs w:val="22"/>
        </w:rPr>
        <w:t xml:space="preserve"> normy pro provoz silničních vozidel a drážních vozidel, konkrétně tramvají a trolejbusů, v městské hromadné dopravě osob v České republice</w:t>
      </w:r>
      <w:r w:rsidR="00997B55" w:rsidRPr="00310BB9">
        <w:rPr>
          <w:sz w:val="22"/>
          <w:szCs w:val="22"/>
        </w:rPr>
        <w:t>.</w:t>
      </w:r>
    </w:p>
    <w:p w14:paraId="655FBD4D" w14:textId="36DA8080" w:rsidR="0001555B" w:rsidRPr="00416F47" w:rsidRDefault="00601594" w:rsidP="00182510">
      <w:pPr>
        <w:pStyle w:val="Odstavecseseznamem"/>
        <w:numPr>
          <w:ilvl w:val="0"/>
          <w:numId w:val="60"/>
        </w:numPr>
        <w:spacing w:after="120"/>
        <w:jc w:val="both"/>
        <w:rPr>
          <w:sz w:val="22"/>
          <w:szCs w:val="22"/>
        </w:rPr>
      </w:pPr>
      <w:r w:rsidRPr="00310BB9">
        <w:rPr>
          <w:sz w:val="22"/>
          <w:szCs w:val="22"/>
        </w:rPr>
        <w:t xml:space="preserve">instalovat </w:t>
      </w:r>
      <w:r w:rsidR="004B391E" w:rsidRPr="00310BB9">
        <w:rPr>
          <w:sz w:val="22"/>
          <w:szCs w:val="22"/>
        </w:rPr>
        <w:t>dodané Zařízení</w:t>
      </w:r>
      <w:r w:rsidR="0018751F" w:rsidRPr="00310BB9">
        <w:rPr>
          <w:sz w:val="22"/>
          <w:szCs w:val="22"/>
        </w:rPr>
        <w:t xml:space="preserve"> (dále jen „</w:t>
      </w:r>
      <w:r w:rsidR="0018751F" w:rsidRPr="00310BB9">
        <w:rPr>
          <w:b/>
          <w:bCs/>
          <w:i/>
          <w:iCs/>
          <w:sz w:val="22"/>
          <w:szCs w:val="22"/>
        </w:rPr>
        <w:t>Instalace Zařízení</w:t>
      </w:r>
      <w:r w:rsidR="0018751F" w:rsidRPr="00310BB9">
        <w:rPr>
          <w:sz w:val="22"/>
          <w:szCs w:val="22"/>
        </w:rPr>
        <w:t>“)</w:t>
      </w:r>
      <w:r w:rsidRPr="00310BB9">
        <w:rPr>
          <w:sz w:val="22"/>
          <w:szCs w:val="22"/>
        </w:rPr>
        <w:t xml:space="preserve"> v jednotlivých vozidlech</w:t>
      </w:r>
      <w:r w:rsidR="00AA26F7" w:rsidRPr="00310BB9">
        <w:rPr>
          <w:sz w:val="22"/>
          <w:szCs w:val="22"/>
        </w:rPr>
        <w:t xml:space="preserve"> Stávající flotily způsobem</w:t>
      </w:r>
      <w:r w:rsidRPr="00310BB9">
        <w:rPr>
          <w:sz w:val="22"/>
          <w:szCs w:val="22"/>
        </w:rPr>
        <w:t xml:space="preserve"> dle přílohy</w:t>
      </w:r>
      <w:r w:rsidR="00A02110" w:rsidRPr="00310BB9">
        <w:rPr>
          <w:sz w:val="22"/>
          <w:szCs w:val="22"/>
        </w:rPr>
        <w:t xml:space="preserve"> č.</w:t>
      </w:r>
      <w:r w:rsidRPr="00310BB9">
        <w:rPr>
          <w:sz w:val="22"/>
          <w:szCs w:val="22"/>
        </w:rPr>
        <w:t xml:space="preserve"> </w:t>
      </w:r>
      <w:r w:rsidR="0001555B" w:rsidRPr="00310BB9">
        <w:rPr>
          <w:sz w:val="22"/>
          <w:szCs w:val="22"/>
        </w:rPr>
        <w:t>1</w:t>
      </w:r>
      <w:r w:rsidR="002C2E7B" w:rsidRPr="00310BB9">
        <w:rPr>
          <w:sz w:val="22"/>
          <w:szCs w:val="22"/>
        </w:rPr>
        <w:t>a a 1b</w:t>
      </w:r>
      <w:r w:rsidR="0001555B" w:rsidRPr="00310BB9">
        <w:rPr>
          <w:sz w:val="22"/>
          <w:szCs w:val="22"/>
        </w:rPr>
        <w:t xml:space="preserve"> </w:t>
      </w:r>
      <w:r w:rsidRPr="00310BB9">
        <w:rPr>
          <w:sz w:val="22"/>
          <w:szCs w:val="22"/>
        </w:rPr>
        <w:t xml:space="preserve">této Smlouvy; </w:t>
      </w:r>
      <w:r w:rsidRPr="00310BB9">
        <w:rPr>
          <w:i/>
          <w:iCs/>
          <w:sz w:val="22"/>
          <w:szCs w:val="22"/>
        </w:rPr>
        <w:t xml:space="preserve">pozn.: Instalace </w:t>
      </w:r>
      <w:r w:rsidR="004B391E" w:rsidRPr="00310BB9">
        <w:rPr>
          <w:i/>
          <w:iCs/>
          <w:sz w:val="22"/>
          <w:szCs w:val="22"/>
        </w:rPr>
        <w:t>Zařízení</w:t>
      </w:r>
      <w:r w:rsidRPr="00310BB9">
        <w:rPr>
          <w:i/>
          <w:iCs/>
          <w:sz w:val="22"/>
          <w:szCs w:val="22"/>
        </w:rPr>
        <w:t xml:space="preserve"> zahrnuje i veškerý potřebný spotřební materiál pro jeho instalaci</w:t>
      </w:r>
      <w:r w:rsidRPr="00FB7744">
        <w:rPr>
          <w:i/>
          <w:iCs/>
          <w:sz w:val="22"/>
          <w:szCs w:val="22"/>
        </w:rPr>
        <w:t xml:space="preserve"> ve vozidlech</w:t>
      </w:r>
      <w:r w:rsidR="0018751F">
        <w:rPr>
          <w:i/>
          <w:iCs/>
          <w:sz w:val="22"/>
          <w:szCs w:val="22"/>
        </w:rPr>
        <w:t>,</w:t>
      </w:r>
    </w:p>
    <w:p w14:paraId="24EE0D30" w14:textId="77777777" w:rsidR="0037680B" w:rsidRDefault="0018751F" w:rsidP="0018751F">
      <w:pPr>
        <w:pStyle w:val="Odstavecseseznamem"/>
        <w:numPr>
          <w:ilvl w:val="0"/>
          <w:numId w:val="60"/>
        </w:numPr>
        <w:spacing w:after="120"/>
        <w:jc w:val="both"/>
        <w:rPr>
          <w:i/>
          <w:iCs/>
          <w:sz w:val="22"/>
          <w:szCs w:val="22"/>
        </w:rPr>
      </w:pPr>
      <w:r>
        <w:rPr>
          <w:sz w:val="22"/>
          <w:szCs w:val="22"/>
        </w:rPr>
        <w:t>připojit instalované Zařízení pro Stávající flotilu na Provozní software</w:t>
      </w:r>
      <w:r w:rsidRPr="00030C95">
        <w:rPr>
          <w:sz w:val="22"/>
          <w:szCs w:val="22"/>
        </w:rPr>
        <w:t xml:space="preserve">; </w:t>
      </w:r>
      <w:r w:rsidRPr="00030C95">
        <w:rPr>
          <w:i/>
          <w:iCs/>
          <w:sz w:val="22"/>
          <w:szCs w:val="22"/>
        </w:rPr>
        <w:t xml:space="preserve">pozn.: </w:t>
      </w:r>
      <w:r>
        <w:rPr>
          <w:i/>
          <w:iCs/>
          <w:sz w:val="22"/>
          <w:szCs w:val="22"/>
        </w:rPr>
        <w:t>jednotlivá postupně instalovaná Zařízení pro Stávající flotilu budou připojována na Provozní software postupně vždy po každé provedené Instalaci Zařízení</w:t>
      </w:r>
      <w:r w:rsidR="00ED6F6E">
        <w:rPr>
          <w:i/>
          <w:iCs/>
          <w:sz w:val="22"/>
          <w:szCs w:val="22"/>
        </w:rPr>
        <w:t>,</w:t>
      </w:r>
    </w:p>
    <w:p w14:paraId="5B7CB896" w14:textId="77777777" w:rsidR="0037680B" w:rsidRDefault="0037680B" w:rsidP="0037680B">
      <w:pPr>
        <w:pStyle w:val="Odstavecseseznamem"/>
        <w:numPr>
          <w:ilvl w:val="0"/>
          <w:numId w:val="60"/>
        </w:numPr>
        <w:spacing w:after="120"/>
        <w:jc w:val="both"/>
        <w:rPr>
          <w:i/>
          <w:iCs/>
          <w:sz w:val="22"/>
          <w:szCs w:val="22"/>
        </w:rPr>
      </w:pPr>
      <w:r>
        <w:rPr>
          <w:sz w:val="22"/>
          <w:szCs w:val="22"/>
        </w:rPr>
        <w:t xml:space="preserve">zajistit, aby </w:t>
      </w:r>
      <w:r w:rsidR="00997B55">
        <w:rPr>
          <w:sz w:val="22"/>
          <w:szCs w:val="22"/>
        </w:rPr>
        <w:t xml:space="preserve">veškeré </w:t>
      </w:r>
      <w:r>
        <w:rPr>
          <w:sz w:val="22"/>
          <w:szCs w:val="22"/>
        </w:rPr>
        <w:t>d</w:t>
      </w:r>
      <w:r w:rsidRPr="00F749BD">
        <w:rPr>
          <w:sz w:val="22"/>
          <w:szCs w:val="22"/>
        </w:rPr>
        <w:t>odávan</w:t>
      </w:r>
      <w:r>
        <w:rPr>
          <w:sz w:val="22"/>
          <w:szCs w:val="22"/>
        </w:rPr>
        <w:t>é</w:t>
      </w:r>
      <w:r w:rsidRPr="00F749BD">
        <w:rPr>
          <w:sz w:val="22"/>
          <w:szCs w:val="22"/>
        </w:rPr>
        <w:t xml:space="preserve"> a instalovan</w:t>
      </w:r>
      <w:r>
        <w:rPr>
          <w:sz w:val="22"/>
          <w:szCs w:val="22"/>
        </w:rPr>
        <w:t>é</w:t>
      </w:r>
      <w:r w:rsidRPr="00F749BD">
        <w:rPr>
          <w:sz w:val="22"/>
          <w:szCs w:val="22"/>
        </w:rPr>
        <w:t xml:space="preserve"> </w:t>
      </w:r>
      <w:r>
        <w:rPr>
          <w:sz w:val="22"/>
          <w:szCs w:val="22"/>
        </w:rPr>
        <w:t>komponenty Systému APC</w:t>
      </w:r>
      <w:r w:rsidRPr="00F749BD">
        <w:rPr>
          <w:sz w:val="22"/>
          <w:szCs w:val="22"/>
        </w:rPr>
        <w:t>, jakož i celé dodané technické řešení</w:t>
      </w:r>
      <w:r>
        <w:rPr>
          <w:sz w:val="22"/>
          <w:szCs w:val="22"/>
        </w:rPr>
        <w:t>,</w:t>
      </w:r>
      <w:r w:rsidRPr="00F749BD">
        <w:rPr>
          <w:sz w:val="22"/>
          <w:szCs w:val="22"/>
        </w:rPr>
        <w:t xml:space="preserve"> </w:t>
      </w:r>
      <w:r>
        <w:rPr>
          <w:sz w:val="22"/>
          <w:szCs w:val="22"/>
        </w:rPr>
        <w:t>umístění a provozování Systému APC na vozidlech Objednatele plně odpovídalo</w:t>
      </w:r>
      <w:r w:rsidRPr="00F749BD">
        <w:rPr>
          <w:sz w:val="22"/>
          <w:szCs w:val="22"/>
        </w:rPr>
        <w:t xml:space="preserve"> požadavkům právních předpisů upravujících provoz</w:t>
      </w:r>
      <w:r>
        <w:rPr>
          <w:sz w:val="22"/>
          <w:szCs w:val="22"/>
        </w:rPr>
        <w:t>ování vozidel</w:t>
      </w:r>
      <w:r w:rsidRPr="00F749BD">
        <w:rPr>
          <w:sz w:val="22"/>
          <w:szCs w:val="22"/>
        </w:rPr>
        <w:t xml:space="preserve"> hromadné dopravy</w:t>
      </w:r>
      <w:r>
        <w:rPr>
          <w:sz w:val="22"/>
          <w:szCs w:val="22"/>
        </w:rPr>
        <w:t xml:space="preserve"> a současně bylo kompatibilní se stávající konstrukcí vozidel Stávající flotily (v podrobnostech viz body 7.3. a 7.4. Smlouvy)</w:t>
      </w:r>
      <w:r w:rsidRPr="00BE7E77">
        <w:t xml:space="preserve">. </w:t>
      </w:r>
    </w:p>
    <w:p w14:paraId="5AC23DA3" w14:textId="7D425F61" w:rsidR="0037680B" w:rsidRPr="00EC3113" w:rsidRDefault="0032517D" w:rsidP="0037680B">
      <w:pPr>
        <w:pStyle w:val="Odstavecseseznamem"/>
        <w:numPr>
          <w:ilvl w:val="0"/>
          <w:numId w:val="60"/>
        </w:numPr>
        <w:spacing w:after="120"/>
        <w:jc w:val="both"/>
        <w:rPr>
          <w:i/>
          <w:iCs/>
          <w:sz w:val="22"/>
          <w:szCs w:val="22"/>
        </w:rPr>
      </w:pPr>
      <w:r w:rsidRPr="00EC3113">
        <w:rPr>
          <w:sz w:val="22"/>
          <w:szCs w:val="22"/>
        </w:rPr>
        <w:t xml:space="preserve">provést </w:t>
      </w:r>
      <w:r w:rsidR="00AE0E52" w:rsidRPr="00EC3113">
        <w:rPr>
          <w:sz w:val="22"/>
          <w:szCs w:val="22"/>
        </w:rPr>
        <w:t>f</w:t>
      </w:r>
      <w:r w:rsidRPr="00EC3113">
        <w:rPr>
          <w:sz w:val="22"/>
          <w:szCs w:val="22"/>
        </w:rPr>
        <w:t xml:space="preserve">unkční zkoušku </w:t>
      </w:r>
      <w:r w:rsidR="00C43401" w:rsidRPr="00EC3113">
        <w:rPr>
          <w:sz w:val="22"/>
          <w:szCs w:val="22"/>
        </w:rPr>
        <w:t>Systému APC zahrnující též ověření přesnosti měření Systému APC (dále jen „</w:t>
      </w:r>
      <w:r w:rsidR="00C43401" w:rsidRPr="00EC3113">
        <w:rPr>
          <w:b/>
          <w:bCs/>
          <w:i/>
          <w:iCs/>
          <w:sz w:val="22"/>
          <w:szCs w:val="22"/>
        </w:rPr>
        <w:t>Funkční zkouška</w:t>
      </w:r>
      <w:r w:rsidR="00C43401" w:rsidRPr="00EC3113">
        <w:rPr>
          <w:sz w:val="22"/>
          <w:szCs w:val="22"/>
        </w:rPr>
        <w:t xml:space="preserve">“) dle přílohy č. </w:t>
      </w:r>
      <w:r w:rsidR="00CB6F03">
        <w:rPr>
          <w:sz w:val="22"/>
          <w:szCs w:val="22"/>
        </w:rPr>
        <w:t>7</w:t>
      </w:r>
      <w:r w:rsidR="00923802" w:rsidRPr="00EC3113">
        <w:rPr>
          <w:sz w:val="22"/>
          <w:szCs w:val="22"/>
        </w:rPr>
        <w:t xml:space="preserve">, část </w:t>
      </w:r>
      <w:r w:rsidR="0040534A" w:rsidRPr="00EC3113">
        <w:rPr>
          <w:sz w:val="22"/>
          <w:szCs w:val="22"/>
        </w:rPr>
        <w:t>1</w:t>
      </w:r>
      <w:r w:rsidR="00923802" w:rsidRPr="00EC3113">
        <w:rPr>
          <w:sz w:val="22"/>
          <w:szCs w:val="22"/>
        </w:rPr>
        <w:t>.</w:t>
      </w:r>
      <w:r w:rsidR="00C43401" w:rsidRPr="00EC3113">
        <w:rPr>
          <w:sz w:val="22"/>
          <w:szCs w:val="22"/>
        </w:rPr>
        <w:t xml:space="preserve"> této Smlouvy</w:t>
      </w:r>
      <w:r w:rsidR="00923802" w:rsidRPr="00EC3113">
        <w:rPr>
          <w:sz w:val="22"/>
          <w:szCs w:val="22"/>
        </w:rPr>
        <w:t>;</w:t>
      </w:r>
    </w:p>
    <w:p w14:paraId="68C38CAD" w14:textId="77777777" w:rsidR="00A02110" w:rsidRPr="00EC3113" w:rsidRDefault="00A02110" w:rsidP="0037680B">
      <w:pPr>
        <w:spacing w:after="120"/>
        <w:ind w:left="993"/>
        <w:jc w:val="both"/>
        <w:rPr>
          <w:sz w:val="22"/>
          <w:szCs w:val="22"/>
        </w:rPr>
      </w:pPr>
      <w:r w:rsidRPr="00EC3113">
        <w:rPr>
          <w:sz w:val="22"/>
          <w:szCs w:val="22"/>
        </w:rPr>
        <w:t>(</w:t>
      </w:r>
      <w:r w:rsidR="001A169B" w:rsidRPr="00EC3113">
        <w:rPr>
          <w:sz w:val="22"/>
          <w:szCs w:val="22"/>
        </w:rPr>
        <w:t xml:space="preserve">provedení </w:t>
      </w:r>
      <w:r w:rsidRPr="00EC3113">
        <w:rPr>
          <w:sz w:val="22"/>
          <w:szCs w:val="22"/>
        </w:rPr>
        <w:t>implementace a zprovoznění Provozního software</w:t>
      </w:r>
      <w:r w:rsidR="00172510" w:rsidRPr="00EC3113">
        <w:rPr>
          <w:sz w:val="22"/>
          <w:szCs w:val="22"/>
        </w:rPr>
        <w:t>,</w:t>
      </w:r>
      <w:r w:rsidRPr="00EC3113">
        <w:rPr>
          <w:sz w:val="22"/>
          <w:szCs w:val="22"/>
        </w:rPr>
        <w:t xml:space="preserve"> dodávky </w:t>
      </w:r>
      <w:r w:rsidR="00172510" w:rsidRPr="00EC3113">
        <w:rPr>
          <w:sz w:val="22"/>
          <w:szCs w:val="22"/>
        </w:rPr>
        <w:t xml:space="preserve">veškerých </w:t>
      </w:r>
      <w:r w:rsidRPr="00EC3113">
        <w:rPr>
          <w:sz w:val="22"/>
          <w:szCs w:val="22"/>
        </w:rPr>
        <w:t xml:space="preserve">Zařízení pro Stávající flotilu a </w:t>
      </w:r>
      <w:r w:rsidR="00172510" w:rsidRPr="00EC3113">
        <w:rPr>
          <w:sz w:val="22"/>
          <w:szCs w:val="22"/>
        </w:rPr>
        <w:t xml:space="preserve">kompletní </w:t>
      </w:r>
      <w:r w:rsidRPr="00EC3113">
        <w:rPr>
          <w:sz w:val="22"/>
          <w:szCs w:val="22"/>
        </w:rPr>
        <w:t>Instalace Zařízení pro Stávající flotilu</w:t>
      </w:r>
      <w:r w:rsidR="00172510" w:rsidRPr="00EC3113">
        <w:rPr>
          <w:sz w:val="22"/>
          <w:szCs w:val="22"/>
        </w:rPr>
        <w:t xml:space="preserve"> jako celek</w:t>
      </w:r>
      <w:r w:rsidR="006A7179" w:rsidRPr="00EC3113">
        <w:rPr>
          <w:sz w:val="22"/>
          <w:szCs w:val="22"/>
        </w:rPr>
        <w:t xml:space="preserve">, včetně úspěšného provedení </w:t>
      </w:r>
      <w:r w:rsidR="00C43401" w:rsidRPr="00EC3113">
        <w:rPr>
          <w:sz w:val="22"/>
          <w:szCs w:val="22"/>
        </w:rPr>
        <w:t>F</w:t>
      </w:r>
      <w:r w:rsidR="006A7179" w:rsidRPr="00EC3113">
        <w:rPr>
          <w:sz w:val="22"/>
          <w:szCs w:val="22"/>
        </w:rPr>
        <w:t>unkční zkoušky,</w:t>
      </w:r>
      <w:r w:rsidRPr="00EC3113">
        <w:rPr>
          <w:sz w:val="22"/>
          <w:szCs w:val="22"/>
        </w:rPr>
        <w:t xml:space="preserve"> se v této Smlouvě označuje také jen jako „</w:t>
      </w:r>
      <w:r w:rsidRPr="00EC3113">
        <w:rPr>
          <w:b/>
          <w:bCs/>
          <w:i/>
          <w:iCs/>
          <w:sz w:val="22"/>
          <w:szCs w:val="22"/>
        </w:rPr>
        <w:t>Převzetí Systému APC</w:t>
      </w:r>
      <w:r w:rsidRPr="00EC3113">
        <w:rPr>
          <w:sz w:val="22"/>
          <w:szCs w:val="22"/>
        </w:rPr>
        <w:t>“)</w:t>
      </w:r>
      <w:r w:rsidR="001561B5" w:rsidRPr="00EC3113">
        <w:rPr>
          <w:sz w:val="22"/>
          <w:szCs w:val="22"/>
        </w:rPr>
        <w:t>,</w:t>
      </w:r>
    </w:p>
    <w:p w14:paraId="30F8A95B" w14:textId="77777777" w:rsidR="00180D93" w:rsidRPr="0037680B" w:rsidRDefault="00180D93" w:rsidP="0037680B">
      <w:pPr>
        <w:pStyle w:val="Odstavecseseznamem"/>
        <w:numPr>
          <w:ilvl w:val="2"/>
          <w:numId w:val="18"/>
        </w:numPr>
        <w:tabs>
          <w:tab w:val="clear" w:pos="730"/>
        </w:tabs>
        <w:spacing w:after="120"/>
        <w:ind w:left="993" w:hanging="426"/>
        <w:jc w:val="both"/>
        <w:rPr>
          <w:sz w:val="22"/>
          <w:szCs w:val="22"/>
        </w:rPr>
      </w:pPr>
      <w:r w:rsidRPr="0037680B">
        <w:rPr>
          <w:sz w:val="22"/>
          <w:szCs w:val="22"/>
        </w:rPr>
        <w:t xml:space="preserve">zajistit pro Objednatele školení týkající se provozu Systému </w:t>
      </w:r>
      <w:r w:rsidR="00A02110" w:rsidRPr="0037680B">
        <w:rPr>
          <w:sz w:val="22"/>
          <w:szCs w:val="22"/>
        </w:rPr>
        <w:t>APC</w:t>
      </w:r>
      <w:r w:rsidRPr="0037680B">
        <w:rPr>
          <w:sz w:val="22"/>
          <w:szCs w:val="22"/>
        </w:rPr>
        <w:t xml:space="preserve">, včetně školení týkajících se jednotlivých </w:t>
      </w:r>
      <w:r w:rsidR="00A02110" w:rsidRPr="0037680B">
        <w:rPr>
          <w:sz w:val="22"/>
          <w:szCs w:val="22"/>
        </w:rPr>
        <w:t>instalovaných</w:t>
      </w:r>
      <w:r w:rsidRPr="0037680B">
        <w:rPr>
          <w:sz w:val="22"/>
          <w:szCs w:val="22"/>
        </w:rPr>
        <w:t xml:space="preserve"> Zařízení (dále jen „</w:t>
      </w:r>
      <w:r w:rsidRPr="0037680B">
        <w:rPr>
          <w:b/>
          <w:bCs/>
          <w:i/>
          <w:iCs/>
          <w:sz w:val="22"/>
          <w:szCs w:val="22"/>
        </w:rPr>
        <w:t>Školení</w:t>
      </w:r>
      <w:r w:rsidRPr="0037680B">
        <w:rPr>
          <w:sz w:val="22"/>
          <w:szCs w:val="22"/>
        </w:rPr>
        <w:t>“),</w:t>
      </w:r>
    </w:p>
    <w:p w14:paraId="4E85E019" w14:textId="64988429" w:rsidR="00601594" w:rsidRPr="00416F47" w:rsidRDefault="000464AB" w:rsidP="00191457">
      <w:pPr>
        <w:pStyle w:val="Odstavecseseznamem"/>
        <w:numPr>
          <w:ilvl w:val="2"/>
          <w:numId w:val="18"/>
        </w:numPr>
        <w:tabs>
          <w:tab w:val="clear" w:pos="730"/>
        </w:tabs>
        <w:spacing w:after="120"/>
        <w:ind w:left="993" w:hanging="426"/>
        <w:jc w:val="both"/>
        <w:rPr>
          <w:sz w:val="22"/>
          <w:szCs w:val="22"/>
        </w:rPr>
      </w:pPr>
      <w:r w:rsidRPr="00FB7744">
        <w:rPr>
          <w:sz w:val="22"/>
          <w:szCs w:val="22"/>
        </w:rPr>
        <w:t xml:space="preserve">poskytovat Objednateli průběžně </w:t>
      </w:r>
      <w:r w:rsidRPr="00416F47">
        <w:rPr>
          <w:sz w:val="22"/>
          <w:szCs w:val="22"/>
        </w:rPr>
        <w:t xml:space="preserve">od </w:t>
      </w:r>
      <w:r w:rsidR="00191457" w:rsidRPr="00FB7744">
        <w:rPr>
          <w:sz w:val="22"/>
          <w:szCs w:val="22"/>
        </w:rPr>
        <w:t>okamžiku zprovoznění Provozního software a připojení prvního vozidla na Provozní software</w:t>
      </w:r>
      <w:r w:rsidR="00FE31D5">
        <w:rPr>
          <w:sz w:val="22"/>
          <w:szCs w:val="22"/>
        </w:rPr>
        <w:t>,</w:t>
      </w:r>
      <w:r w:rsidR="00191457" w:rsidRPr="00FB7744">
        <w:rPr>
          <w:sz w:val="22"/>
          <w:szCs w:val="22"/>
        </w:rPr>
        <w:t xml:space="preserve"> </w:t>
      </w:r>
      <w:r w:rsidR="00191457" w:rsidRPr="005775CD">
        <w:rPr>
          <w:sz w:val="22"/>
          <w:szCs w:val="22"/>
        </w:rPr>
        <w:t>cloudové služby</w:t>
      </w:r>
      <w:r w:rsidR="00191457" w:rsidRPr="00FB7744">
        <w:rPr>
          <w:sz w:val="22"/>
          <w:szCs w:val="22"/>
        </w:rPr>
        <w:t xml:space="preserve"> a </w:t>
      </w:r>
      <w:r w:rsidRPr="00416F47">
        <w:rPr>
          <w:sz w:val="22"/>
          <w:szCs w:val="22"/>
        </w:rPr>
        <w:t>služby provozní a technické podpory</w:t>
      </w:r>
      <w:r w:rsidR="004B391E" w:rsidRPr="00416F47">
        <w:rPr>
          <w:sz w:val="22"/>
          <w:szCs w:val="22"/>
        </w:rPr>
        <w:t xml:space="preserve"> (dále</w:t>
      </w:r>
      <w:r w:rsidR="00191457" w:rsidRPr="00FB7744">
        <w:rPr>
          <w:sz w:val="22"/>
          <w:szCs w:val="22"/>
        </w:rPr>
        <w:t xml:space="preserve"> společně</w:t>
      </w:r>
      <w:r w:rsidR="004B391E" w:rsidRPr="00416F47">
        <w:rPr>
          <w:sz w:val="22"/>
          <w:szCs w:val="22"/>
        </w:rPr>
        <w:t xml:space="preserve"> jen „</w:t>
      </w:r>
      <w:r w:rsidR="004B391E" w:rsidRPr="00416F47">
        <w:rPr>
          <w:b/>
          <w:bCs/>
          <w:i/>
          <w:iCs/>
          <w:sz w:val="22"/>
          <w:szCs w:val="22"/>
        </w:rPr>
        <w:t>Provozní služby</w:t>
      </w:r>
      <w:r w:rsidR="004B391E" w:rsidRPr="00416F47">
        <w:rPr>
          <w:sz w:val="22"/>
          <w:szCs w:val="22"/>
        </w:rPr>
        <w:t>“)</w:t>
      </w:r>
      <w:r w:rsidR="00E15F48" w:rsidRPr="00416F47">
        <w:rPr>
          <w:sz w:val="22"/>
          <w:szCs w:val="22"/>
        </w:rPr>
        <w:t xml:space="preserve">; </w:t>
      </w:r>
      <w:r w:rsidR="00E15F48" w:rsidRPr="00416F47">
        <w:rPr>
          <w:i/>
          <w:iCs/>
          <w:sz w:val="22"/>
          <w:szCs w:val="22"/>
        </w:rPr>
        <w:t xml:space="preserve">Provozní služby zahrnují veškeré potřebné servisní, poradenské a další činnosti pro zajištění bezvadného chodu Systému </w:t>
      </w:r>
      <w:r w:rsidR="00A65923" w:rsidRPr="00416F47">
        <w:rPr>
          <w:i/>
          <w:iCs/>
          <w:sz w:val="22"/>
          <w:szCs w:val="22"/>
        </w:rPr>
        <w:t>APC</w:t>
      </w:r>
      <w:r w:rsidR="00191457" w:rsidRPr="00FB7744">
        <w:rPr>
          <w:i/>
          <w:iCs/>
          <w:sz w:val="22"/>
          <w:szCs w:val="22"/>
        </w:rPr>
        <w:t xml:space="preserve"> jako celku</w:t>
      </w:r>
      <w:r w:rsidR="00E15F48" w:rsidRPr="00416F47">
        <w:rPr>
          <w:i/>
          <w:iCs/>
          <w:sz w:val="22"/>
          <w:szCs w:val="22"/>
        </w:rPr>
        <w:t xml:space="preserve"> s výjimkou služeb uvedených pod písm. </w:t>
      </w:r>
      <w:r w:rsidR="005E1D06" w:rsidRPr="00416F47">
        <w:rPr>
          <w:i/>
          <w:iCs/>
          <w:sz w:val="22"/>
          <w:szCs w:val="22"/>
        </w:rPr>
        <w:t>e</w:t>
      </w:r>
      <w:r w:rsidR="00E15F48" w:rsidRPr="00416F47">
        <w:rPr>
          <w:i/>
          <w:iCs/>
          <w:sz w:val="22"/>
          <w:szCs w:val="22"/>
        </w:rPr>
        <w:t>) tohoto článku</w:t>
      </w:r>
      <w:r w:rsidR="005E1D06" w:rsidRPr="00416F47">
        <w:rPr>
          <w:i/>
          <w:iCs/>
          <w:sz w:val="22"/>
          <w:szCs w:val="22"/>
        </w:rPr>
        <w:t>, resp. s výjimkou záručních zásahů</w:t>
      </w:r>
      <w:r w:rsidR="00E15F48" w:rsidRPr="00416F47">
        <w:rPr>
          <w:i/>
          <w:iCs/>
          <w:sz w:val="22"/>
          <w:szCs w:val="22"/>
        </w:rPr>
        <w:t>,</w:t>
      </w:r>
    </w:p>
    <w:p w14:paraId="00F30956" w14:textId="77777777" w:rsidR="004B391E" w:rsidRPr="00FB7744" w:rsidRDefault="008A6BE3" w:rsidP="007A0461">
      <w:pPr>
        <w:pStyle w:val="Odstavecseseznamem"/>
        <w:numPr>
          <w:ilvl w:val="2"/>
          <w:numId w:val="18"/>
        </w:numPr>
        <w:tabs>
          <w:tab w:val="clear" w:pos="730"/>
        </w:tabs>
        <w:spacing w:after="120"/>
        <w:ind w:left="993" w:hanging="426"/>
        <w:jc w:val="both"/>
        <w:rPr>
          <w:sz w:val="22"/>
          <w:szCs w:val="22"/>
        </w:rPr>
      </w:pPr>
      <w:r w:rsidRPr="00FB7744">
        <w:rPr>
          <w:sz w:val="22"/>
          <w:szCs w:val="22"/>
        </w:rPr>
        <w:t xml:space="preserve">na svůj náklad a nebezpečí provést </w:t>
      </w:r>
      <w:r w:rsidR="004B391E" w:rsidRPr="00FB7744">
        <w:rPr>
          <w:sz w:val="22"/>
          <w:szCs w:val="22"/>
        </w:rPr>
        <w:t xml:space="preserve">pro Objednatele úpravy (změny, rozšíření, zúžení) Systému </w:t>
      </w:r>
      <w:r w:rsidR="00A65923" w:rsidRPr="00FB7744">
        <w:rPr>
          <w:sz w:val="22"/>
          <w:szCs w:val="22"/>
        </w:rPr>
        <w:t>APC</w:t>
      </w:r>
      <w:r w:rsidR="004B391E" w:rsidRPr="00FB7744">
        <w:rPr>
          <w:sz w:val="22"/>
          <w:szCs w:val="22"/>
        </w:rPr>
        <w:t>, tedy zejména zajistit:</w:t>
      </w:r>
    </w:p>
    <w:p w14:paraId="06B9CB16" w14:textId="77777777" w:rsidR="004B391E" w:rsidRPr="00FB7744" w:rsidRDefault="004B391E" w:rsidP="004B391E">
      <w:pPr>
        <w:pStyle w:val="Odstavecseseznamem"/>
        <w:numPr>
          <w:ilvl w:val="0"/>
          <w:numId w:val="60"/>
        </w:numPr>
        <w:spacing w:after="120"/>
        <w:jc w:val="both"/>
        <w:rPr>
          <w:sz w:val="22"/>
          <w:szCs w:val="22"/>
        </w:rPr>
      </w:pPr>
      <w:r w:rsidRPr="00FB7744">
        <w:rPr>
          <w:sz w:val="22"/>
          <w:szCs w:val="22"/>
        </w:rPr>
        <w:t>odinstalac</w:t>
      </w:r>
      <w:r w:rsidR="008A6BE3">
        <w:rPr>
          <w:sz w:val="22"/>
          <w:szCs w:val="22"/>
        </w:rPr>
        <w:t>i</w:t>
      </w:r>
      <w:r w:rsidRPr="00FB7744">
        <w:rPr>
          <w:sz w:val="22"/>
          <w:szCs w:val="22"/>
        </w:rPr>
        <w:t xml:space="preserve"> </w:t>
      </w:r>
      <w:r w:rsidR="002C2E7B">
        <w:rPr>
          <w:sz w:val="22"/>
          <w:szCs w:val="22"/>
        </w:rPr>
        <w:t xml:space="preserve">Zhotovitelem </w:t>
      </w:r>
      <w:r w:rsidRPr="00FB7744">
        <w:rPr>
          <w:sz w:val="22"/>
          <w:szCs w:val="22"/>
        </w:rPr>
        <w:t xml:space="preserve">dříve dodaného Zařízení z jednotlivých vozidel městské hromadné dopravy </w:t>
      </w:r>
      <w:r w:rsidR="00FC2634" w:rsidRPr="00FB7744">
        <w:rPr>
          <w:sz w:val="22"/>
          <w:szCs w:val="22"/>
        </w:rPr>
        <w:t xml:space="preserve">dle požadavku Objednatele </w:t>
      </w:r>
      <w:r w:rsidRPr="00FB7744">
        <w:rPr>
          <w:sz w:val="22"/>
          <w:szCs w:val="22"/>
        </w:rPr>
        <w:t>(dále jen „</w:t>
      </w:r>
      <w:r w:rsidRPr="00FB7744">
        <w:rPr>
          <w:b/>
          <w:bCs/>
          <w:i/>
          <w:iCs/>
          <w:sz w:val="22"/>
          <w:szCs w:val="22"/>
        </w:rPr>
        <w:t>Odinstalace</w:t>
      </w:r>
      <w:r w:rsidRPr="00FB7744">
        <w:rPr>
          <w:sz w:val="22"/>
          <w:szCs w:val="22"/>
        </w:rPr>
        <w:t>“),</w:t>
      </w:r>
    </w:p>
    <w:p w14:paraId="20B0D03B" w14:textId="77777777" w:rsidR="004B391E" w:rsidRPr="00FB7744" w:rsidRDefault="00FC2634" w:rsidP="004B391E">
      <w:pPr>
        <w:pStyle w:val="Odstavecseseznamem"/>
        <w:numPr>
          <w:ilvl w:val="0"/>
          <w:numId w:val="60"/>
        </w:numPr>
        <w:spacing w:after="120"/>
        <w:jc w:val="both"/>
        <w:rPr>
          <w:sz w:val="22"/>
          <w:szCs w:val="22"/>
        </w:rPr>
      </w:pPr>
      <w:r w:rsidRPr="00FB7744">
        <w:rPr>
          <w:sz w:val="22"/>
          <w:szCs w:val="22"/>
        </w:rPr>
        <w:t>dodávku dalšího Zařízení pro vozidla mimo rámec Stávající flotily dle požadavku Objednatele (dále jen „</w:t>
      </w:r>
      <w:r w:rsidRPr="00FB7744">
        <w:rPr>
          <w:b/>
          <w:bCs/>
          <w:i/>
          <w:iCs/>
          <w:sz w:val="22"/>
          <w:szCs w:val="22"/>
        </w:rPr>
        <w:t>Dodatečná dodávka Zařízení</w:t>
      </w:r>
      <w:r w:rsidRPr="00FB7744">
        <w:rPr>
          <w:sz w:val="22"/>
          <w:szCs w:val="22"/>
        </w:rPr>
        <w:t>“),</w:t>
      </w:r>
    </w:p>
    <w:p w14:paraId="3A31201E" w14:textId="46BA280F" w:rsidR="00FC2634" w:rsidRPr="00630735" w:rsidRDefault="00FC2634" w:rsidP="00952D5E">
      <w:pPr>
        <w:pStyle w:val="Odstavecseseznamem"/>
        <w:numPr>
          <w:ilvl w:val="0"/>
          <w:numId w:val="60"/>
        </w:numPr>
        <w:spacing w:after="120"/>
        <w:jc w:val="both"/>
        <w:rPr>
          <w:sz w:val="22"/>
          <w:szCs w:val="22"/>
        </w:rPr>
      </w:pPr>
      <w:r w:rsidRPr="00D20DF6">
        <w:rPr>
          <w:sz w:val="22"/>
          <w:szCs w:val="22"/>
        </w:rPr>
        <w:lastRenderedPageBreak/>
        <w:t>Instalaci Zařízení</w:t>
      </w:r>
      <w:r w:rsidR="00E85AC0" w:rsidRPr="00D20DF6">
        <w:rPr>
          <w:sz w:val="22"/>
          <w:szCs w:val="22"/>
        </w:rPr>
        <w:t xml:space="preserve"> (ať již odinstalovaného Zařízení či nově dodaného Zařízení v rámci Dodatečné dodávky Zařízení</w:t>
      </w:r>
      <w:r w:rsidR="00AA26F7">
        <w:rPr>
          <w:sz w:val="22"/>
          <w:szCs w:val="22"/>
        </w:rPr>
        <w:t xml:space="preserve"> či jinak pořízené</w:t>
      </w:r>
      <w:r w:rsidR="00E85AC0" w:rsidRPr="00D20DF6">
        <w:rPr>
          <w:sz w:val="22"/>
          <w:szCs w:val="22"/>
        </w:rPr>
        <w:t>)</w:t>
      </w:r>
      <w:r w:rsidRPr="00D20DF6">
        <w:rPr>
          <w:sz w:val="22"/>
          <w:szCs w:val="22"/>
        </w:rPr>
        <w:t xml:space="preserve"> na vozidlech mimo rámec Stávající flotily (dále jen </w:t>
      </w:r>
      <w:r w:rsidRPr="00630735">
        <w:rPr>
          <w:sz w:val="22"/>
          <w:szCs w:val="22"/>
        </w:rPr>
        <w:t>„</w:t>
      </w:r>
      <w:proofErr w:type="spellStart"/>
      <w:r w:rsidRPr="00630735">
        <w:rPr>
          <w:b/>
          <w:bCs/>
          <w:i/>
          <w:iCs/>
          <w:sz w:val="22"/>
          <w:szCs w:val="22"/>
        </w:rPr>
        <w:t>Doinstalace</w:t>
      </w:r>
      <w:proofErr w:type="spellEnd"/>
      <w:r w:rsidRPr="00630735">
        <w:rPr>
          <w:sz w:val="22"/>
          <w:szCs w:val="22"/>
        </w:rPr>
        <w:t>“)</w:t>
      </w:r>
      <w:r w:rsidR="00E85AC0" w:rsidRPr="00630735">
        <w:rPr>
          <w:sz w:val="22"/>
          <w:szCs w:val="22"/>
        </w:rPr>
        <w:t>,</w:t>
      </w:r>
    </w:p>
    <w:p w14:paraId="09A9F555" w14:textId="77777777" w:rsidR="00E15F48" w:rsidRPr="00B3265D" w:rsidRDefault="00EE5B85" w:rsidP="007A0461">
      <w:pPr>
        <w:pStyle w:val="Odstavecseseznamem"/>
        <w:numPr>
          <w:ilvl w:val="2"/>
          <w:numId w:val="18"/>
        </w:numPr>
        <w:tabs>
          <w:tab w:val="clear" w:pos="730"/>
        </w:tabs>
        <w:spacing w:after="120"/>
        <w:ind w:left="993" w:hanging="426"/>
        <w:jc w:val="both"/>
        <w:rPr>
          <w:sz w:val="22"/>
          <w:szCs w:val="22"/>
        </w:rPr>
      </w:pPr>
      <w:r w:rsidRPr="00B3265D">
        <w:rPr>
          <w:sz w:val="22"/>
          <w:szCs w:val="22"/>
        </w:rPr>
        <w:t>zajistit pro Objednatele</w:t>
      </w:r>
      <w:r w:rsidR="00E15F48" w:rsidRPr="00B3265D">
        <w:rPr>
          <w:sz w:val="22"/>
          <w:szCs w:val="22"/>
        </w:rPr>
        <w:t xml:space="preserve"> mimozáruční servis na dodaném</w:t>
      </w:r>
      <w:r w:rsidR="009E7A16" w:rsidRPr="00B3265D">
        <w:rPr>
          <w:sz w:val="22"/>
          <w:szCs w:val="22"/>
        </w:rPr>
        <w:t xml:space="preserve"> a instalovaném</w:t>
      </w:r>
      <w:r w:rsidR="00E15F48" w:rsidRPr="00B3265D">
        <w:rPr>
          <w:sz w:val="22"/>
          <w:szCs w:val="22"/>
        </w:rPr>
        <w:t xml:space="preserve"> Zařízení</w:t>
      </w:r>
      <w:r w:rsidR="009E7A16" w:rsidRPr="00B3265D">
        <w:rPr>
          <w:sz w:val="22"/>
          <w:szCs w:val="22"/>
        </w:rPr>
        <w:t xml:space="preserve"> (dále jen „</w:t>
      </w:r>
      <w:r w:rsidR="009E7A16" w:rsidRPr="00B3265D">
        <w:rPr>
          <w:b/>
          <w:bCs/>
          <w:i/>
          <w:iCs/>
          <w:sz w:val="22"/>
          <w:szCs w:val="22"/>
        </w:rPr>
        <w:t>Mimozáruční servis</w:t>
      </w:r>
      <w:r w:rsidR="009E7A16" w:rsidRPr="00B3265D">
        <w:rPr>
          <w:sz w:val="22"/>
          <w:szCs w:val="22"/>
        </w:rPr>
        <w:t>“),</w:t>
      </w:r>
    </w:p>
    <w:p w14:paraId="5835722D" w14:textId="77777777" w:rsidR="00E15084" w:rsidRDefault="009E7A16" w:rsidP="007A0461">
      <w:pPr>
        <w:pStyle w:val="Odstavecseseznamem"/>
        <w:numPr>
          <w:ilvl w:val="2"/>
          <w:numId w:val="18"/>
        </w:numPr>
        <w:tabs>
          <w:tab w:val="clear" w:pos="730"/>
        </w:tabs>
        <w:spacing w:after="120"/>
        <w:ind w:left="993" w:hanging="426"/>
        <w:jc w:val="both"/>
        <w:rPr>
          <w:sz w:val="22"/>
          <w:szCs w:val="22"/>
        </w:rPr>
      </w:pPr>
      <w:r w:rsidRPr="00FB7744">
        <w:rPr>
          <w:sz w:val="22"/>
          <w:szCs w:val="22"/>
        </w:rPr>
        <w:t>poskytn</w:t>
      </w:r>
      <w:r w:rsidR="001A169B" w:rsidRPr="00FB7744">
        <w:rPr>
          <w:sz w:val="22"/>
          <w:szCs w:val="22"/>
        </w:rPr>
        <w:t>out</w:t>
      </w:r>
      <w:r w:rsidRPr="00FB7744">
        <w:rPr>
          <w:sz w:val="22"/>
          <w:szCs w:val="22"/>
        </w:rPr>
        <w:t xml:space="preserve"> </w:t>
      </w:r>
      <w:r w:rsidR="00E729B1">
        <w:rPr>
          <w:sz w:val="22"/>
          <w:szCs w:val="22"/>
        </w:rPr>
        <w:t xml:space="preserve">Objednateli </w:t>
      </w:r>
      <w:r w:rsidRPr="00FB7744">
        <w:rPr>
          <w:sz w:val="22"/>
          <w:szCs w:val="22"/>
        </w:rPr>
        <w:t>služ</w:t>
      </w:r>
      <w:r w:rsidR="001A169B" w:rsidRPr="00FB7744">
        <w:rPr>
          <w:sz w:val="22"/>
          <w:szCs w:val="22"/>
        </w:rPr>
        <w:t>by</w:t>
      </w:r>
      <w:r w:rsidRPr="00FB7744">
        <w:rPr>
          <w:sz w:val="22"/>
          <w:szCs w:val="22"/>
        </w:rPr>
        <w:t xml:space="preserve"> rozvoje Systém</w:t>
      </w:r>
      <w:r w:rsidR="004C426B" w:rsidRPr="00FB7744">
        <w:rPr>
          <w:sz w:val="22"/>
          <w:szCs w:val="22"/>
        </w:rPr>
        <w:t>u</w:t>
      </w:r>
      <w:r w:rsidRPr="00FB7744">
        <w:rPr>
          <w:sz w:val="22"/>
          <w:szCs w:val="22"/>
        </w:rPr>
        <w:t xml:space="preserve"> </w:t>
      </w:r>
      <w:r w:rsidR="00A65923" w:rsidRPr="00FB7744">
        <w:rPr>
          <w:sz w:val="22"/>
          <w:szCs w:val="22"/>
        </w:rPr>
        <w:t>APC</w:t>
      </w:r>
      <w:r w:rsidR="004C426B" w:rsidRPr="00FB7744">
        <w:rPr>
          <w:sz w:val="22"/>
          <w:szCs w:val="22"/>
        </w:rPr>
        <w:t xml:space="preserve"> na</w:t>
      </w:r>
      <w:r w:rsidR="00FF415B" w:rsidRPr="00FB7744">
        <w:rPr>
          <w:sz w:val="22"/>
          <w:szCs w:val="22"/>
        </w:rPr>
        <w:t>d</w:t>
      </w:r>
      <w:r w:rsidR="004C426B" w:rsidRPr="00FB7744">
        <w:rPr>
          <w:sz w:val="22"/>
          <w:szCs w:val="22"/>
        </w:rPr>
        <w:t xml:space="preserve"> rámec</w:t>
      </w:r>
      <w:r w:rsidR="006D1882" w:rsidRPr="00FB7744">
        <w:rPr>
          <w:sz w:val="22"/>
          <w:szCs w:val="22"/>
        </w:rPr>
        <w:t xml:space="preserve"> jeho specifikace uvedené v této Smlouvě</w:t>
      </w:r>
      <w:r w:rsidRPr="00FB7744">
        <w:rPr>
          <w:sz w:val="22"/>
          <w:szCs w:val="22"/>
        </w:rPr>
        <w:t xml:space="preserve"> (dále jen „</w:t>
      </w:r>
      <w:r w:rsidRPr="00FB7744">
        <w:rPr>
          <w:b/>
          <w:bCs/>
          <w:i/>
          <w:iCs/>
          <w:sz w:val="22"/>
          <w:szCs w:val="22"/>
        </w:rPr>
        <w:t>Služby rozvoje</w:t>
      </w:r>
      <w:r w:rsidRPr="00FB7744">
        <w:rPr>
          <w:sz w:val="22"/>
          <w:szCs w:val="22"/>
        </w:rPr>
        <w:t>“)</w:t>
      </w:r>
      <w:r w:rsidR="006F6560" w:rsidRPr="00FB7744">
        <w:rPr>
          <w:sz w:val="22"/>
          <w:szCs w:val="22"/>
        </w:rPr>
        <w:t>,</w:t>
      </w:r>
    </w:p>
    <w:p w14:paraId="156A2050" w14:textId="77777777" w:rsidR="00040ADC" w:rsidRPr="00310BB9" w:rsidRDefault="008A6BE3" w:rsidP="007A0461">
      <w:pPr>
        <w:pStyle w:val="Odstavecseseznamem"/>
        <w:numPr>
          <w:ilvl w:val="2"/>
          <w:numId w:val="18"/>
        </w:numPr>
        <w:tabs>
          <w:tab w:val="clear" w:pos="730"/>
        </w:tabs>
        <w:spacing w:after="120"/>
        <w:ind w:left="993" w:hanging="426"/>
        <w:jc w:val="both"/>
        <w:rPr>
          <w:sz w:val="22"/>
          <w:szCs w:val="22"/>
        </w:rPr>
      </w:pPr>
      <w:r w:rsidRPr="00FB7744">
        <w:rPr>
          <w:sz w:val="22"/>
          <w:szCs w:val="22"/>
        </w:rPr>
        <w:t>na svůj náklad a nebezpečí provést pro Objednatele</w:t>
      </w:r>
      <w:r w:rsidR="002C2E7B">
        <w:rPr>
          <w:sz w:val="22"/>
          <w:szCs w:val="22"/>
        </w:rPr>
        <w:t xml:space="preserve"> </w:t>
      </w:r>
      <w:r w:rsidR="00040ADC" w:rsidRPr="00FB7744">
        <w:rPr>
          <w:sz w:val="22"/>
          <w:szCs w:val="22"/>
        </w:rPr>
        <w:t>odinstalac</w:t>
      </w:r>
      <w:r w:rsidR="00040ADC">
        <w:rPr>
          <w:sz w:val="22"/>
          <w:szCs w:val="22"/>
        </w:rPr>
        <w:t>i</w:t>
      </w:r>
      <w:r w:rsidR="00040ADC" w:rsidRPr="00FB7744">
        <w:rPr>
          <w:sz w:val="22"/>
          <w:szCs w:val="22"/>
        </w:rPr>
        <w:t xml:space="preserve"> </w:t>
      </w:r>
      <w:r w:rsidR="00040ADC" w:rsidRPr="00310BB9">
        <w:rPr>
          <w:sz w:val="22"/>
          <w:szCs w:val="22"/>
        </w:rPr>
        <w:t>dříve dodaného počítacího zařízení ze Stávající flotily dle specifikace uvedené v příloze č. 2 této Smlouvy (dále jen „</w:t>
      </w:r>
      <w:r w:rsidR="00040ADC" w:rsidRPr="00310BB9">
        <w:rPr>
          <w:b/>
          <w:bCs/>
          <w:i/>
          <w:iCs/>
          <w:sz w:val="22"/>
          <w:szCs w:val="22"/>
        </w:rPr>
        <w:t>Odinstalace ze Stávající flotily</w:t>
      </w:r>
      <w:r w:rsidR="00040ADC" w:rsidRPr="00310BB9">
        <w:rPr>
          <w:sz w:val="22"/>
          <w:szCs w:val="22"/>
        </w:rPr>
        <w:t>“),</w:t>
      </w:r>
    </w:p>
    <w:p w14:paraId="2366491F" w14:textId="77777777" w:rsidR="0001555B" w:rsidRPr="00310BB9" w:rsidRDefault="009E7A16" w:rsidP="00AA1DF4">
      <w:pPr>
        <w:spacing w:after="120"/>
        <w:ind w:left="567"/>
        <w:jc w:val="both"/>
        <w:rPr>
          <w:sz w:val="22"/>
          <w:szCs w:val="22"/>
        </w:rPr>
      </w:pPr>
      <w:r w:rsidRPr="00310BB9">
        <w:rPr>
          <w:sz w:val="22"/>
          <w:szCs w:val="22"/>
        </w:rPr>
        <w:t>(vše dále jen „</w:t>
      </w:r>
      <w:r w:rsidRPr="00310BB9">
        <w:rPr>
          <w:b/>
          <w:bCs/>
          <w:i/>
          <w:iCs/>
          <w:sz w:val="22"/>
          <w:szCs w:val="22"/>
        </w:rPr>
        <w:t>Předmět smlouvy</w:t>
      </w:r>
      <w:r w:rsidRPr="00310BB9">
        <w:rPr>
          <w:sz w:val="22"/>
          <w:szCs w:val="22"/>
        </w:rPr>
        <w:t>“ či „</w:t>
      </w:r>
      <w:r w:rsidRPr="00310BB9">
        <w:rPr>
          <w:b/>
          <w:bCs/>
          <w:i/>
          <w:iCs/>
          <w:sz w:val="22"/>
          <w:szCs w:val="22"/>
        </w:rPr>
        <w:t>Plnění Zhotovitele</w:t>
      </w:r>
      <w:r w:rsidRPr="00310BB9">
        <w:rPr>
          <w:sz w:val="22"/>
          <w:szCs w:val="22"/>
        </w:rPr>
        <w:t>“).</w:t>
      </w:r>
    </w:p>
    <w:p w14:paraId="260FFC9C" w14:textId="77777777" w:rsidR="002D2C74" w:rsidRPr="00310BB9" w:rsidRDefault="002D2C74" w:rsidP="009E7A16">
      <w:pPr>
        <w:pStyle w:val="Odstavecseseznamem"/>
        <w:numPr>
          <w:ilvl w:val="1"/>
          <w:numId w:val="18"/>
        </w:numPr>
        <w:spacing w:after="120"/>
        <w:ind w:left="567" w:hanging="567"/>
        <w:jc w:val="both"/>
        <w:rPr>
          <w:sz w:val="22"/>
          <w:szCs w:val="22"/>
        </w:rPr>
      </w:pPr>
      <w:r w:rsidRPr="00310BB9">
        <w:rPr>
          <w:sz w:val="22"/>
          <w:szCs w:val="22"/>
        </w:rPr>
        <w:t xml:space="preserve">Objednatel se zavazuje </w:t>
      </w:r>
      <w:r w:rsidR="00A40C31" w:rsidRPr="00310BB9">
        <w:rPr>
          <w:sz w:val="22"/>
          <w:szCs w:val="22"/>
        </w:rPr>
        <w:t>za řádně poskytnuté Plnění Zhotovitele uhradit cenu sjednanou v této Smlouvě</w:t>
      </w:r>
      <w:r w:rsidR="00B219BC" w:rsidRPr="00310BB9">
        <w:rPr>
          <w:sz w:val="22"/>
          <w:szCs w:val="22"/>
        </w:rPr>
        <w:t>.</w:t>
      </w:r>
    </w:p>
    <w:p w14:paraId="4E5AB80D" w14:textId="77777777" w:rsidR="00A40C31" w:rsidRPr="00310BB9" w:rsidRDefault="00A40C31" w:rsidP="00A40C31">
      <w:pPr>
        <w:spacing w:after="120"/>
        <w:jc w:val="both"/>
        <w:rPr>
          <w:sz w:val="22"/>
          <w:szCs w:val="22"/>
        </w:rPr>
      </w:pPr>
    </w:p>
    <w:p w14:paraId="09539A3A" w14:textId="77777777" w:rsidR="00A40C31" w:rsidRPr="00310BB9" w:rsidRDefault="00A40C31" w:rsidP="00A40C31">
      <w:pPr>
        <w:widowControl w:val="0"/>
        <w:numPr>
          <w:ilvl w:val="0"/>
          <w:numId w:val="18"/>
        </w:numPr>
        <w:tabs>
          <w:tab w:val="clear" w:pos="360"/>
        </w:tabs>
        <w:ind w:left="567" w:hanging="567"/>
        <w:jc w:val="both"/>
        <w:rPr>
          <w:b/>
          <w:bCs/>
          <w:sz w:val="22"/>
          <w:szCs w:val="22"/>
        </w:rPr>
      </w:pPr>
      <w:r w:rsidRPr="00310BB9">
        <w:rPr>
          <w:b/>
          <w:bCs/>
          <w:sz w:val="22"/>
          <w:szCs w:val="22"/>
        </w:rPr>
        <w:t xml:space="preserve">Bližší specifikace Předmětu </w:t>
      </w:r>
      <w:r w:rsidR="00C43401" w:rsidRPr="00310BB9">
        <w:rPr>
          <w:b/>
          <w:bCs/>
          <w:sz w:val="22"/>
          <w:szCs w:val="22"/>
        </w:rPr>
        <w:t xml:space="preserve">smlouvy </w:t>
      </w:r>
    </w:p>
    <w:p w14:paraId="67504BD4" w14:textId="77777777" w:rsidR="00A40C31" w:rsidRPr="00310BB9" w:rsidRDefault="00A40C31" w:rsidP="00952D5E">
      <w:pPr>
        <w:spacing w:after="120"/>
        <w:jc w:val="both"/>
        <w:rPr>
          <w:sz w:val="22"/>
          <w:szCs w:val="22"/>
        </w:rPr>
      </w:pPr>
    </w:p>
    <w:p w14:paraId="0E79FD07" w14:textId="77777777" w:rsidR="002D2C74" w:rsidRPr="00310BB9" w:rsidRDefault="00FE271E" w:rsidP="00952D5E">
      <w:pPr>
        <w:pStyle w:val="Odstavecseseznamem"/>
        <w:numPr>
          <w:ilvl w:val="1"/>
          <w:numId w:val="18"/>
        </w:numPr>
        <w:spacing w:after="120"/>
        <w:ind w:left="567" w:hanging="567"/>
        <w:jc w:val="both"/>
        <w:rPr>
          <w:b/>
          <w:bCs/>
          <w:sz w:val="22"/>
          <w:szCs w:val="22"/>
        </w:rPr>
      </w:pPr>
      <w:r w:rsidRPr="00310BB9">
        <w:rPr>
          <w:b/>
          <w:bCs/>
          <w:sz w:val="22"/>
          <w:szCs w:val="22"/>
        </w:rPr>
        <w:t>Provozní</w:t>
      </w:r>
      <w:r w:rsidR="0007275F" w:rsidRPr="00310BB9">
        <w:rPr>
          <w:b/>
          <w:bCs/>
          <w:sz w:val="22"/>
          <w:szCs w:val="22"/>
        </w:rPr>
        <w:t xml:space="preserve"> software.</w:t>
      </w:r>
    </w:p>
    <w:p w14:paraId="78ECB66D" w14:textId="77777777" w:rsidR="0007275F" w:rsidRDefault="00FE271E" w:rsidP="003C0E4B">
      <w:pPr>
        <w:pStyle w:val="Odstavecseseznamem"/>
        <w:spacing w:after="120"/>
        <w:ind w:left="567"/>
        <w:jc w:val="both"/>
        <w:rPr>
          <w:sz w:val="22"/>
          <w:szCs w:val="22"/>
        </w:rPr>
      </w:pPr>
      <w:r w:rsidRPr="00310BB9">
        <w:rPr>
          <w:sz w:val="22"/>
          <w:szCs w:val="22"/>
        </w:rPr>
        <w:t>Provozní</w:t>
      </w:r>
      <w:r w:rsidR="0007275F" w:rsidRPr="00310BB9">
        <w:rPr>
          <w:sz w:val="22"/>
          <w:szCs w:val="22"/>
        </w:rPr>
        <w:t xml:space="preserve"> software bude spočívat v uceleném a plně funkčním softwarovém řešení pro sběr získaných dat z instalovaného Zařízení v jednotlivých vozidlech městské hromadné dopravy a jejich přenos </w:t>
      </w:r>
      <w:r w:rsidR="000C13AB" w:rsidRPr="00310BB9">
        <w:rPr>
          <w:sz w:val="22"/>
          <w:szCs w:val="22"/>
        </w:rPr>
        <w:t>z</w:t>
      </w:r>
      <w:r w:rsidR="0007275F" w:rsidRPr="00310BB9">
        <w:rPr>
          <w:sz w:val="22"/>
          <w:szCs w:val="22"/>
        </w:rPr>
        <w:t xml:space="preserve"> jednotlivých vozidel městské hromadné dopravy (</w:t>
      </w:r>
      <w:r w:rsidR="001A169B" w:rsidRPr="00310BB9">
        <w:rPr>
          <w:sz w:val="22"/>
          <w:szCs w:val="22"/>
        </w:rPr>
        <w:t>dále také jen „</w:t>
      </w:r>
      <w:r w:rsidR="001A169B" w:rsidRPr="00310BB9">
        <w:rPr>
          <w:b/>
          <w:bCs/>
          <w:i/>
          <w:iCs/>
          <w:sz w:val="22"/>
          <w:szCs w:val="22"/>
        </w:rPr>
        <w:t>K</w:t>
      </w:r>
      <w:r w:rsidR="0007275F" w:rsidRPr="00310BB9">
        <w:rPr>
          <w:b/>
          <w:bCs/>
          <w:i/>
          <w:iCs/>
          <w:sz w:val="22"/>
          <w:szCs w:val="22"/>
        </w:rPr>
        <w:t>onektivita</w:t>
      </w:r>
      <w:r w:rsidR="001A169B" w:rsidRPr="00310BB9">
        <w:rPr>
          <w:sz w:val="22"/>
          <w:szCs w:val="22"/>
        </w:rPr>
        <w:t>“</w:t>
      </w:r>
      <w:r w:rsidR="0007275F" w:rsidRPr="00310BB9">
        <w:rPr>
          <w:sz w:val="22"/>
          <w:szCs w:val="22"/>
        </w:rPr>
        <w:t xml:space="preserve">), popř. </w:t>
      </w:r>
      <w:r w:rsidR="00D27BE6" w:rsidRPr="00310BB9">
        <w:rPr>
          <w:sz w:val="22"/>
          <w:szCs w:val="22"/>
        </w:rPr>
        <w:t xml:space="preserve">pro </w:t>
      </w:r>
      <w:r w:rsidR="0007275F" w:rsidRPr="00310BB9">
        <w:rPr>
          <w:sz w:val="22"/>
          <w:szCs w:val="22"/>
        </w:rPr>
        <w:t xml:space="preserve">lokální uložení </w:t>
      </w:r>
      <w:r w:rsidR="00D27BE6" w:rsidRPr="00310BB9">
        <w:rPr>
          <w:sz w:val="22"/>
          <w:szCs w:val="22"/>
        </w:rPr>
        <w:t xml:space="preserve">získaných dat </w:t>
      </w:r>
      <w:r w:rsidR="001A169B" w:rsidRPr="00310BB9">
        <w:rPr>
          <w:sz w:val="22"/>
          <w:szCs w:val="22"/>
        </w:rPr>
        <w:t>pro případ</w:t>
      </w:r>
      <w:r w:rsidR="0007275F" w:rsidRPr="00310BB9">
        <w:rPr>
          <w:sz w:val="22"/>
          <w:szCs w:val="22"/>
        </w:rPr>
        <w:t xml:space="preserve"> výpadku </w:t>
      </w:r>
      <w:r w:rsidR="001A169B" w:rsidRPr="00310BB9">
        <w:rPr>
          <w:sz w:val="22"/>
          <w:szCs w:val="22"/>
        </w:rPr>
        <w:t>K</w:t>
      </w:r>
      <w:r w:rsidR="0007275F" w:rsidRPr="00310BB9">
        <w:rPr>
          <w:sz w:val="22"/>
          <w:szCs w:val="22"/>
        </w:rPr>
        <w:t xml:space="preserve">onektivity, včetně poskytnutí nebo obstarání licencí k užití </w:t>
      </w:r>
      <w:r w:rsidR="00271504" w:rsidRPr="00310BB9">
        <w:rPr>
          <w:sz w:val="22"/>
          <w:szCs w:val="22"/>
        </w:rPr>
        <w:t>Provozního</w:t>
      </w:r>
      <w:r w:rsidR="0007275F" w:rsidRPr="00310BB9">
        <w:rPr>
          <w:sz w:val="22"/>
          <w:szCs w:val="22"/>
        </w:rPr>
        <w:t xml:space="preserve"> software dle této Smlouvy</w:t>
      </w:r>
      <w:r w:rsidR="00A60ACE" w:rsidRPr="00310BB9">
        <w:rPr>
          <w:sz w:val="22"/>
          <w:szCs w:val="22"/>
        </w:rPr>
        <w:t xml:space="preserve"> (</w:t>
      </w:r>
      <w:r w:rsidR="00386D46" w:rsidRPr="00310BB9">
        <w:rPr>
          <w:sz w:val="22"/>
          <w:szCs w:val="22"/>
        </w:rPr>
        <w:t>podrobněji</w:t>
      </w:r>
      <w:r w:rsidR="00A60ACE" w:rsidRPr="00310BB9">
        <w:rPr>
          <w:sz w:val="22"/>
          <w:szCs w:val="22"/>
        </w:rPr>
        <w:t xml:space="preserve"> viz příloha č. 1</w:t>
      </w:r>
      <w:r w:rsidR="008A6BE3" w:rsidRPr="00310BB9">
        <w:rPr>
          <w:sz w:val="22"/>
          <w:szCs w:val="22"/>
        </w:rPr>
        <w:t>a a 1b</w:t>
      </w:r>
      <w:r w:rsidR="00A60ACE" w:rsidRPr="00310BB9">
        <w:rPr>
          <w:sz w:val="22"/>
          <w:szCs w:val="22"/>
        </w:rPr>
        <w:t xml:space="preserve"> této Smlouvy)</w:t>
      </w:r>
      <w:r w:rsidR="0007275F" w:rsidRPr="00310BB9">
        <w:rPr>
          <w:sz w:val="22"/>
          <w:szCs w:val="22"/>
        </w:rPr>
        <w:t>.</w:t>
      </w:r>
      <w:r w:rsidR="00C05F44">
        <w:rPr>
          <w:sz w:val="22"/>
          <w:szCs w:val="22"/>
        </w:rPr>
        <w:t xml:space="preserve"> </w:t>
      </w:r>
    </w:p>
    <w:p w14:paraId="2C1F7F57" w14:textId="77777777" w:rsidR="00C05F44" w:rsidRPr="005775CD" w:rsidRDefault="00C05F44">
      <w:pPr>
        <w:pStyle w:val="Odstavecseseznamem"/>
        <w:spacing w:after="120"/>
        <w:ind w:left="567" w:hanging="567"/>
        <w:jc w:val="both"/>
        <w:rPr>
          <w:i/>
          <w:iCs/>
          <w:sz w:val="22"/>
          <w:szCs w:val="22"/>
        </w:rPr>
      </w:pPr>
      <w:r>
        <w:rPr>
          <w:sz w:val="22"/>
          <w:szCs w:val="22"/>
        </w:rPr>
        <w:tab/>
      </w:r>
      <w:r w:rsidRPr="005775CD">
        <w:rPr>
          <w:i/>
          <w:iCs/>
          <w:sz w:val="22"/>
          <w:szCs w:val="22"/>
        </w:rPr>
        <w:t xml:space="preserve">Pozn.: pro vyloučení pochybností se sjednává, že SIM karty pro Konektivitu a telekomunikační služby (datové přenosy) pro zajišťování Konektivity zajistí na své náklady Objednatel a tyto </w:t>
      </w:r>
      <w:r w:rsidR="005775CD">
        <w:rPr>
          <w:i/>
          <w:iCs/>
          <w:sz w:val="22"/>
          <w:szCs w:val="22"/>
        </w:rPr>
        <w:t>dodávky</w:t>
      </w:r>
      <w:r w:rsidRPr="005775CD">
        <w:rPr>
          <w:i/>
          <w:iCs/>
          <w:sz w:val="22"/>
          <w:szCs w:val="22"/>
        </w:rPr>
        <w:t xml:space="preserve"> tedy nejsou předmětem této Smlouvy. </w:t>
      </w:r>
    </w:p>
    <w:p w14:paraId="4F64FD4D" w14:textId="7861ED5D" w:rsidR="00F16C2F" w:rsidRPr="00FB7744" w:rsidRDefault="00040BD7" w:rsidP="00B72A99">
      <w:pPr>
        <w:pStyle w:val="Odstavecseseznamem"/>
        <w:spacing w:after="120"/>
        <w:ind w:left="567" w:hanging="567"/>
        <w:jc w:val="both"/>
        <w:rPr>
          <w:sz w:val="22"/>
          <w:szCs w:val="22"/>
        </w:rPr>
      </w:pPr>
      <w:r w:rsidRPr="00FB7744">
        <w:rPr>
          <w:sz w:val="22"/>
          <w:szCs w:val="22"/>
        </w:rPr>
        <w:tab/>
      </w:r>
      <w:r w:rsidR="0074594D" w:rsidRPr="00FB7744">
        <w:rPr>
          <w:sz w:val="22"/>
          <w:szCs w:val="22"/>
        </w:rPr>
        <w:t xml:space="preserve">Provozní software </w:t>
      </w:r>
      <w:r w:rsidR="0074594D" w:rsidRPr="00A42C1F">
        <w:rPr>
          <w:sz w:val="22"/>
          <w:szCs w:val="22"/>
        </w:rPr>
        <w:t>bude vytvořen</w:t>
      </w:r>
      <w:r w:rsidR="00C05F44" w:rsidRPr="00A42C1F">
        <w:rPr>
          <w:sz w:val="22"/>
          <w:szCs w:val="22"/>
        </w:rPr>
        <w:t xml:space="preserve"> (či jinak zajištěn)</w:t>
      </w:r>
      <w:r w:rsidR="0074594D" w:rsidRPr="00A42C1F">
        <w:rPr>
          <w:sz w:val="22"/>
          <w:szCs w:val="22"/>
        </w:rPr>
        <w:t xml:space="preserve"> a implementován na serverech Zhotovitele a následně udržován v provozu v rámci poskytovaných Provozních služeb</w:t>
      </w:r>
      <w:r w:rsidR="00997B55" w:rsidRPr="00A42C1F">
        <w:rPr>
          <w:sz w:val="22"/>
          <w:szCs w:val="22"/>
        </w:rPr>
        <w:t>, přičemž veškerá data uložená na serverech Zhotovitele musí být v otevřeném formátu umožňujícím jejich případnou migraci na servery Objednatele či jím určené třetí osoby</w:t>
      </w:r>
      <w:r w:rsidR="00212935" w:rsidRPr="00A42C1F">
        <w:rPr>
          <w:sz w:val="22"/>
          <w:szCs w:val="22"/>
        </w:rPr>
        <w:t>.</w:t>
      </w:r>
      <w:r w:rsidR="00F61BF1" w:rsidRPr="00A42C1F">
        <w:rPr>
          <w:rFonts w:ascii="Helvetica Neue" w:hAnsi="Helvetica Neue" w:cs="Helvetica Neue"/>
          <w:color w:val="000000"/>
          <w:sz w:val="26"/>
          <w:szCs w:val="26"/>
        </w:rPr>
        <w:t xml:space="preserve"> </w:t>
      </w:r>
      <w:r w:rsidR="00F61BF1" w:rsidRPr="00A42C1F">
        <w:rPr>
          <w:sz w:val="22"/>
          <w:szCs w:val="22"/>
        </w:rPr>
        <w:t xml:space="preserve">Zhotovitel je povinen předat Objednateli při zprovoznění Provozního software </w:t>
      </w:r>
      <w:r w:rsidR="00DB1F21" w:rsidRPr="00A42C1F">
        <w:rPr>
          <w:sz w:val="22"/>
          <w:szCs w:val="22"/>
        </w:rPr>
        <w:t xml:space="preserve">detailní popis API rozhraní instalovaných Zařízení </w:t>
      </w:r>
      <w:r w:rsidR="00F61BF1" w:rsidRPr="00A42C1F">
        <w:rPr>
          <w:sz w:val="22"/>
          <w:szCs w:val="22"/>
        </w:rPr>
        <w:t xml:space="preserve">pro komunikaci Provozního software a tyto </w:t>
      </w:r>
      <w:r w:rsidR="00DB1F21" w:rsidRPr="00A42C1F">
        <w:rPr>
          <w:sz w:val="22"/>
          <w:szCs w:val="22"/>
        </w:rPr>
        <w:t xml:space="preserve">popisy API rozhraní </w:t>
      </w:r>
      <w:r w:rsidR="00F61BF1" w:rsidRPr="00A42C1F">
        <w:rPr>
          <w:sz w:val="22"/>
          <w:szCs w:val="22"/>
        </w:rPr>
        <w:t>pravidelně aktualizovat a jejich aktualizace předávat Objednateli při jakékoliv</w:t>
      </w:r>
      <w:r w:rsidR="00F61BF1" w:rsidRPr="00F61BF1">
        <w:rPr>
          <w:sz w:val="22"/>
          <w:szCs w:val="22"/>
        </w:rPr>
        <w:t xml:space="preserve"> </w:t>
      </w:r>
      <w:r w:rsidR="00F61BF1">
        <w:rPr>
          <w:sz w:val="22"/>
          <w:szCs w:val="22"/>
        </w:rPr>
        <w:t xml:space="preserve">jejich </w:t>
      </w:r>
      <w:r w:rsidR="009D5CDB">
        <w:rPr>
          <w:sz w:val="22"/>
          <w:szCs w:val="22"/>
        </w:rPr>
        <w:t xml:space="preserve">následné </w:t>
      </w:r>
      <w:r w:rsidR="00F61BF1" w:rsidRPr="00F61BF1">
        <w:rPr>
          <w:sz w:val="22"/>
          <w:szCs w:val="22"/>
        </w:rPr>
        <w:t>změně</w:t>
      </w:r>
      <w:r w:rsidR="00F61BF1">
        <w:rPr>
          <w:sz w:val="22"/>
          <w:szCs w:val="22"/>
        </w:rPr>
        <w:t>.</w:t>
      </w:r>
      <w:r w:rsidR="00212935">
        <w:rPr>
          <w:sz w:val="22"/>
          <w:szCs w:val="22"/>
        </w:rPr>
        <w:t xml:space="preserve"> Zhotovitel se </w:t>
      </w:r>
      <w:r w:rsidR="00F61BF1">
        <w:rPr>
          <w:sz w:val="22"/>
          <w:szCs w:val="22"/>
        </w:rPr>
        <w:t xml:space="preserve">dále </w:t>
      </w:r>
      <w:r w:rsidR="00212935">
        <w:rPr>
          <w:sz w:val="22"/>
          <w:szCs w:val="22"/>
        </w:rPr>
        <w:t>zavazuje zajistit, aby P</w:t>
      </w:r>
      <w:r w:rsidR="00212935" w:rsidRPr="00212935">
        <w:rPr>
          <w:sz w:val="22"/>
          <w:szCs w:val="22"/>
        </w:rPr>
        <w:t xml:space="preserve">rovozní software </w:t>
      </w:r>
      <w:r w:rsidR="00212935">
        <w:rPr>
          <w:sz w:val="22"/>
          <w:szCs w:val="22"/>
        </w:rPr>
        <w:t xml:space="preserve">byl </w:t>
      </w:r>
      <w:r w:rsidR="00212935" w:rsidRPr="00212935">
        <w:rPr>
          <w:sz w:val="22"/>
          <w:szCs w:val="22"/>
        </w:rPr>
        <w:t>implementován na serverech, kter</w:t>
      </w:r>
      <w:r w:rsidR="00212935">
        <w:rPr>
          <w:sz w:val="22"/>
          <w:szCs w:val="22"/>
        </w:rPr>
        <w:t>é</w:t>
      </w:r>
      <w:r w:rsidR="00212935" w:rsidRPr="00212935">
        <w:rPr>
          <w:sz w:val="22"/>
          <w:szCs w:val="22"/>
        </w:rPr>
        <w:t xml:space="preserve"> </w:t>
      </w:r>
      <w:r w:rsidR="00212935">
        <w:rPr>
          <w:sz w:val="22"/>
          <w:szCs w:val="22"/>
        </w:rPr>
        <w:t>budo</w:t>
      </w:r>
      <w:r w:rsidR="00212935" w:rsidRPr="00212935">
        <w:rPr>
          <w:sz w:val="22"/>
          <w:szCs w:val="22"/>
        </w:rPr>
        <w:t>u licencovány dle Směrnice Evropského parlamentu a Rady (EU) 2022/2555 ze dne 14. prosince 2022 o opatřeních k</w:t>
      </w:r>
      <w:r w:rsidR="00212935">
        <w:rPr>
          <w:sz w:val="22"/>
          <w:szCs w:val="22"/>
        </w:rPr>
        <w:t> </w:t>
      </w:r>
      <w:r w:rsidR="00212935" w:rsidRPr="00212935">
        <w:rPr>
          <w:sz w:val="22"/>
          <w:szCs w:val="22"/>
        </w:rPr>
        <w:t>zajištění vysoké společné úrovně kybernetické bezpečnosti v</w:t>
      </w:r>
      <w:r w:rsidR="00212935">
        <w:rPr>
          <w:sz w:val="22"/>
          <w:szCs w:val="22"/>
        </w:rPr>
        <w:t> </w:t>
      </w:r>
      <w:r w:rsidR="00212935" w:rsidRPr="00212935">
        <w:rPr>
          <w:sz w:val="22"/>
          <w:szCs w:val="22"/>
        </w:rPr>
        <w:t>Unii a o změně nařízení (EU) č. 910/2014 a směrnice (EU) 2018/1972 a o zrušení směrnice (EU) 2016/1148 (směrnice NIS 2)</w:t>
      </w:r>
      <w:r w:rsidR="00212935">
        <w:rPr>
          <w:sz w:val="22"/>
          <w:szCs w:val="22"/>
        </w:rPr>
        <w:t xml:space="preserve"> a dle českých právních předpisů vydaných na základě NIS2</w:t>
      </w:r>
      <w:r w:rsidR="0074594D" w:rsidRPr="00FB7744">
        <w:rPr>
          <w:sz w:val="22"/>
          <w:szCs w:val="22"/>
        </w:rPr>
        <w:t xml:space="preserve">. </w:t>
      </w:r>
      <w:r w:rsidR="00EE3A55" w:rsidRPr="00FB7744">
        <w:rPr>
          <w:sz w:val="22"/>
          <w:szCs w:val="22"/>
        </w:rPr>
        <w:t>Nejpozději v</w:t>
      </w:r>
      <w:r w:rsidR="0074594D" w:rsidRPr="00FB7744">
        <w:rPr>
          <w:sz w:val="22"/>
          <w:szCs w:val="22"/>
        </w:rPr>
        <w:t xml:space="preserve"> okamžiku</w:t>
      </w:r>
      <w:r w:rsidR="00B72A99" w:rsidRPr="00FB7744">
        <w:rPr>
          <w:sz w:val="22"/>
          <w:szCs w:val="22"/>
        </w:rPr>
        <w:t xml:space="preserve"> zprovoznění </w:t>
      </w:r>
      <w:r w:rsidR="00271504" w:rsidRPr="00FB7744">
        <w:rPr>
          <w:sz w:val="22"/>
          <w:szCs w:val="22"/>
        </w:rPr>
        <w:t>Provozního</w:t>
      </w:r>
      <w:r w:rsidRPr="00FB7744">
        <w:rPr>
          <w:sz w:val="22"/>
          <w:szCs w:val="22"/>
        </w:rPr>
        <w:t xml:space="preserve"> </w:t>
      </w:r>
      <w:r w:rsidR="0074594D" w:rsidRPr="00FB7744">
        <w:rPr>
          <w:sz w:val="22"/>
          <w:szCs w:val="22"/>
        </w:rPr>
        <w:t>software</w:t>
      </w:r>
      <w:r w:rsidR="00246A41">
        <w:rPr>
          <w:sz w:val="22"/>
          <w:szCs w:val="22"/>
        </w:rPr>
        <w:t xml:space="preserve"> (včetně zajištěn</w:t>
      </w:r>
      <w:r w:rsidR="00C05F44">
        <w:rPr>
          <w:sz w:val="22"/>
          <w:szCs w:val="22"/>
        </w:rPr>
        <w:t>í</w:t>
      </w:r>
      <w:r w:rsidR="00246A41">
        <w:rPr>
          <w:sz w:val="22"/>
          <w:szCs w:val="22"/>
        </w:rPr>
        <w:t xml:space="preserve"> přístupu Objednatele do Provozního software)</w:t>
      </w:r>
      <w:r w:rsidR="0074594D" w:rsidRPr="00FB7744">
        <w:rPr>
          <w:sz w:val="22"/>
          <w:szCs w:val="22"/>
        </w:rPr>
        <w:t xml:space="preserve"> a připojení prvního vozidla na Provozní software</w:t>
      </w:r>
      <w:r w:rsidRPr="00FB7744">
        <w:rPr>
          <w:sz w:val="22"/>
          <w:szCs w:val="22"/>
        </w:rPr>
        <w:t xml:space="preserve"> </w:t>
      </w:r>
      <w:r w:rsidR="0074594D" w:rsidRPr="00FB7744">
        <w:rPr>
          <w:sz w:val="22"/>
          <w:szCs w:val="22"/>
        </w:rPr>
        <w:t>budou Objednateli</w:t>
      </w:r>
      <w:r w:rsidR="00B72A99" w:rsidRPr="00FB7744">
        <w:rPr>
          <w:sz w:val="22"/>
          <w:szCs w:val="22"/>
        </w:rPr>
        <w:t xml:space="preserve"> předán</w:t>
      </w:r>
      <w:r w:rsidR="0074594D" w:rsidRPr="00FB7744">
        <w:rPr>
          <w:sz w:val="22"/>
          <w:szCs w:val="22"/>
        </w:rPr>
        <w:t>y</w:t>
      </w:r>
      <w:r w:rsidR="00B72A99" w:rsidRPr="00FB7744">
        <w:rPr>
          <w:sz w:val="22"/>
          <w:szCs w:val="22"/>
        </w:rPr>
        <w:t xml:space="preserve"> potřebn</w:t>
      </w:r>
      <w:r w:rsidR="0074594D" w:rsidRPr="00FB7744">
        <w:rPr>
          <w:sz w:val="22"/>
          <w:szCs w:val="22"/>
        </w:rPr>
        <w:t>é</w:t>
      </w:r>
      <w:r w:rsidR="00B72A99" w:rsidRPr="00FB7744">
        <w:rPr>
          <w:sz w:val="22"/>
          <w:szCs w:val="22"/>
        </w:rPr>
        <w:t xml:space="preserve"> návod</w:t>
      </w:r>
      <w:r w:rsidR="0074594D" w:rsidRPr="00FB7744">
        <w:rPr>
          <w:sz w:val="22"/>
          <w:szCs w:val="22"/>
        </w:rPr>
        <w:t>y</w:t>
      </w:r>
      <w:r w:rsidR="00B72A99" w:rsidRPr="00FB7744">
        <w:rPr>
          <w:sz w:val="22"/>
          <w:szCs w:val="22"/>
        </w:rPr>
        <w:t xml:space="preserve"> k</w:t>
      </w:r>
      <w:r w:rsidR="005775CD">
        <w:rPr>
          <w:sz w:val="22"/>
          <w:szCs w:val="22"/>
        </w:rPr>
        <w:t> </w:t>
      </w:r>
      <w:r w:rsidR="0074594D" w:rsidRPr="00FB7744">
        <w:rPr>
          <w:sz w:val="22"/>
          <w:szCs w:val="22"/>
        </w:rPr>
        <w:t xml:space="preserve">použití </w:t>
      </w:r>
      <w:r w:rsidR="00271504" w:rsidRPr="00FB7744">
        <w:rPr>
          <w:sz w:val="22"/>
          <w:szCs w:val="22"/>
        </w:rPr>
        <w:t>Provozního</w:t>
      </w:r>
      <w:r w:rsidR="00B72A99" w:rsidRPr="00FB7744">
        <w:rPr>
          <w:sz w:val="22"/>
          <w:szCs w:val="22"/>
        </w:rPr>
        <w:t xml:space="preserve"> </w:t>
      </w:r>
      <w:r w:rsidR="0074594D" w:rsidRPr="00FB7744">
        <w:rPr>
          <w:sz w:val="22"/>
          <w:szCs w:val="22"/>
        </w:rPr>
        <w:t xml:space="preserve">software </w:t>
      </w:r>
      <w:r w:rsidR="00B72A99" w:rsidRPr="00FB7744">
        <w:rPr>
          <w:sz w:val="22"/>
          <w:szCs w:val="22"/>
        </w:rPr>
        <w:t>v českém jazyce</w:t>
      </w:r>
      <w:r w:rsidR="0074594D" w:rsidRPr="00FB7744">
        <w:rPr>
          <w:sz w:val="22"/>
          <w:szCs w:val="22"/>
        </w:rPr>
        <w:t>,</w:t>
      </w:r>
      <w:r w:rsidR="00B72A99" w:rsidRPr="00FB7744">
        <w:rPr>
          <w:sz w:val="22"/>
          <w:szCs w:val="22"/>
        </w:rPr>
        <w:t xml:space="preserve"> zahrnující</w:t>
      </w:r>
      <w:r w:rsidR="00F16C2F" w:rsidRPr="00FB7744">
        <w:rPr>
          <w:sz w:val="22"/>
          <w:szCs w:val="22"/>
        </w:rPr>
        <w:t xml:space="preserve"> zejména</w:t>
      </w:r>
      <w:r w:rsidR="00B72A99" w:rsidRPr="00FB7744">
        <w:rPr>
          <w:sz w:val="22"/>
          <w:szCs w:val="22"/>
        </w:rPr>
        <w:t xml:space="preserve"> podrobný popis </w:t>
      </w:r>
      <w:r w:rsidR="006F6560" w:rsidRPr="00FB7744">
        <w:rPr>
          <w:sz w:val="22"/>
          <w:szCs w:val="22"/>
        </w:rPr>
        <w:t xml:space="preserve">jednotlivých funkcionalit </w:t>
      </w:r>
      <w:r w:rsidR="00F16C2F" w:rsidRPr="00FB7744">
        <w:rPr>
          <w:sz w:val="22"/>
          <w:szCs w:val="22"/>
        </w:rPr>
        <w:t xml:space="preserve">Provozního </w:t>
      </w:r>
      <w:r w:rsidR="009B2778" w:rsidRPr="00FB7744">
        <w:rPr>
          <w:sz w:val="22"/>
          <w:szCs w:val="22"/>
        </w:rPr>
        <w:t>software</w:t>
      </w:r>
      <w:r w:rsidR="00F16C2F" w:rsidRPr="00FB7744">
        <w:rPr>
          <w:sz w:val="22"/>
          <w:szCs w:val="22"/>
        </w:rPr>
        <w:t>, jejich vzájemných vazeb a způsobu jeho užívání.</w:t>
      </w:r>
      <w:r w:rsidR="00997B55">
        <w:rPr>
          <w:sz w:val="22"/>
          <w:szCs w:val="22"/>
        </w:rPr>
        <w:t xml:space="preserve"> </w:t>
      </w:r>
    </w:p>
    <w:p w14:paraId="705664DC" w14:textId="77777777" w:rsidR="00243E19" w:rsidRPr="00FB7744" w:rsidRDefault="00243E19" w:rsidP="00B72A99">
      <w:pPr>
        <w:pStyle w:val="Odstavecseseznamem"/>
        <w:spacing w:after="120"/>
        <w:ind w:left="567" w:hanging="567"/>
        <w:jc w:val="both"/>
        <w:rPr>
          <w:sz w:val="22"/>
          <w:szCs w:val="22"/>
        </w:rPr>
      </w:pPr>
      <w:r w:rsidRPr="00FB7744">
        <w:rPr>
          <w:sz w:val="22"/>
          <w:szCs w:val="22"/>
        </w:rPr>
        <w:tab/>
        <w:t xml:space="preserve">Zprovoznění Provozního software bude osvědčeno podpisem </w:t>
      </w:r>
      <w:r w:rsidR="00582ABA" w:rsidRPr="00FB7744">
        <w:rPr>
          <w:sz w:val="22"/>
          <w:szCs w:val="22"/>
        </w:rPr>
        <w:t>a</w:t>
      </w:r>
      <w:r w:rsidR="00F42F49" w:rsidRPr="00FB7744">
        <w:rPr>
          <w:sz w:val="22"/>
          <w:szCs w:val="22"/>
        </w:rPr>
        <w:t>kceptačního</w:t>
      </w:r>
      <w:r w:rsidRPr="00FB7744">
        <w:rPr>
          <w:sz w:val="22"/>
          <w:szCs w:val="22"/>
        </w:rPr>
        <w:t xml:space="preserve"> protokolu</w:t>
      </w:r>
      <w:r w:rsidR="00040623" w:rsidRPr="00FB7744">
        <w:rPr>
          <w:sz w:val="22"/>
          <w:szCs w:val="22"/>
        </w:rPr>
        <w:t xml:space="preserve"> ve smyslu odst. </w:t>
      </w:r>
      <w:r w:rsidR="00040623" w:rsidRPr="00114565">
        <w:rPr>
          <w:sz w:val="22"/>
          <w:szCs w:val="22"/>
        </w:rPr>
        <w:t>8.4.</w:t>
      </w:r>
      <w:r w:rsidR="00040623" w:rsidRPr="00FB7744">
        <w:rPr>
          <w:sz w:val="22"/>
          <w:szCs w:val="22"/>
        </w:rPr>
        <w:t xml:space="preserve"> této Smlouvy</w:t>
      </w:r>
      <w:r w:rsidR="00F42F49" w:rsidRPr="00FB7744">
        <w:rPr>
          <w:sz w:val="22"/>
          <w:szCs w:val="22"/>
        </w:rPr>
        <w:t xml:space="preserve"> oběma smluvními stranami</w:t>
      </w:r>
      <w:r w:rsidRPr="00FB7744">
        <w:rPr>
          <w:sz w:val="22"/>
          <w:szCs w:val="22"/>
        </w:rPr>
        <w:t>.</w:t>
      </w:r>
    </w:p>
    <w:p w14:paraId="3D684FB9" w14:textId="77777777" w:rsidR="0007275F" w:rsidRPr="00FB7744" w:rsidRDefault="00040BD7" w:rsidP="00952D5E">
      <w:pPr>
        <w:pStyle w:val="Odstavecseseznamem"/>
        <w:numPr>
          <w:ilvl w:val="1"/>
          <w:numId w:val="18"/>
        </w:numPr>
        <w:spacing w:after="120"/>
        <w:ind w:left="567" w:hanging="567"/>
        <w:jc w:val="both"/>
        <w:rPr>
          <w:b/>
          <w:bCs/>
          <w:sz w:val="22"/>
          <w:szCs w:val="22"/>
        </w:rPr>
      </w:pPr>
      <w:r w:rsidRPr="00FB7744">
        <w:rPr>
          <w:b/>
          <w:bCs/>
          <w:sz w:val="22"/>
          <w:szCs w:val="22"/>
        </w:rPr>
        <w:t>Dodávka Zařízení.</w:t>
      </w:r>
    </w:p>
    <w:p w14:paraId="65C7332A" w14:textId="77777777" w:rsidR="0007275F" w:rsidRPr="00FB7744" w:rsidRDefault="00040BD7" w:rsidP="00040BD7">
      <w:pPr>
        <w:pStyle w:val="Odstavecseseznamem"/>
        <w:spacing w:after="120"/>
        <w:ind w:left="567"/>
        <w:jc w:val="both"/>
        <w:rPr>
          <w:sz w:val="22"/>
          <w:szCs w:val="22"/>
        </w:rPr>
      </w:pPr>
      <w:r w:rsidRPr="00FB7744">
        <w:rPr>
          <w:sz w:val="22"/>
          <w:szCs w:val="22"/>
        </w:rPr>
        <w:t xml:space="preserve">Dodávka Zařízení bude vždy s ohledem na konkrétní technické řešení Zhotovitele obsahovat veškeré potřebné </w:t>
      </w:r>
      <w:r w:rsidRPr="00D27BE6">
        <w:rPr>
          <w:sz w:val="22"/>
          <w:szCs w:val="22"/>
        </w:rPr>
        <w:t>komunikační moduly, senzory</w:t>
      </w:r>
      <w:r w:rsidR="000C3B67" w:rsidRPr="00D27BE6">
        <w:rPr>
          <w:sz w:val="22"/>
          <w:szCs w:val="22"/>
        </w:rPr>
        <w:t>,</w:t>
      </w:r>
      <w:r w:rsidR="00246A41" w:rsidRPr="00D27BE6">
        <w:rPr>
          <w:sz w:val="22"/>
          <w:szCs w:val="22"/>
        </w:rPr>
        <w:t xml:space="preserve"> </w:t>
      </w:r>
      <w:r w:rsidRPr="00D27BE6">
        <w:rPr>
          <w:sz w:val="22"/>
          <w:szCs w:val="22"/>
        </w:rPr>
        <w:t>úchyty senzorů, switche</w:t>
      </w:r>
      <w:r w:rsidRPr="00FB7744">
        <w:rPr>
          <w:sz w:val="22"/>
          <w:szCs w:val="22"/>
        </w:rPr>
        <w:t xml:space="preserve"> a veškeré další </w:t>
      </w:r>
      <w:r w:rsidRPr="00FB7744">
        <w:rPr>
          <w:sz w:val="22"/>
          <w:szCs w:val="22"/>
        </w:rPr>
        <w:lastRenderedPageBreak/>
        <w:t xml:space="preserve">související prvky, které jsou použitelné v případě přesunu Zařízení do jiného </w:t>
      </w:r>
      <w:r w:rsidR="00F16C2F" w:rsidRPr="00FB7744">
        <w:rPr>
          <w:sz w:val="22"/>
          <w:szCs w:val="22"/>
        </w:rPr>
        <w:t>v</w:t>
      </w:r>
      <w:r w:rsidRPr="00FB7744">
        <w:rPr>
          <w:sz w:val="22"/>
          <w:szCs w:val="22"/>
        </w:rPr>
        <w:t xml:space="preserve">ozidla. </w:t>
      </w:r>
      <w:r w:rsidR="00E6701C" w:rsidRPr="003A16C7">
        <w:rPr>
          <w:i/>
          <w:iCs/>
          <w:sz w:val="22"/>
          <w:szCs w:val="22"/>
        </w:rPr>
        <w:t xml:space="preserve">Pozn.: </w:t>
      </w:r>
      <w:r w:rsidRPr="003A16C7">
        <w:rPr>
          <w:i/>
          <w:iCs/>
          <w:sz w:val="22"/>
          <w:szCs w:val="22"/>
        </w:rPr>
        <w:t xml:space="preserve">Součástí dodávky Zařízení pak není spotřební materiál potřebný pro Instalaci Zařízení, jako např. kabeláž a další prvky, které se </w:t>
      </w:r>
      <w:r w:rsidR="00F16C2F" w:rsidRPr="003A16C7">
        <w:rPr>
          <w:i/>
          <w:iCs/>
          <w:sz w:val="22"/>
          <w:szCs w:val="22"/>
        </w:rPr>
        <w:t>O</w:t>
      </w:r>
      <w:r w:rsidRPr="003A16C7">
        <w:rPr>
          <w:i/>
          <w:iCs/>
          <w:sz w:val="22"/>
          <w:szCs w:val="22"/>
        </w:rPr>
        <w:t>dinstalací Zařízení znehodnotí a nejsou opětovně použitelné</w:t>
      </w:r>
      <w:r w:rsidR="00C05F44">
        <w:rPr>
          <w:i/>
          <w:iCs/>
          <w:sz w:val="22"/>
          <w:szCs w:val="22"/>
        </w:rPr>
        <w:t xml:space="preserve"> – tento materiál je součástí Instalace Zařízení dle této Smlouvy</w:t>
      </w:r>
      <w:r w:rsidRPr="00416F47">
        <w:rPr>
          <w:i/>
          <w:iCs/>
          <w:sz w:val="22"/>
          <w:szCs w:val="22"/>
        </w:rPr>
        <w:t>.</w:t>
      </w:r>
    </w:p>
    <w:p w14:paraId="2602ACA0" w14:textId="77777777" w:rsidR="00062362" w:rsidRPr="00FB7744" w:rsidRDefault="00062362" w:rsidP="00F6367F">
      <w:pPr>
        <w:pStyle w:val="Odstavecseseznamem"/>
        <w:spacing w:after="120"/>
        <w:ind w:left="567"/>
        <w:jc w:val="both"/>
        <w:rPr>
          <w:sz w:val="22"/>
          <w:szCs w:val="22"/>
        </w:rPr>
      </w:pPr>
      <w:r w:rsidRPr="00FB7744">
        <w:rPr>
          <w:sz w:val="22"/>
          <w:szCs w:val="22"/>
        </w:rPr>
        <w:t>Součástí dodávky Zařízení je vždy také vyhotovení a předání potřebných návodů k obsluze a</w:t>
      </w:r>
      <w:r w:rsidR="003A16C7">
        <w:rPr>
          <w:sz w:val="22"/>
          <w:szCs w:val="22"/>
        </w:rPr>
        <w:t> </w:t>
      </w:r>
      <w:r w:rsidRPr="00FB7744">
        <w:rPr>
          <w:sz w:val="22"/>
          <w:szCs w:val="22"/>
        </w:rPr>
        <w:t xml:space="preserve">údržbě Zařízení a všech součástí Systému </w:t>
      </w:r>
      <w:r w:rsidR="00A65923" w:rsidRPr="00FB7744">
        <w:rPr>
          <w:sz w:val="22"/>
          <w:szCs w:val="22"/>
        </w:rPr>
        <w:t>APC</w:t>
      </w:r>
      <w:r w:rsidRPr="00FB7744">
        <w:rPr>
          <w:sz w:val="22"/>
          <w:szCs w:val="22"/>
        </w:rPr>
        <w:t xml:space="preserve"> </w:t>
      </w:r>
      <w:r w:rsidR="001A169B" w:rsidRPr="00FB7744">
        <w:rPr>
          <w:sz w:val="22"/>
          <w:szCs w:val="22"/>
        </w:rPr>
        <w:t xml:space="preserve">umístěných </w:t>
      </w:r>
      <w:r w:rsidRPr="00FB7744">
        <w:rPr>
          <w:sz w:val="22"/>
          <w:szCs w:val="22"/>
        </w:rPr>
        <w:t>v příslušném vozidle, a to v českém jazyce</w:t>
      </w:r>
      <w:r w:rsidR="00C05F44">
        <w:rPr>
          <w:sz w:val="22"/>
          <w:szCs w:val="22"/>
        </w:rPr>
        <w:t>,</w:t>
      </w:r>
      <w:r w:rsidRPr="00FB7744">
        <w:rPr>
          <w:sz w:val="22"/>
          <w:szCs w:val="22"/>
        </w:rPr>
        <w:t xml:space="preserve"> zahrnující podrobný popis základních prvků, požadavky </w:t>
      </w:r>
      <w:r w:rsidRPr="00B81B47">
        <w:rPr>
          <w:sz w:val="22"/>
          <w:szCs w:val="22"/>
        </w:rPr>
        <w:t xml:space="preserve">na </w:t>
      </w:r>
      <w:r w:rsidR="001A169B" w:rsidRPr="00B81B47">
        <w:rPr>
          <w:sz w:val="22"/>
          <w:szCs w:val="22"/>
        </w:rPr>
        <w:t xml:space="preserve">běžnou </w:t>
      </w:r>
      <w:r w:rsidRPr="00B81B47">
        <w:rPr>
          <w:sz w:val="22"/>
          <w:szCs w:val="22"/>
        </w:rPr>
        <w:t>údržbu,</w:t>
      </w:r>
      <w:r w:rsidRPr="00FB7744">
        <w:rPr>
          <w:sz w:val="22"/>
          <w:szCs w:val="22"/>
        </w:rPr>
        <w:t xml:space="preserve"> jakož i</w:t>
      </w:r>
      <w:r w:rsidR="003A16C7">
        <w:rPr>
          <w:sz w:val="22"/>
          <w:szCs w:val="22"/>
        </w:rPr>
        <w:t> </w:t>
      </w:r>
      <w:r w:rsidRPr="00FB7744">
        <w:rPr>
          <w:sz w:val="22"/>
          <w:szCs w:val="22"/>
        </w:rPr>
        <w:t>schémata zapojení</w:t>
      </w:r>
      <w:r w:rsidR="00F613D9">
        <w:rPr>
          <w:sz w:val="22"/>
          <w:szCs w:val="22"/>
        </w:rPr>
        <w:t xml:space="preserve"> a </w:t>
      </w:r>
      <w:r w:rsidRPr="00416F47">
        <w:rPr>
          <w:sz w:val="22"/>
          <w:szCs w:val="22"/>
        </w:rPr>
        <w:t>katalogy náhradních dílů</w:t>
      </w:r>
      <w:r w:rsidR="00C82AFB">
        <w:rPr>
          <w:sz w:val="22"/>
          <w:szCs w:val="22"/>
        </w:rPr>
        <w:t xml:space="preserve"> </w:t>
      </w:r>
      <w:r w:rsidRPr="00FB7744">
        <w:rPr>
          <w:sz w:val="22"/>
          <w:szCs w:val="22"/>
        </w:rPr>
        <w:t>(dále společně jen „</w:t>
      </w:r>
      <w:r w:rsidRPr="00FB7744">
        <w:rPr>
          <w:b/>
          <w:bCs/>
          <w:i/>
          <w:iCs/>
          <w:sz w:val="22"/>
          <w:szCs w:val="22"/>
        </w:rPr>
        <w:t>Dokumentace k Zařízení</w:t>
      </w:r>
      <w:r w:rsidRPr="00FB7744">
        <w:rPr>
          <w:sz w:val="22"/>
          <w:szCs w:val="22"/>
        </w:rPr>
        <w:t>“).</w:t>
      </w:r>
      <w:r w:rsidR="009F443A" w:rsidRPr="00FB7744">
        <w:rPr>
          <w:sz w:val="22"/>
          <w:szCs w:val="22"/>
        </w:rPr>
        <w:t xml:space="preserve"> Dokumentace k Zařízení bude Objednateli vždy předána v českém jazyce, a to </w:t>
      </w:r>
      <w:r w:rsidR="009F443A" w:rsidRPr="00416F47">
        <w:rPr>
          <w:sz w:val="22"/>
          <w:szCs w:val="22"/>
        </w:rPr>
        <w:t xml:space="preserve">2x v elektronické podobě na USB </w:t>
      </w:r>
      <w:proofErr w:type="spellStart"/>
      <w:r w:rsidR="009F443A" w:rsidRPr="00416F47">
        <w:rPr>
          <w:sz w:val="22"/>
          <w:szCs w:val="22"/>
        </w:rPr>
        <w:t>Flash</w:t>
      </w:r>
      <w:proofErr w:type="spellEnd"/>
      <w:r w:rsidR="009F443A" w:rsidRPr="00416F47">
        <w:rPr>
          <w:sz w:val="22"/>
          <w:szCs w:val="22"/>
        </w:rPr>
        <w:t xml:space="preserve"> disku ve formátu PDF</w:t>
      </w:r>
      <w:r w:rsidR="009F443A" w:rsidRPr="00FB7744">
        <w:rPr>
          <w:sz w:val="22"/>
          <w:szCs w:val="22"/>
        </w:rPr>
        <w:t>.</w:t>
      </w:r>
    </w:p>
    <w:p w14:paraId="4FA52BD9" w14:textId="77777777" w:rsidR="00243E19" w:rsidRPr="00FB7744" w:rsidRDefault="00D33A9E" w:rsidP="00A44B41">
      <w:pPr>
        <w:pStyle w:val="Odstavecseseznamem"/>
        <w:spacing w:after="120"/>
        <w:ind w:left="567"/>
        <w:jc w:val="both"/>
        <w:rPr>
          <w:sz w:val="22"/>
          <w:szCs w:val="22"/>
        </w:rPr>
      </w:pPr>
      <w:r w:rsidRPr="00FB7744">
        <w:rPr>
          <w:sz w:val="22"/>
          <w:szCs w:val="22"/>
        </w:rPr>
        <w:t xml:space="preserve">Bezvadná </w:t>
      </w:r>
      <w:r w:rsidR="009461AC">
        <w:rPr>
          <w:sz w:val="22"/>
          <w:szCs w:val="22"/>
        </w:rPr>
        <w:t>d</w:t>
      </w:r>
      <w:r w:rsidR="00243E19" w:rsidRPr="00FB7744">
        <w:rPr>
          <w:sz w:val="22"/>
          <w:szCs w:val="22"/>
        </w:rPr>
        <w:t xml:space="preserve">odávka Zařízení bude osvědčena </w:t>
      </w:r>
      <w:r w:rsidR="00F6630F" w:rsidRPr="00FB7744">
        <w:rPr>
          <w:sz w:val="22"/>
          <w:szCs w:val="22"/>
        </w:rPr>
        <w:t>protokolárně v rámci</w:t>
      </w:r>
      <w:r w:rsidR="00243E19" w:rsidRPr="00FB7744">
        <w:rPr>
          <w:sz w:val="22"/>
          <w:szCs w:val="22"/>
        </w:rPr>
        <w:t xml:space="preserve"> </w:t>
      </w:r>
      <w:r w:rsidR="00A60ACE" w:rsidRPr="00FB7744">
        <w:rPr>
          <w:sz w:val="22"/>
          <w:szCs w:val="22"/>
        </w:rPr>
        <w:t>a</w:t>
      </w:r>
      <w:r w:rsidR="00E6701C" w:rsidRPr="00FB7744">
        <w:rPr>
          <w:sz w:val="22"/>
          <w:szCs w:val="22"/>
        </w:rPr>
        <w:t xml:space="preserve">kceptačního </w:t>
      </w:r>
      <w:r w:rsidR="00E02118" w:rsidRPr="00FB7744">
        <w:rPr>
          <w:sz w:val="22"/>
          <w:szCs w:val="22"/>
        </w:rPr>
        <w:t>protokolu</w:t>
      </w:r>
      <w:r w:rsidR="00E6701C" w:rsidRPr="00FB7744">
        <w:rPr>
          <w:sz w:val="22"/>
          <w:szCs w:val="22"/>
        </w:rPr>
        <w:t xml:space="preserve"> Instalace Zařízení (</w:t>
      </w:r>
      <w:r w:rsidR="00E6701C" w:rsidRPr="00416F47">
        <w:rPr>
          <w:i/>
          <w:iCs/>
          <w:sz w:val="22"/>
          <w:szCs w:val="22"/>
        </w:rPr>
        <w:t xml:space="preserve">pozn.: </w:t>
      </w:r>
      <w:r w:rsidR="00E02118" w:rsidRPr="00416F47">
        <w:rPr>
          <w:bCs/>
          <w:i/>
          <w:iCs/>
          <w:sz w:val="22"/>
          <w:szCs w:val="22"/>
        </w:rPr>
        <w:t xml:space="preserve">součástí </w:t>
      </w:r>
      <w:r w:rsidR="00A60ACE" w:rsidRPr="00FB7744">
        <w:rPr>
          <w:bCs/>
          <w:i/>
          <w:iCs/>
          <w:sz w:val="22"/>
          <w:szCs w:val="22"/>
        </w:rPr>
        <w:t>a</w:t>
      </w:r>
      <w:r w:rsidR="00E6701C" w:rsidRPr="00416F47">
        <w:rPr>
          <w:bCs/>
          <w:i/>
          <w:iCs/>
          <w:sz w:val="22"/>
          <w:szCs w:val="22"/>
        </w:rPr>
        <w:t xml:space="preserve">kceptačního protokolu </w:t>
      </w:r>
      <w:r w:rsidR="00E02118" w:rsidRPr="00416F47">
        <w:rPr>
          <w:bCs/>
          <w:i/>
          <w:iCs/>
          <w:sz w:val="22"/>
          <w:szCs w:val="22"/>
        </w:rPr>
        <w:t>budou</w:t>
      </w:r>
      <w:r w:rsidR="00E6701C" w:rsidRPr="00416F47">
        <w:rPr>
          <w:bCs/>
          <w:i/>
          <w:iCs/>
          <w:sz w:val="22"/>
          <w:szCs w:val="22"/>
        </w:rPr>
        <w:t xml:space="preserve"> vždy mimo jiné i</w:t>
      </w:r>
      <w:r w:rsidR="00E02118" w:rsidRPr="00416F47">
        <w:rPr>
          <w:bCs/>
          <w:i/>
          <w:iCs/>
          <w:sz w:val="22"/>
          <w:szCs w:val="22"/>
        </w:rPr>
        <w:t xml:space="preserve"> výrobní</w:t>
      </w:r>
      <w:r w:rsidR="00EE3A55" w:rsidRPr="00FB7744">
        <w:rPr>
          <w:bCs/>
          <w:i/>
          <w:iCs/>
          <w:sz w:val="22"/>
          <w:szCs w:val="22"/>
        </w:rPr>
        <w:t>,</w:t>
      </w:r>
      <w:r w:rsidR="00E02118" w:rsidRPr="00416F47">
        <w:rPr>
          <w:bCs/>
          <w:i/>
          <w:iCs/>
          <w:sz w:val="22"/>
          <w:szCs w:val="22"/>
        </w:rPr>
        <w:t xml:space="preserve"> popř. inventární čísla příslušných komponentů</w:t>
      </w:r>
      <w:r w:rsidR="00E6701C" w:rsidRPr="00FB7744">
        <w:rPr>
          <w:bCs/>
          <w:sz w:val="22"/>
          <w:szCs w:val="22"/>
        </w:rPr>
        <w:t>)</w:t>
      </w:r>
      <w:r w:rsidR="00E6701C" w:rsidRPr="00FB7744">
        <w:rPr>
          <w:sz w:val="22"/>
          <w:szCs w:val="22"/>
        </w:rPr>
        <w:t xml:space="preserve">. </w:t>
      </w:r>
    </w:p>
    <w:p w14:paraId="0E9006BE" w14:textId="77777777" w:rsidR="00040BD7" w:rsidRPr="00FB7744" w:rsidRDefault="00040BD7" w:rsidP="006C140F">
      <w:pPr>
        <w:pStyle w:val="Odstavecseseznamem"/>
        <w:numPr>
          <w:ilvl w:val="1"/>
          <w:numId w:val="18"/>
        </w:numPr>
        <w:spacing w:after="120"/>
        <w:ind w:left="567" w:hanging="567"/>
        <w:jc w:val="both"/>
        <w:rPr>
          <w:b/>
          <w:bCs/>
          <w:sz w:val="22"/>
          <w:szCs w:val="22"/>
        </w:rPr>
      </w:pPr>
      <w:r w:rsidRPr="00FB7744">
        <w:rPr>
          <w:b/>
          <w:bCs/>
          <w:sz w:val="22"/>
          <w:szCs w:val="22"/>
        </w:rPr>
        <w:t>Instalace Zařízení.</w:t>
      </w:r>
    </w:p>
    <w:p w14:paraId="465F5182" w14:textId="77777777" w:rsidR="00817A5A" w:rsidRPr="00FB7744" w:rsidRDefault="00817A5A" w:rsidP="006C140F">
      <w:pPr>
        <w:pStyle w:val="Odstavecseseznamem"/>
        <w:spacing w:after="120"/>
        <w:ind w:left="567"/>
        <w:jc w:val="both"/>
        <w:rPr>
          <w:sz w:val="22"/>
          <w:szCs w:val="22"/>
        </w:rPr>
      </w:pPr>
      <w:r w:rsidRPr="00FB7744">
        <w:rPr>
          <w:sz w:val="22"/>
          <w:szCs w:val="22"/>
        </w:rPr>
        <w:t xml:space="preserve">Instalace Zařízení bude vždy provedena tak, aby Systém </w:t>
      </w:r>
      <w:r w:rsidR="00A65923" w:rsidRPr="00FB7744">
        <w:rPr>
          <w:sz w:val="22"/>
          <w:szCs w:val="22"/>
        </w:rPr>
        <w:t>APC</w:t>
      </w:r>
      <w:r w:rsidRPr="00FB7744">
        <w:rPr>
          <w:sz w:val="22"/>
          <w:szCs w:val="22"/>
        </w:rPr>
        <w:t xml:space="preserve"> jako celek splňoval veškeré podmínky pro </w:t>
      </w:r>
      <w:r w:rsidR="007E11FB" w:rsidRPr="00FB7744">
        <w:rPr>
          <w:sz w:val="22"/>
          <w:szCs w:val="22"/>
        </w:rPr>
        <w:t xml:space="preserve">jeho </w:t>
      </w:r>
      <w:r w:rsidRPr="00FB7744">
        <w:rPr>
          <w:sz w:val="22"/>
          <w:szCs w:val="22"/>
        </w:rPr>
        <w:t>použití při provozu městské hromadné dopravy (tramvaje, trolejbusy, autobusy) stanovené obecně závaznými právními předpisy platnými na území České republiky</w:t>
      </w:r>
      <w:r w:rsidR="00062362" w:rsidRPr="00FB7744">
        <w:rPr>
          <w:sz w:val="22"/>
          <w:szCs w:val="22"/>
        </w:rPr>
        <w:t xml:space="preserve"> a aby </w:t>
      </w:r>
      <w:r w:rsidR="007E11FB" w:rsidRPr="00FB7744">
        <w:rPr>
          <w:sz w:val="22"/>
          <w:szCs w:val="22"/>
        </w:rPr>
        <w:t xml:space="preserve">Provozní software a </w:t>
      </w:r>
      <w:r w:rsidR="00062362" w:rsidRPr="00FB7744">
        <w:rPr>
          <w:sz w:val="22"/>
          <w:szCs w:val="22"/>
        </w:rPr>
        <w:t>instalované Zařízení byl</w:t>
      </w:r>
      <w:r w:rsidR="007E11FB" w:rsidRPr="00FB7744">
        <w:rPr>
          <w:sz w:val="22"/>
          <w:szCs w:val="22"/>
        </w:rPr>
        <w:t>y</w:t>
      </w:r>
      <w:r w:rsidR="00062362" w:rsidRPr="00FB7744">
        <w:rPr>
          <w:sz w:val="22"/>
          <w:szCs w:val="22"/>
        </w:rPr>
        <w:t xml:space="preserve"> plně funkční v rámci Systému </w:t>
      </w:r>
      <w:r w:rsidR="00A65923" w:rsidRPr="00FB7744">
        <w:rPr>
          <w:sz w:val="22"/>
          <w:szCs w:val="22"/>
        </w:rPr>
        <w:t>APC</w:t>
      </w:r>
      <w:r w:rsidRPr="00FB7744">
        <w:rPr>
          <w:sz w:val="22"/>
          <w:szCs w:val="22"/>
        </w:rPr>
        <w:t>.</w:t>
      </w:r>
      <w:r w:rsidR="006F0FD9">
        <w:rPr>
          <w:sz w:val="22"/>
          <w:szCs w:val="22"/>
        </w:rPr>
        <w:t xml:space="preserve"> </w:t>
      </w:r>
      <w:r w:rsidR="006F0FD9" w:rsidRPr="002810FB">
        <w:rPr>
          <w:sz w:val="22"/>
          <w:szCs w:val="22"/>
        </w:rPr>
        <w:t>Instalace Zařízení zahrnuje i veškerý potřebný spotřební materiál pro jeho instalaci ve vozidlech.</w:t>
      </w:r>
    </w:p>
    <w:p w14:paraId="51C6C1B1" w14:textId="77777777" w:rsidR="00F6367F" w:rsidRPr="00463E3E" w:rsidRDefault="00817A5A" w:rsidP="00062362">
      <w:pPr>
        <w:pStyle w:val="Odstavecseseznamem"/>
        <w:spacing w:after="120"/>
        <w:ind w:left="567"/>
        <w:jc w:val="both"/>
        <w:rPr>
          <w:sz w:val="22"/>
          <w:szCs w:val="22"/>
        </w:rPr>
      </w:pPr>
      <w:r w:rsidRPr="00FB7744">
        <w:rPr>
          <w:sz w:val="22"/>
          <w:szCs w:val="22"/>
        </w:rPr>
        <w:t xml:space="preserve">Součástí </w:t>
      </w:r>
      <w:r w:rsidRPr="00463E3E">
        <w:rPr>
          <w:sz w:val="22"/>
          <w:szCs w:val="22"/>
        </w:rPr>
        <w:t>Instalace Zařízení je vždy také</w:t>
      </w:r>
      <w:r w:rsidR="009A2310" w:rsidRPr="00463E3E">
        <w:rPr>
          <w:sz w:val="22"/>
          <w:szCs w:val="22"/>
        </w:rPr>
        <w:t xml:space="preserve"> vyhotovení/zajištění a předání</w:t>
      </w:r>
      <w:r w:rsidR="007E11FB" w:rsidRPr="00463E3E">
        <w:rPr>
          <w:sz w:val="22"/>
          <w:szCs w:val="22"/>
        </w:rPr>
        <w:t xml:space="preserve"> následující dokumentace</w:t>
      </w:r>
      <w:r w:rsidR="00F6367F" w:rsidRPr="00463E3E">
        <w:rPr>
          <w:sz w:val="22"/>
          <w:szCs w:val="22"/>
        </w:rPr>
        <w:t>:</w:t>
      </w:r>
    </w:p>
    <w:p w14:paraId="5101787E" w14:textId="77777777" w:rsidR="009A2310" w:rsidRPr="00463E3E" w:rsidRDefault="009A2310" w:rsidP="009A2310">
      <w:pPr>
        <w:pStyle w:val="Odstavecseseznamem"/>
        <w:numPr>
          <w:ilvl w:val="2"/>
          <w:numId w:val="18"/>
        </w:numPr>
        <w:spacing w:after="120"/>
        <w:ind w:left="1134" w:hanging="567"/>
        <w:jc w:val="both"/>
        <w:rPr>
          <w:sz w:val="22"/>
          <w:szCs w:val="22"/>
        </w:rPr>
      </w:pPr>
      <w:r w:rsidRPr="00463E3E">
        <w:rPr>
          <w:sz w:val="22"/>
          <w:szCs w:val="22"/>
        </w:rPr>
        <w:t>kompletní výkresov</w:t>
      </w:r>
      <w:r w:rsidR="007E11FB" w:rsidRPr="00463E3E">
        <w:rPr>
          <w:sz w:val="22"/>
          <w:szCs w:val="22"/>
        </w:rPr>
        <w:t>á</w:t>
      </w:r>
      <w:r w:rsidRPr="00463E3E">
        <w:rPr>
          <w:sz w:val="22"/>
          <w:szCs w:val="22"/>
        </w:rPr>
        <w:t xml:space="preserve"> dokumentace zapojení Systému APC přizpůsoben</w:t>
      </w:r>
      <w:r w:rsidR="007E11FB" w:rsidRPr="00463E3E">
        <w:rPr>
          <w:sz w:val="22"/>
          <w:szCs w:val="22"/>
        </w:rPr>
        <w:t>á</w:t>
      </w:r>
      <w:r w:rsidRPr="00463E3E">
        <w:rPr>
          <w:sz w:val="22"/>
          <w:szCs w:val="22"/>
        </w:rPr>
        <w:t xml:space="preserve"> pro konkrétní typ vozidla (nepřípustné je univerzální schéma), která bude vycházet ze </w:t>
      </w:r>
      <w:bookmarkStart w:id="0" w:name="_Hlk130808926"/>
      <w:r w:rsidRPr="00463E3E">
        <w:rPr>
          <w:sz w:val="22"/>
          <w:szCs w:val="22"/>
        </w:rPr>
        <w:t xml:space="preserve">schématického návrhu </w:t>
      </w:r>
      <w:bookmarkEnd w:id="0"/>
      <w:r w:rsidRPr="00463E3E">
        <w:rPr>
          <w:sz w:val="22"/>
          <w:szCs w:val="22"/>
        </w:rPr>
        <w:t>předloženého Zhotovitelem v nabídce</w:t>
      </w:r>
      <w:r w:rsidR="00062362" w:rsidRPr="00463E3E">
        <w:rPr>
          <w:sz w:val="22"/>
          <w:szCs w:val="22"/>
        </w:rPr>
        <w:t xml:space="preserve"> </w:t>
      </w:r>
      <w:r w:rsidR="00EB146F" w:rsidRPr="00463E3E">
        <w:rPr>
          <w:sz w:val="22"/>
          <w:szCs w:val="22"/>
        </w:rPr>
        <w:t>(dále jen „</w:t>
      </w:r>
      <w:r w:rsidR="00F5277F" w:rsidRPr="00463E3E">
        <w:rPr>
          <w:b/>
          <w:bCs/>
          <w:i/>
          <w:iCs/>
          <w:sz w:val="22"/>
          <w:szCs w:val="22"/>
        </w:rPr>
        <w:t xml:space="preserve">Výkresová </w:t>
      </w:r>
      <w:r w:rsidR="00EB146F" w:rsidRPr="00463E3E">
        <w:rPr>
          <w:b/>
          <w:bCs/>
          <w:i/>
          <w:iCs/>
          <w:sz w:val="22"/>
          <w:szCs w:val="22"/>
        </w:rPr>
        <w:t>dokumentace</w:t>
      </w:r>
      <w:r w:rsidR="00EB146F" w:rsidRPr="00463E3E">
        <w:rPr>
          <w:sz w:val="22"/>
          <w:szCs w:val="22"/>
        </w:rPr>
        <w:t>“)</w:t>
      </w:r>
      <w:r w:rsidR="00326EE5" w:rsidRPr="00463E3E">
        <w:rPr>
          <w:sz w:val="22"/>
          <w:szCs w:val="22"/>
        </w:rPr>
        <w:t>.</w:t>
      </w:r>
      <w:r w:rsidRPr="00463E3E">
        <w:rPr>
          <w:sz w:val="22"/>
          <w:szCs w:val="22"/>
        </w:rPr>
        <w:t xml:space="preserve"> Výkresová dokumentace bude vždy obsahovat minimálně strojní výkresy s měněnými prvky vozidla, výkres kotvení všech nových prvků, schéma elektrického zapojení samotného Systému APC a rozhraní Systém – vozidlo. </w:t>
      </w:r>
    </w:p>
    <w:p w14:paraId="407867C5" w14:textId="75F6A3E0" w:rsidR="00F613D9" w:rsidRPr="00251A50" w:rsidRDefault="00F613D9" w:rsidP="00006FD0">
      <w:pPr>
        <w:pStyle w:val="Odstavecseseznamem"/>
        <w:numPr>
          <w:ilvl w:val="2"/>
          <w:numId w:val="18"/>
        </w:numPr>
        <w:spacing w:after="120"/>
        <w:ind w:left="1134" w:hanging="567"/>
        <w:jc w:val="both"/>
        <w:rPr>
          <w:sz w:val="22"/>
          <w:szCs w:val="22"/>
        </w:rPr>
      </w:pPr>
      <w:r w:rsidRPr="00251A50">
        <w:rPr>
          <w:sz w:val="22"/>
          <w:szCs w:val="22"/>
        </w:rPr>
        <w:t>soupis komponentů Systému APC pro konkrétní vůz</w:t>
      </w:r>
      <w:r w:rsidR="00006FD0" w:rsidRPr="00251A50">
        <w:rPr>
          <w:sz w:val="22"/>
          <w:szCs w:val="22"/>
        </w:rPr>
        <w:t>,</w:t>
      </w:r>
      <w:r w:rsidR="004B7DC1" w:rsidRPr="00251A50">
        <w:rPr>
          <w:sz w:val="22"/>
          <w:szCs w:val="22"/>
        </w:rPr>
        <w:t xml:space="preserve"> včetně</w:t>
      </w:r>
      <w:r w:rsidRPr="00251A50">
        <w:rPr>
          <w:sz w:val="22"/>
          <w:szCs w:val="22"/>
        </w:rPr>
        <w:t xml:space="preserve"> výrobních čísel</w:t>
      </w:r>
      <w:r w:rsidR="006034FB" w:rsidRPr="00251A50">
        <w:rPr>
          <w:sz w:val="22"/>
          <w:szCs w:val="22"/>
        </w:rPr>
        <w:t>, ID, IP adres</w:t>
      </w:r>
      <w:r w:rsidR="004B7DC1" w:rsidRPr="00251A50">
        <w:rPr>
          <w:sz w:val="22"/>
          <w:szCs w:val="22"/>
        </w:rPr>
        <w:t xml:space="preserve"> s</w:t>
      </w:r>
      <w:r w:rsidRPr="00251A50">
        <w:rPr>
          <w:sz w:val="22"/>
          <w:szCs w:val="22"/>
        </w:rPr>
        <w:t xml:space="preserve"> </w:t>
      </w:r>
      <w:r w:rsidR="004B7DC1" w:rsidRPr="00251A50">
        <w:rPr>
          <w:sz w:val="22"/>
          <w:szCs w:val="22"/>
        </w:rPr>
        <w:t>v</w:t>
      </w:r>
      <w:r w:rsidRPr="00251A50">
        <w:rPr>
          <w:sz w:val="22"/>
          <w:szCs w:val="22"/>
        </w:rPr>
        <w:t>eškerý</w:t>
      </w:r>
      <w:r w:rsidR="004B7DC1" w:rsidRPr="00251A50">
        <w:rPr>
          <w:sz w:val="22"/>
          <w:szCs w:val="22"/>
        </w:rPr>
        <w:t>m</w:t>
      </w:r>
      <w:r w:rsidRPr="00251A50">
        <w:rPr>
          <w:sz w:val="22"/>
          <w:szCs w:val="22"/>
        </w:rPr>
        <w:t xml:space="preserve"> spotřební</w:t>
      </w:r>
      <w:r w:rsidR="004B7DC1" w:rsidRPr="00251A50">
        <w:rPr>
          <w:sz w:val="22"/>
          <w:szCs w:val="22"/>
        </w:rPr>
        <w:t>m</w:t>
      </w:r>
      <w:r w:rsidRPr="00251A50">
        <w:rPr>
          <w:sz w:val="22"/>
          <w:szCs w:val="22"/>
        </w:rPr>
        <w:t xml:space="preserve"> materiál</w:t>
      </w:r>
      <w:r w:rsidR="004B7DC1" w:rsidRPr="00251A50">
        <w:rPr>
          <w:sz w:val="22"/>
          <w:szCs w:val="22"/>
        </w:rPr>
        <w:t>em pro instalaci</w:t>
      </w:r>
      <w:r w:rsidR="00006FD0" w:rsidRPr="00251A50">
        <w:rPr>
          <w:sz w:val="22"/>
          <w:szCs w:val="22"/>
        </w:rPr>
        <w:t>,</w:t>
      </w:r>
      <w:r w:rsidRPr="00251A50">
        <w:rPr>
          <w:sz w:val="22"/>
          <w:szCs w:val="22"/>
        </w:rPr>
        <w:t xml:space="preserve"> </w:t>
      </w:r>
      <w:r w:rsidR="004B7DC1" w:rsidRPr="00251A50">
        <w:rPr>
          <w:sz w:val="22"/>
          <w:szCs w:val="22"/>
        </w:rPr>
        <w:t>kvantifikov</w:t>
      </w:r>
      <w:r w:rsidR="00006FD0" w:rsidRPr="00251A50">
        <w:rPr>
          <w:sz w:val="22"/>
          <w:szCs w:val="22"/>
        </w:rPr>
        <w:t>a</w:t>
      </w:r>
      <w:r w:rsidR="004B7DC1" w:rsidRPr="00251A50">
        <w:rPr>
          <w:sz w:val="22"/>
          <w:szCs w:val="22"/>
        </w:rPr>
        <w:t>n</w:t>
      </w:r>
      <w:r w:rsidR="00006FD0" w:rsidRPr="00251A50">
        <w:rPr>
          <w:sz w:val="22"/>
          <w:szCs w:val="22"/>
        </w:rPr>
        <w:t>ý</w:t>
      </w:r>
      <w:r w:rsidR="004B7DC1" w:rsidRPr="00251A50">
        <w:rPr>
          <w:sz w:val="22"/>
          <w:szCs w:val="22"/>
        </w:rPr>
        <w:t xml:space="preserve"> </w:t>
      </w:r>
      <w:r w:rsidRPr="00251A50">
        <w:rPr>
          <w:sz w:val="22"/>
          <w:szCs w:val="22"/>
        </w:rPr>
        <w:t>v </w:t>
      </w:r>
      <w:r w:rsidR="004B7DC1" w:rsidRPr="00251A50">
        <w:rPr>
          <w:sz w:val="22"/>
          <w:szCs w:val="22"/>
        </w:rPr>
        <w:t>kusech/délkách včetně jednotkových cen</w:t>
      </w:r>
      <w:r w:rsidR="006034FB" w:rsidRPr="00251A50">
        <w:rPr>
          <w:sz w:val="22"/>
          <w:szCs w:val="22"/>
        </w:rPr>
        <w:t>, montáže a licencí</w:t>
      </w:r>
      <w:r w:rsidR="00006FD0" w:rsidRPr="00251A50">
        <w:rPr>
          <w:sz w:val="22"/>
          <w:szCs w:val="22"/>
        </w:rPr>
        <w:t xml:space="preserve"> (</w:t>
      </w:r>
      <w:r w:rsidR="006034FB" w:rsidRPr="00251A50">
        <w:rPr>
          <w:sz w:val="22"/>
          <w:szCs w:val="22"/>
        </w:rPr>
        <w:t xml:space="preserve">viz Příloha č. </w:t>
      </w:r>
      <w:r w:rsidR="00CB6F03" w:rsidRPr="00251A50">
        <w:rPr>
          <w:sz w:val="22"/>
          <w:szCs w:val="22"/>
        </w:rPr>
        <w:t>1</w:t>
      </w:r>
      <w:r w:rsidR="00CB6F03">
        <w:rPr>
          <w:sz w:val="22"/>
          <w:szCs w:val="22"/>
        </w:rPr>
        <w:t>1</w:t>
      </w:r>
      <w:r w:rsidR="00CB6F03" w:rsidRPr="00251A50">
        <w:rPr>
          <w:sz w:val="22"/>
          <w:szCs w:val="22"/>
        </w:rPr>
        <w:t xml:space="preserve"> </w:t>
      </w:r>
      <w:r w:rsidR="00006FD0" w:rsidRPr="00251A50">
        <w:rPr>
          <w:sz w:val="22"/>
          <w:szCs w:val="22"/>
        </w:rPr>
        <w:t>této Smlouvy)</w:t>
      </w:r>
      <w:r w:rsidR="006034FB" w:rsidRPr="00251A50">
        <w:rPr>
          <w:sz w:val="22"/>
          <w:szCs w:val="22"/>
        </w:rPr>
        <w:t>.</w:t>
      </w:r>
      <w:r w:rsidR="00E03F31" w:rsidRPr="00251A50">
        <w:rPr>
          <w:sz w:val="22"/>
          <w:szCs w:val="22"/>
        </w:rPr>
        <w:t xml:space="preserve"> </w:t>
      </w:r>
      <w:r w:rsidR="00E03F31" w:rsidRPr="00463E3E">
        <w:rPr>
          <w:sz w:val="22"/>
          <w:szCs w:val="22"/>
        </w:rPr>
        <w:t>Uveden</w:t>
      </w:r>
      <w:r w:rsidR="00006FD0" w:rsidRPr="00463E3E">
        <w:rPr>
          <w:sz w:val="22"/>
          <w:szCs w:val="22"/>
        </w:rPr>
        <w:t>á</w:t>
      </w:r>
      <w:r w:rsidR="00E03F31" w:rsidRPr="00463E3E">
        <w:rPr>
          <w:sz w:val="22"/>
          <w:szCs w:val="22"/>
        </w:rPr>
        <w:t xml:space="preserve"> data bude obsahovat i Provozní software.</w:t>
      </w:r>
    </w:p>
    <w:p w14:paraId="6631BCEB" w14:textId="77777777" w:rsidR="00E06E2C" w:rsidRPr="00A564AC" w:rsidRDefault="00E77770" w:rsidP="00416F47">
      <w:pPr>
        <w:pStyle w:val="Odstavecseseznamem"/>
        <w:numPr>
          <w:ilvl w:val="2"/>
          <w:numId w:val="18"/>
        </w:numPr>
        <w:spacing w:after="120"/>
        <w:ind w:left="1134" w:hanging="567"/>
        <w:jc w:val="both"/>
        <w:rPr>
          <w:sz w:val="22"/>
          <w:szCs w:val="22"/>
        </w:rPr>
      </w:pPr>
      <w:r w:rsidRPr="00463E3E">
        <w:rPr>
          <w:sz w:val="22"/>
          <w:szCs w:val="22"/>
        </w:rPr>
        <w:t>upraven</w:t>
      </w:r>
      <w:r w:rsidR="007E11FB" w:rsidRPr="00463E3E">
        <w:rPr>
          <w:sz w:val="22"/>
          <w:szCs w:val="22"/>
        </w:rPr>
        <w:t>é</w:t>
      </w:r>
      <w:r w:rsidRPr="00463E3E">
        <w:rPr>
          <w:sz w:val="22"/>
          <w:szCs w:val="22"/>
        </w:rPr>
        <w:t xml:space="preserve"> technick</w:t>
      </w:r>
      <w:r w:rsidR="007E11FB" w:rsidRPr="00463E3E">
        <w:rPr>
          <w:sz w:val="22"/>
          <w:szCs w:val="22"/>
        </w:rPr>
        <w:t>é</w:t>
      </w:r>
      <w:r w:rsidRPr="00463E3E">
        <w:rPr>
          <w:sz w:val="22"/>
          <w:szCs w:val="22"/>
        </w:rPr>
        <w:t xml:space="preserve"> podmín</w:t>
      </w:r>
      <w:r w:rsidR="009A2310" w:rsidRPr="00463E3E">
        <w:rPr>
          <w:sz w:val="22"/>
          <w:szCs w:val="22"/>
        </w:rPr>
        <w:t>k</w:t>
      </w:r>
      <w:r w:rsidR="007E11FB" w:rsidRPr="00463E3E">
        <w:rPr>
          <w:sz w:val="22"/>
          <w:szCs w:val="22"/>
        </w:rPr>
        <w:t>y</w:t>
      </w:r>
      <w:r w:rsidRPr="00463E3E">
        <w:rPr>
          <w:sz w:val="22"/>
          <w:szCs w:val="22"/>
        </w:rPr>
        <w:t xml:space="preserve"> drážního vozidla dle vyhlášky č. 173/1995 Sb.</w:t>
      </w:r>
      <w:r w:rsidR="005325E3" w:rsidRPr="00463E3E">
        <w:rPr>
          <w:sz w:val="22"/>
          <w:szCs w:val="22"/>
        </w:rPr>
        <w:t>, ve znění pozdějších předpisů,</w:t>
      </w:r>
      <w:r w:rsidRPr="00463E3E">
        <w:rPr>
          <w:sz w:val="22"/>
          <w:szCs w:val="22"/>
        </w:rPr>
        <w:t xml:space="preserve"> (</w:t>
      </w:r>
      <w:r w:rsidRPr="00463E3E">
        <w:rPr>
          <w:i/>
          <w:iCs/>
          <w:sz w:val="22"/>
          <w:szCs w:val="22"/>
        </w:rPr>
        <w:t xml:space="preserve">pozn.: postačí-li </w:t>
      </w:r>
      <w:r w:rsidR="007E11FB" w:rsidRPr="00463E3E">
        <w:rPr>
          <w:i/>
          <w:iCs/>
          <w:sz w:val="22"/>
          <w:szCs w:val="22"/>
        </w:rPr>
        <w:t xml:space="preserve">to </w:t>
      </w:r>
      <w:r w:rsidRPr="00463E3E">
        <w:rPr>
          <w:i/>
          <w:iCs/>
          <w:sz w:val="22"/>
          <w:szCs w:val="22"/>
        </w:rPr>
        <w:t>Drážnímu úřadu, pak pouze dodatek k technickým podmínkám</w:t>
      </w:r>
      <w:r w:rsidRPr="00463E3E">
        <w:rPr>
          <w:sz w:val="22"/>
          <w:szCs w:val="22"/>
        </w:rPr>
        <w:t>) odpovídající</w:t>
      </w:r>
      <w:r w:rsidRPr="00416F47">
        <w:rPr>
          <w:sz w:val="22"/>
          <w:szCs w:val="22"/>
        </w:rPr>
        <w:t xml:space="preserve"> stavu vozidla po provedených úpravách</w:t>
      </w:r>
      <w:r w:rsidR="009A2310" w:rsidRPr="00FB7744">
        <w:rPr>
          <w:sz w:val="22"/>
          <w:szCs w:val="22"/>
        </w:rPr>
        <w:t xml:space="preserve">. </w:t>
      </w:r>
    </w:p>
    <w:p w14:paraId="1D2960BC" w14:textId="77777777" w:rsidR="00F6367F" w:rsidRPr="00FB7744" w:rsidRDefault="007E11FB" w:rsidP="00952D5E">
      <w:pPr>
        <w:pStyle w:val="Odstavecseseznamem"/>
        <w:numPr>
          <w:ilvl w:val="2"/>
          <w:numId w:val="18"/>
        </w:numPr>
        <w:spacing w:after="120"/>
        <w:ind w:left="1134" w:hanging="567"/>
        <w:jc w:val="both"/>
        <w:rPr>
          <w:sz w:val="22"/>
          <w:szCs w:val="22"/>
        </w:rPr>
      </w:pPr>
      <w:r w:rsidRPr="00FB7744">
        <w:rPr>
          <w:sz w:val="22"/>
          <w:szCs w:val="22"/>
        </w:rPr>
        <w:t xml:space="preserve">dokumentace potvrzující </w:t>
      </w:r>
      <w:r w:rsidR="009A2310" w:rsidRPr="00FB7744">
        <w:rPr>
          <w:sz w:val="22"/>
          <w:szCs w:val="22"/>
        </w:rPr>
        <w:t>o</w:t>
      </w:r>
      <w:r w:rsidR="00F6367F" w:rsidRPr="00FB7744">
        <w:rPr>
          <w:sz w:val="22"/>
          <w:szCs w:val="22"/>
        </w:rPr>
        <w:t>bstarání veškerých</w:t>
      </w:r>
      <w:r w:rsidR="009A2310" w:rsidRPr="00FB7744">
        <w:rPr>
          <w:sz w:val="22"/>
          <w:szCs w:val="22"/>
        </w:rPr>
        <w:t xml:space="preserve"> </w:t>
      </w:r>
      <w:r w:rsidR="00F6367F" w:rsidRPr="00FB7744">
        <w:rPr>
          <w:sz w:val="22"/>
          <w:szCs w:val="22"/>
        </w:rPr>
        <w:t>zkoušek</w:t>
      </w:r>
      <w:r w:rsidR="007E0E0E" w:rsidRPr="00FB7744">
        <w:rPr>
          <w:sz w:val="22"/>
          <w:szCs w:val="22"/>
        </w:rPr>
        <w:t>,</w:t>
      </w:r>
      <w:r w:rsidR="00F6367F" w:rsidRPr="00FB7744">
        <w:rPr>
          <w:sz w:val="22"/>
          <w:szCs w:val="22"/>
        </w:rPr>
        <w:t xml:space="preserve"> rozhodnutí a jiných úkonů potřebných k provozování </w:t>
      </w:r>
      <w:r w:rsidR="0063240A" w:rsidRPr="00FB7744">
        <w:rPr>
          <w:sz w:val="22"/>
          <w:szCs w:val="22"/>
        </w:rPr>
        <w:t xml:space="preserve">Zařízení (v rámci Systému </w:t>
      </w:r>
      <w:r w:rsidR="00A65923" w:rsidRPr="00FB7744">
        <w:rPr>
          <w:sz w:val="22"/>
          <w:szCs w:val="22"/>
        </w:rPr>
        <w:t>APC</w:t>
      </w:r>
      <w:r w:rsidR="0063240A" w:rsidRPr="00FB7744">
        <w:rPr>
          <w:sz w:val="22"/>
          <w:szCs w:val="22"/>
        </w:rPr>
        <w:t xml:space="preserve"> jako celku)</w:t>
      </w:r>
      <w:r w:rsidR="00F6367F" w:rsidRPr="00FB7744">
        <w:rPr>
          <w:sz w:val="22"/>
          <w:szCs w:val="22"/>
        </w:rPr>
        <w:t xml:space="preserve"> v reálných podmínkách městské hromadné dopravy provozované </w:t>
      </w:r>
      <w:r w:rsidR="0063240A" w:rsidRPr="00FB7744">
        <w:rPr>
          <w:sz w:val="22"/>
          <w:szCs w:val="22"/>
        </w:rPr>
        <w:t>O</w:t>
      </w:r>
      <w:r w:rsidR="00F6367F" w:rsidRPr="00FB7744">
        <w:rPr>
          <w:sz w:val="22"/>
          <w:szCs w:val="22"/>
        </w:rPr>
        <w:t xml:space="preserve">bjednatelem, tj. zejména: </w:t>
      </w:r>
    </w:p>
    <w:p w14:paraId="5770CC36" w14:textId="77777777" w:rsidR="00F6367F" w:rsidRPr="00FB7744" w:rsidRDefault="00F6367F" w:rsidP="00952D5E">
      <w:pPr>
        <w:pStyle w:val="Odstavecseseznamem"/>
        <w:numPr>
          <w:ilvl w:val="2"/>
          <w:numId w:val="61"/>
        </w:numPr>
        <w:spacing w:after="120"/>
        <w:ind w:left="1560" w:hanging="426"/>
        <w:jc w:val="both"/>
        <w:rPr>
          <w:sz w:val="22"/>
          <w:szCs w:val="22"/>
        </w:rPr>
      </w:pPr>
      <w:r w:rsidRPr="00FB7744">
        <w:rPr>
          <w:sz w:val="22"/>
          <w:szCs w:val="22"/>
        </w:rPr>
        <w:t>všech</w:t>
      </w:r>
      <w:r w:rsidR="007E11FB" w:rsidRPr="00FB7744">
        <w:rPr>
          <w:sz w:val="22"/>
          <w:szCs w:val="22"/>
        </w:rPr>
        <w:t>ny</w:t>
      </w:r>
      <w:r w:rsidRPr="00FB7744">
        <w:rPr>
          <w:sz w:val="22"/>
          <w:szCs w:val="22"/>
        </w:rPr>
        <w:t xml:space="preserve"> příslušn</w:t>
      </w:r>
      <w:r w:rsidR="007E11FB" w:rsidRPr="00FB7744">
        <w:rPr>
          <w:sz w:val="22"/>
          <w:szCs w:val="22"/>
        </w:rPr>
        <w:t>é</w:t>
      </w:r>
      <w:r w:rsidRPr="00FB7744">
        <w:rPr>
          <w:sz w:val="22"/>
          <w:szCs w:val="22"/>
        </w:rPr>
        <w:t xml:space="preserve"> reviz</w:t>
      </w:r>
      <w:r w:rsidR="007E11FB" w:rsidRPr="00FB7744">
        <w:rPr>
          <w:sz w:val="22"/>
          <w:szCs w:val="22"/>
        </w:rPr>
        <w:t>e</w:t>
      </w:r>
      <w:r w:rsidRPr="00FB7744">
        <w:rPr>
          <w:sz w:val="22"/>
          <w:szCs w:val="22"/>
        </w:rPr>
        <w:t>, prohlídk</w:t>
      </w:r>
      <w:r w:rsidR="007E11FB" w:rsidRPr="00FB7744">
        <w:rPr>
          <w:sz w:val="22"/>
          <w:szCs w:val="22"/>
        </w:rPr>
        <w:t>y</w:t>
      </w:r>
      <w:r w:rsidRPr="00FB7744">
        <w:rPr>
          <w:sz w:val="22"/>
          <w:szCs w:val="22"/>
        </w:rPr>
        <w:t xml:space="preserve"> a zkoušk</w:t>
      </w:r>
      <w:r w:rsidR="007E11FB" w:rsidRPr="00FB7744">
        <w:rPr>
          <w:sz w:val="22"/>
          <w:szCs w:val="22"/>
        </w:rPr>
        <w:t>y</w:t>
      </w:r>
      <w:r w:rsidRPr="00FB7744">
        <w:rPr>
          <w:sz w:val="22"/>
          <w:szCs w:val="22"/>
        </w:rPr>
        <w:t xml:space="preserve"> Zařízení, případně dalších součástí Systému </w:t>
      </w:r>
      <w:r w:rsidR="00A65923" w:rsidRPr="00FB7744">
        <w:rPr>
          <w:sz w:val="22"/>
          <w:szCs w:val="22"/>
        </w:rPr>
        <w:t>APC</w:t>
      </w:r>
      <w:r w:rsidR="0063240A" w:rsidRPr="00FB7744">
        <w:rPr>
          <w:sz w:val="22"/>
          <w:szCs w:val="22"/>
        </w:rPr>
        <w:t>,</w:t>
      </w:r>
    </w:p>
    <w:p w14:paraId="1D570B23" w14:textId="77777777" w:rsidR="00F6367F" w:rsidRPr="00FB7744" w:rsidRDefault="00F6367F" w:rsidP="00952D5E">
      <w:pPr>
        <w:pStyle w:val="Odstavecseseznamem"/>
        <w:numPr>
          <w:ilvl w:val="2"/>
          <w:numId w:val="61"/>
        </w:numPr>
        <w:spacing w:after="120"/>
        <w:ind w:left="1560" w:hanging="426"/>
        <w:jc w:val="both"/>
        <w:rPr>
          <w:sz w:val="22"/>
          <w:szCs w:val="22"/>
        </w:rPr>
      </w:pPr>
      <w:r w:rsidRPr="00FB7744">
        <w:rPr>
          <w:sz w:val="22"/>
          <w:szCs w:val="22"/>
        </w:rPr>
        <w:t>pravomocn</w:t>
      </w:r>
      <w:r w:rsidR="007E11FB" w:rsidRPr="00FB7744">
        <w:rPr>
          <w:sz w:val="22"/>
          <w:szCs w:val="22"/>
        </w:rPr>
        <w:t>á</w:t>
      </w:r>
      <w:r w:rsidRPr="00FB7744">
        <w:rPr>
          <w:sz w:val="22"/>
          <w:szCs w:val="22"/>
        </w:rPr>
        <w:t xml:space="preserve"> rozhodnutí o schválení </w:t>
      </w:r>
      <w:r w:rsidR="00D52922">
        <w:rPr>
          <w:sz w:val="22"/>
          <w:szCs w:val="22"/>
        </w:rPr>
        <w:t xml:space="preserve">systému APC či případné schválení </w:t>
      </w:r>
      <w:r w:rsidRPr="00FB7744">
        <w:rPr>
          <w:sz w:val="22"/>
          <w:szCs w:val="22"/>
        </w:rPr>
        <w:t>změny na příslušných drážních vozidlech</w:t>
      </w:r>
      <w:r w:rsidR="00371C6A">
        <w:rPr>
          <w:sz w:val="22"/>
          <w:szCs w:val="22"/>
        </w:rPr>
        <w:t xml:space="preserve"> Objednatele</w:t>
      </w:r>
      <w:r w:rsidRPr="00FB7744">
        <w:rPr>
          <w:sz w:val="22"/>
          <w:szCs w:val="22"/>
        </w:rPr>
        <w:t>, včetně zajištění zkušebního provozu příslušných vozidel v souladu s pokyny Drážního úřadu a zpracování, shromáždění, obstarání a kompletace veškerých údajů a dokumentace k získání těchto rozhodnutí</w:t>
      </w:r>
      <w:r w:rsidR="0063240A" w:rsidRPr="00FB7744">
        <w:rPr>
          <w:sz w:val="22"/>
          <w:szCs w:val="22"/>
        </w:rPr>
        <w:t>,</w:t>
      </w:r>
    </w:p>
    <w:p w14:paraId="2F52F730" w14:textId="77777777" w:rsidR="00DF7ECE" w:rsidRPr="00DB1A7D" w:rsidRDefault="006A35CD" w:rsidP="00DB1A7D">
      <w:pPr>
        <w:pStyle w:val="Odstavecseseznamem"/>
        <w:numPr>
          <w:ilvl w:val="2"/>
          <w:numId w:val="61"/>
        </w:numPr>
        <w:spacing w:after="120"/>
        <w:ind w:left="1560" w:hanging="426"/>
        <w:jc w:val="both"/>
        <w:rPr>
          <w:sz w:val="22"/>
          <w:szCs w:val="22"/>
        </w:rPr>
      </w:pPr>
      <w:r>
        <w:rPr>
          <w:sz w:val="22"/>
          <w:szCs w:val="22"/>
        </w:rPr>
        <w:t>d</w:t>
      </w:r>
      <w:r w:rsidR="001D1C75">
        <w:rPr>
          <w:sz w:val="22"/>
          <w:szCs w:val="22"/>
        </w:rPr>
        <w:t>oklad o EMC</w:t>
      </w:r>
      <w:r>
        <w:rPr>
          <w:sz w:val="22"/>
          <w:szCs w:val="22"/>
        </w:rPr>
        <w:t>.</w:t>
      </w:r>
    </w:p>
    <w:p w14:paraId="1CE1AC21" w14:textId="77777777" w:rsidR="00246A41" w:rsidRPr="001B2798" w:rsidRDefault="004E5EC0" w:rsidP="00F701EA">
      <w:pPr>
        <w:pStyle w:val="Odstavecseseznamem"/>
        <w:spacing w:after="120"/>
        <w:ind w:left="567"/>
        <w:jc w:val="both"/>
        <w:rPr>
          <w:sz w:val="22"/>
          <w:szCs w:val="22"/>
        </w:rPr>
      </w:pPr>
      <w:r w:rsidRPr="00FB7744">
        <w:rPr>
          <w:sz w:val="22"/>
          <w:szCs w:val="22"/>
        </w:rPr>
        <w:t>D</w:t>
      </w:r>
      <w:r w:rsidR="009A2310" w:rsidRPr="00FB7744">
        <w:rPr>
          <w:sz w:val="22"/>
          <w:szCs w:val="22"/>
        </w:rPr>
        <w:t>okumentace</w:t>
      </w:r>
      <w:r w:rsidRPr="00FB7744">
        <w:rPr>
          <w:sz w:val="22"/>
          <w:szCs w:val="22"/>
        </w:rPr>
        <w:t xml:space="preserve"> uvedená pod písm. a) –</w:t>
      </w:r>
      <w:r w:rsidR="00C3260D">
        <w:rPr>
          <w:sz w:val="22"/>
          <w:szCs w:val="22"/>
        </w:rPr>
        <w:t xml:space="preserve"> </w:t>
      </w:r>
      <w:r w:rsidR="00006FD0">
        <w:rPr>
          <w:sz w:val="22"/>
          <w:szCs w:val="22"/>
        </w:rPr>
        <w:t>d</w:t>
      </w:r>
      <w:r w:rsidRPr="00FB7744">
        <w:rPr>
          <w:sz w:val="22"/>
          <w:szCs w:val="22"/>
        </w:rPr>
        <w:t>)</w:t>
      </w:r>
      <w:r w:rsidR="009A2310" w:rsidRPr="00FB7744">
        <w:rPr>
          <w:sz w:val="22"/>
          <w:szCs w:val="22"/>
        </w:rPr>
        <w:t xml:space="preserve"> bude Objednateli </w:t>
      </w:r>
      <w:r w:rsidR="009A2310" w:rsidRPr="001B5B89">
        <w:rPr>
          <w:sz w:val="22"/>
          <w:szCs w:val="22"/>
        </w:rPr>
        <w:t xml:space="preserve">vždy předána </w:t>
      </w:r>
      <w:r w:rsidR="009A2310" w:rsidRPr="001B2798">
        <w:rPr>
          <w:sz w:val="22"/>
          <w:szCs w:val="22"/>
        </w:rPr>
        <w:t>v českém jazyce, a to</w:t>
      </w:r>
      <w:r w:rsidR="00246A41" w:rsidRPr="001B2798">
        <w:rPr>
          <w:sz w:val="22"/>
          <w:szCs w:val="22"/>
        </w:rPr>
        <w:t>:</w:t>
      </w:r>
    </w:p>
    <w:p w14:paraId="1895309A" w14:textId="77777777" w:rsidR="00246A41" w:rsidRPr="00FF016D" w:rsidRDefault="009A2310" w:rsidP="00FF016D">
      <w:pPr>
        <w:pStyle w:val="Odstavecseseznamem"/>
        <w:numPr>
          <w:ilvl w:val="2"/>
          <w:numId w:val="61"/>
        </w:numPr>
        <w:spacing w:after="120"/>
        <w:ind w:left="993"/>
        <w:jc w:val="both"/>
        <w:rPr>
          <w:sz w:val="22"/>
          <w:szCs w:val="22"/>
        </w:rPr>
      </w:pPr>
      <w:r w:rsidRPr="001B2798">
        <w:rPr>
          <w:sz w:val="22"/>
          <w:szCs w:val="22"/>
        </w:rPr>
        <w:t xml:space="preserve">2x v elektronické podobě na USB </w:t>
      </w:r>
      <w:proofErr w:type="spellStart"/>
      <w:r w:rsidRPr="001B2798">
        <w:rPr>
          <w:sz w:val="22"/>
          <w:szCs w:val="22"/>
        </w:rPr>
        <w:t>Flash</w:t>
      </w:r>
      <w:proofErr w:type="spellEnd"/>
      <w:r w:rsidRPr="001B2798">
        <w:rPr>
          <w:sz w:val="22"/>
          <w:szCs w:val="22"/>
        </w:rPr>
        <w:t xml:space="preserve"> disku ve formátu PDF, </w:t>
      </w:r>
      <w:r w:rsidR="00754694">
        <w:rPr>
          <w:sz w:val="22"/>
          <w:szCs w:val="22"/>
        </w:rPr>
        <w:t xml:space="preserve">výkresová dokumentace kromě PDF také ve </w:t>
      </w:r>
      <w:proofErr w:type="gramStart"/>
      <w:r w:rsidR="00754694">
        <w:rPr>
          <w:sz w:val="22"/>
          <w:szCs w:val="22"/>
        </w:rPr>
        <w:t xml:space="preserve">formátu </w:t>
      </w:r>
      <w:r w:rsidRPr="00FF016D">
        <w:rPr>
          <w:sz w:val="22"/>
          <w:szCs w:val="22"/>
        </w:rPr>
        <w:t>.</w:t>
      </w:r>
      <w:proofErr w:type="spellStart"/>
      <w:r w:rsidRPr="00FF016D">
        <w:rPr>
          <w:sz w:val="22"/>
          <w:szCs w:val="22"/>
        </w:rPr>
        <w:t>dwb</w:t>
      </w:r>
      <w:proofErr w:type="spellEnd"/>
      <w:proofErr w:type="gramEnd"/>
      <w:r w:rsidRPr="00FF016D">
        <w:rPr>
          <w:sz w:val="22"/>
          <w:szCs w:val="22"/>
        </w:rPr>
        <w:t>/.</w:t>
      </w:r>
      <w:proofErr w:type="spellStart"/>
      <w:r w:rsidRPr="00FF016D">
        <w:rPr>
          <w:sz w:val="22"/>
          <w:szCs w:val="22"/>
        </w:rPr>
        <w:t>dwg</w:t>
      </w:r>
      <w:proofErr w:type="spellEnd"/>
      <w:r w:rsidRPr="00FF016D">
        <w:rPr>
          <w:sz w:val="22"/>
          <w:szCs w:val="22"/>
        </w:rPr>
        <w:t>/.</w:t>
      </w:r>
      <w:proofErr w:type="spellStart"/>
      <w:r w:rsidRPr="00FF016D">
        <w:rPr>
          <w:sz w:val="22"/>
          <w:szCs w:val="22"/>
        </w:rPr>
        <w:t>dxf</w:t>
      </w:r>
      <w:proofErr w:type="spellEnd"/>
      <w:r w:rsidRPr="00FF016D">
        <w:rPr>
          <w:sz w:val="22"/>
          <w:szCs w:val="22"/>
        </w:rPr>
        <w:t>/.step ap203</w:t>
      </w:r>
      <w:r w:rsidR="001B2798">
        <w:rPr>
          <w:sz w:val="22"/>
          <w:szCs w:val="22"/>
        </w:rPr>
        <w:t>,</w:t>
      </w:r>
      <w:r w:rsidRPr="00FF016D">
        <w:rPr>
          <w:sz w:val="22"/>
          <w:szCs w:val="22"/>
        </w:rPr>
        <w:t xml:space="preserve"> a </w:t>
      </w:r>
    </w:p>
    <w:p w14:paraId="2E7649C8" w14:textId="77777777" w:rsidR="00246A41" w:rsidRPr="001B5B89" w:rsidRDefault="009A2310" w:rsidP="001B2798">
      <w:pPr>
        <w:pStyle w:val="Odstavecseseznamem"/>
        <w:numPr>
          <w:ilvl w:val="2"/>
          <w:numId w:val="61"/>
        </w:numPr>
        <w:spacing w:after="120"/>
        <w:ind w:left="993"/>
        <w:jc w:val="both"/>
        <w:rPr>
          <w:sz w:val="22"/>
          <w:szCs w:val="22"/>
        </w:rPr>
      </w:pPr>
      <w:r w:rsidRPr="001B2798">
        <w:rPr>
          <w:sz w:val="22"/>
          <w:szCs w:val="22"/>
        </w:rPr>
        <w:lastRenderedPageBreak/>
        <w:t>2x v listinné podobě,</w:t>
      </w:r>
      <w:r w:rsidRPr="001B5B89">
        <w:rPr>
          <w:sz w:val="22"/>
          <w:szCs w:val="22"/>
        </w:rPr>
        <w:t xml:space="preserve"> </w:t>
      </w:r>
      <w:r w:rsidR="00246A41" w:rsidRPr="001B5B89">
        <w:rPr>
          <w:sz w:val="22"/>
          <w:szCs w:val="22"/>
        </w:rPr>
        <w:t xml:space="preserve">v originále podepsaném </w:t>
      </w:r>
      <w:r w:rsidR="00246A41" w:rsidRPr="001B2798">
        <w:rPr>
          <w:sz w:val="22"/>
          <w:szCs w:val="22"/>
        </w:rPr>
        <w:t>oprávněnými osobami</w:t>
      </w:r>
      <w:r w:rsidR="00246A41" w:rsidRPr="001B5B89">
        <w:rPr>
          <w:sz w:val="22"/>
          <w:szCs w:val="22"/>
        </w:rPr>
        <w:t>, a to v poslední schválené verzi,</w:t>
      </w:r>
    </w:p>
    <w:p w14:paraId="0AF93C3A" w14:textId="77777777" w:rsidR="002E2D9D" w:rsidRDefault="009A2310">
      <w:pPr>
        <w:pStyle w:val="Odstavecseseznamem"/>
        <w:spacing w:after="120"/>
        <w:ind w:left="567"/>
        <w:jc w:val="both"/>
        <w:rPr>
          <w:sz w:val="22"/>
          <w:szCs w:val="22"/>
        </w:rPr>
      </w:pPr>
      <w:r w:rsidRPr="00FB7744">
        <w:rPr>
          <w:sz w:val="22"/>
          <w:szCs w:val="22"/>
        </w:rPr>
        <w:t xml:space="preserve">a to </w:t>
      </w:r>
      <w:r w:rsidR="00C3260D">
        <w:rPr>
          <w:sz w:val="22"/>
          <w:szCs w:val="22"/>
        </w:rPr>
        <w:t xml:space="preserve">v případě dokumentace uvedené v písm. a), c), a d) </w:t>
      </w:r>
      <w:r w:rsidRPr="00FB7744">
        <w:rPr>
          <w:sz w:val="22"/>
          <w:szCs w:val="22"/>
        </w:rPr>
        <w:t xml:space="preserve">nejpozději při přejímce první Instalace Zařízení na typu vozidla, k němuž se </w:t>
      </w:r>
      <w:r w:rsidR="004E5EC0" w:rsidRPr="00FB7744">
        <w:rPr>
          <w:sz w:val="22"/>
          <w:szCs w:val="22"/>
        </w:rPr>
        <w:t>daná</w:t>
      </w:r>
      <w:r w:rsidRPr="00FB7744">
        <w:rPr>
          <w:sz w:val="22"/>
          <w:szCs w:val="22"/>
        </w:rPr>
        <w:t xml:space="preserve"> dokumentace vztahuje</w:t>
      </w:r>
      <w:r w:rsidR="00C3260D">
        <w:rPr>
          <w:sz w:val="22"/>
          <w:szCs w:val="22"/>
        </w:rPr>
        <w:t>, a v případě d</w:t>
      </w:r>
      <w:r w:rsidR="00C3260D" w:rsidRPr="00FB7744">
        <w:rPr>
          <w:sz w:val="22"/>
          <w:szCs w:val="22"/>
        </w:rPr>
        <w:t>okumentace uveden</w:t>
      </w:r>
      <w:r w:rsidR="00C3260D">
        <w:rPr>
          <w:sz w:val="22"/>
          <w:szCs w:val="22"/>
        </w:rPr>
        <w:t>é</w:t>
      </w:r>
      <w:r w:rsidR="00C3260D" w:rsidRPr="00FB7744">
        <w:rPr>
          <w:sz w:val="22"/>
          <w:szCs w:val="22"/>
        </w:rPr>
        <w:t xml:space="preserve"> </w:t>
      </w:r>
      <w:r w:rsidR="00C3260D">
        <w:rPr>
          <w:sz w:val="22"/>
          <w:szCs w:val="22"/>
        </w:rPr>
        <w:t>v</w:t>
      </w:r>
      <w:r w:rsidR="00C3260D" w:rsidRPr="00FB7744">
        <w:rPr>
          <w:sz w:val="22"/>
          <w:szCs w:val="22"/>
        </w:rPr>
        <w:t xml:space="preserve"> písm. </w:t>
      </w:r>
      <w:r w:rsidR="00C3260D">
        <w:rPr>
          <w:sz w:val="22"/>
          <w:szCs w:val="22"/>
        </w:rPr>
        <w:t>b</w:t>
      </w:r>
      <w:r w:rsidR="00C3260D" w:rsidRPr="00FB7744">
        <w:rPr>
          <w:sz w:val="22"/>
          <w:szCs w:val="22"/>
        </w:rPr>
        <w:t xml:space="preserve">) </w:t>
      </w:r>
      <w:r w:rsidR="00C3260D">
        <w:rPr>
          <w:sz w:val="22"/>
          <w:szCs w:val="22"/>
        </w:rPr>
        <w:t>při každé</w:t>
      </w:r>
      <w:r w:rsidR="00C3260D" w:rsidRPr="00C3260D">
        <w:rPr>
          <w:sz w:val="22"/>
          <w:szCs w:val="22"/>
        </w:rPr>
        <w:t xml:space="preserve"> </w:t>
      </w:r>
      <w:r w:rsidR="00C3260D" w:rsidRPr="00FB7744">
        <w:rPr>
          <w:sz w:val="22"/>
          <w:szCs w:val="22"/>
        </w:rPr>
        <w:t>přejímce Instalace Zařízení na typu vozidla, k němuž se daná dokumentace vztahuje</w:t>
      </w:r>
      <w:r w:rsidR="00C3260D">
        <w:rPr>
          <w:sz w:val="22"/>
          <w:szCs w:val="22"/>
        </w:rPr>
        <w:t>.</w:t>
      </w:r>
    </w:p>
    <w:p w14:paraId="168823E3" w14:textId="3497E6F3" w:rsidR="009A2310" w:rsidRPr="00FB7744" w:rsidRDefault="002E2D9D">
      <w:pPr>
        <w:pStyle w:val="Odstavecseseznamem"/>
        <w:spacing w:after="120"/>
        <w:ind w:left="567"/>
        <w:jc w:val="both"/>
        <w:rPr>
          <w:sz w:val="22"/>
          <w:szCs w:val="22"/>
        </w:rPr>
      </w:pPr>
      <w:r>
        <w:rPr>
          <w:sz w:val="22"/>
          <w:szCs w:val="22"/>
        </w:rPr>
        <w:t>Zhotovitel je povinen zajistit, aby Instalace Zařízení byla realizována vždy pouze kvalifikovanými osobami</w:t>
      </w:r>
      <w:r w:rsidRPr="002E2D9D">
        <w:rPr>
          <w:sz w:val="22"/>
          <w:szCs w:val="22"/>
        </w:rPr>
        <w:t>, které mají příslušná oprávnění</w:t>
      </w:r>
      <w:r w:rsidR="00B832BE">
        <w:rPr>
          <w:sz w:val="22"/>
          <w:szCs w:val="22"/>
        </w:rPr>
        <w:t>, resp. o</w:t>
      </w:r>
      <w:r w:rsidR="00B832BE" w:rsidRPr="00FB3F99">
        <w:rPr>
          <w:sz w:val="22"/>
          <w:szCs w:val="22"/>
        </w:rPr>
        <w:t>svědčení o odborné způsobilosti odpovědné osoby</w:t>
      </w:r>
      <w:r w:rsidRPr="002E2D9D">
        <w:rPr>
          <w:sz w:val="22"/>
          <w:szCs w:val="22"/>
        </w:rPr>
        <w:t xml:space="preserve"> </w:t>
      </w:r>
      <w:r>
        <w:rPr>
          <w:sz w:val="22"/>
          <w:szCs w:val="22"/>
        </w:rPr>
        <w:t xml:space="preserve">dle </w:t>
      </w:r>
      <w:r w:rsidR="00FB3F99" w:rsidRPr="00FB3F99">
        <w:rPr>
          <w:sz w:val="22"/>
          <w:szCs w:val="22"/>
        </w:rPr>
        <w:t>nařízení vlády č. 194/2022 Sb. (dále jen „Nařízení vlády č. 194/2022 Sb.“)</w:t>
      </w:r>
      <w:r w:rsidR="00B832BE">
        <w:rPr>
          <w:sz w:val="22"/>
          <w:szCs w:val="22"/>
        </w:rPr>
        <w:t>, a to</w:t>
      </w:r>
      <w:r w:rsidR="00FB3F99" w:rsidRPr="00FB3F99">
        <w:rPr>
          <w:sz w:val="22"/>
          <w:szCs w:val="22"/>
        </w:rPr>
        <w:t xml:space="preserve"> v rozsahu dle </w:t>
      </w:r>
      <w:r w:rsidR="00FB3F99" w:rsidRPr="00F534F0">
        <w:rPr>
          <w:sz w:val="22"/>
          <w:szCs w:val="22"/>
        </w:rPr>
        <w:t xml:space="preserve">§ </w:t>
      </w:r>
      <w:r w:rsidR="005C7C94" w:rsidRPr="00F534F0">
        <w:rPr>
          <w:sz w:val="22"/>
          <w:szCs w:val="22"/>
        </w:rPr>
        <w:t>6</w:t>
      </w:r>
      <w:r w:rsidR="00FB3F99" w:rsidRPr="00F534F0">
        <w:rPr>
          <w:sz w:val="22"/>
          <w:szCs w:val="22"/>
        </w:rPr>
        <w:t xml:space="preserve"> Nařízení vlády č. 194/2022 Sb., §</w:t>
      </w:r>
      <w:r w:rsidR="005C7C94" w:rsidRPr="00F534F0">
        <w:rPr>
          <w:sz w:val="22"/>
          <w:szCs w:val="22"/>
        </w:rPr>
        <w:t>6</w:t>
      </w:r>
      <w:r w:rsidR="00FB3F99" w:rsidRPr="00F534F0">
        <w:rPr>
          <w:sz w:val="22"/>
          <w:szCs w:val="22"/>
        </w:rPr>
        <w:t xml:space="preserve"> </w:t>
      </w:r>
      <w:r w:rsidR="005F4CF3" w:rsidRPr="00F534F0">
        <w:rPr>
          <w:sz w:val="22"/>
          <w:szCs w:val="22"/>
        </w:rPr>
        <w:t>– osoby znalé pro samostatnou činnost (</w:t>
      </w:r>
      <w:r w:rsidR="00FB3F99" w:rsidRPr="00F534F0">
        <w:rPr>
          <w:sz w:val="22"/>
          <w:szCs w:val="22"/>
        </w:rPr>
        <w:t>–elektrotechnik na elektrickém zařízení do 1 000 V střídavých a 1 500 V stejnosměrných v objektech bez nebezpečí výbuchu</w:t>
      </w:r>
      <w:r w:rsidR="005F4CF3" w:rsidRPr="00703FE1">
        <w:rPr>
          <w:sz w:val="22"/>
          <w:szCs w:val="22"/>
        </w:rPr>
        <w:t>)</w:t>
      </w:r>
      <w:r w:rsidR="00B832BE">
        <w:rPr>
          <w:sz w:val="22"/>
          <w:szCs w:val="22"/>
        </w:rPr>
        <w:t xml:space="preserve"> a </w:t>
      </w:r>
      <w:r w:rsidR="00B832BE" w:rsidRPr="002E2D9D">
        <w:rPr>
          <w:sz w:val="22"/>
          <w:szCs w:val="22"/>
        </w:rPr>
        <w:t>dle vyhl</w:t>
      </w:r>
      <w:r w:rsidR="00B832BE">
        <w:rPr>
          <w:sz w:val="22"/>
          <w:szCs w:val="22"/>
        </w:rPr>
        <w:t>ášky</w:t>
      </w:r>
      <w:r w:rsidR="00B832BE" w:rsidRPr="002E2D9D">
        <w:rPr>
          <w:sz w:val="22"/>
          <w:szCs w:val="22"/>
        </w:rPr>
        <w:t xml:space="preserve"> </w:t>
      </w:r>
      <w:r w:rsidR="00B832BE">
        <w:rPr>
          <w:sz w:val="22"/>
          <w:szCs w:val="22"/>
        </w:rPr>
        <w:t>č. 100/1995</w:t>
      </w:r>
      <w:r w:rsidR="00B832BE" w:rsidRPr="002E2D9D">
        <w:rPr>
          <w:sz w:val="22"/>
          <w:szCs w:val="22"/>
        </w:rPr>
        <w:t xml:space="preserve"> </w:t>
      </w:r>
      <w:r w:rsidR="00B832BE">
        <w:rPr>
          <w:sz w:val="22"/>
          <w:szCs w:val="22"/>
        </w:rPr>
        <w:t xml:space="preserve">Sb., </w:t>
      </w:r>
      <w:r w:rsidR="00B832BE" w:rsidRPr="00FB3F99">
        <w:rPr>
          <w:sz w:val="22"/>
          <w:szCs w:val="22"/>
        </w:rPr>
        <w:t>Řád určených technických zařízení</w:t>
      </w:r>
      <w:r w:rsidR="005C7C94">
        <w:rPr>
          <w:sz w:val="22"/>
          <w:szCs w:val="22"/>
        </w:rPr>
        <w:t>, dle odst. 5</w:t>
      </w:r>
      <w:r w:rsidR="008E28C6">
        <w:rPr>
          <w:sz w:val="22"/>
          <w:szCs w:val="22"/>
        </w:rPr>
        <w:t xml:space="preserve"> </w:t>
      </w:r>
      <w:r w:rsidR="005C7C94" w:rsidRPr="005C7C94">
        <w:rPr>
          <w:sz w:val="22"/>
          <w:szCs w:val="22"/>
        </w:rPr>
        <w:t xml:space="preserve">a zároveň </w:t>
      </w:r>
      <w:r w:rsidR="005C7C94" w:rsidRPr="00C56CC1">
        <w:rPr>
          <w:sz w:val="22"/>
          <w:szCs w:val="22"/>
        </w:rPr>
        <w:t>tato osoba splňuje kvalifikaci pro samostatnou činnost dle odst. 8a v rozsahu min. na el. zařízení drážních vozidel</w:t>
      </w:r>
      <w:r w:rsidR="00B832BE">
        <w:rPr>
          <w:sz w:val="22"/>
          <w:szCs w:val="22"/>
        </w:rPr>
        <w:t xml:space="preserve"> (</w:t>
      </w:r>
      <w:r w:rsidR="00B832BE" w:rsidRPr="00393E64">
        <w:rPr>
          <w:b/>
          <w:sz w:val="22"/>
          <w:szCs w:val="22"/>
        </w:rPr>
        <w:t>v případě drážních vozidel</w:t>
      </w:r>
      <w:r w:rsidR="00B832BE">
        <w:rPr>
          <w:sz w:val="22"/>
          <w:szCs w:val="22"/>
        </w:rPr>
        <w:t>)</w:t>
      </w:r>
      <w:r w:rsidR="00FB3F99">
        <w:rPr>
          <w:sz w:val="22"/>
          <w:szCs w:val="22"/>
        </w:rPr>
        <w:t>.</w:t>
      </w:r>
      <w:r>
        <w:rPr>
          <w:sz w:val="22"/>
          <w:szCs w:val="22"/>
        </w:rPr>
        <w:t xml:space="preserve"> </w:t>
      </w:r>
      <w:r w:rsidR="00C3260D">
        <w:rPr>
          <w:sz w:val="22"/>
          <w:szCs w:val="22"/>
        </w:rPr>
        <w:t xml:space="preserve"> </w:t>
      </w:r>
    </w:p>
    <w:p w14:paraId="7FD57262" w14:textId="77777777" w:rsidR="00D33A9E" w:rsidRDefault="00D33A9E" w:rsidP="00D33A9E">
      <w:pPr>
        <w:pStyle w:val="Odstavecseseznamem"/>
        <w:spacing w:after="120"/>
        <w:ind w:left="567"/>
        <w:jc w:val="both"/>
        <w:rPr>
          <w:sz w:val="22"/>
          <w:szCs w:val="22"/>
        </w:rPr>
      </w:pPr>
      <w:r w:rsidRPr="00FB7744">
        <w:rPr>
          <w:sz w:val="22"/>
          <w:szCs w:val="22"/>
        </w:rPr>
        <w:t xml:space="preserve">Bezvadná Instalace Zařízení bude osvědčena podpisem </w:t>
      </w:r>
      <w:r w:rsidR="000751C3" w:rsidRPr="00023EC5">
        <w:rPr>
          <w:sz w:val="22"/>
          <w:szCs w:val="22"/>
        </w:rPr>
        <w:t>a</w:t>
      </w:r>
      <w:r w:rsidRPr="00023EC5">
        <w:rPr>
          <w:sz w:val="22"/>
          <w:szCs w:val="22"/>
        </w:rPr>
        <w:t>kceptačního protokolu</w:t>
      </w:r>
      <w:r w:rsidR="003B23BF" w:rsidRPr="00023EC5">
        <w:rPr>
          <w:sz w:val="22"/>
          <w:szCs w:val="22"/>
        </w:rPr>
        <w:t>.</w:t>
      </w:r>
    </w:p>
    <w:p w14:paraId="3A921F46" w14:textId="7514CCAF" w:rsidR="00E17204" w:rsidRPr="00006FD0" w:rsidRDefault="00E17204" w:rsidP="00006FD0">
      <w:pPr>
        <w:spacing w:after="120"/>
        <w:ind w:left="567"/>
        <w:jc w:val="both"/>
        <w:rPr>
          <w:sz w:val="22"/>
          <w:szCs w:val="22"/>
        </w:rPr>
      </w:pPr>
      <w:r>
        <w:rPr>
          <w:sz w:val="22"/>
          <w:szCs w:val="22"/>
        </w:rPr>
        <w:t xml:space="preserve">Zhotovitel je povinen provést </w:t>
      </w:r>
      <w:r w:rsidRPr="00E17204">
        <w:rPr>
          <w:sz w:val="22"/>
          <w:szCs w:val="22"/>
        </w:rPr>
        <w:t xml:space="preserve">zatřídění </w:t>
      </w:r>
      <w:r>
        <w:rPr>
          <w:sz w:val="22"/>
          <w:szCs w:val="22"/>
        </w:rPr>
        <w:t>dodaných</w:t>
      </w:r>
      <w:r w:rsidRPr="00E17204">
        <w:rPr>
          <w:sz w:val="22"/>
          <w:szCs w:val="22"/>
        </w:rPr>
        <w:t xml:space="preserve"> movitých věcí a souborů movitých věcí realizovaného </w:t>
      </w:r>
      <w:r>
        <w:rPr>
          <w:sz w:val="22"/>
          <w:szCs w:val="22"/>
        </w:rPr>
        <w:t>Plnění Zhotovitele</w:t>
      </w:r>
      <w:r w:rsidRPr="00E17204">
        <w:rPr>
          <w:sz w:val="22"/>
          <w:szCs w:val="22"/>
        </w:rPr>
        <w:t xml:space="preserve"> dle zákona č. 563/1991 Sb.</w:t>
      </w:r>
      <w:r>
        <w:rPr>
          <w:sz w:val="22"/>
          <w:szCs w:val="22"/>
        </w:rPr>
        <w:t>,</w:t>
      </w:r>
      <w:r w:rsidRPr="00E17204">
        <w:rPr>
          <w:sz w:val="22"/>
          <w:szCs w:val="22"/>
        </w:rPr>
        <w:t xml:space="preserve"> o účetnictví, ve znění pozdějších předpisu a Pokynu Generálního finančního ředitelství k jednotnému postupu při uplatňování některých ustanovení zákona č. 586/1992 Sb., o daních z příjmů, ve znění pozdějších předpisů, v aktuálním znění, a následné zatřídění jednotlivých stavebních a inženýrských objektů a jejich části dle statistických klasifikací CZ-CPA, CZ-CC, tyto podklady budou potvrzeny </w:t>
      </w:r>
      <w:r>
        <w:rPr>
          <w:sz w:val="22"/>
          <w:szCs w:val="22"/>
        </w:rPr>
        <w:t>Z</w:t>
      </w:r>
      <w:r w:rsidRPr="00E17204">
        <w:rPr>
          <w:sz w:val="22"/>
          <w:szCs w:val="22"/>
        </w:rPr>
        <w:t>hotovitelem a ekonomickým poradcem, specializujícím se na zatříďování zboží a služeb dle jednotné klasifikace MF ČR</w:t>
      </w:r>
      <w:r>
        <w:rPr>
          <w:sz w:val="22"/>
          <w:szCs w:val="22"/>
        </w:rPr>
        <w:t>.</w:t>
      </w:r>
    </w:p>
    <w:p w14:paraId="12C69C12" w14:textId="77777777" w:rsidR="00180D93" w:rsidRPr="00FB7744" w:rsidRDefault="00180D93" w:rsidP="00952D5E">
      <w:pPr>
        <w:pStyle w:val="Odstavecseseznamem"/>
        <w:numPr>
          <w:ilvl w:val="1"/>
          <w:numId w:val="18"/>
        </w:numPr>
        <w:ind w:left="567" w:hanging="567"/>
        <w:rPr>
          <w:b/>
          <w:bCs/>
          <w:sz w:val="22"/>
          <w:szCs w:val="22"/>
        </w:rPr>
      </w:pPr>
      <w:r w:rsidRPr="00FB7744">
        <w:rPr>
          <w:b/>
          <w:bCs/>
          <w:sz w:val="22"/>
          <w:szCs w:val="22"/>
        </w:rPr>
        <w:t>Školení.</w:t>
      </w:r>
    </w:p>
    <w:p w14:paraId="685E17A2" w14:textId="77777777" w:rsidR="00CB4AF7" w:rsidRPr="00FB7744" w:rsidRDefault="00180D93" w:rsidP="00F701EA">
      <w:pPr>
        <w:spacing w:before="120" w:after="120"/>
        <w:ind w:left="567"/>
        <w:rPr>
          <w:sz w:val="22"/>
          <w:szCs w:val="22"/>
        </w:rPr>
      </w:pPr>
      <w:r w:rsidRPr="00FB7744">
        <w:rPr>
          <w:sz w:val="22"/>
          <w:szCs w:val="22"/>
        </w:rPr>
        <w:t>Součástí Školení je z</w:t>
      </w:r>
      <w:r w:rsidR="00CB4AF7" w:rsidRPr="00FB7744">
        <w:rPr>
          <w:sz w:val="22"/>
          <w:szCs w:val="22"/>
        </w:rPr>
        <w:t xml:space="preserve">aškolení pracovníků </w:t>
      </w:r>
      <w:r w:rsidRPr="00FB7744">
        <w:rPr>
          <w:sz w:val="22"/>
          <w:szCs w:val="22"/>
        </w:rPr>
        <w:t>O</w:t>
      </w:r>
      <w:r w:rsidR="00CB4AF7" w:rsidRPr="00FB7744">
        <w:rPr>
          <w:sz w:val="22"/>
          <w:szCs w:val="22"/>
        </w:rPr>
        <w:t>bjednatele, a to</w:t>
      </w:r>
      <w:r w:rsidR="005B7914" w:rsidRPr="00FB7744">
        <w:rPr>
          <w:sz w:val="22"/>
          <w:szCs w:val="22"/>
        </w:rPr>
        <w:t>:</w:t>
      </w:r>
    </w:p>
    <w:p w14:paraId="7CBD8B6C" w14:textId="77777777" w:rsidR="00C9521F" w:rsidRPr="00FB7744" w:rsidRDefault="00C9521F" w:rsidP="00C51CAC">
      <w:pPr>
        <w:pStyle w:val="Odstavecseseznamem"/>
        <w:numPr>
          <w:ilvl w:val="2"/>
          <w:numId w:val="18"/>
        </w:numPr>
        <w:spacing w:after="120"/>
        <w:ind w:left="1134" w:hanging="567"/>
        <w:jc w:val="both"/>
        <w:rPr>
          <w:sz w:val="22"/>
          <w:szCs w:val="22"/>
        </w:rPr>
      </w:pPr>
      <w:r w:rsidRPr="00FB7744">
        <w:rPr>
          <w:sz w:val="22"/>
          <w:szCs w:val="22"/>
        </w:rPr>
        <w:t>zaškolení pro práci s uživatelským rozhraním Provozního software a jeho jednotlivými funkcionalitami</w:t>
      </w:r>
      <w:r w:rsidR="009461AC">
        <w:rPr>
          <w:sz w:val="22"/>
          <w:szCs w:val="22"/>
        </w:rPr>
        <w:t>,</w:t>
      </w:r>
      <w:r w:rsidRPr="00FB7744">
        <w:rPr>
          <w:sz w:val="22"/>
          <w:szCs w:val="22"/>
        </w:rPr>
        <w:t xml:space="preserve"> a </w:t>
      </w:r>
    </w:p>
    <w:p w14:paraId="0E9AABD1" w14:textId="77777777" w:rsidR="00CB4AF7" w:rsidRPr="00FB7744" w:rsidRDefault="00C9521F" w:rsidP="00C9521F">
      <w:pPr>
        <w:pStyle w:val="Odstavecseseznamem"/>
        <w:numPr>
          <w:ilvl w:val="2"/>
          <w:numId w:val="18"/>
        </w:numPr>
        <w:spacing w:after="120"/>
        <w:ind w:left="1134" w:hanging="567"/>
        <w:jc w:val="both"/>
        <w:rPr>
          <w:sz w:val="22"/>
          <w:szCs w:val="22"/>
        </w:rPr>
      </w:pPr>
      <w:r w:rsidRPr="00FB7744">
        <w:rPr>
          <w:sz w:val="22"/>
          <w:szCs w:val="22"/>
        </w:rPr>
        <w:t>zaškolení za účelem získání</w:t>
      </w:r>
      <w:r w:rsidR="00CB4AF7" w:rsidRPr="00FB7744">
        <w:rPr>
          <w:sz w:val="22"/>
          <w:szCs w:val="22"/>
        </w:rPr>
        <w:t xml:space="preserve"> dovednost</w:t>
      </w:r>
      <w:r w:rsidRPr="00FB7744">
        <w:rPr>
          <w:sz w:val="22"/>
          <w:szCs w:val="22"/>
        </w:rPr>
        <w:t>í</w:t>
      </w:r>
      <w:r w:rsidR="00CB4AF7" w:rsidRPr="00FB7744">
        <w:rPr>
          <w:sz w:val="22"/>
          <w:szCs w:val="22"/>
        </w:rPr>
        <w:t xml:space="preserve"> k provádění obsluhy instalované</w:t>
      </w:r>
      <w:r w:rsidR="00F6367F" w:rsidRPr="00FB7744">
        <w:rPr>
          <w:sz w:val="22"/>
          <w:szCs w:val="22"/>
        </w:rPr>
        <w:t>ho Zařízení</w:t>
      </w:r>
      <w:r w:rsidR="00CB4AF7" w:rsidRPr="00FB7744">
        <w:rPr>
          <w:sz w:val="22"/>
          <w:szCs w:val="22"/>
        </w:rPr>
        <w:t xml:space="preserve"> stanovené </w:t>
      </w:r>
      <w:r w:rsidR="00F6367F" w:rsidRPr="00FB7744">
        <w:rPr>
          <w:sz w:val="22"/>
          <w:szCs w:val="22"/>
        </w:rPr>
        <w:t>Z</w:t>
      </w:r>
      <w:r w:rsidR="00CB4AF7" w:rsidRPr="00FB7744">
        <w:rPr>
          <w:sz w:val="22"/>
          <w:szCs w:val="22"/>
        </w:rPr>
        <w:t xml:space="preserve">hotovitelem </w:t>
      </w:r>
      <w:r w:rsidR="00523116">
        <w:rPr>
          <w:sz w:val="22"/>
          <w:szCs w:val="22"/>
        </w:rPr>
        <w:t>(</w:t>
      </w:r>
      <w:r w:rsidR="00CB4AF7" w:rsidRPr="00FB7744">
        <w:rPr>
          <w:sz w:val="22"/>
          <w:szCs w:val="22"/>
        </w:rPr>
        <w:t>nebo</w:t>
      </w:r>
      <w:r w:rsidR="00523116">
        <w:rPr>
          <w:sz w:val="22"/>
          <w:szCs w:val="22"/>
        </w:rPr>
        <w:t xml:space="preserve"> i</w:t>
      </w:r>
      <w:r w:rsidR="00CB4AF7" w:rsidRPr="00FB7744">
        <w:rPr>
          <w:sz w:val="22"/>
          <w:szCs w:val="22"/>
        </w:rPr>
        <w:t xml:space="preserve"> výrobcem Zařízení</w:t>
      </w:r>
      <w:r w:rsidR="00523116">
        <w:rPr>
          <w:sz w:val="22"/>
          <w:szCs w:val="22"/>
        </w:rPr>
        <w:t>)</w:t>
      </w:r>
      <w:r w:rsidR="00CB4AF7" w:rsidRPr="00FB7744">
        <w:rPr>
          <w:sz w:val="22"/>
          <w:szCs w:val="22"/>
        </w:rPr>
        <w:t xml:space="preserve"> po dobu záruky i po jejím uplynutí; </w:t>
      </w:r>
    </w:p>
    <w:p w14:paraId="5EBE34E2" w14:textId="77777777" w:rsidR="00F6367F" w:rsidRPr="00FB7744" w:rsidRDefault="008267D3" w:rsidP="00236A0A">
      <w:pPr>
        <w:spacing w:after="120"/>
        <w:ind w:left="567"/>
        <w:jc w:val="both"/>
        <w:rPr>
          <w:sz w:val="22"/>
          <w:szCs w:val="22"/>
        </w:rPr>
      </w:pPr>
      <w:r w:rsidRPr="00FB7744">
        <w:rPr>
          <w:sz w:val="22"/>
          <w:szCs w:val="22"/>
        </w:rPr>
        <w:t xml:space="preserve">Nejpozději do </w:t>
      </w:r>
      <w:r w:rsidR="00C51CAC" w:rsidRPr="00FB7744">
        <w:rPr>
          <w:sz w:val="22"/>
          <w:szCs w:val="22"/>
        </w:rPr>
        <w:t>7</w:t>
      </w:r>
      <w:r w:rsidRPr="00FB7744">
        <w:rPr>
          <w:sz w:val="22"/>
          <w:szCs w:val="22"/>
        </w:rPr>
        <w:t xml:space="preserve"> dnů od </w:t>
      </w:r>
      <w:r w:rsidR="00C51CAC" w:rsidRPr="00FB7744">
        <w:rPr>
          <w:sz w:val="22"/>
          <w:szCs w:val="22"/>
        </w:rPr>
        <w:t>provedeného Školení</w:t>
      </w:r>
      <w:r w:rsidRPr="00FB7744">
        <w:rPr>
          <w:sz w:val="22"/>
          <w:szCs w:val="22"/>
        </w:rPr>
        <w:t xml:space="preserve"> předá </w:t>
      </w:r>
      <w:r w:rsidR="00F6367F" w:rsidRPr="00FB7744">
        <w:rPr>
          <w:sz w:val="22"/>
          <w:szCs w:val="22"/>
        </w:rPr>
        <w:t>Z</w:t>
      </w:r>
      <w:r w:rsidRPr="00FB7744">
        <w:rPr>
          <w:sz w:val="22"/>
          <w:szCs w:val="22"/>
        </w:rPr>
        <w:t xml:space="preserve">hotovitel </w:t>
      </w:r>
      <w:r w:rsidR="00F6367F" w:rsidRPr="00FB7744">
        <w:rPr>
          <w:sz w:val="22"/>
          <w:szCs w:val="22"/>
        </w:rPr>
        <w:t>O</w:t>
      </w:r>
      <w:r w:rsidRPr="00FB7744">
        <w:rPr>
          <w:sz w:val="22"/>
          <w:szCs w:val="22"/>
        </w:rPr>
        <w:t xml:space="preserve">bjednateli videozáznam </w:t>
      </w:r>
      <w:r w:rsidR="00DF5257" w:rsidRPr="00FB7744">
        <w:rPr>
          <w:sz w:val="22"/>
          <w:szCs w:val="22"/>
        </w:rPr>
        <w:t xml:space="preserve">provedeného </w:t>
      </w:r>
      <w:r w:rsidR="00C51CAC" w:rsidRPr="00FB7744">
        <w:rPr>
          <w:sz w:val="22"/>
          <w:szCs w:val="22"/>
        </w:rPr>
        <w:t>Š</w:t>
      </w:r>
      <w:r w:rsidR="00DF5257" w:rsidRPr="00FB7744">
        <w:rPr>
          <w:sz w:val="22"/>
          <w:szCs w:val="22"/>
        </w:rPr>
        <w:t xml:space="preserve">kolení v elektronické podobě </w:t>
      </w:r>
      <w:r w:rsidR="00DF5257" w:rsidRPr="00296506">
        <w:rPr>
          <w:sz w:val="22"/>
          <w:szCs w:val="22"/>
        </w:rPr>
        <w:t xml:space="preserve">na USB </w:t>
      </w:r>
      <w:proofErr w:type="spellStart"/>
      <w:r w:rsidR="00DF5257" w:rsidRPr="00296506">
        <w:rPr>
          <w:sz w:val="22"/>
          <w:szCs w:val="22"/>
        </w:rPr>
        <w:t>Flash</w:t>
      </w:r>
      <w:proofErr w:type="spellEnd"/>
      <w:r w:rsidR="00DF5257" w:rsidRPr="00296506">
        <w:rPr>
          <w:sz w:val="22"/>
          <w:szCs w:val="22"/>
        </w:rPr>
        <w:t xml:space="preserve"> disku</w:t>
      </w:r>
      <w:r w:rsidR="00C9521F" w:rsidRPr="00FB7744">
        <w:rPr>
          <w:sz w:val="22"/>
          <w:szCs w:val="22"/>
        </w:rPr>
        <w:t xml:space="preserve"> nebo jiným způsobem dle dohody smluvních stran</w:t>
      </w:r>
      <w:r w:rsidR="00F6367F" w:rsidRPr="00FB7744">
        <w:rPr>
          <w:sz w:val="22"/>
          <w:szCs w:val="22"/>
        </w:rPr>
        <w:t>.</w:t>
      </w:r>
    </w:p>
    <w:p w14:paraId="41FFB8A3" w14:textId="77777777" w:rsidR="00D33A9E" w:rsidRPr="00FB7744" w:rsidRDefault="00D33A9E" w:rsidP="00236A0A">
      <w:pPr>
        <w:spacing w:after="120"/>
        <w:ind w:left="567"/>
        <w:jc w:val="both"/>
        <w:rPr>
          <w:sz w:val="22"/>
          <w:szCs w:val="22"/>
        </w:rPr>
      </w:pPr>
      <w:r w:rsidRPr="00FB7744">
        <w:rPr>
          <w:sz w:val="22"/>
          <w:szCs w:val="22"/>
        </w:rPr>
        <w:t xml:space="preserve">Provedení Školení bude osvědčeno </w:t>
      </w:r>
      <w:r w:rsidR="002A15BF" w:rsidRPr="00FB7744">
        <w:rPr>
          <w:sz w:val="22"/>
          <w:szCs w:val="22"/>
        </w:rPr>
        <w:t xml:space="preserve">podpisem protokolu o provedení Školení </w:t>
      </w:r>
      <w:r w:rsidR="002A15BF" w:rsidRPr="000D299D">
        <w:rPr>
          <w:i/>
          <w:iCs/>
          <w:sz w:val="22"/>
          <w:szCs w:val="22"/>
        </w:rPr>
        <w:t>(pozn.: vzor se nepředepisuje)</w:t>
      </w:r>
      <w:r w:rsidR="002A15BF" w:rsidRPr="00FB7744">
        <w:rPr>
          <w:sz w:val="22"/>
          <w:szCs w:val="22"/>
        </w:rPr>
        <w:t>.</w:t>
      </w:r>
    </w:p>
    <w:p w14:paraId="0A5B2CB2" w14:textId="77777777" w:rsidR="00236A0A" w:rsidRPr="00FB7744" w:rsidRDefault="006C2FFF" w:rsidP="00236A0A">
      <w:pPr>
        <w:pStyle w:val="rove2"/>
        <w:widowControl w:val="0"/>
        <w:numPr>
          <w:ilvl w:val="1"/>
          <w:numId w:val="18"/>
        </w:numPr>
        <w:tabs>
          <w:tab w:val="num" w:pos="709"/>
        </w:tabs>
        <w:ind w:left="567" w:hanging="567"/>
        <w:rPr>
          <w:sz w:val="22"/>
          <w:szCs w:val="22"/>
        </w:rPr>
      </w:pPr>
      <w:r w:rsidRPr="00FB7744">
        <w:rPr>
          <w:b/>
          <w:bCs/>
          <w:sz w:val="22"/>
          <w:szCs w:val="22"/>
        </w:rPr>
        <w:t>Provozní služby.</w:t>
      </w:r>
    </w:p>
    <w:p w14:paraId="66CE5638" w14:textId="77777777" w:rsidR="001920B4" w:rsidRPr="00FB7744" w:rsidRDefault="001920B4" w:rsidP="00952D5E">
      <w:pPr>
        <w:pStyle w:val="Odstavecseseznamem"/>
        <w:widowControl w:val="0"/>
        <w:spacing w:after="120"/>
        <w:ind w:left="567"/>
        <w:jc w:val="both"/>
        <w:rPr>
          <w:sz w:val="22"/>
          <w:szCs w:val="22"/>
        </w:rPr>
      </w:pPr>
      <w:r w:rsidRPr="00FB7744">
        <w:rPr>
          <w:sz w:val="22"/>
          <w:szCs w:val="22"/>
        </w:rPr>
        <w:t xml:space="preserve">Zhotovitel v rámci </w:t>
      </w:r>
      <w:r w:rsidR="0070774F" w:rsidRPr="00FB7744">
        <w:rPr>
          <w:sz w:val="22"/>
          <w:szCs w:val="22"/>
        </w:rPr>
        <w:t xml:space="preserve">kontinuálně poskytovaných </w:t>
      </w:r>
      <w:r w:rsidR="000C0BDB" w:rsidRPr="00FB7744">
        <w:rPr>
          <w:sz w:val="22"/>
          <w:szCs w:val="22"/>
        </w:rPr>
        <w:t>Provozních s</w:t>
      </w:r>
      <w:r w:rsidRPr="00FB7744">
        <w:rPr>
          <w:sz w:val="22"/>
          <w:szCs w:val="22"/>
        </w:rPr>
        <w:t>lužeb zajišťuje</w:t>
      </w:r>
      <w:r w:rsidR="00C9521F" w:rsidRPr="00FB7744">
        <w:rPr>
          <w:sz w:val="22"/>
          <w:szCs w:val="22"/>
        </w:rPr>
        <w:t xml:space="preserve"> cloudové služby a</w:t>
      </w:r>
      <w:r w:rsidRPr="00FB7744">
        <w:rPr>
          <w:sz w:val="22"/>
          <w:szCs w:val="22"/>
        </w:rPr>
        <w:t xml:space="preserve"> </w:t>
      </w:r>
      <w:r w:rsidRPr="00296506">
        <w:rPr>
          <w:sz w:val="22"/>
          <w:szCs w:val="22"/>
        </w:rPr>
        <w:t>činnosti technické podpory</w:t>
      </w:r>
      <w:r w:rsidR="003C517E" w:rsidRPr="00296506">
        <w:rPr>
          <w:sz w:val="22"/>
          <w:szCs w:val="22"/>
        </w:rPr>
        <w:t xml:space="preserve"> a údržby</w:t>
      </w:r>
      <w:r w:rsidR="003C517E" w:rsidRPr="00FB7744">
        <w:rPr>
          <w:sz w:val="22"/>
          <w:szCs w:val="22"/>
        </w:rPr>
        <w:t xml:space="preserve"> Systému </w:t>
      </w:r>
      <w:r w:rsidR="00A65923" w:rsidRPr="00FB7744">
        <w:rPr>
          <w:sz w:val="22"/>
          <w:szCs w:val="22"/>
        </w:rPr>
        <w:t>APC</w:t>
      </w:r>
      <w:r w:rsidR="003C517E" w:rsidRPr="00FB7744">
        <w:rPr>
          <w:sz w:val="22"/>
          <w:szCs w:val="22"/>
        </w:rPr>
        <w:t xml:space="preserve"> jako celku (tedy všech součástí)</w:t>
      </w:r>
      <w:r w:rsidRPr="00FB7744">
        <w:rPr>
          <w:sz w:val="22"/>
          <w:szCs w:val="22"/>
        </w:rPr>
        <w:t xml:space="preserve">, </w:t>
      </w:r>
      <w:r w:rsidR="003C517E" w:rsidRPr="00FB7744">
        <w:rPr>
          <w:sz w:val="22"/>
          <w:szCs w:val="22"/>
        </w:rPr>
        <w:t>a to</w:t>
      </w:r>
      <w:r w:rsidRPr="00FB7744">
        <w:rPr>
          <w:sz w:val="22"/>
          <w:szCs w:val="22"/>
        </w:rPr>
        <w:t xml:space="preserve"> přímo nebo prostřednictvím dálkového přístupu po internetu</w:t>
      </w:r>
      <w:r w:rsidR="003C517E" w:rsidRPr="00FB7744">
        <w:rPr>
          <w:sz w:val="22"/>
          <w:szCs w:val="22"/>
        </w:rPr>
        <w:t>, to vše s cílem zajištění</w:t>
      </w:r>
      <w:r w:rsidRPr="00FB7744">
        <w:rPr>
          <w:sz w:val="22"/>
          <w:szCs w:val="22"/>
        </w:rPr>
        <w:t xml:space="preserve"> bezproblémov</w:t>
      </w:r>
      <w:r w:rsidR="003C517E" w:rsidRPr="00FB7744">
        <w:rPr>
          <w:sz w:val="22"/>
          <w:szCs w:val="22"/>
        </w:rPr>
        <w:t>ého</w:t>
      </w:r>
      <w:r w:rsidRPr="00FB7744">
        <w:rPr>
          <w:sz w:val="22"/>
          <w:szCs w:val="22"/>
        </w:rPr>
        <w:t xml:space="preserve"> a bezporuchov</w:t>
      </w:r>
      <w:r w:rsidR="003C517E" w:rsidRPr="00FB7744">
        <w:rPr>
          <w:sz w:val="22"/>
          <w:szCs w:val="22"/>
        </w:rPr>
        <w:t>ého</w:t>
      </w:r>
      <w:r w:rsidRPr="00FB7744">
        <w:rPr>
          <w:sz w:val="22"/>
          <w:szCs w:val="22"/>
        </w:rPr>
        <w:t xml:space="preserve"> provoz</w:t>
      </w:r>
      <w:r w:rsidR="003C517E" w:rsidRPr="00FB7744">
        <w:rPr>
          <w:sz w:val="22"/>
          <w:szCs w:val="22"/>
        </w:rPr>
        <w:t>u</w:t>
      </w:r>
      <w:r w:rsidRPr="00FB7744">
        <w:rPr>
          <w:sz w:val="22"/>
          <w:szCs w:val="22"/>
        </w:rPr>
        <w:t xml:space="preserve"> Systému </w:t>
      </w:r>
      <w:r w:rsidR="00A65923" w:rsidRPr="00FB7744">
        <w:rPr>
          <w:sz w:val="22"/>
          <w:szCs w:val="22"/>
        </w:rPr>
        <w:t>APC</w:t>
      </w:r>
      <w:r w:rsidRPr="00FB7744">
        <w:rPr>
          <w:sz w:val="22"/>
          <w:szCs w:val="22"/>
        </w:rPr>
        <w:t>.</w:t>
      </w:r>
    </w:p>
    <w:p w14:paraId="14CE8CF8" w14:textId="77777777" w:rsidR="001920B4" w:rsidRPr="00FB7744" w:rsidRDefault="001920B4" w:rsidP="00952D5E">
      <w:pPr>
        <w:pStyle w:val="Odstavecseseznamem"/>
        <w:widowControl w:val="0"/>
        <w:spacing w:after="120"/>
        <w:ind w:left="567"/>
        <w:jc w:val="both"/>
        <w:rPr>
          <w:sz w:val="22"/>
          <w:szCs w:val="22"/>
        </w:rPr>
      </w:pPr>
      <w:r w:rsidRPr="00FF016D">
        <w:rPr>
          <w:sz w:val="22"/>
          <w:szCs w:val="22"/>
        </w:rPr>
        <w:t>Provozní služby</w:t>
      </w:r>
      <w:r w:rsidRPr="000D299D">
        <w:rPr>
          <w:sz w:val="22"/>
          <w:szCs w:val="22"/>
        </w:rPr>
        <w:t xml:space="preserve"> </w:t>
      </w:r>
      <w:r w:rsidRPr="00FB7744">
        <w:rPr>
          <w:sz w:val="22"/>
          <w:szCs w:val="22"/>
        </w:rPr>
        <w:t>zahrnují:</w:t>
      </w:r>
    </w:p>
    <w:p w14:paraId="5302CBC7" w14:textId="77777777" w:rsidR="003F4B45" w:rsidRPr="00667CAE" w:rsidRDefault="00C9521F" w:rsidP="00667CAE">
      <w:pPr>
        <w:pStyle w:val="Odstavecseseznamem"/>
        <w:widowControl w:val="0"/>
        <w:numPr>
          <w:ilvl w:val="0"/>
          <w:numId w:val="21"/>
        </w:numPr>
        <w:spacing w:after="120"/>
        <w:ind w:left="993" w:hanging="426"/>
        <w:jc w:val="both"/>
        <w:rPr>
          <w:i/>
          <w:iCs/>
          <w:sz w:val="22"/>
          <w:szCs w:val="22"/>
        </w:rPr>
      </w:pPr>
      <w:r w:rsidRPr="003F4B45">
        <w:rPr>
          <w:sz w:val="22"/>
          <w:szCs w:val="22"/>
        </w:rPr>
        <w:t xml:space="preserve">cloudové služby, tedy </w:t>
      </w:r>
      <w:r w:rsidR="00F9521D" w:rsidRPr="003F4B45">
        <w:rPr>
          <w:sz w:val="22"/>
          <w:szCs w:val="22"/>
        </w:rPr>
        <w:t xml:space="preserve">služby využívající tzv. cloud </w:t>
      </w:r>
      <w:proofErr w:type="spellStart"/>
      <w:r w:rsidR="00F9521D" w:rsidRPr="003F4B45">
        <w:rPr>
          <w:sz w:val="22"/>
          <w:szCs w:val="22"/>
        </w:rPr>
        <w:t>computing</w:t>
      </w:r>
      <w:proofErr w:type="spellEnd"/>
      <w:r w:rsidR="00F9521D" w:rsidRPr="003F4B45">
        <w:rPr>
          <w:sz w:val="22"/>
          <w:szCs w:val="22"/>
        </w:rPr>
        <w:t xml:space="preserve">, tedy model, v němž jsou servery, úložiště, služby a aplikace, které služba nabízí, dostupné uživateli </w:t>
      </w:r>
      <w:r w:rsidR="009461AC">
        <w:rPr>
          <w:sz w:val="22"/>
          <w:szCs w:val="22"/>
        </w:rPr>
        <w:t xml:space="preserve">(Objednateli) </w:t>
      </w:r>
      <w:r w:rsidR="00F9521D" w:rsidRPr="003F4B45">
        <w:rPr>
          <w:sz w:val="22"/>
          <w:szCs w:val="22"/>
        </w:rPr>
        <w:t>vzdáleně přes síť či internet a nezatěžují hardware ani software zařízení uživatele</w:t>
      </w:r>
      <w:r w:rsidR="009461AC">
        <w:rPr>
          <w:sz w:val="22"/>
          <w:szCs w:val="22"/>
        </w:rPr>
        <w:t xml:space="preserve"> (Objednatele)</w:t>
      </w:r>
      <w:r w:rsidR="00F9521D" w:rsidRPr="003F4B45">
        <w:rPr>
          <w:sz w:val="22"/>
          <w:szCs w:val="22"/>
        </w:rPr>
        <w:t>.</w:t>
      </w:r>
      <w:r w:rsidR="000F10ED">
        <w:rPr>
          <w:sz w:val="22"/>
          <w:szCs w:val="22"/>
        </w:rPr>
        <w:t xml:space="preserve"> </w:t>
      </w:r>
      <w:r w:rsidR="000F10ED" w:rsidRPr="00667CAE">
        <w:rPr>
          <w:i/>
          <w:iCs/>
          <w:sz w:val="22"/>
          <w:szCs w:val="22"/>
        </w:rPr>
        <w:t>Pozn.: p</w:t>
      </w:r>
      <w:r w:rsidR="00F9521D" w:rsidRPr="00667CAE">
        <w:rPr>
          <w:i/>
          <w:iCs/>
          <w:sz w:val="22"/>
          <w:szCs w:val="22"/>
        </w:rPr>
        <w:t xml:space="preserve">ro využívání cloudových služeb není nutná instalace a uživatel </w:t>
      </w:r>
      <w:r w:rsidR="009461AC">
        <w:rPr>
          <w:i/>
          <w:iCs/>
          <w:sz w:val="22"/>
          <w:szCs w:val="22"/>
        </w:rPr>
        <w:t xml:space="preserve">(Objednatel) </w:t>
      </w:r>
      <w:r w:rsidR="00F9521D" w:rsidRPr="00667CAE">
        <w:rPr>
          <w:i/>
          <w:iCs/>
          <w:sz w:val="22"/>
          <w:szCs w:val="22"/>
        </w:rPr>
        <w:t xml:space="preserve">se do nich přihlásí přímo v prohlížeči. V některých případech je pro chod služby nutné do kompatibilního zařízení (tablet, smartphone nebo osobní počítač) nainstalovat klientskou aplikaci, skrze kterou uživatel </w:t>
      </w:r>
      <w:r w:rsidR="009461AC">
        <w:rPr>
          <w:i/>
          <w:iCs/>
          <w:sz w:val="22"/>
          <w:szCs w:val="22"/>
        </w:rPr>
        <w:t xml:space="preserve">(Objednatel) </w:t>
      </w:r>
      <w:r w:rsidR="00F9521D" w:rsidRPr="00667CAE">
        <w:rPr>
          <w:i/>
          <w:iCs/>
          <w:sz w:val="22"/>
          <w:szCs w:val="22"/>
        </w:rPr>
        <w:t xml:space="preserve">službu ovládá. I zde platí, že aplikační </w:t>
      </w:r>
      <w:r w:rsidR="00F9521D" w:rsidRPr="00667CAE">
        <w:rPr>
          <w:i/>
          <w:iCs/>
          <w:sz w:val="22"/>
          <w:szCs w:val="22"/>
        </w:rPr>
        <w:lastRenderedPageBreak/>
        <w:t>data jsou ukládána v cloudu</w:t>
      </w:r>
      <w:r w:rsidR="000F10ED">
        <w:rPr>
          <w:i/>
          <w:iCs/>
          <w:sz w:val="22"/>
          <w:szCs w:val="22"/>
        </w:rPr>
        <w:t>,</w:t>
      </w:r>
    </w:p>
    <w:p w14:paraId="2D506849" w14:textId="77777777" w:rsidR="00C9521F" w:rsidRPr="003F4B45" w:rsidRDefault="003F4B45" w:rsidP="00667CAE">
      <w:pPr>
        <w:pStyle w:val="Odstavecseseznamem"/>
        <w:widowControl w:val="0"/>
        <w:numPr>
          <w:ilvl w:val="0"/>
          <w:numId w:val="21"/>
        </w:numPr>
        <w:spacing w:after="120"/>
        <w:ind w:left="993" w:hanging="426"/>
        <w:jc w:val="both"/>
        <w:rPr>
          <w:sz w:val="22"/>
          <w:szCs w:val="22"/>
        </w:rPr>
      </w:pPr>
      <w:r>
        <w:rPr>
          <w:sz w:val="22"/>
          <w:szCs w:val="22"/>
        </w:rPr>
        <w:t>zajištění</w:t>
      </w:r>
      <w:r w:rsidR="0071754F" w:rsidRPr="003F4B45">
        <w:rPr>
          <w:sz w:val="22"/>
          <w:szCs w:val="22"/>
        </w:rPr>
        <w:t xml:space="preserve"> vlastního provozu Provozního software,</w:t>
      </w:r>
    </w:p>
    <w:p w14:paraId="00BD8DF1" w14:textId="77777777" w:rsidR="001920B4" w:rsidRPr="00FB7744" w:rsidRDefault="001920B4" w:rsidP="00667CAE">
      <w:pPr>
        <w:pStyle w:val="Odstavecseseznamem"/>
        <w:widowControl w:val="0"/>
        <w:numPr>
          <w:ilvl w:val="0"/>
          <w:numId w:val="21"/>
        </w:numPr>
        <w:spacing w:after="120"/>
        <w:ind w:left="993" w:hanging="426"/>
        <w:jc w:val="both"/>
        <w:rPr>
          <w:sz w:val="22"/>
          <w:szCs w:val="22"/>
        </w:rPr>
      </w:pPr>
      <w:r w:rsidRPr="00FB7744">
        <w:rPr>
          <w:sz w:val="22"/>
          <w:szCs w:val="22"/>
        </w:rPr>
        <w:t xml:space="preserve">automatickou dodávku všech vyšších verzí </w:t>
      </w:r>
      <w:r w:rsidRPr="00A42C1F">
        <w:rPr>
          <w:sz w:val="22"/>
          <w:szCs w:val="22"/>
        </w:rPr>
        <w:t>dodaných softwarových produktů a</w:t>
      </w:r>
      <w:r w:rsidRPr="00FB7744">
        <w:rPr>
          <w:sz w:val="22"/>
          <w:szCs w:val="22"/>
        </w:rPr>
        <w:t xml:space="preserve"> </w:t>
      </w:r>
      <w:r w:rsidR="009461AC">
        <w:rPr>
          <w:sz w:val="22"/>
          <w:szCs w:val="22"/>
        </w:rPr>
        <w:t>údržbu</w:t>
      </w:r>
      <w:r w:rsidR="009461AC" w:rsidRPr="00FB7744">
        <w:rPr>
          <w:sz w:val="22"/>
          <w:szCs w:val="22"/>
        </w:rPr>
        <w:t xml:space="preserve"> </w:t>
      </w:r>
      <w:r w:rsidRPr="00FB7744">
        <w:rPr>
          <w:sz w:val="22"/>
          <w:szCs w:val="22"/>
        </w:rPr>
        <w:t>(vč. update i upgrade), které umožňují aktualizaci dodaných softwarových produktů s vazbou na platnou legislativu nebo vývoj hardwaru či jiných souvisejících softwarových prostředků</w:t>
      </w:r>
      <w:r w:rsidR="00047308">
        <w:rPr>
          <w:sz w:val="22"/>
          <w:szCs w:val="22"/>
        </w:rPr>
        <w:t xml:space="preserve">. </w:t>
      </w:r>
      <w:r w:rsidR="00047308" w:rsidRPr="000E0872">
        <w:rPr>
          <w:color w:val="000000"/>
          <w:sz w:val="22"/>
          <w:szCs w:val="22"/>
          <w:lang w:bidi="cs-CZ"/>
        </w:rPr>
        <w:t>Legislativou se rozumí všechny obecně závazné předpisy s vazbou na provozní podmínky dodaných softwarových produktů</w:t>
      </w:r>
      <w:r w:rsidR="000B5D0C">
        <w:rPr>
          <w:color w:val="000000"/>
          <w:sz w:val="22"/>
          <w:szCs w:val="22"/>
          <w:lang w:bidi="cs-CZ"/>
        </w:rPr>
        <w:t xml:space="preserve">. </w:t>
      </w:r>
      <w:r w:rsidR="000B5D0C" w:rsidRPr="000E0872">
        <w:rPr>
          <w:color w:val="000000"/>
          <w:sz w:val="22"/>
          <w:szCs w:val="22"/>
          <w:lang w:bidi="cs-CZ"/>
        </w:rPr>
        <w:t xml:space="preserve">Update </w:t>
      </w:r>
      <w:r w:rsidR="000B5D0C">
        <w:rPr>
          <w:color w:val="000000"/>
          <w:sz w:val="22"/>
          <w:szCs w:val="22"/>
          <w:lang w:bidi="cs-CZ"/>
        </w:rPr>
        <w:t xml:space="preserve">či upgrade softwarových produktů </w:t>
      </w:r>
      <w:r w:rsidR="000B5D0C" w:rsidRPr="000E0872">
        <w:rPr>
          <w:color w:val="000000"/>
          <w:sz w:val="22"/>
          <w:szCs w:val="22"/>
          <w:lang w:bidi="cs-CZ"/>
        </w:rPr>
        <w:t xml:space="preserve">musí být </w:t>
      </w:r>
      <w:r w:rsidR="000B5D0C">
        <w:rPr>
          <w:color w:val="000000"/>
          <w:sz w:val="22"/>
          <w:szCs w:val="22"/>
          <w:lang w:bidi="cs-CZ"/>
        </w:rPr>
        <w:t>provedeny</w:t>
      </w:r>
      <w:r w:rsidR="000B5D0C" w:rsidRPr="000E0872">
        <w:rPr>
          <w:color w:val="000000"/>
          <w:sz w:val="22"/>
          <w:szCs w:val="22"/>
          <w:lang w:bidi="cs-CZ"/>
        </w:rPr>
        <w:t xml:space="preserve"> nejpozději 1 měsíc před datem účinnosti legislativních změn, </w:t>
      </w:r>
      <w:r w:rsidR="000B5D0C">
        <w:rPr>
          <w:color w:val="000000"/>
          <w:sz w:val="22"/>
          <w:szCs w:val="22"/>
          <w:lang w:bidi="cs-CZ"/>
        </w:rPr>
        <w:t>nedohodnou-li se smluvní strany jinak</w:t>
      </w:r>
      <w:r w:rsidRPr="00FB7744">
        <w:rPr>
          <w:sz w:val="22"/>
          <w:szCs w:val="22"/>
        </w:rPr>
        <w:t>;</w:t>
      </w:r>
    </w:p>
    <w:p w14:paraId="02FB0CBA" w14:textId="06BD1DEF" w:rsidR="001920B4" w:rsidRPr="00FB7744" w:rsidRDefault="001920B4" w:rsidP="00667CAE">
      <w:pPr>
        <w:pStyle w:val="Odstavecseseznamem"/>
        <w:widowControl w:val="0"/>
        <w:numPr>
          <w:ilvl w:val="0"/>
          <w:numId w:val="21"/>
        </w:numPr>
        <w:spacing w:after="120"/>
        <w:ind w:left="993" w:hanging="426"/>
        <w:jc w:val="both"/>
        <w:rPr>
          <w:sz w:val="22"/>
          <w:szCs w:val="22"/>
        </w:rPr>
      </w:pPr>
      <w:r w:rsidRPr="00FB7744">
        <w:rPr>
          <w:sz w:val="22"/>
          <w:szCs w:val="22"/>
        </w:rPr>
        <w:t xml:space="preserve">monitoring </w:t>
      </w:r>
      <w:r w:rsidR="00EE7495">
        <w:rPr>
          <w:sz w:val="22"/>
          <w:szCs w:val="22"/>
        </w:rPr>
        <w:t>dostupnosti</w:t>
      </w:r>
      <w:r w:rsidR="00EE7495" w:rsidRPr="00FB7744">
        <w:rPr>
          <w:sz w:val="22"/>
          <w:szCs w:val="22"/>
        </w:rPr>
        <w:t xml:space="preserve"> </w:t>
      </w:r>
      <w:r w:rsidRPr="00FB7744">
        <w:rPr>
          <w:sz w:val="22"/>
          <w:szCs w:val="22"/>
        </w:rPr>
        <w:t xml:space="preserve">Systému </w:t>
      </w:r>
      <w:r w:rsidR="00A65923" w:rsidRPr="00FB7744">
        <w:rPr>
          <w:sz w:val="22"/>
          <w:szCs w:val="22"/>
        </w:rPr>
        <w:t>APC</w:t>
      </w:r>
      <w:r w:rsidRPr="00FB7744">
        <w:rPr>
          <w:sz w:val="22"/>
          <w:szCs w:val="22"/>
        </w:rPr>
        <w:t xml:space="preserve"> </w:t>
      </w:r>
      <w:r w:rsidR="00A42C1F">
        <w:rPr>
          <w:sz w:val="22"/>
          <w:szCs w:val="22"/>
        </w:rPr>
        <w:t xml:space="preserve">a další služby </w:t>
      </w:r>
      <w:r w:rsidRPr="00FB7744">
        <w:rPr>
          <w:sz w:val="22"/>
          <w:szCs w:val="22"/>
        </w:rPr>
        <w:t xml:space="preserve">dle </w:t>
      </w:r>
      <w:r w:rsidR="00F12B55" w:rsidRPr="00FB7744">
        <w:rPr>
          <w:sz w:val="22"/>
          <w:szCs w:val="22"/>
        </w:rPr>
        <w:t>přílohy</w:t>
      </w:r>
      <w:r w:rsidRPr="00FB7744">
        <w:rPr>
          <w:sz w:val="22"/>
          <w:szCs w:val="22"/>
        </w:rPr>
        <w:t xml:space="preserve"> </w:t>
      </w:r>
      <w:r w:rsidR="008F1066">
        <w:rPr>
          <w:sz w:val="22"/>
          <w:szCs w:val="22"/>
        </w:rPr>
        <w:t xml:space="preserve">č. </w:t>
      </w:r>
      <w:r w:rsidR="001E27C5" w:rsidRPr="00310BB9">
        <w:rPr>
          <w:sz w:val="22"/>
          <w:szCs w:val="22"/>
        </w:rPr>
        <w:t>6</w:t>
      </w:r>
      <w:r w:rsidRPr="00FB7744">
        <w:rPr>
          <w:sz w:val="22"/>
          <w:szCs w:val="22"/>
        </w:rPr>
        <w:t xml:space="preserve"> této </w:t>
      </w:r>
      <w:r w:rsidR="00F12B55" w:rsidRPr="00FB7744">
        <w:rPr>
          <w:sz w:val="22"/>
          <w:szCs w:val="22"/>
        </w:rPr>
        <w:t>S</w:t>
      </w:r>
      <w:r w:rsidRPr="00FB7744">
        <w:rPr>
          <w:sz w:val="22"/>
          <w:szCs w:val="22"/>
        </w:rPr>
        <w:t>mlouvy,</w:t>
      </w:r>
    </w:p>
    <w:p w14:paraId="7423FB8F" w14:textId="77777777" w:rsidR="001920B4" w:rsidRPr="00FB7744" w:rsidRDefault="001920B4" w:rsidP="00667CAE">
      <w:pPr>
        <w:pStyle w:val="Odstavecseseznamem"/>
        <w:widowControl w:val="0"/>
        <w:numPr>
          <w:ilvl w:val="0"/>
          <w:numId w:val="21"/>
        </w:numPr>
        <w:spacing w:after="120"/>
        <w:ind w:left="993" w:hanging="426"/>
        <w:jc w:val="both"/>
        <w:rPr>
          <w:sz w:val="22"/>
          <w:szCs w:val="22"/>
        </w:rPr>
      </w:pPr>
      <w:r w:rsidRPr="00FB7744">
        <w:rPr>
          <w:sz w:val="22"/>
          <w:szCs w:val="22"/>
        </w:rPr>
        <w:t xml:space="preserve">činnosti spočívající v migraci dat, instalaci zahrnující testování nové verze na provozní podmínky </w:t>
      </w:r>
      <w:r w:rsidR="00F12B55" w:rsidRPr="00FB7744">
        <w:rPr>
          <w:sz w:val="22"/>
          <w:szCs w:val="22"/>
        </w:rPr>
        <w:t>O</w:t>
      </w:r>
      <w:r w:rsidRPr="00FB7744">
        <w:rPr>
          <w:sz w:val="22"/>
          <w:szCs w:val="22"/>
        </w:rPr>
        <w:t>bjednatele před instalaci nové verze a samotnou instalaci do produktivního prostředí dle předem dohodnutých termínů a pravidel,</w:t>
      </w:r>
    </w:p>
    <w:p w14:paraId="237686EF" w14:textId="77777777" w:rsidR="00AC28E7" w:rsidRPr="00FB7744" w:rsidRDefault="001920B4" w:rsidP="00667CAE">
      <w:pPr>
        <w:pStyle w:val="Odstavecseseznamem"/>
        <w:numPr>
          <w:ilvl w:val="0"/>
          <w:numId w:val="21"/>
        </w:numPr>
        <w:spacing w:after="120"/>
        <w:ind w:left="993" w:hanging="426"/>
        <w:jc w:val="both"/>
        <w:rPr>
          <w:sz w:val="22"/>
          <w:szCs w:val="22"/>
        </w:rPr>
      </w:pPr>
      <w:r w:rsidRPr="00FB7744">
        <w:rPr>
          <w:sz w:val="22"/>
          <w:szCs w:val="22"/>
          <w:lang w:bidi="cs-CZ"/>
        </w:rPr>
        <w:t>poskytování technické podpory formou konzultační telefonní linky, která bude dostupná vždy alespoň v pracovních dnech v pondělí až pátek od 07:00 hod. do 15:30</w:t>
      </w:r>
      <w:r w:rsidR="00177DAB">
        <w:rPr>
          <w:sz w:val="22"/>
          <w:szCs w:val="22"/>
          <w:lang w:bidi="cs-CZ"/>
        </w:rPr>
        <w:t xml:space="preserve"> hod.</w:t>
      </w:r>
      <w:r w:rsidRPr="00FB7744">
        <w:rPr>
          <w:sz w:val="22"/>
          <w:szCs w:val="22"/>
          <w:lang w:bidi="cs-CZ"/>
        </w:rPr>
        <w:t xml:space="preserve">, kde bude </w:t>
      </w:r>
      <w:r w:rsidR="00AC28E7" w:rsidRPr="00FB7744">
        <w:rPr>
          <w:sz w:val="22"/>
          <w:szCs w:val="22"/>
          <w:lang w:bidi="cs-CZ"/>
        </w:rPr>
        <w:t>Z</w:t>
      </w:r>
      <w:r w:rsidRPr="00FB7744">
        <w:rPr>
          <w:sz w:val="22"/>
          <w:szCs w:val="22"/>
          <w:lang w:bidi="cs-CZ"/>
        </w:rPr>
        <w:t xml:space="preserve">hotovitel k dispozici pro řešení provozních či technických dotazů </w:t>
      </w:r>
      <w:r w:rsidR="00AC28E7" w:rsidRPr="00FB7744">
        <w:rPr>
          <w:sz w:val="22"/>
          <w:szCs w:val="22"/>
          <w:lang w:bidi="cs-CZ"/>
        </w:rPr>
        <w:t>O</w:t>
      </w:r>
      <w:r w:rsidRPr="00FB7744">
        <w:rPr>
          <w:sz w:val="22"/>
          <w:szCs w:val="22"/>
          <w:lang w:bidi="cs-CZ"/>
        </w:rPr>
        <w:t xml:space="preserve">bjednatele a jeho zaměstnanců týkajících se Systému </w:t>
      </w:r>
      <w:r w:rsidR="00A65923" w:rsidRPr="00FB7744">
        <w:rPr>
          <w:sz w:val="22"/>
          <w:szCs w:val="22"/>
          <w:lang w:bidi="cs-CZ"/>
        </w:rPr>
        <w:t>APC</w:t>
      </w:r>
      <w:r w:rsidR="00AC28E7" w:rsidRPr="00FB7744">
        <w:rPr>
          <w:sz w:val="22"/>
          <w:szCs w:val="22"/>
          <w:lang w:bidi="cs-CZ"/>
        </w:rPr>
        <w:t>,</w:t>
      </w:r>
    </w:p>
    <w:p w14:paraId="5EBB623A" w14:textId="3DA9551D" w:rsidR="00500444" w:rsidRDefault="00AE7FC6" w:rsidP="00AE7FC6">
      <w:pPr>
        <w:pStyle w:val="Odstavecseseznamem"/>
        <w:numPr>
          <w:ilvl w:val="0"/>
          <w:numId w:val="21"/>
        </w:numPr>
        <w:spacing w:after="120"/>
        <w:ind w:left="993" w:hanging="426"/>
        <w:jc w:val="both"/>
        <w:rPr>
          <w:sz w:val="22"/>
          <w:szCs w:val="22"/>
        </w:rPr>
      </w:pPr>
      <w:r>
        <w:rPr>
          <w:sz w:val="22"/>
          <w:szCs w:val="22"/>
        </w:rPr>
        <w:t xml:space="preserve">zajištění </w:t>
      </w:r>
      <w:r w:rsidRPr="00AE7FC6">
        <w:rPr>
          <w:sz w:val="22"/>
          <w:szCs w:val="22"/>
        </w:rPr>
        <w:t>údržb</w:t>
      </w:r>
      <w:r>
        <w:rPr>
          <w:sz w:val="22"/>
          <w:szCs w:val="22"/>
        </w:rPr>
        <w:t xml:space="preserve">y </w:t>
      </w:r>
      <w:r w:rsidR="00047308">
        <w:rPr>
          <w:sz w:val="22"/>
          <w:szCs w:val="22"/>
        </w:rPr>
        <w:t xml:space="preserve">Zařízení a Provozního software, resp. celého </w:t>
      </w:r>
      <w:r>
        <w:rPr>
          <w:sz w:val="22"/>
          <w:szCs w:val="22"/>
        </w:rPr>
        <w:t xml:space="preserve">Systému APC a </w:t>
      </w:r>
      <w:r w:rsidR="00AC28E7" w:rsidRPr="0089320A">
        <w:rPr>
          <w:sz w:val="22"/>
          <w:szCs w:val="22"/>
          <w:lang w:bidi="cs-CZ"/>
        </w:rPr>
        <w:t>veškeré další činnosti</w:t>
      </w:r>
      <w:r w:rsidR="00F12B55" w:rsidRPr="0089320A">
        <w:rPr>
          <w:sz w:val="22"/>
          <w:szCs w:val="22"/>
          <w:lang w:bidi="cs-CZ"/>
        </w:rPr>
        <w:t xml:space="preserve"> bez výjimky,</w:t>
      </w:r>
      <w:r w:rsidR="00AC28E7" w:rsidRPr="0089320A">
        <w:rPr>
          <w:sz w:val="22"/>
          <w:szCs w:val="22"/>
          <w:lang w:bidi="cs-CZ"/>
        </w:rPr>
        <w:t xml:space="preserve"> potřebné pro bezproblémový a bezporuchový provoz Systému </w:t>
      </w:r>
      <w:r w:rsidR="00A65923" w:rsidRPr="0089320A">
        <w:rPr>
          <w:sz w:val="22"/>
          <w:szCs w:val="22"/>
          <w:lang w:bidi="cs-CZ"/>
        </w:rPr>
        <w:t>APC</w:t>
      </w:r>
      <w:r w:rsidR="00AC28E7" w:rsidRPr="0089320A">
        <w:rPr>
          <w:sz w:val="22"/>
          <w:szCs w:val="22"/>
          <w:lang w:bidi="cs-CZ"/>
        </w:rPr>
        <w:t>, které nejsou kryty zárukou, resp. které nespadají do kategorie Mimozáručního servisu</w:t>
      </w:r>
      <w:r w:rsidR="00B769DA">
        <w:rPr>
          <w:sz w:val="22"/>
          <w:szCs w:val="22"/>
          <w:lang w:bidi="cs-CZ"/>
        </w:rPr>
        <w:t>,</w:t>
      </w:r>
    </w:p>
    <w:p w14:paraId="15235239" w14:textId="6B403C98" w:rsidR="00AC28E7" w:rsidRPr="0089320A" w:rsidRDefault="00500444" w:rsidP="00AE7FC6">
      <w:pPr>
        <w:pStyle w:val="Odstavecseseznamem"/>
        <w:numPr>
          <w:ilvl w:val="0"/>
          <w:numId w:val="21"/>
        </w:numPr>
        <w:spacing w:after="120"/>
        <w:ind w:left="993" w:hanging="426"/>
        <w:jc w:val="both"/>
        <w:rPr>
          <w:sz w:val="22"/>
          <w:szCs w:val="22"/>
        </w:rPr>
      </w:pPr>
      <w:r>
        <w:rPr>
          <w:sz w:val="22"/>
          <w:szCs w:val="22"/>
          <w:lang w:bidi="cs-CZ"/>
        </w:rPr>
        <w:t xml:space="preserve">v případě, že Objednatel zakoupí nová vozidla, ve kterých bude </w:t>
      </w:r>
      <w:r w:rsidR="00B769DA">
        <w:rPr>
          <w:sz w:val="22"/>
          <w:szCs w:val="22"/>
          <w:lang w:bidi="cs-CZ"/>
        </w:rPr>
        <w:t>zařízení pro automatické počítání cestujících již instalováno, zajistí Zhotovitel připojení takto osazených vozidel k Systému APC</w:t>
      </w:r>
      <w:r w:rsidR="00A42C1F">
        <w:rPr>
          <w:sz w:val="22"/>
          <w:szCs w:val="22"/>
          <w:lang w:bidi="cs-CZ"/>
        </w:rPr>
        <w:t xml:space="preserve"> (tedy zahrne je do Systému APC)</w:t>
      </w:r>
      <w:r w:rsidR="00B769DA">
        <w:rPr>
          <w:sz w:val="22"/>
          <w:szCs w:val="22"/>
          <w:lang w:bidi="cs-CZ"/>
        </w:rPr>
        <w:t xml:space="preserve">, a to </w:t>
      </w:r>
      <w:r w:rsidR="00A42C1F">
        <w:rPr>
          <w:sz w:val="22"/>
          <w:szCs w:val="22"/>
          <w:lang w:bidi="cs-CZ"/>
        </w:rPr>
        <w:t xml:space="preserve">plně </w:t>
      </w:r>
      <w:r w:rsidR="00B769DA">
        <w:rPr>
          <w:sz w:val="22"/>
          <w:szCs w:val="22"/>
          <w:lang w:bidi="cs-CZ"/>
        </w:rPr>
        <w:t xml:space="preserve">v rámci Provozních služeb. </w:t>
      </w:r>
    </w:p>
    <w:p w14:paraId="07160E8E" w14:textId="77777777" w:rsidR="00236A0A" w:rsidRPr="00FB7744" w:rsidRDefault="008F0837" w:rsidP="00952D5E">
      <w:pPr>
        <w:pStyle w:val="rove2"/>
        <w:widowControl w:val="0"/>
        <w:numPr>
          <w:ilvl w:val="1"/>
          <w:numId w:val="18"/>
        </w:numPr>
        <w:ind w:left="567" w:hanging="567"/>
        <w:rPr>
          <w:b/>
          <w:bCs/>
          <w:sz w:val="22"/>
          <w:szCs w:val="22"/>
        </w:rPr>
      </w:pPr>
      <w:r w:rsidRPr="00FB7744">
        <w:rPr>
          <w:b/>
          <w:bCs/>
          <w:sz w:val="22"/>
          <w:szCs w:val="22"/>
        </w:rPr>
        <w:t xml:space="preserve">Odinstalace, Dodatečná dodávka Zařízení a </w:t>
      </w:r>
      <w:proofErr w:type="spellStart"/>
      <w:r w:rsidRPr="00FB7744">
        <w:rPr>
          <w:b/>
          <w:bCs/>
          <w:sz w:val="22"/>
          <w:szCs w:val="22"/>
        </w:rPr>
        <w:t>Doinstalace</w:t>
      </w:r>
      <w:proofErr w:type="spellEnd"/>
      <w:r w:rsidRPr="00FB7744">
        <w:rPr>
          <w:b/>
          <w:bCs/>
          <w:sz w:val="22"/>
          <w:szCs w:val="22"/>
        </w:rPr>
        <w:t xml:space="preserve">. </w:t>
      </w:r>
    </w:p>
    <w:p w14:paraId="743919C0" w14:textId="77777777" w:rsidR="001920B4" w:rsidRPr="00FB7744" w:rsidRDefault="001920B4" w:rsidP="00952D5E">
      <w:pPr>
        <w:pStyle w:val="Odstavecseseznamem"/>
        <w:spacing w:after="120"/>
        <w:ind w:left="567"/>
        <w:jc w:val="both"/>
        <w:rPr>
          <w:b/>
          <w:bCs/>
        </w:rPr>
      </w:pPr>
      <w:r w:rsidRPr="00FB7744">
        <w:rPr>
          <w:bCs/>
          <w:sz w:val="22"/>
          <w:szCs w:val="22"/>
        </w:rPr>
        <w:t xml:space="preserve">Zhotovitel bere na vědomí, že Stávající flotila </w:t>
      </w:r>
      <w:r w:rsidR="00D12ADE" w:rsidRPr="00FB7744">
        <w:rPr>
          <w:bCs/>
          <w:sz w:val="22"/>
          <w:szCs w:val="22"/>
        </w:rPr>
        <w:t>O</w:t>
      </w:r>
      <w:r w:rsidRPr="00FB7744">
        <w:rPr>
          <w:bCs/>
          <w:sz w:val="22"/>
          <w:szCs w:val="22"/>
        </w:rPr>
        <w:t xml:space="preserve">bjednatele může být </w:t>
      </w:r>
      <w:r w:rsidR="00763436">
        <w:rPr>
          <w:bCs/>
          <w:sz w:val="22"/>
          <w:szCs w:val="22"/>
        </w:rPr>
        <w:t>po dobu trvání</w:t>
      </w:r>
      <w:r w:rsidRPr="00FB7744">
        <w:rPr>
          <w:bCs/>
          <w:sz w:val="22"/>
          <w:szCs w:val="22"/>
        </w:rPr>
        <w:t xml:space="preserve"> této </w:t>
      </w:r>
      <w:r w:rsidR="00D12ADE" w:rsidRPr="00FB7744">
        <w:rPr>
          <w:bCs/>
          <w:sz w:val="22"/>
          <w:szCs w:val="22"/>
        </w:rPr>
        <w:t>S</w:t>
      </w:r>
      <w:r w:rsidRPr="00FB7744">
        <w:rPr>
          <w:bCs/>
          <w:sz w:val="22"/>
          <w:szCs w:val="22"/>
        </w:rPr>
        <w:t xml:space="preserve">mlouvy rozhodnutím </w:t>
      </w:r>
      <w:r w:rsidR="00D12ADE" w:rsidRPr="00FB7744">
        <w:rPr>
          <w:bCs/>
          <w:sz w:val="22"/>
          <w:szCs w:val="22"/>
        </w:rPr>
        <w:t>O</w:t>
      </w:r>
      <w:r w:rsidRPr="00FB7744">
        <w:rPr>
          <w:bCs/>
          <w:sz w:val="22"/>
          <w:szCs w:val="22"/>
        </w:rPr>
        <w:t xml:space="preserve">bjednatele rozšiřována či zužována, a to mj. v návaznosti na obměnu složení vozového parku </w:t>
      </w:r>
      <w:r w:rsidR="00D12ADE" w:rsidRPr="00FB7744">
        <w:rPr>
          <w:bCs/>
          <w:sz w:val="22"/>
          <w:szCs w:val="22"/>
        </w:rPr>
        <w:t>O</w:t>
      </w:r>
      <w:r w:rsidRPr="00FB7744">
        <w:rPr>
          <w:bCs/>
          <w:sz w:val="22"/>
          <w:szCs w:val="22"/>
        </w:rPr>
        <w:t xml:space="preserve">bjednatele (postupné vyřazování vozidel, pořizování nových vozidel apod.).  </w:t>
      </w:r>
    </w:p>
    <w:p w14:paraId="4D9DD57B" w14:textId="77777777" w:rsidR="00CE20F2" w:rsidRPr="00CE20F2" w:rsidRDefault="001920B4" w:rsidP="00CE20F2">
      <w:pPr>
        <w:pStyle w:val="Odstavecseseznamem"/>
        <w:spacing w:after="120"/>
        <w:ind w:left="567"/>
        <w:jc w:val="both"/>
      </w:pPr>
      <w:r w:rsidRPr="00FB7744">
        <w:rPr>
          <w:bCs/>
          <w:sz w:val="22"/>
          <w:szCs w:val="22"/>
        </w:rPr>
        <w:t xml:space="preserve">Smluvní strany se proto dohodly, že </w:t>
      </w:r>
      <w:r w:rsidR="00D12ADE" w:rsidRPr="00FB7744">
        <w:rPr>
          <w:bCs/>
          <w:sz w:val="22"/>
          <w:szCs w:val="22"/>
        </w:rPr>
        <w:t>O</w:t>
      </w:r>
      <w:r w:rsidRPr="00FB7744">
        <w:rPr>
          <w:bCs/>
          <w:sz w:val="22"/>
          <w:szCs w:val="22"/>
        </w:rPr>
        <w:t xml:space="preserve">bjednatel je oprávněn kdykoliv v průběhu </w:t>
      </w:r>
      <w:r w:rsidR="00785147">
        <w:rPr>
          <w:bCs/>
          <w:sz w:val="22"/>
          <w:szCs w:val="22"/>
        </w:rPr>
        <w:t>doby trvání</w:t>
      </w:r>
      <w:r w:rsidR="00785147" w:rsidRPr="00FB7744">
        <w:rPr>
          <w:bCs/>
          <w:sz w:val="22"/>
          <w:szCs w:val="22"/>
        </w:rPr>
        <w:t xml:space="preserve"> </w:t>
      </w:r>
      <w:r w:rsidR="00C4092B" w:rsidRPr="00FB7744">
        <w:rPr>
          <w:bCs/>
          <w:sz w:val="22"/>
          <w:szCs w:val="22"/>
        </w:rPr>
        <w:t>této Smlouvy</w:t>
      </w:r>
      <w:r w:rsidRPr="00FB7744">
        <w:rPr>
          <w:bCs/>
          <w:sz w:val="22"/>
          <w:szCs w:val="22"/>
        </w:rPr>
        <w:t xml:space="preserve"> obměnit složení Stávající flotily, a to i opakovaně (tzv. „kus za kus“), ale i rozšířit </w:t>
      </w:r>
      <w:r w:rsidR="000751C3" w:rsidRPr="00FB7744">
        <w:rPr>
          <w:bCs/>
          <w:sz w:val="22"/>
          <w:szCs w:val="22"/>
        </w:rPr>
        <w:t xml:space="preserve">či </w:t>
      </w:r>
      <w:r w:rsidRPr="00FB7744">
        <w:rPr>
          <w:bCs/>
          <w:sz w:val="22"/>
          <w:szCs w:val="22"/>
        </w:rPr>
        <w:t xml:space="preserve">zúžit Stávající flotilu (navýšení či snížení celkového počtu vozidel připojených na Systém </w:t>
      </w:r>
      <w:r w:rsidR="00A65923" w:rsidRPr="00FB7744">
        <w:rPr>
          <w:bCs/>
          <w:sz w:val="22"/>
          <w:szCs w:val="22"/>
        </w:rPr>
        <w:t>APC</w:t>
      </w:r>
      <w:r w:rsidR="000751C3" w:rsidRPr="00FB7744">
        <w:rPr>
          <w:bCs/>
          <w:sz w:val="22"/>
          <w:szCs w:val="22"/>
        </w:rPr>
        <w:t>)</w:t>
      </w:r>
      <w:r w:rsidRPr="00FB7744">
        <w:rPr>
          <w:bCs/>
          <w:sz w:val="22"/>
          <w:szCs w:val="22"/>
        </w:rPr>
        <w:t xml:space="preserve">, a z toho důvodu učinily předmětem této </w:t>
      </w:r>
      <w:r w:rsidR="00D12ADE" w:rsidRPr="00FB7744">
        <w:rPr>
          <w:bCs/>
          <w:sz w:val="22"/>
          <w:szCs w:val="22"/>
        </w:rPr>
        <w:t>S</w:t>
      </w:r>
      <w:r w:rsidRPr="00FB7744">
        <w:rPr>
          <w:bCs/>
          <w:sz w:val="22"/>
          <w:szCs w:val="22"/>
        </w:rPr>
        <w:t xml:space="preserve">mlouvy </w:t>
      </w:r>
      <w:r w:rsidR="00D12ADE" w:rsidRPr="00FB7744">
        <w:rPr>
          <w:bCs/>
          <w:sz w:val="22"/>
          <w:szCs w:val="22"/>
        </w:rPr>
        <w:t xml:space="preserve">rovněž </w:t>
      </w:r>
      <w:r w:rsidRPr="00FB7744">
        <w:rPr>
          <w:bCs/>
          <w:sz w:val="22"/>
          <w:szCs w:val="22"/>
        </w:rPr>
        <w:t xml:space="preserve">provedení </w:t>
      </w:r>
      <w:r w:rsidR="00D12ADE" w:rsidRPr="00FB7744">
        <w:rPr>
          <w:bCs/>
          <w:sz w:val="22"/>
          <w:szCs w:val="22"/>
        </w:rPr>
        <w:t>Od</w:t>
      </w:r>
      <w:r w:rsidRPr="00FB7744">
        <w:rPr>
          <w:bCs/>
          <w:sz w:val="22"/>
          <w:szCs w:val="22"/>
        </w:rPr>
        <w:t xml:space="preserve">instalace, </w:t>
      </w:r>
      <w:r w:rsidR="00D12ADE" w:rsidRPr="00FB7744">
        <w:rPr>
          <w:bCs/>
          <w:sz w:val="22"/>
          <w:szCs w:val="22"/>
        </w:rPr>
        <w:t xml:space="preserve">Dodatečné dodávky Zařízení a </w:t>
      </w:r>
      <w:proofErr w:type="spellStart"/>
      <w:r w:rsidRPr="00FB7744">
        <w:rPr>
          <w:bCs/>
          <w:sz w:val="22"/>
          <w:szCs w:val="22"/>
        </w:rPr>
        <w:t>Doinstalace</w:t>
      </w:r>
      <w:proofErr w:type="spellEnd"/>
      <w:r w:rsidRPr="00FB7744">
        <w:rPr>
          <w:bCs/>
          <w:sz w:val="22"/>
          <w:szCs w:val="22"/>
        </w:rPr>
        <w:t>.</w:t>
      </w:r>
    </w:p>
    <w:p w14:paraId="3B13BDE7" w14:textId="77777777" w:rsidR="00236A0A" w:rsidRDefault="001920B4" w:rsidP="004B4BE9">
      <w:pPr>
        <w:pStyle w:val="Odstavecseseznamem"/>
        <w:spacing w:after="120"/>
        <w:ind w:left="567"/>
        <w:jc w:val="both"/>
        <w:rPr>
          <w:bCs/>
          <w:sz w:val="22"/>
          <w:szCs w:val="22"/>
        </w:rPr>
      </w:pPr>
      <w:r w:rsidRPr="00FB7744">
        <w:rPr>
          <w:bCs/>
          <w:sz w:val="22"/>
          <w:szCs w:val="22"/>
        </w:rPr>
        <w:t xml:space="preserve">Bude-li </w:t>
      </w:r>
      <w:r w:rsidR="00D12ADE" w:rsidRPr="00FB7744">
        <w:rPr>
          <w:bCs/>
          <w:sz w:val="22"/>
          <w:szCs w:val="22"/>
        </w:rPr>
        <w:t>O</w:t>
      </w:r>
      <w:r w:rsidRPr="00FB7744">
        <w:rPr>
          <w:bCs/>
          <w:sz w:val="22"/>
          <w:szCs w:val="22"/>
        </w:rPr>
        <w:t xml:space="preserve">bjednatel požadovat provedení </w:t>
      </w:r>
      <w:r w:rsidR="00D12ADE" w:rsidRPr="00FB7744">
        <w:rPr>
          <w:bCs/>
          <w:sz w:val="22"/>
          <w:szCs w:val="22"/>
        </w:rPr>
        <w:t xml:space="preserve">Odinstalace, Dodatečné dodávky Zařízení </w:t>
      </w:r>
      <w:r w:rsidR="00A8764C" w:rsidRPr="00FB7744">
        <w:rPr>
          <w:bCs/>
          <w:sz w:val="22"/>
          <w:szCs w:val="22"/>
        </w:rPr>
        <w:t xml:space="preserve">nebo </w:t>
      </w:r>
      <w:proofErr w:type="spellStart"/>
      <w:r w:rsidR="00D12ADE" w:rsidRPr="00FB7744">
        <w:rPr>
          <w:bCs/>
          <w:sz w:val="22"/>
          <w:szCs w:val="22"/>
        </w:rPr>
        <w:t>Doinstalace</w:t>
      </w:r>
      <w:proofErr w:type="spellEnd"/>
      <w:r w:rsidRPr="00FB7744">
        <w:rPr>
          <w:bCs/>
          <w:sz w:val="22"/>
          <w:szCs w:val="22"/>
        </w:rPr>
        <w:t xml:space="preserve">, za tímto účelem odešle </w:t>
      </w:r>
      <w:r w:rsidR="00A8764C" w:rsidRPr="00FB7744">
        <w:rPr>
          <w:bCs/>
          <w:sz w:val="22"/>
          <w:szCs w:val="22"/>
        </w:rPr>
        <w:t>Z</w:t>
      </w:r>
      <w:r w:rsidRPr="00FB7744">
        <w:rPr>
          <w:bCs/>
          <w:sz w:val="22"/>
          <w:szCs w:val="22"/>
        </w:rPr>
        <w:t xml:space="preserve">hotoviteli </w:t>
      </w:r>
      <w:r w:rsidR="004B4BE9" w:rsidRPr="00FB7744">
        <w:rPr>
          <w:bCs/>
          <w:sz w:val="22"/>
          <w:szCs w:val="22"/>
        </w:rPr>
        <w:t xml:space="preserve">písemný </w:t>
      </w:r>
      <w:r w:rsidRPr="00FB7744">
        <w:rPr>
          <w:bCs/>
          <w:sz w:val="22"/>
          <w:szCs w:val="22"/>
        </w:rPr>
        <w:t xml:space="preserve">požadavek, ve kterém specifikuje zejména počet a typ vozidel, kterých se </w:t>
      </w:r>
      <w:r w:rsidR="00A8764C" w:rsidRPr="00FB7744">
        <w:rPr>
          <w:bCs/>
          <w:sz w:val="22"/>
          <w:szCs w:val="22"/>
        </w:rPr>
        <w:t>požadované plnění</w:t>
      </w:r>
      <w:r w:rsidRPr="00FB7744">
        <w:rPr>
          <w:bCs/>
          <w:sz w:val="22"/>
          <w:szCs w:val="22"/>
        </w:rPr>
        <w:t xml:space="preserve"> týká</w:t>
      </w:r>
      <w:r w:rsidR="00AA0E10" w:rsidRPr="00FB7744">
        <w:rPr>
          <w:bCs/>
          <w:sz w:val="22"/>
          <w:szCs w:val="22"/>
        </w:rPr>
        <w:t xml:space="preserve"> a Zhotovitel toto Plnění Zhotovitele poskytne ve lhůtách uvedených dále</w:t>
      </w:r>
      <w:r w:rsidRPr="00FB7744">
        <w:rPr>
          <w:bCs/>
          <w:sz w:val="22"/>
          <w:szCs w:val="22"/>
        </w:rPr>
        <w:t xml:space="preserve">. </w:t>
      </w:r>
    </w:p>
    <w:p w14:paraId="7F69282C" w14:textId="77777777" w:rsidR="00C10A89" w:rsidRPr="00FB7744" w:rsidRDefault="00C10A89" w:rsidP="004B4BE9">
      <w:pPr>
        <w:pStyle w:val="Odstavecseseznamem"/>
        <w:spacing w:after="120"/>
        <w:ind w:left="567"/>
        <w:jc w:val="both"/>
        <w:rPr>
          <w:bCs/>
          <w:sz w:val="22"/>
          <w:szCs w:val="22"/>
        </w:rPr>
      </w:pPr>
      <w:r>
        <w:rPr>
          <w:bCs/>
          <w:sz w:val="22"/>
          <w:szCs w:val="22"/>
        </w:rPr>
        <w:t xml:space="preserve">Odinstalované Zařízení Zhotovitel předá </w:t>
      </w:r>
      <w:r w:rsidR="00C66626">
        <w:rPr>
          <w:bCs/>
          <w:sz w:val="22"/>
          <w:szCs w:val="22"/>
        </w:rPr>
        <w:t xml:space="preserve">bez zbytečného odkladu </w:t>
      </w:r>
      <w:r>
        <w:rPr>
          <w:bCs/>
          <w:sz w:val="22"/>
          <w:szCs w:val="22"/>
        </w:rPr>
        <w:t>Objednateli k uskladnění.</w:t>
      </w:r>
    </w:p>
    <w:p w14:paraId="00371759" w14:textId="77777777" w:rsidR="00E06E2C" w:rsidRPr="00296506" w:rsidRDefault="00E06E2C" w:rsidP="00B27626">
      <w:pPr>
        <w:pStyle w:val="Odstavecseseznamem"/>
        <w:spacing w:after="120"/>
        <w:ind w:left="567"/>
        <w:jc w:val="both"/>
        <w:rPr>
          <w:bCs/>
          <w:sz w:val="22"/>
          <w:szCs w:val="22"/>
        </w:rPr>
      </w:pPr>
      <w:r w:rsidRPr="0089320A">
        <w:rPr>
          <w:bCs/>
          <w:sz w:val="22"/>
          <w:szCs w:val="22"/>
        </w:rPr>
        <w:t xml:space="preserve">Pro Dodatečnou dodávku Zařízení se použije odst. 2.2. této Smlouvy. Pro </w:t>
      </w:r>
      <w:proofErr w:type="spellStart"/>
      <w:r w:rsidRPr="0089320A">
        <w:rPr>
          <w:bCs/>
          <w:sz w:val="22"/>
          <w:szCs w:val="22"/>
        </w:rPr>
        <w:t>Doinstalaci</w:t>
      </w:r>
      <w:proofErr w:type="spellEnd"/>
      <w:r w:rsidRPr="0089320A">
        <w:rPr>
          <w:bCs/>
          <w:sz w:val="22"/>
          <w:szCs w:val="22"/>
        </w:rPr>
        <w:t xml:space="preserve"> se použije odst. 2.3. této Smlouvy</w:t>
      </w:r>
      <w:r w:rsidR="007F5542" w:rsidRPr="0089320A">
        <w:rPr>
          <w:bCs/>
          <w:sz w:val="22"/>
          <w:szCs w:val="22"/>
        </w:rPr>
        <w:t xml:space="preserve">, </w:t>
      </w:r>
      <w:r w:rsidR="004F64A1">
        <w:rPr>
          <w:bCs/>
          <w:sz w:val="22"/>
          <w:szCs w:val="22"/>
        </w:rPr>
        <w:t>nebude-li dohodnuto jinak</w:t>
      </w:r>
      <w:r w:rsidRPr="0089320A">
        <w:rPr>
          <w:bCs/>
          <w:sz w:val="22"/>
          <w:szCs w:val="22"/>
        </w:rPr>
        <w:t>.</w:t>
      </w:r>
    </w:p>
    <w:p w14:paraId="5C877271" w14:textId="77777777" w:rsidR="006831C6" w:rsidRPr="00FB7744" w:rsidRDefault="001720A4" w:rsidP="00952D5E">
      <w:pPr>
        <w:pStyle w:val="Odstavecseseznamem"/>
        <w:spacing w:after="120"/>
        <w:ind w:left="567"/>
        <w:jc w:val="both"/>
        <w:rPr>
          <w:bCs/>
          <w:sz w:val="22"/>
          <w:szCs w:val="22"/>
        </w:rPr>
      </w:pPr>
      <w:r w:rsidRPr="00FB7744">
        <w:rPr>
          <w:bCs/>
          <w:sz w:val="22"/>
          <w:szCs w:val="22"/>
        </w:rPr>
        <w:t>Řádné p</w:t>
      </w:r>
      <w:r w:rsidR="006831C6" w:rsidRPr="00FB7744">
        <w:rPr>
          <w:bCs/>
          <w:sz w:val="22"/>
          <w:szCs w:val="22"/>
        </w:rPr>
        <w:t xml:space="preserve">rovedení </w:t>
      </w:r>
      <w:proofErr w:type="spellStart"/>
      <w:r w:rsidR="00FC48F3" w:rsidRPr="00FB7744">
        <w:rPr>
          <w:bCs/>
          <w:sz w:val="22"/>
          <w:szCs w:val="22"/>
        </w:rPr>
        <w:t>Doinstalace</w:t>
      </w:r>
      <w:proofErr w:type="spellEnd"/>
      <w:r w:rsidR="006831C6" w:rsidRPr="00FB7744">
        <w:rPr>
          <w:bCs/>
          <w:sz w:val="22"/>
          <w:szCs w:val="22"/>
        </w:rPr>
        <w:t xml:space="preserve"> bude</w:t>
      </w:r>
      <w:r w:rsidRPr="00FB7744">
        <w:rPr>
          <w:bCs/>
          <w:sz w:val="22"/>
          <w:szCs w:val="22"/>
        </w:rPr>
        <w:t xml:space="preserve"> osvědčeno podpisem</w:t>
      </w:r>
      <w:r w:rsidR="006831C6" w:rsidRPr="00FB7744">
        <w:rPr>
          <w:bCs/>
          <w:sz w:val="22"/>
          <w:szCs w:val="22"/>
        </w:rPr>
        <w:t xml:space="preserve"> </w:t>
      </w:r>
      <w:r w:rsidR="00803CC7" w:rsidRPr="00FB7744">
        <w:rPr>
          <w:bCs/>
          <w:sz w:val="22"/>
          <w:szCs w:val="22"/>
        </w:rPr>
        <w:t>a</w:t>
      </w:r>
      <w:r w:rsidR="006831C6" w:rsidRPr="00FB7744">
        <w:rPr>
          <w:bCs/>
          <w:sz w:val="22"/>
          <w:szCs w:val="22"/>
        </w:rPr>
        <w:t>kceptační</w:t>
      </w:r>
      <w:r w:rsidRPr="00FB7744">
        <w:rPr>
          <w:bCs/>
          <w:sz w:val="22"/>
          <w:szCs w:val="22"/>
        </w:rPr>
        <w:t>ho</w:t>
      </w:r>
      <w:r w:rsidR="006831C6" w:rsidRPr="00FB7744">
        <w:rPr>
          <w:bCs/>
          <w:sz w:val="22"/>
          <w:szCs w:val="22"/>
        </w:rPr>
        <w:t xml:space="preserve"> protokol</w:t>
      </w:r>
      <w:r w:rsidRPr="00FB7744">
        <w:rPr>
          <w:bCs/>
          <w:sz w:val="22"/>
          <w:szCs w:val="22"/>
        </w:rPr>
        <w:t>u</w:t>
      </w:r>
      <w:r w:rsidR="00350BCD" w:rsidRPr="00B910EA">
        <w:rPr>
          <w:bCs/>
          <w:sz w:val="22"/>
          <w:szCs w:val="22"/>
        </w:rPr>
        <w:t>. Tento</w:t>
      </w:r>
      <w:r w:rsidRPr="00B910EA">
        <w:rPr>
          <w:bCs/>
          <w:sz w:val="22"/>
          <w:szCs w:val="22"/>
        </w:rPr>
        <w:t xml:space="preserve"> bude rovněž zahrnovat </w:t>
      </w:r>
      <w:r w:rsidR="001B5B89" w:rsidRPr="00B910EA">
        <w:rPr>
          <w:bCs/>
          <w:sz w:val="22"/>
          <w:szCs w:val="22"/>
        </w:rPr>
        <w:t xml:space="preserve">akceptaci </w:t>
      </w:r>
      <w:r w:rsidRPr="00B910EA">
        <w:rPr>
          <w:bCs/>
          <w:sz w:val="22"/>
          <w:szCs w:val="22"/>
        </w:rPr>
        <w:t xml:space="preserve">Dodatečné dodávky Zařízení v případě, že </w:t>
      </w:r>
      <w:proofErr w:type="spellStart"/>
      <w:r w:rsidRPr="00B910EA">
        <w:rPr>
          <w:bCs/>
          <w:sz w:val="22"/>
          <w:szCs w:val="22"/>
        </w:rPr>
        <w:t>Doinstalaci</w:t>
      </w:r>
      <w:proofErr w:type="spellEnd"/>
      <w:r w:rsidRPr="00B910EA">
        <w:rPr>
          <w:bCs/>
          <w:sz w:val="22"/>
          <w:szCs w:val="22"/>
        </w:rPr>
        <w:t xml:space="preserve"> předcházela takováto Dodatečná dodávka Zařízení</w:t>
      </w:r>
      <w:r w:rsidR="006831C6" w:rsidRPr="00B910EA">
        <w:rPr>
          <w:bCs/>
          <w:sz w:val="22"/>
          <w:szCs w:val="22"/>
        </w:rPr>
        <w:t>.</w:t>
      </w:r>
    </w:p>
    <w:p w14:paraId="533E5356" w14:textId="77777777" w:rsidR="003152C2" w:rsidRPr="00FB7744" w:rsidRDefault="003152C2" w:rsidP="003152C2">
      <w:pPr>
        <w:pStyle w:val="rove2"/>
        <w:widowControl w:val="0"/>
        <w:numPr>
          <w:ilvl w:val="1"/>
          <w:numId w:val="18"/>
        </w:numPr>
        <w:ind w:left="567" w:hanging="567"/>
        <w:rPr>
          <w:b/>
          <w:bCs/>
          <w:sz w:val="22"/>
          <w:szCs w:val="22"/>
        </w:rPr>
      </w:pPr>
      <w:r w:rsidRPr="00FB7744">
        <w:rPr>
          <w:b/>
          <w:bCs/>
          <w:sz w:val="22"/>
          <w:szCs w:val="22"/>
        </w:rPr>
        <w:t>Mimozáruční servis.</w:t>
      </w:r>
    </w:p>
    <w:p w14:paraId="190FDCE4" w14:textId="77777777" w:rsidR="004B4BE9" w:rsidRPr="00FB7744" w:rsidRDefault="004B4BE9" w:rsidP="002034D4">
      <w:pPr>
        <w:pStyle w:val="Odstavecseseznamem"/>
        <w:spacing w:after="120"/>
        <w:ind w:left="567"/>
        <w:jc w:val="both"/>
        <w:rPr>
          <w:bCs/>
          <w:sz w:val="22"/>
          <w:szCs w:val="22"/>
        </w:rPr>
      </w:pPr>
      <w:r w:rsidRPr="00FB7744">
        <w:rPr>
          <w:bCs/>
          <w:sz w:val="22"/>
          <w:szCs w:val="22"/>
        </w:rPr>
        <w:t>Mimozáručním servisem</w:t>
      </w:r>
      <w:r w:rsidR="001920B4" w:rsidRPr="00FB7744">
        <w:rPr>
          <w:bCs/>
          <w:sz w:val="22"/>
          <w:szCs w:val="22"/>
        </w:rPr>
        <w:t xml:space="preserve"> se rozumí jakákoliv oprava, </w:t>
      </w:r>
      <w:r w:rsidR="00785147">
        <w:rPr>
          <w:bCs/>
          <w:sz w:val="22"/>
          <w:szCs w:val="22"/>
        </w:rPr>
        <w:t>kterou</w:t>
      </w:r>
      <w:r w:rsidR="001920B4" w:rsidRPr="00FB7744">
        <w:rPr>
          <w:bCs/>
          <w:sz w:val="22"/>
          <w:szCs w:val="22"/>
        </w:rPr>
        <w:t xml:space="preserve"> </w:t>
      </w:r>
      <w:r w:rsidR="006831C6" w:rsidRPr="00FB7744">
        <w:rPr>
          <w:bCs/>
          <w:sz w:val="22"/>
          <w:szCs w:val="22"/>
        </w:rPr>
        <w:t>nekryje</w:t>
      </w:r>
      <w:r w:rsidRPr="00FB7744">
        <w:rPr>
          <w:bCs/>
          <w:sz w:val="22"/>
          <w:szCs w:val="22"/>
        </w:rPr>
        <w:t xml:space="preserve"> záruk</w:t>
      </w:r>
      <w:r w:rsidR="006831C6" w:rsidRPr="00FB7744">
        <w:rPr>
          <w:bCs/>
          <w:sz w:val="22"/>
          <w:szCs w:val="22"/>
        </w:rPr>
        <w:t>a</w:t>
      </w:r>
      <w:r w:rsidRPr="00FB7744">
        <w:rPr>
          <w:bCs/>
          <w:sz w:val="22"/>
          <w:szCs w:val="22"/>
        </w:rPr>
        <w:t xml:space="preserve"> dle této Smlouvy</w:t>
      </w:r>
      <w:r w:rsidR="001920B4" w:rsidRPr="00FB7744">
        <w:rPr>
          <w:bCs/>
          <w:sz w:val="22"/>
          <w:szCs w:val="22"/>
        </w:rPr>
        <w:t xml:space="preserve">, tj. zejména </w:t>
      </w:r>
      <w:r w:rsidR="00785147">
        <w:rPr>
          <w:bCs/>
          <w:sz w:val="22"/>
          <w:szCs w:val="22"/>
        </w:rPr>
        <w:t xml:space="preserve">jakákoliv oprava </w:t>
      </w:r>
      <w:r w:rsidR="001920B4" w:rsidRPr="00FB7744">
        <w:rPr>
          <w:bCs/>
          <w:sz w:val="22"/>
          <w:szCs w:val="22"/>
        </w:rPr>
        <w:t xml:space="preserve">z důvodu úmyslného či neúmyslného poškození </w:t>
      </w:r>
      <w:r w:rsidRPr="00FB7744">
        <w:rPr>
          <w:bCs/>
          <w:sz w:val="22"/>
          <w:szCs w:val="22"/>
        </w:rPr>
        <w:t xml:space="preserve">Zařízení </w:t>
      </w:r>
      <w:r w:rsidR="001920B4" w:rsidRPr="00FB7744">
        <w:rPr>
          <w:bCs/>
          <w:sz w:val="22"/>
          <w:szCs w:val="22"/>
        </w:rPr>
        <w:t>třetí stran</w:t>
      </w:r>
      <w:r w:rsidRPr="00FB7744">
        <w:rPr>
          <w:bCs/>
          <w:sz w:val="22"/>
          <w:szCs w:val="22"/>
        </w:rPr>
        <w:t>ou</w:t>
      </w:r>
      <w:r w:rsidR="001920B4" w:rsidRPr="00FB7744">
        <w:rPr>
          <w:bCs/>
          <w:sz w:val="22"/>
          <w:szCs w:val="22"/>
        </w:rPr>
        <w:t xml:space="preserve"> (např. vandalismus), dopravní nehody, nebo z důvodu vyšší moci. </w:t>
      </w:r>
    </w:p>
    <w:p w14:paraId="1099D7B8" w14:textId="0E60C2F6" w:rsidR="001920B4" w:rsidRPr="00296506" w:rsidRDefault="001920B4" w:rsidP="00AF35B2">
      <w:pPr>
        <w:pStyle w:val="Odstavecseseznamem"/>
        <w:spacing w:after="120"/>
        <w:ind w:left="567"/>
        <w:jc w:val="both"/>
        <w:rPr>
          <w:bCs/>
          <w:sz w:val="22"/>
          <w:szCs w:val="22"/>
        </w:rPr>
      </w:pPr>
      <w:r w:rsidRPr="00FB7744">
        <w:rPr>
          <w:bCs/>
          <w:sz w:val="22"/>
          <w:szCs w:val="22"/>
        </w:rPr>
        <w:lastRenderedPageBreak/>
        <w:t xml:space="preserve">V takovém případě je </w:t>
      </w:r>
      <w:r w:rsidR="004B4BE9" w:rsidRPr="00FB7744">
        <w:rPr>
          <w:bCs/>
          <w:sz w:val="22"/>
          <w:szCs w:val="22"/>
        </w:rPr>
        <w:t>Z</w:t>
      </w:r>
      <w:r w:rsidRPr="00FB7744">
        <w:rPr>
          <w:bCs/>
          <w:sz w:val="22"/>
          <w:szCs w:val="22"/>
        </w:rPr>
        <w:t xml:space="preserve">hotovitel povinen </w:t>
      </w:r>
      <w:r w:rsidR="004B4BE9" w:rsidRPr="00FB7744">
        <w:rPr>
          <w:bCs/>
          <w:sz w:val="22"/>
          <w:szCs w:val="22"/>
        </w:rPr>
        <w:t>Mimozáruční servis</w:t>
      </w:r>
      <w:r w:rsidRPr="00FB7744">
        <w:rPr>
          <w:bCs/>
          <w:sz w:val="22"/>
          <w:szCs w:val="22"/>
        </w:rPr>
        <w:t xml:space="preserve"> provést na žádost </w:t>
      </w:r>
      <w:r w:rsidR="004B4BE9" w:rsidRPr="00FB7744">
        <w:rPr>
          <w:bCs/>
          <w:sz w:val="22"/>
          <w:szCs w:val="22"/>
        </w:rPr>
        <w:t>O</w:t>
      </w:r>
      <w:r w:rsidRPr="00FB7744">
        <w:rPr>
          <w:bCs/>
          <w:sz w:val="22"/>
          <w:szCs w:val="22"/>
        </w:rPr>
        <w:t>bjednatele</w:t>
      </w:r>
      <w:r w:rsidR="00AF35B2" w:rsidRPr="00FB7744">
        <w:rPr>
          <w:bCs/>
          <w:sz w:val="22"/>
          <w:szCs w:val="22"/>
        </w:rPr>
        <w:t xml:space="preserve"> či po jeho předchozím schválení</w:t>
      </w:r>
      <w:r w:rsidRPr="00FB7744">
        <w:rPr>
          <w:bCs/>
          <w:sz w:val="22"/>
          <w:szCs w:val="22"/>
        </w:rPr>
        <w:t>.</w:t>
      </w:r>
      <w:r w:rsidR="00AF35B2" w:rsidRPr="00FB7744">
        <w:rPr>
          <w:bCs/>
          <w:sz w:val="22"/>
          <w:szCs w:val="22"/>
        </w:rPr>
        <w:t xml:space="preserve"> Bez předchozího schválení opravy v režimu Mimozáručního servisu ze strany Objednatele nevzniká Zhotoviteli nárok na úhradu opravy v režimu Mimozáručního servisu. </w:t>
      </w:r>
      <w:r w:rsidR="00AC6774" w:rsidRPr="00AC6774">
        <w:rPr>
          <w:sz w:val="22"/>
          <w:szCs w:val="22"/>
        </w:rPr>
        <w:t xml:space="preserve">Není-li touto Smlouvou stanoveno jinak, veškerá oznámení, výzvy, objednávky, žádosti nebo jiná sdělení týkající se </w:t>
      </w:r>
      <w:r w:rsidR="00AC6774">
        <w:rPr>
          <w:sz w:val="22"/>
          <w:szCs w:val="22"/>
        </w:rPr>
        <w:t>Mimo</w:t>
      </w:r>
      <w:r w:rsidR="00AC6774" w:rsidRPr="00593C21">
        <w:rPr>
          <w:sz w:val="22"/>
          <w:szCs w:val="22"/>
        </w:rPr>
        <w:t xml:space="preserve">záručního </w:t>
      </w:r>
      <w:r w:rsidR="00AC6774" w:rsidRPr="00AC6774">
        <w:rPr>
          <w:sz w:val="22"/>
          <w:szCs w:val="22"/>
        </w:rPr>
        <w:t xml:space="preserve">servisu </w:t>
      </w:r>
      <w:r w:rsidR="00221E40">
        <w:rPr>
          <w:sz w:val="22"/>
          <w:szCs w:val="22"/>
        </w:rPr>
        <w:t xml:space="preserve">budou předávány prostřednictvím Zhotovitelem provozovaného </w:t>
      </w:r>
      <w:proofErr w:type="spellStart"/>
      <w:r w:rsidR="00221E40">
        <w:rPr>
          <w:sz w:val="22"/>
          <w:szCs w:val="22"/>
        </w:rPr>
        <w:t>Help</w:t>
      </w:r>
      <w:proofErr w:type="spellEnd"/>
      <w:r w:rsidR="00221E40">
        <w:rPr>
          <w:sz w:val="22"/>
          <w:szCs w:val="22"/>
        </w:rPr>
        <w:t xml:space="preserve"> </w:t>
      </w:r>
      <w:proofErr w:type="spellStart"/>
      <w:r w:rsidR="00221E40">
        <w:rPr>
          <w:sz w:val="22"/>
          <w:szCs w:val="22"/>
        </w:rPr>
        <w:t>Desk</w:t>
      </w:r>
      <w:proofErr w:type="spellEnd"/>
      <w:r w:rsidR="00AC6774">
        <w:rPr>
          <w:sz w:val="22"/>
          <w:szCs w:val="22"/>
        </w:rPr>
        <w:t>.</w:t>
      </w:r>
    </w:p>
    <w:p w14:paraId="78F56CDB" w14:textId="01947D9B" w:rsidR="003152C2" w:rsidRPr="00FB7744" w:rsidRDefault="00AF35B2" w:rsidP="00952D5E">
      <w:pPr>
        <w:pStyle w:val="Odstavecseseznamem"/>
        <w:spacing w:after="120"/>
        <w:ind w:left="567"/>
        <w:jc w:val="both"/>
        <w:rPr>
          <w:bCs/>
          <w:sz w:val="22"/>
          <w:szCs w:val="22"/>
        </w:rPr>
      </w:pPr>
      <w:r w:rsidRPr="00FB7744">
        <w:rPr>
          <w:bCs/>
          <w:sz w:val="22"/>
          <w:szCs w:val="22"/>
        </w:rPr>
        <w:t>O</w:t>
      </w:r>
      <w:r w:rsidR="001920B4" w:rsidRPr="00FB7744">
        <w:rPr>
          <w:bCs/>
          <w:sz w:val="22"/>
          <w:szCs w:val="22"/>
        </w:rPr>
        <w:t xml:space="preserve"> </w:t>
      </w:r>
      <w:r w:rsidRPr="00FB7744">
        <w:rPr>
          <w:bCs/>
          <w:sz w:val="22"/>
          <w:szCs w:val="22"/>
        </w:rPr>
        <w:t xml:space="preserve">řádně </w:t>
      </w:r>
      <w:r w:rsidR="001920B4" w:rsidRPr="00FB7744">
        <w:rPr>
          <w:bCs/>
          <w:sz w:val="22"/>
          <w:szCs w:val="22"/>
        </w:rPr>
        <w:t>proveden</w:t>
      </w:r>
      <w:r w:rsidRPr="00FB7744">
        <w:rPr>
          <w:bCs/>
          <w:sz w:val="22"/>
          <w:szCs w:val="22"/>
        </w:rPr>
        <w:t>ém</w:t>
      </w:r>
      <w:r w:rsidR="001920B4" w:rsidRPr="00FB7744">
        <w:rPr>
          <w:bCs/>
          <w:sz w:val="22"/>
          <w:szCs w:val="22"/>
        </w:rPr>
        <w:t xml:space="preserve"> </w:t>
      </w:r>
      <w:r w:rsidR="004B4BE9" w:rsidRPr="00FB7744">
        <w:rPr>
          <w:bCs/>
          <w:sz w:val="22"/>
          <w:szCs w:val="22"/>
        </w:rPr>
        <w:t>Mimozáruční</w:t>
      </w:r>
      <w:r w:rsidRPr="00FB7744">
        <w:rPr>
          <w:bCs/>
          <w:sz w:val="22"/>
          <w:szCs w:val="22"/>
        </w:rPr>
        <w:t>m</w:t>
      </w:r>
      <w:r w:rsidR="004B4BE9" w:rsidRPr="00FB7744">
        <w:rPr>
          <w:bCs/>
          <w:sz w:val="22"/>
          <w:szCs w:val="22"/>
        </w:rPr>
        <w:t xml:space="preserve"> servis</w:t>
      </w:r>
      <w:r w:rsidRPr="00FB7744">
        <w:rPr>
          <w:bCs/>
          <w:sz w:val="22"/>
          <w:szCs w:val="22"/>
        </w:rPr>
        <w:t>u</w:t>
      </w:r>
      <w:r w:rsidR="001920B4" w:rsidRPr="00FB7744">
        <w:rPr>
          <w:bCs/>
          <w:sz w:val="22"/>
          <w:szCs w:val="22"/>
        </w:rPr>
        <w:t xml:space="preserve"> bude </w:t>
      </w:r>
      <w:r w:rsidRPr="00FB7744">
        <w:rPr>
          <w:bCs/>
          <w:sz w:val="22"/>
          <w:szCs w:val="22"/>
        </w:rPr>
        <w:t xml:space="preserve">sepsán </w:t>
      </w:r>
      <w:r w:rsidR="000751C3" w:rsidRPr="00FB7744">
        <w:rPr>
          <w:bCs/>
          <w:sz w:val="22"/>
          <w:szCs w:val="22"/>
        </w:rPr>
        <w:t>a</w:t>
      </w:r>
      <w:r w:rsidRPr="00FB7744">
        <w:rPr>
          <w:bCs/>
          <w:sz w:val="22"/>
          <w:szCs w:val="22"/>
        </w:rPr>
        <w:t xml:space="preserve">kceptační </w:t>
      </w:r>
      <w:r w:rsidR="00172BC4" w:rsidRPr="00FB7744">
        <w:rPr>
          <w:bCs/>
          <w:sz w:val="22"/>
          <w:szCs w:val="22"/>
        </w:rPr>
        <w:t>protokol</w:t>
      </w:r>
      <w:r w:rsidR="001920B4" w:rsidRPr="00FB7744">
        <w:rPr>
          <w:bCs/>
          <w:sz w:val="22"/>
          <w:szCs w:val="22"/>
        </w:rPr>
        <w:t>, jehož součástí budou výrobní</w:t>
      </w:r>
      <w:r w:rsidR="00CB6F03">
        <w:rPr>
          <w:bCs/>
          <w:sz w:val="22"/>
          <w:szCs w:val="22"/>
        </w:rPr>
        <w:t>,</w:t>
      </w:r>
      <w:r w:rsidR="001920B4" w:rsidRPr="00FB7744">
        <w:rPr>
          <w:bCs/>
          <w:sz w:val="22"/>
          <w:szCs w:val="22"/>
        </w:rPr>
        <w:t xml:space="preserve"> popř. inventární čísla komponentů a druh opravy, rozpis materiálu a práce</w:t>
      </w:r>
      <w:r w:rsidR="00785147">
        <w:rPr>
          <w:bCs/>
          <w:sz w:val="22"/>
          <w:szCs w:val="22"/>
        </w:rPr>
        <w:t>,</w:t>
      </w:r>
      <w:r w:rsidR="001920B4" w:rsidRPr="00FB7744">
        <w:rPr>
          <w:bCs/>
          <w:sz w:val="22"/>
          <w:szCs w:val="22"/>
        </w:rPr>
        <w:t xml:space="preserve"> včetně časové náročnosti. </w:t>
      </w:r>
    </w:p>
    <w:p w14:paraId="7A5E048B" w14:textId="77777777" w:rsidR="003152C2" w:rsidRPr="00FB7744" w:rsidRDefault="003152C2" w:rsidP="003152C2">
      <w:pPr>
        <w:pStyle w:val="rove2"/>
        <w:widowControl w:val="0"/>
        <w:numPr>
          <w:ilvl w:val="1"/>
          <w:numId w:val="18"/>
        </w:numPr>
        <w:ind w:left="567" w:hanging="567"/>
        <w:rPr>
          <w:b/>
          <w:bCs/>
          <w:sz w:val="22"/>
          <w:szCs w:val="22"/>
        </w:rPr>
      </w:pPr>
      <w:r w:rsidRPr="00FB7744">
        <w:rPr>
          <w:b/>
          <w:bCs/>
          <w:sz w:val="22"/>
          <w:szCs w:val="22"/>
        </w:rPr>
        <w:t>Služby rozvoje.</w:t>
      </w:r>
    </w:p>
    <w:p w14:paraId="03E1336C" w14:textId="77777777" w:rsidR="008A34EB" w:rsidRPr="00FB7744" w:rsidRDefault="009A300C" w:rsidP="00952D5E">
      <w:pPr>
        <w:pStyle w:val="Odstavecseseznamem"/>
        <w:widowControl w:val="0"/>
        <w:spacing w:after="120"/>
        <w:ind w:left="567"/>
        <w:jc w:val="both"/>
        <w:rPr>
          <w:sz w:val="22"/>
          <w:szCs w:val="22"/>
        </w:rPr>
      </w:pPr>
      <w:r w:rsidRPr="00296506">
        <w:rPr>
          <w:sz w:val="22"/>
          <w:szCs w:val="22"/>
        </w:rPr>
        <w:t>O</w:t>
      </w:r>
      <w:r w:rsidR="008A34EB" w:rsidRPr="00FB7744">
        <w:rPr>
          <w:sz w:val="22"/>
          <w:szCs w:val="22"/>
        </w:rPr>
        <w:t xml:space="preserve">bjednatel je oprávněn od nabytí účinnosti této </w:t>
      </w:r>
      <w:r w:rsidRPr="00FB7744">
        <w:rPr>
          <w:sz w:val="22"/>
          <w:szCs w:val="22"/>
        </w:rPr>
        <w:t>S</w:t>
      </w:r>
      <w:r w:rsidR="008A34EB" w:rsidRPr="00FB7744">
        <w:rPr>
          <w:sz w:val="22"/>
          <w:szCs w:val="22"/>
        </w:rPr>
        <w:t xml:space="preserve">mlouvy objednat u </w:t>
      </w:r>
      <w:r w:rsidRPr="00FB7744">
        <w:rPr>
          <w:sz w:val="22"/>
          <w:szCs w:val="22"/>
        </w:rPr>
        <w:t>Z</w:t>
      </w:r>
      <w:r w:rsidR="008A34EB" w:rsidRPr="00FB7744">
        <w:rPr>
          <w:sz w:val="22"/>
          <w:szCs w:val="22"/>
        </w:rPr>
        <w:t xml:space="preserve">hotovitele </w:t>
      </w:r>
      <w:r w:rsidR="009650EA" w:rsidRPr="00FB7744">
        <w:rPr>
          <w:sz w:val="22"/>
          <w:szCs w:val="22"/>
        </w:rPr>
        <w:t>S</w:t>
      </w:r>
      <w:r w:rsidR="008A34EB" w:rsidRPr="00FB7744">
        <w:rPr>
          <w:sz w:val="22"/>
          <w:szCs w:val="22"/>
        </w:rPr>
        <w:t>lužb</w:t>
      </w:r>
      <w:r w:rsidR="009650EA" w:rsidRPr="00FB7744">
        <w:rPr>
          <w:sz w:val="22"/>
          <w:szCs w:val="22"/>
        </w:rPr>
        <w:t>y</w:t>
      </w:r>
      <w:r w:rsidR="008A34EB" w:rsidRPr="00FB7744">
        <w:rPr>
          <w:sz w:val="22"/>
          <w:szCs w:val="22"/>
        </w:rPr>
        <w:t xml:space="preserve"> rozvoje Systému </w:t>
      </w:r>
      <w:r w:rsidR="00A65923" w:rsidRPr="00FB7744">
        <w:rPr>
          <w:sz w:val="22"/>
          <w:szCs w:val="22"/>
        </w:rPr>
        <w:t>APC</w:t>
      </w:r>
      <w:r w:rsidR="008A34EB" w:rsidRPr="00FB7744">
        <w:rPr>
          <w:sz w:val="22"/>
          <w:szCs w:val="22"/>
        </w:rPr>
        <w:t xml:space="preserve">, a to v rozsahu vymezeném rozšiřujícími funkcionalitami, které ke dni </w:t>
      </w:r>
      <w:r w:rsidR="009C6798" w:rsidRPr="00FB7744">
        <w:rPr>
          <w:sz w:val="22"/>
          <w:szCs w:val="22"/>
        </w:rPr>
        <w:t>P</w:t>
      </w:r>
      <w:r w:rsidR="008A34EB" w:rsidRPr="00FB7744">
        <w:rPr>
          <w:sz w:val="22"/>
          <w:szCs w:val="22"/>
        </w:rPr>
        <w:t xml:space="preserve">řevzetí Systému </w:t>
      </w:r>
      <w:r w:rsidR="00A65923" w:rsidRPr="00FB7744">
        <w:rPr>
          <w:sz w:val="22"/>
          <w:szCs w:val="22"/>
        </w:rPr>
        <w:t>APC</w:t>
      </w:r>
      <w:r w:rsidR="008A34EB" w:rsidRPr="00FB7744">
        <w:rPr>
          <w:sz w:val="22"/>
          <w:szCs w:val="22"/>
        </w:rPr>
        <w:t xml:space="preserve"> netvořily </w:t>
      </w:r>
      <w:r w:rsidR="009650EA" w:rsidRPr="00FB7744">
        <w:rPr>
          <w:sz w:val="22"/>
          <w:szCs w:val="22"/>
        </w:rPr>
        <w:t>jeho součást (nejsou předmětem této Smlouvy)</w:t>
      </w:r>
      <w:r w:rsidR="008A34EB" w:rsidRPr="00FB7744">
        <w:rPr>
          <w:sz w:val="22"/>
          <w:szCs w:val="22"/>
        </w:rPr>
        <w:t>.</w:t>
      </w:r>
    </w:p>
    <w:p w14:paraId="717E7180" w14:textId="77777777" w:rsidR="008A34EB" w:rsidRPr="00FB7744" w:rsidRDefault="008A34EB" w:rsidP="00952D5E">
      <w:pPr>
        <w:pStyle w:val="Odstavecseseznamem"/>
        <w:widowControl w:val="0"/>
        <w:spacing w:after="120"/>
        <w:ind w:left="567"/>
        <w:jc w:val="both"/>
        <w:rPr>
          <w:sz w:val="22"/>
          <w:szCs w:val="22"/>
        </w:rPr>
      </w:pPr>
      <w:r w:rsidRPr="00FB7744">
        <w:rPr>
          <w:sz w:val="22"/>
          <w:szCs w:val="22"/>
        </w:rPr>
        <w:t xml:space="preserve">Zhotovitel je na základě předběžného požadavku </w:t>
      </w:r>
      <w:r w:rsidR="00920EAE" w:rsidRPr="00FB7744">
        <w:rPr>
          <w:sz w:val="22"/>
          <w:szCs w:val="22"/>
        </w:rPr>
        <w:t>O</w:t>
      </w:r>
      <w:r w:rsidRPr="00FB7744">
        <w:rPr>
          <w:sz w:val="22"/>
          <w:szCs w:val="22"/>
        </w:rPr>
        <w:t xml:space="preserve">bjednatele na </w:t>
      </w:r>
      <w:r w:rsidR="009713DA" w:rsidRPr="00FB7744">
        <w:rPr>
          <w:sz w:val="22"/>
          <w:szCs w:val="22"/>
        </w:rPr>
        <w:t>r</w:t>
      </w:r>
      <w:r w:rsidRPr="00FB7744">
        <w:rPr>
          <w:sz w:val="22"/>
          <w:szCs w:val="22"/>
        </w:rPr>
        <w:t>ozvoj</w:t>
      </w:r>
      <w:r w:rsidR="009713DA" w:rsidRPr="00FB7744">
        <w:rPr>
          <w:sz w:val="22"/>
          <w:szCs w:val="22"/>
        </w:rPr>
        <w:t xml:space="preserve"> Systému</w:t>
      </w:r>
      <w:r w:rsidRPr="00FB7744">
        <w:rPr>
          <w:sz w:val="22"/>
          <w:szCs w:val="22"/>
        </w:rPr>
        <w:t xml:space="preserve"> APC, resp. konkrétní funkcionality</w:t>
      </w:r>
      <w:r w:rsidR="009713DA" w:rsidRPr="00FB7744">
        <w:rPr>
          <w:sz w:val="22"/>
          <w:szCs w:val="22"/>
        </w:rPr>
        <w:t>,</w:t>
      </w:r>
      <w:r w:rsidRPr="00FB7744">
        <w:rPr>
          <w:sz w:val="22"/>
          <w:szCs w:val="22"/>
        </w:rPr>
        <w:t xml:space="preserve"> povinen sestavit do </w:t>
      </w:r>
      <w:r w:rsidRPr="00296506">
        <w:rPr>
          <w:sz w:val="22"/>
          <w:szCs w:val="22"/>
        </w:rPr>
        <w:t>10 (deseti) pracovních dnů</w:t>
      </w:r>
      <w:r w:rsidR="009F214C" w:rsidRPr="00FB7744">
        <w:rPr>
          <w:sz w:val="22"/>
          <w:szCs w:val="22"/>
        </w:rPr>
        <w:t>, nebude-li</w:t>
      </w:r>
      <w:r w:rsidR="00DB0345">
        <w:rPr>
          <w:sz w:val="22"/>
          <w:szCs w:val="22"/>
        </w:rPr>
        <w:t xml:space="preserve"> s ohledem na charakter požadavku Objednatele</w:t>
      </w:r>
      <w:r w:rsidR="009F214C" w:rsidRPr="00FB7744">
        <w:rPr>
          <w:sz w:val="22"/>
          <w:szCs w:val="22"/>
        </w:rPr>
        <w:t xml:space="preserve"> dohodnuto jinak</w:t>
      </w:r>
      <w:r w:rsidR="009713DA" w:rsidRPr="00FB7744">
        <w:rPr>
          <w:sz w:val="22"/>
          <w:szCs w:val="22"/>
        </w:rPr>
        <w:t>,</w:t>
      </w:r>
      <w:r w:rsidRPr="00FB7744">
        <w:rPr>
          <w:sz w:val="22"/>
          <w:szCs w:val="22"/>
        </w:rPr>
        <w:t xml:space="preserve"> analýzu Rozvoje APC, ve které uvede</w:t>
      </w:r>
      <w:r w:rsidR="00920EAE" w:rsidRPr="00FB7744">
        <w:rPr>
          <w:sz w:val="22"/>
          <w:szCs w:val="22"/>
        </w:rPr>
        <w:t xml:space="preserve"> rovněž</w:t>
      </w:r>
      <w:r w:rsidRPr="00FB7744">
        <w:rPr>
          <w:sz w:val="22"/>
          <w:szCs w:val="22"/>
        </w:rPr>
        <w:t xml:space="preserve"> </w:t>
      </w:r>
      <w:r w:rsidRPr="00296506">
        <w:rPr>
          <w:sz w:val="22"/>
          <w:szCs w:val="22"/>
        </w:rPr>
        <w:t>předpokládaný</w:t>
      </w:r>
      <w:r w:rsidR="00095947">
        <w:rPr>
          <w:sz w:val="22"/>
          <w:szCs w:val="22"/>
        </w:rPr>
        <w:t xml:space="preserve"> </w:t>
      </w:r>
      <w:r w:rsidR="00095947" w:rsidRPr="00DB0345">
        <w:rPr>
          <w:sz w:val="22"/>
          <w:szCs w:val="22"/>
        </w:rPr>
        <w:t>a maximální</w:t>
      </w:r>
      <w:r w:rsidRPr="00FB7744">
        <w:rPr>
          <w:sz w:val="22"/>
          <w:szCs w:val="22"/>
        </w:rPr>
        <w:t xml:space="preserve"> rozsah </w:t>
      </w:r>
      <w:r w:rsidR="00FB1E24" w:rsidRPr="00FB7744">
        <w:rPr>
          <w:sz w:val="22"/>
          <w:szCs w:val="22"/>
        </w:rPr>
        <w:t xml:space="preserve">práce na rozvoji Systému </w:t>
      </w:r>
      <w:r w:rsidR="00A65923" w:rsidRPr="00FB7744">
        <w:rPr>
          <w:sz w:val="22"/>
          <w:szCs w:val="22"/>
        </w:rPr>
        <w:t>APC</w:t>
      </w:r>
      <w:r w:rsidRPr="00FB7744">
        <w:rPr>
          <w:sz w:val="22"/>
          <w:szCs w:val="22"/>
        </w:rPr>
        <w:t xml:space="preserve">, termín pro předání k akceptaci a </w:t>
      </w:r>
      <w:r w:rsidR="00920EAE" w:rsidRPr="00FB7744">
        <w:rPr>
          <w:sz w:val="22"/>
          <w:szCs w:val="22"/>
        </w:rPr>
        <w:t>požadavky</w:t>
      </w:r>
      <w:r w:rsidRPr="00FB7744">
        <w:rPr>
          <w:sz w:val="22"/>
          <w:szCs w:val="22"/>
        </w:rPr>
        <w:t xml:space="preserve"> na součinnost ze strany </w:t>
      </w:r>
      <w:r w:rsidR="00FB1E24" w:rsidRPr="00FB7744">
        <w:rPr>
          <w:sz w:val="22"/>
          <w:szCs w:val="22"/>
        </w:rPr>
        <w:t>O</w:t>
      </w:r>
      <w:r w:rsidRPr="00FB7744">
        <w:rPr>
          <w:sz w:val="22"/>
          <w:szCs w:val="22"/>
        </w:rPr>
        <w:t>bjednatele (dále jen „</w:t>
      </w:r>
      <w:r w:rsidRPr="00FB7744">
        <w:rPr>
          <w:b/>
          <w:sz w:val="22"/>
          <w:szCs w:val="22"/>
        </w:rPr>
        <w:t>Analýza</w:t>
      </w:r>
      <w:r w:rsidRPr="00FB7744">
        <w:rPr>
          <w:sz w:val="22"/>
          <w:szCs w:val="22"/>
        </w:rPr>
        <w:t xml:space="preserve">“). </w:t>
      </w:r>
    </w:p>
    <w:p w14:paraId="1AD52F57" w14:textId="77777777" w:rsidR="00BC1FC1" w:rsidRPr="00FB7744" w:rsidRDefault="008A34EB" w:rsidP="00A44B41">
      <w:pPr>
        <w:pStyle w:val="Odstavecseseznamem"/>
        <w:widowControl w:val="0"/>
        <w:spacing w:after="120"/>
        <w:ind w:left="567"/>
        <w:jc w:val="both"/>
        <w:rPr>
          <w:sz w:val="22"/>
          <w:szCs w:val="22"/>
        </w:rPr>
      </w:pPr>
      <w:r w:rsidRPr="00FB7744">
        <w:rPr>
          <w:sz w:val="22"/>
          <w:szCs w:val="22"/>
        </w:rPr>
        <w:t xml:space="preserve">Objednatel do </w:t>
      </w:r>
      <w:r w:rsidR="009713DA" w:rsidRPr="00296506">
        <w:rPr>
          <w:sz w:val="22"/>
          <w:szCs w:val="22"/>
        </w:rPr>
        <w:t>3</w:t>
      </w:r>
      <w:r w:rsidRPr="00296506">
        <w:rPr>
          <w:sz w:val="22"/>
          <w:szCs w:val="22"/>
        </w:rPr>
        <w:t>0 (</w:t>
      </w:r>
      <w:r w:rsidR="009713DA" w:rsidRPr="00296506">
        <w:rPr>
          <w:sz w:val="22"/>
          <w:szCs w:val="22"/>
        </w:rPr>
        <w:t>třice</w:t>
      </w:r>
      <w:r w:rsidRPr="00296506">
        <w:rPr>
          <w:sz w:val="22"/>
          <w:szCs w:val="22"/>
        </w:rPr>
        <w:t>ti) pracovních</w:t>
      </w:r>
      <w:r w:rsidRPr="00FB7744">
        <w:rPr>
          <w:sz w:val="22"/>
          <w:szCs w:val="22"/>
        </w:rPr>
        <w:t xml:space="preserve"> dnů od doručení Analýzy písemně sděl</w:t>
      </w:r>
      <w:r w:rsidR="009713DA" w:rsidRPr="00FB7744">
        <w:rPr>
          <w:sz w:val="22"/>
          <w:szCs w:val="22"/>
        </w:rPr>
        <w:t>í</w:t>
      </w:r>
      <w:r w:rsidRPr="00FB7744">
        <w:rPr>
          <w:sz w:val="22"/>
          <w:szCs w:val="22"/>
        </w:rPr>
        <w:t xml:space="preserve"> </w:t>
      </w:r>
      <w:r w:rsidR="00FB1E24" w:rsidRPr="00FB7744">
        <w:rPr>
          <w:sz w:val="22"/>
          <w:szCs w:val="22"/>
        </w:rPr>
        <w:t>Z</w:t>
      </w:r>
      <w:r w:rsidRPr="00FB7744">
        <w:rPr>
          <w:sz w:val="22"/>
          <w:szCs w:val="22"/>
        </w:rPr>
        <w:t>hotoviteli, zda s Analýzou souhlasí, případně uv</w:t>
      </w:r>
      <w:r w:rsidR="009713DA" w:rsidRPr="00FB7744">
        <w:rPr>
          <w:sz w:val="22"/>
          <w:szCs w:val="22"/>
        </w:rPr>
        <w:t>ede</w:t>
      </w:r>
      <w:r w:rsidRPr="00FB7744">
        <w:rPr>
          <w:sz w:val="22"/>
          <w:szCs w:val="22"/>
        </w:rPr>
        <w:t xml:space="preserve"> své připomínky</w:t>
      </w:r>
      <w:r w:rsidR="009713DA" w:rsidRPr="00FB7744">
        <w:rPr>
          <w:sz w:val="22"/>
          <w:szCs w:val="22"/>
        </w:rPr>
        <w:t xml:space="preserve"> k Analýze</w:t>
      </w:r>
      <w:r w:rsidRPr="00FB7744">
        <w:rPr>
          <w:sz w:val="22"/>
          <w:szCs w:val="22"/>
        </w:rPr>
        <w:t xml:space="preserve">. V případě, že </w:t>
      </w:r>
      <w:r w:rsidR="00FB1E24" w:rsidRPr="00FB7744">
        <w:rPr>
          <w:sz w:val="22"/>
          <w:szCs w:val="22"/>
        </w:rPr>
        <w:t>O</w:t>
      </w:r>
      <w:r w:rsidRPr="00FB7744">
        <w:rPr>
          <w:sz w:val="22"/>
          <w:szCs w:val="22"/>
        </w:rPr>
        <w:t xml:space="preserve">bjednatel uvede k Analýze připomínky či si vyžádá upřesnění jednotlivých částí Analýzy, je </w:t>
      </w:r>
      <w:r w:rsidR="00FB1E24" w:rsidRPr="00FB7744">
        <w:rPr>
          <w:sz w:val="22"/>
          <w:szCs w:val="22"/>
        </w:rPr>
        <w:t>Z</w:t>
      </w:r>
      <w:r w:rsidRPr="00FB7744">
        <w:rPr>
          <w:sz w:val="22"/>
          <w:szCs w:val="22"/>
        </w:rPr>
        <w:t xml:space="preserve">hotovitel povinen upravit Analýzu do </w:t>
      </w:r>
      <w:r w:rsidRPr="00296506">
        <w:rPr>
          <w:sz w:val="22"/>
          <w:szCs w:val="22"/>
        </w:rPr>
        <w:t>10 (deseti) pracovních dnů</w:t>
      </w:r>
      <w:r w:rsidRPr="00FB7744">
        <w:rPr>
          <w:sz w:val="22"/>
          <w:szCs w:val="22"/>
        </w:rPr>
        <w:t xml:space="preserve"> od obdržení připomínek a </w:t>
      </w:r>
      <w:r w:rsidR="00FB1E24" w:rsidRPr="00FB7744">
        <w:rPr>
          <w:sz w:val="22"/>
          <w:szCs w:val="22"/>
        </w:rPr>
        <w:t>O</w:t>
      </w:r>
      <w:r w:rsidRPr="00FB7744">
        <w:rPr>
          <w:sz w:val="22"/>
          <w:szCs w:val="22"/>
        </w:rPr>
        <w:t xml:space="preserve">bjednatel má opět lhůtu </w:t>
      </w:r>
      <w:r w:rsidR="009713DA" w:rsidRPr="00296506">
        <w:rPr>
          <w:sz w:val="22"/>
          <w:szCs w:val="22"/>
        </w:rPr>
        <w:t>3</w:t>
      </w:r>
      <w:r w:rsidRPr="00296506">
        <w:rPr>
          <w:sz w:val="22"/>
          <w:szCs w:val="22"/>
        </w:rPr>
        <w:t>0 (</w:t>
      </w:r>
      <w:r w:rsidR="009713DA" w:rsidRPr="00296506">
        <w:rPr>
          <w:sz w:val="22"/>
          <w:szCs w:val="22"/>
        </w:rPr>
        <w:t>třicet</w:t>
      </w:r>
      <w:r w:rsidRPr="00296506">
        <w:rPr>
          <w:sz w:val="22"/>
          <w:szCs w:val="22"/>
        </w:rPr>
        <w:t>) pracovních dnů</w:t>
      </w:r>
      <w:r w:rsidRPr="00FB7744">
        <w:rPr>
          <w:sz w:val="22"/>
          <w:szCs w:val="22"/>
        </w:rPr>
        <w:t xml:space="preserve"> ke svému vyjádření. </w:t>
      </w:r>
    </w:p>
    <w:p w14:paraId="7F85EF8C" w14:textId="77777777" w:rsidR="006831C6" w:rsidRPr="00FB7744" w:rsidRDefault="00920EAE" w:rsidP="006831C6">
      <w:pPr>
        <w:pStyle w:val="Odstavecseseznamem"/>
        <w:widowControl w:val="0"/>
        <w:spacing w:after="120"/>
        <w:ind w:left="567"/>
        <w:jc w:val="both"/>
        <w:rPr>
          <w:sz w:val="22"/>
          <w:szCs w:val="22"/>
        </w:rPr>
      </w:pPr>
      <w:r w:rsidRPr="00FB7744">
        <w:rPr>
          <w:sz w:val="22"/>
          <w:szCs w:val="22"/>
        </w:rPr>
        <w:t>Vlastní rozvoj Systému APC bude následovat v termínech odsouhlasených oběma smluvními stranami</w:t>
      </w:r>
      <w:r w:rsidR="00700AA3" w:rsidRPr="00FB7744">
        <w:rPr>
          <w:sz w:val="22"/>
          <w:szCs w:val="22"/>
        </w:rPr>
        <w:t xml:space="preserve"> dle Analýzy</w:t>
      </w:r>
      <w:r w:rsidR="00DB0345">
        <w:rPr>
          <w:sz w:val="22"/>
          <w:szCs w:val="22"/>
        </w:rPr>
        <w:t>, a to na základě písemné objednávky Objednatele doručené Zhotoviteli</w:t>
      </w:r>
      <w:r w:rsidR="00700AA3" w:rsidRPr="00FB7744">
        <w:rPr>
          <w:sz w:val="22"/>
          <w:szCs w:val="22"/>
        </w:rPr>
        <w:t xml:space="preserve">. </w:t>
      </w:r>
    </w:p>
    <w:p w14:paraId="5043D0FC" w14:textId="77777777" w:rsidR="00700AA3" w:rsidRPr="00FB7744" w:rsidRDefault="00700AA3" w:rsidP="006831C6">
      <w:pPr>
        <w:pStyle w:val="Odstavecseseznamem"/>
        <w:widowControl w:val="0"/>
        <w:spacing w:after="120"/>
        <w:ind w:left="567"/>
        <w:jc w:val="both"/>
        <w:rPr>
          <w:sz w:val="22"/>
          <w:szCs w:val="22"/>
        </w:rPr>
      </w:pPr>
      <w:r w:rsidRPr="00FB7744">
        <w:rPr>
          <w:sz w:val="22"/>
          <w:szCs w:val="22"/>
        </w:rPr>
        <w:t xml:space="preserve">Předání upraveného Systému APC bude osvědčeno podpisem </w:t>
      </w:r>
      <w:r w:rsidR="000751C3" w:rsidRPr="00FB7744">
        <w:rPr>
          <w:sz w:val="22"/>
          <w:szCs w:val="22"/>
        </w:rPr>
        <w:t>a</w:t>
      </w:r>
      <w:r w:rsidR="009713DA" w:rsidRPr="00FB7744">
        <w:rPr>
          <w:sz w:val="22"/>
          <w:szCs w:val="22"/>
        </w:rPr>
        <w:t xml:space="preserve">kceptačního </w:t>
      </w:r>
      <w:r w:rsidRPr="00FB7744">
        <w:rPr>
          <w:sz w:val="22"/>
          <w:szCs w:val="22"/>
        </w:rPr>
        <w:t>protokolu.</w:t>
      </w:r>
    </w:p>
    <w:p w14:paraId="54B52897" w14:textId="77777777" w:rsidR="002C41C0" w:rsidRPr="00CB24EF" w:rsidRDefault="002C41C0" w:rsidP="00CB24EF">
      <w:pPr>
        <w:pStyle w:val="Odstavecseseznamem"/>
        <w:widowControl w:val="0"/>
        <w:numPr>
          <w:ilvl w:val="1"/>
          <w:numId w:val="18"/>
        </w:numPr>
        <w:spacing w:after="120"/>
        <w:ind w:left="567" w:hanging="567"/>
        <w:jc w:val="both"/>
        <w:rPr>
          <w:b/>
          <w:bCs/>
          <w:sz w:val="22"/>
          <w:szCs w:val="22"/>
        </w:rPr>
      </w:pPr>
      <w:r w:rsidRPr="00CB24EF">
        <w:rPr>
          <w:b/>
          <w:bCs/>
          <w:sz w:val="22"/>
          <w:szCs w:val="22"/>
        </w:rPr>
        <w:t>Odin</w:t>
      </w:r>
      <w:r>
        <w:rPr>
          <w:b/>
          <w:bCs/>
          <w:sz w:val="22"/>
          <w:szCs w:val="22"/>
        </w:rPr>
        <w:t>s</w:t>
      </w:r>
      <w:r w:rsidRPr="00CB24EF">
        <w:rPr>
          <w:b/>
          <w:bCs/>
          <w:sz w:val="22"/>
          <w:szCs w:val="22"/>
        </w:rPr>
        <w:t>talace ze Stávající flotily</w:t>
      </w:r>
    </w:p>
    <w:p w14:paraId="44E308EA" w14:textId="472E65A6" w:rsidR="00EE7495" w:rsidRPr="00310BB9" w:rsidRDefault="002C41C0" w:rsidP="00EE7495">
      <w:pPr>
        <w:pStyle w:val="Odstavecseseznamem"/>
        <w:spacing w:after="120"/>
        <w:ind w:left="567"/>
        <w:jc w:val="both"/>
      </w:pPr>
      <w:r w:rsidRPr="00EE7495">
        <w:rPr>
          <w:bCs/>
          <w:sz w:val="22"/>
          <w:szCs w:val="22"/>
        </w:rPr>
        <w:t xml:space="preserve">Zhotovitel bere na vědomí, že Stávající flotila </w:t>
      </w:r>
      <w:r w:rsidRPr="00310BB9">
        <w:rPr>
          <w:bCs/>
          <w:sz w:val="22"/>
          <w:szCs w:val="22"/>
        </w:rPr>
        <w:t xml:space="preserve">Objednatele je osazena dříve dodaným počítacím zařízením, a to dle specifikace uvedené v příloze č. 2 této Smlouvy. </w:t>
      </w:r>
      <w:r w:rsidR="00EE7495" w:rsidRPr="00310BB9">
        <w:rPr>
          <w:bCs/>
          <w:sz w:val="22"/>
          <w:szCs w:val="22"/>
        </w:rPr>
        <w:t xml:space="preserve">Zhotovitel se proto zavazuje provést před Instalací Zařízení do vozidla, ve kterém je osazeno dříve dodané počítací zařízení, </w:t>
      </w:r>
      <w:r w:rsidRPr="00310BB9">
        <w:rPr>
          <w:bCs/>
          <w:sz w:val="22"/>
          <w:szCs w:val="22"/>
        </w:rPr>
        <w:t xml:space="preserve">demontáž </w:t>
      </w:r>
      <w:r w:rsidR="00EE7495" w:rsidRPr="00310BB9">
        <w:rPr>
          <w:bCs/>
          <w:sz w:val="22"/>
          <w:szCs w:val="22"/>
        </w:rPr>
        <w:t xml:space="preserve">takovéhoto </w:t>
      </w:r>
      <w:r w:rsidRPr="00310BB9">
        <w:rPr>
          <w:bCs/>
          <w:sz w:val="22"/>
          <w:szCs w:val="22"/>
        </w:rPr>
        <w:t>dříve dodaného počítacího zařízení</w:t>
      </w:r>
      <w:r w:rsidR="00EE7495" w:rsidRPr="00310BB9">
        <w:rPr>
          <w:bCs/>
          <w:sz w:val="22"/>
          <w:szCs w:val="22"/>
        </w:rPr>
        <w:t>, a z toho důvodu smluvní strany učinily předmětem této Smlouvy rovněž provedení Odinstalace ze Stávající flotily.</w:t>
      </w:r>
      <w:r w:rsidR="0032517D" w:rsidRPr="00310BB9">
        <w:rPr>
          <w:bCs/>
          <w:sz w:val="22"/>
          <w:szCs w:val="22"/>
        </w:rPr>
        <w:t xml:space="preserve"> </w:t>
      </w:r>
      <w:r w:rsidR="00352CDE" w:rsidRPr="00310BB9">
        <w:rPr>
          <w:bCs/>
          <w:sz w:val="22"/>
          <w:szCs w:val="22"/>
        </w:rPr>
        <w:t>D</w:t>
      </w:r>
      <w:r w:rsidR="0032517D" w:rsidRPr="00310BB9">
        <w:rPr>
          <w:bCs/>
          <w:sz w:val="22"/>
          <w:szCs w:val="22"/>
        </w:rPr>
        <w:t>emontované zařízení</w:t>
      </w:r>
      <w:r w:rsidR="00352CDE" w:rsidRPr="00310BB9">
        <w:rPr>
          <w:bCs/>
          <w:sz w:val="22"/>
          <w:szCs w:val="22"/>
        </w:rPr>
        <w:t xml:space="preserve"> je Zhotovitel povinen </w:t>
      </w:r>
      <w:r w:rsidR="00C66626" w:rsidRPr="00310BB9">
        <w:rPr>
          <w:bCs/>
          <w:sz w:val="22"/>
          <w:szCs w:val="22"/>
        </w:rPr>
        <w:t xml:space="preserve">bez zbytečného odkladu </w:t>
      </w:r>
      <w:r w:rsidR="00352CDE" w:rsidRPr="00310BB9">
        <w:rPr>
          <w:bCs/>
          <w:sz w:val="22"/>
          <w:szCs w:val="22"/>
        </w:rPr>
        <w:t>předat Objednateli</w:t>
      </w:r>
      <w:r w:rsidR="0032517D" w:rsidRPr="00310BB9">
        <w:rPr>
          <w:bCs/>
          <w:sz w:val="22"/>
          <w:szCs w:val="22"/>
        </w:rPr>
        <w:t>.</w:t>
      </w:r>
      <w:r w:rsidR="00D640F9" w:rsidRPr="00310BB9">
        <w:rPr>
          <w:bCs/>
          <w:sz w:val="22"/>
          <w:szCs w:val="22"/>
        </w:rPr>
        <w:t xml:space="preserve"> Dříve dodané počítací zařízení funguje na principu </w:t>
      </w:r>
      <w:proofErr w:type="spellStart"/>
      <w:r w:rsidR="00D640F9" w:rsidRPr="00310BB9">
        <w:rPr>
          <w:bCs/>
          <w:sz w:val="22"/>
          <w:szCs w:val="22"/>
        </w:rPr>
        <w:t>stereokamer</w:t>
      </w:r>
      <w:proofErr w:type="spellEnd"/>
      <w:r w:rsidR="00D640F9" w:rsidRPr="00310BB9">
        <w:rPr>
          <w:bCs/>
          <w:sz w:val="22"/>
          <w:szCs w:val="22"/>
        </w:rPr>
        <w:t xml:space="preserve">, které jsou umístěny nad dveřmi ve vnitřním prostoru </w:t>
      </w:r>
      <w:r w:rsidR="00FC490D" w:rsidRPr="00310BB9">
        <w:rPr>
          <w:bCs/>
          <w:sz w:val="22"/>
          <w:szCs w:val="22"/>
        </w:rPr>
        <w:t>vozidel</w:t>
      </w:r>
      <w:r w:rsidR="00D640F9" w:rsidRPr="00310BB9">
        <w:rPr>
          <w:bCs/>
          <w:sz w:val="22"/>
          <w:szCs w:val="22"/>
        </w:rPr>
        <w:t>.</w:t>
      </w:r>
    </w:p>
    <w:p w14:paraId="54D9CD9A" w14:textId="77777777" w:rsidR="002C41C0" w:rsidRPr="00310BB9" w:rsidRDefault="002C41C0" w:rsidP="00952D5E">
      <w:pPr>
        <w:pStyle w:val="Odstavecseseznamem"/>
        <w:widowControl w:val="0"/>
        <w:spacing w:after="120"/>
        <w:ind w:left="567"/>
        <w:jc w:val="both"/>
        <w:rPr>
          <w:sz w:val="22"/>
          <w:szCs w:val="22"/>
        </w:rPr>
      </w:pPr>
    </w:p>
    <w:p w14:paraId="42B1698F" w14:textId="77777777" w:rsidR="00BC1FC1" w:rsidRPr="00310BB9" w:rsidRDefault="00BC1FC1" w:rsidP="00DD0F47">
      <w:pPr>
        <w:widowControl w:val="0"/>
        <w:numPr>
          <w:ilvl w:val="0"/>
          <w:numId w:val="18"/>
        </w:numPr>
        <w:tabs>
          <w:tab w:val="clear" w:pos="360"/>
        </w:tabs>
        <w:ind w:left="567" w:hanging="567"/>
        <w:jc w:val="both"/>
        <w:rPr>
          <w:b/>
          <w:bCs/>
          <w:sz w:val="22"/>
          <w:szCs w:val="22"/>
        </w:rPr>
      </w:pPr>
      <w:r w:rsidRPr="00310BB9">
        <w:rPr>
          <w:b/>
          <w:bCs/>
          <w:sz w:val="22"/>
          <w:szCs w:val="22"/>
        </w:rPr>
        <w:t>Termíny plnění</w:t>
      </w:r>
    </w:p>
    <w:p w14:paraId="2B2B59E8" w14:textId="77777777" w:rsidR="00DD0F47" w:rsidRPr="00310BB9" w:rsidRDefault="00DD0F47" w:rsidP="00952D5E">
      <w:pPr>
        <w:widowControl w:val="0"/>
        <w:ind w:left="567"/>
        <w:jc w:val="both"/>
        <w:rPr>
          <w:b/>
          <w:bCs/>
          <w:sz w:val="22"/>
          <w:szCs w:val="22"/>
        </w:rPr>
      </w:pPr>
    </w:p>
    <w:p w14:paraId="3924F3A5" w14:textId="77777777" w:rsidR="00BC1FC1" w:rsidRPr="00310BB9" w:rsidRDefault="00FE271E" w:rsidP="00BC1FC1">
      <w:pPr>
        <w:pStyle w:val="Odstavecseseznamem"/>
        <w:numPr>
          <w:ilvl w:val="1"/>
          <w:numId w:val="18"/>
        </w:numPr>
        <w:spacing w:after="120"/>
        <w:ind w:left="567" w:hanging="567"/>
        <w:jc w:val="both"/>
        <w:rPr>
          <w:b/>
          <w:bCs/>
          <w:sz w:val="22"/>
          <w:szCs w:val="22"/>
        </w:rPr>
      </w:pPr>
      <w:r w:rsidRPr="00310BB9">
        <w:rPr>
          <w:b/>
          <w:bCs/>
          <w:sz w:val="22"/>
          <w:szCs w:val="22"/>
        </w:rPr>
        <w:t>Provozní</w:t>
      </w:r>
      <w:r w:rsidR="00BC1FC1" w:rsidRPr="00310BB9">
        <w:rPr>
          <w:b/>
          <w:bCs/>
          <w:sz w:val="22"/>
          <w:szCs w:val="22"/>
        </w:rPr>
        <w:t xml:space="preserve"> software.</w:t>
      </w:r>
    </w:p>
    <w:p w14:paraId="59A3DD07" w14:textId="77777777" w:rsidR="00BC1FC1" w:rsidRPr="00FB7744" w:rsidRDefault="00BC1FC1" w:rsidP="00507749">
      <w:pPr>
        <w:pStyle w:val="rove2"/>
        <w:widowControl w:val="0"/>
        <w:ind w:left="567"/>
        <w:rPr>
          <w:sz w:val="22"/>
          <w:szCs w:val="22"/>
        </w:rPr>
      </w:pPr>
      <w:r w:rsidRPr="00310BB9">
        <w:rPr>
          <w:sz w:val="22"/>
          <w:szCs w:val="22"/>
        </w:rPr>
        <w:t xml:space="preserve">Zhotovitel je povinen </w:t>
      </w:r>
      <w:r w:rsidR="00E726BE" w:rsidRPr="00310BB9">
        <w:rPr>
          <w:sz w:val="22"/>
          <w:szCs w:val="22"/>
        </w:rPr>
        <w:t>vytvořit</w:t>
      </w:r>
      <w:r w:rsidR="00095947" w:rsidRPr="00310BB9">
        <w:rPr>
          <w:sz w:val="22"/>
          <w:szCs w:val="22"/>
        </w:rPr>
        <w:t xml:space="preserve"> (či jinak zajistit)</w:t>
      </w:r>
      <w:r w:rsidR="00E726BE" w:rsidRPr="00310BB9">
        <w:rPr>
          <w:sz w:val="22"/>
          <w:szCs w:val="22"/>
        </w:rPr>
        <w:t xml:space="preserve">, implementovat a zprovoznit </w:t>
      </w:r>
      <w:r w:rsidR="00FE271E" w:rsidRPr="00310BB9">
        <w:rPr>
          <w:sz w:val="22"/>
          <w:szCs w:val="22"/>
        </w:rPr>
        <w:t>Provozní</w:t>
      </w:r>
      <w:r w:rsidR="003D6A20" w:rsidRPr="00310BB9">
        <w:rPr>
          <w:sz w:val="22"/>
          <w:szCs w:val="22"/>
        </w:rPr>
        <w:t xml:space="preserve"> software</w:t>
      </w:r>
      <w:r w:rsidR="00246A41" w:rsidRPr="00310BB9">
        <w:rPr>
          <w:sz w:val="22"/>
          <w:szCs w:val="22"/>
        </w:rPr>
        <w:t xml:space="preserve"> (včetně přístupu Objednatele do tohoto Provozního software)</w:t>
      </w:r>
      <w:r w:rsidRPr="00310BB9">
        <w:rPr>
          <w:sz w:val="22"/>
          <w:szCs w:val="22"/>
        </w:rPr>
        <w:t xml:space="preserve"> nejpozději společně s předáním první jednotlivé Instalace </w:t>
      </w:r>
      <w:r w:rsidR="003D6A20" w:rsidRPr="00310BB9">
        <w:rPr>
          <w:sz w:val="22"/>
          <w:szCs w:val="22"/>
        </w:rPr>
        <w:t>Z</w:t>
      </w:r>
      <w:r w:rsidR="009F214C" w:rsidRPr="00310BB9">
        <w:rPr>
          <w:sz w:val="22"/>
          <w:szCs w:val="22"/>
        </w:rPr>
        <w:t>a</w:t>
      </w:r>
      <w:r w:rsidR="003D6A20" w:rsidRPr="00310BB9">
        <w:rPr>
          <w:sz w:val="22"/>
          <w:szCs w:val="22"/>
        </w:rPr>
        <w:t>řízení O</w:t>
      </w:r>
      <w:r w:rsidRPr="00310BB9">
        <w:rPr>
          <w:sz w:val="22"/>
          <w:szCs w:val="22"/>
        </w:rPr>
        <w:t>bjednateli</w:t>
      </w:r>
      <w:r w:rsidR="004B2933" w:rsidRPr="00310BB9">
        <w:rPr>
          <w:sz w:val="22"/>
          <w:szCs w:val="22"/>
        </w:rPr>
        <w:t>, a to v souladu s harmonogramem plnění</w:t>
      </w:r>
      <w:r w:rsidR="00AE0E52" w:rsidRPr="00310BB9">
        <w:rPr>
          <w:sz w:val="22"/>
          <w:szCs w:val="22"/>
        </w:rPr>
        <w:t xml:space="preserve"> </w:t>
      </w:r>
      <w:r w:rsidR="004B2933" w:rsidRPr="00310BB9">
        <w:rPr>
          <w:sz w:val="22"/>
          <w:szCs w:val="22"/>
        </w:rPr>
        <w:t xml:space="preserve">dle přílohy č. </w:t>
      </w:r>
      <w:r w:rsidR="001E27C5" w:rsidRPr="00310BB9">
        <w:rPr>
          <w:sz w:val="22"/>
          <w:szCs w:val="22"/>
        </w:rPr>
        <w:t xml:space="preserve">4 </w:t>
      </w:r>
      <w:r w:rsidR="004B2933" w:rsidRPr="00310BB9">
        <w:rPr>
          <w:sz w:val="22"/>
          <w:szCs w:val="22"/>
        </w:rPr>
        <w:t>této Smlouvy</w:t>
      </w:r>
      <w:r w:rsidR="00E726BE" w:rsidRPr="00310BB9">
        <w:rPr>
          <w:sz w:val="22"/>
          <w:szCs w:val="22"/>
        </w:rPr>
        <w:t>, vždy však tak, aby byl následně Zhotovitel schopen provést Instalace Zařízení pro Stávající flotilu</w:t>
      </w:r>
      <w:r w:rsidR="003E397B" w:rsidRPr="00310BB9">
        <w:rPr>
          <w:sz w:val="22"/>
          <w:szCs w:val="22"/>
        </w:rPr>
        <w:t xml:space="preserve"> v</w:t>
      </w:r>
      <w:r w:rsidR="00E726BE" w:rsidRPr="00310BB9">
        <w:rPr>
          <w:sz w:val="22"/>
          <w:szCs w:val="22"/>
        </w:rPr>
        <w:t xml:space="preserve"> termínu</w:t>
      </w:r>
      <w:r w:rsidR="00E726BE" w:rsidRPr="00FB7744">
        <w:rPr>
          <w:sz w:val="22"/>
          <w:szCs w:val="22"/>
        </w:rPr>
        <w:t xml:space="preserve"> dle odst. 3.3. při zohlednění pravidel </w:t>
      </w:r>
      <w:r w:rsidR="00F968AC" w:rsidRPr="00FB7744">
        <w:rPr>
          <w:sz w:val="22"/>
          <w:szCs w:val="22"/>
        </w:rPr>
        <w:t xml:space="preserve">přistavování vozidel </w:t>
      </w:r>
      <w:r w:rsidR="00E726BE" w:rsidRPr="00FB7744">
        <w:rPr>
          <w:sz w:val="22"/>
          <w:szCs w:val="22"/>
        </w:rPr>
        <w:t xml:space="preserve">uvedených v odst. </w:t>
      </w:r>
      <w:r w:rsidR="00F968AC" w:rsidRPr="00FB7744">
        <w:rPr>
          <w:sz w:val="22"/>
          <w:szCs w:val="22"/>
        </w:rPr>
        <w:t>3.3.</w:t>
      </w:r>
      <w:r w:rsidR="00E726BE" w:rsidRPr="00FB7744">
        <w:rPr>
          <w:sz w:val="22"/>
          <w:szCs w:val="22"/>
        </w:rPr>
        <w:t xml:space="preserve"> této Smlouvy</w:t>
      </w:r>
      <w:r w:rsidRPr="00FB7744">
        <w:rPr>
          <w:sz w:val="22"/>
          <w:szCs w:val="22"/>
        </w:rPr>
        <w:t>.</w:t>
      </w:r>
      <w:r w:rsidR="00E726BE" w:rsidRPr="00FB7744">
        <w:rPr>
          <w:sz w:val="22"/>
          <w:szCs w:val="22"/>
        </w:rPr>
        <w:t xml:space="preserve"> </w:t>
      </w:r>
      <w:r w:rsidR="00C43401" w:rsidRPr="00633B55">
        <w:rPr>
          <w:sz w:val="22"/>
          <w:szCs w:val="22"/>
        </w:rPr>
        <w:t>Harmonogram plnění slouží k průběžné kontrole řádného plnění Předmětu smlouvy.</w:t>
      </w:r>
    </w:p>
    <w:p w14:paraId="712BB2D1" w14:textId="77777777" w:rsidR="00310BB9" w:rsidRDefault="00310BB9">
      <w:pPr>
        <w:rPr>
          <w:b/>
          <w:bCs/>
          <w:sz w:val="22"/>
          <w:szCs w:val="22"/>
        </w:rPr>
      </w:pPr>
      <w:r>
        <w:rPr>
          <w:b/>
          <w:bCs/>
          <w:sz w:val="22"/>
          <w:szCs w:val="22"/>
        </w:rPr>
        <w:br w:type="page"/>
      </w:r>
    </w:p>
    <w:p w14:paraId="7E633872" w14:textId="349C7470" w:rsidR="00BC1FC1" w:rsidRPr="00FB7744" w:rsidRDefault="00BC1FC1" w:rsidP="00BC1FC1">
      <w:pPr>
        <w:pStyle w:val="Odstavecseseznamem"/>
        <w:numPr>
          <w:ilvl w:val="1"/>
          <w:numId w:val="18"/>
        </w:numPr>
        <w:spacing w:after="120"/>
        <w:ind w:left="567" w:hanging="567"/>
        <w:jc w:val="both"/>
        <w:rPr>
          <w:b/>
          <w:bCs/>
          <w:sz w:val="22"/>
          <w:szCs w:val="22"/>
        </w:rPr>
      </w:pPr>
      <w:r w:rsidRPr="00FB7744">
        <w:rPr>
          <w:b/>
          <w:bCs/>
          <w:sz w:val="22"/>
          <w:szCs w:val="22"/>
        </w:rPr>
        <w:lastRenderedPageBreak/>
        <w:t>Dodávka Zařízení.</w:t>
      </w:r>
    </w:p>
    <w:p w14:paraId="3F7964A0" w14:textId="77777777" w:rsidR="00BC1FC1" w:rsidRPr="00FB7744" w:rsidRDefault="003D6A20" w:rsidP="00A44B41">
      <w:pPr>
        <w:pStyle w:val="Odstavecseseznamem"/>
        <w:spacing w:after="120"/>
        <w:ind w:left="567"/>
        <w:jc w:val="both"/>
        <w:rPr>
          <w:sz w:val="22"/>
          <w:szCs w:val="22"/>
        </w:rPr>
      </w:pPr>
      <w:r w:rsidRPr="00FB7744">
        <w:rPr>
          <w:sz w:val="22"/>
          <w:szCs w:val="22"/>
        </w:rPr>
        <w:t>Zhotovitel provede Dodávku Zařízení společně s</w:t>
      </w:r>
      <w:r w:rsidR="009449C4">
        <w:rPr>
          <w:sz w:val="22"/>
          <w:szCs w:val="22"/>
        </w:rPr>
        <w:t> </w:t>
      </w:r>
      <w:r w:rsidRPr="00FB7744">
        <w:rPr>
          <w:sz w:val="22"/>
          <w:szCs w:val="22"/>
        </w:rPr>
        <w:t>příslušnou Instalací Zařízení v</w:t>
      </w:r>
      <w:r w:rsidR="009449C4">
        <w:rPr>
          <w:sz w:val="22"/>
          <w:szCs w:val="22"/>
        </w:rPr>
        <w:t> </w:t>
      </w:r>
      <w:r w:rsidRPr="00FB7744">
        <w:rPr>
          <w:sz w:val="22"/>
          <w:szCs w:val="22"/>
        </w:rPr>
        <w:t>termíne</w:t>
      </w:r>
      <w:r w:rsidR="00F56EBA" w:rsidRPr="00FB7744">
        <w:rPr>
          <w:sz w:val="22"/>
          <w:szCs w:val="22"/>
        </w:rPr>
        <w:t>ch</w:t>
      </w:r>
      <w:r w:rsidRPr="00FB7744">
        <w:rPr>
          <w:sz w:val="22"/>
          <w:szCs w:val="22"/>
        </w:rPr>
        <w:t xml:space="preserve"> uvedených níže.</w:t>
      </w:r>
      <w:r w:rsidR="00F232AC" w:rsidRPr="00FB7744">
        <w:rPr>
          <w:sz w:val="22"/>
          <w:szCs w:val="22"/>
        </w:rPr>
        <w:t xml:space="preserve"> </w:t>
      </w:r>
      <w:r w:rsidR="00F232AC" w:rsidRPr="00296506">
        <w:rPr>
          <w:i/>
          <w:iCs/>
          <w:sz w:val="22"/>
          <w:szCs w:val="22"/>
        </w:rPr>
        <w:t xml:space="preserve">Pozn.: Objednatel nebude Zařízení přebírat na sklad a každé dodané Zařízení bude vždy Zhotovitelem </w:t>
      </w:r>
      <w:r w:rsidR="00703450" w:rsidRPr="00296506">
        <w:rPr>
          <w:i/>
          <w:iCs/>
          <w:sz w:val="22"/>
          <w:szCs w:val="22"/>
        </w:rPr>
        <w:t xml:space="preserve">hned </w:t>
      </w:r>
      <w:r w:rsidR="00F232AC" w:rsidRPr="00296506">
        <w:rPr>
          <w:i/>
          <w:iCs/>
          <w:sz w:val="22"/>
          <w:szCs w:val="22"/>
        </w:rPr>
        <w:t>nainstalováno.</w:t>
      </w:r>
    </w:p>
    <w:p w14:paraId="2F1627AA" w14:textId="77777777" w:rsidR="00BC1FC1" w:rsidRPr="00FB7744" w:rsidRDefault="00BC1FC1" w:rsidP="00BC1FC1">
      <w:pPr>
        <w:pStyle w:val="Odstavecseseznamem"/>
        <w:numPr>
          <w:ilvl w:val="1"/>
          <w:numId w:val="18"/>
        </w:numPr>
        <w:spacing w:after="120"/>
        <w:ind w:left="567" w:hanging="567"/>
        <w:jc w:val="both"/>
        <w:rPr>
          <w:b/>
          <w:bCs/>
          <w:sz w:val="22"/>
          <w:szCs w:val="22"/>
        </w:rPr>
      </w:pPr>
      <w:r w:rsidRPr="00FB7744">
        <w:rPr>
          <w:b/>
          <w:bCs/>
          <w:sz w:val="22"/>
          <w:szCs w:val="22"/>
        </w:rPr>
        <w:t>Instalace Zařízení.</w:t>
      </w:r>
    </w:p>
    <w:p w14:paraId="7FFC80EB" w14:textId="00D975C9" w:rsidR="00BC1FC1" w:rsidRDefault="004B2933" w:rsidP="00F56EBA">
      <w:pPr>
        <w:pStyle w:val="rove2"/>
        <w:widowControl w:val="0"/>
        <w:ind w:left="567"/>
        <w:rPr>
          <w:i/>
          <w:color w:val="00B0F0"/>
          <w:sz w:val="22"/>
          <w:szCs w:val="22"/>
        </w:rPr>
      </w:pPr>
      <w:r w:rsidRPr="00FB7744">
        <w:rPr>
          <w:sz w:val="22"/>
          <w:szCs w:val="22"/>
        </w:rPr>
        <w:t>Instalace Zařízení pro Stávající flotilu (všechna vozidla</w:t>
      </w:r>
      <w:r w:rsidR="00703450" w:rsidRPr="00FB7744">
        <w:rPr>
          <w:sz w:val="22"/>
          <w:szCs w:val="22"/>
        </w:rPr>
        <w:t xml:space="preserve"> Stávající flotily</w:t>
      </w:r>
      <w:r w:rsidRPr="00FB7744">
        <w:rPr>
          <w:sz w:val="22"/>
          <w:szCs w:val="22"/>
        </w:rPr>
        <w:t>)</w:t>
      </w:r>
      <w:r w:rsidR="00703FE1">
        <w:rPr>
          <w:sz w:val="22"/>
          <w:szCs w:val="22"/>
        </w:rPr>
        <w:t xml:space="preserve"> </w:t>
      </w:r>
      <w:r w:rsidR="00703FE1" w:rsidRPr="00703FE1">
        <w:rPr>
          <w:sz w:val="22"/>
          <w:szCs w:val="22"/>
        </w:rPr>
        <w:t xml:space="preserve">včetně </w:t>
      </w:r>
      <w:r w:rsidR="00703FE1" w:rsidRPr="00F534F0">
        <w:rPr>
          <w:sz w:val="22"/>
          <w:szCs w:val="22"/>
        </w:rPr>
        <w:t>zahrnutí do funkčního a bezvadného Systému APC ověřené úspěšným provedením Funkční zkoušky</w:t>
      </w:r>
      <w:r w:rsidRPr="00703FE1">
        <w:rPr>
          <w:sz w:val="22"/>
          <w:szCs w:val="22"/>
        </w:rPr>
        <w:t xml:space="preserve"> </w:t>
      </w:r>
      <w:r w:rsidR="002F365C" w:rsidRPr="00703FE1">
        <w:rPr>
          <w:sz w:val="22"/>
          <w:szCs w:val="22"/>
        </w:rPr>
        <w:t>(</w:t>
      </w:r>
      <w:r w:rsidR="00703FE1" w:rsidRPr="00F534F0">
        <w:rPr>
          <w:i/>
          <w:iCs/>
          <w:sz w:val="22"/>
          <w:szCs w:val="22"/>
        </w:rPr>
        <w:t xml:space="preserve">pozn.: </w:t>
      </w:r>
      <w:r w:rsidR="00EC0CE2" w:rsidRPr="00F534F0">
        <w:rPr>
          <w:i/>
          <w:iCs/>
          <w:sz w:val="22"/>
          <w:szCs w:val="22"/>
        </w:rPr>
        <w:t>Převzetí Systému APC</w:t>
      </w:r>
      <w:r w:rsidR="002F365C" w:rsidRPr="00703FE1">
        <w:rPr>
          <w:sz w:val="22"/>
          <w:szCs w:val="22"/>
        </w:rPr>
        <w:t>)</w:t>
      </w:r>
      <w:r w:rsidRPr="00703FE1">
        <w:rPr>
          <w:sz w:val="22"/>
          <w:szCs w:val="22"/>
        </w:rPr>
        <w:t xml:space="preserve"> </w:t>
      </w:r>
      <w:r w:rsidR="00703450" w:rsidRPr="00703FE1">
        <w:rPr>
          <w:sz w:val="22"/>
          <w:szCs w:val="22"/>
        </w:rPr>
        <w:t xml:space="preserve">bude </w:t>
      </w:r>
      <w:r w:rsidRPr="00703FE1">
        <w:rPr>
          <w:sz w:val="22"/>
          <w:szCs w:val="22"/>
        </w:rPr>
        <w:t xml:space="preserve">provedena a předána Objednateli </w:t>
      </w:r>
      <w:r w:rsidR="00BC1FC1" w:rsidRPr="00703FE1">
        <w:rPr>
          <w:sz w:val="22"/>
          <w:szCs w:val="22"/>
        </w:rPr>
        <w:t>nejpozději do</w:t>
      </w:r>
      <w:r w:rsidR="00BC1FC1" w:rsidRPr="00703FE1">
        <w:rPr>
          <w:i/>
          <w:sz w:val="22"/>
          <w:szCs w:val="22"/>
        </w:rPr>
        <w:t xml:space="preserve"> </w:t>
      </w:r>
      <w:permStart w:id="1118648258" w:edGrp="everyone"/>
      <w:r w:rsidR="00BC1FC1" w:rsidRPr="00703FE1">
        <w:t>…</w:t>
      </w:r>
      <w:permEnd w:id="1118648258"/>
      <w:r w:rsidR="00BC1FC1" w:rsidRPr="00703FE1">
        <w:t xml:space="preserve"> </w:t>
      </w:r>
      <w:r w:rsidR="00BC1FC1" w:rsidRPr="00703FE1">
        <w:rPr>
          <w:sz w:val="22"/>
          <w:szCs w:val="22"/>
        </w:rPr>
        <w:t>kalendářních</w:t>
      </w:r>
      <w:r w:rsidR="00BC1FC1" w:rsidRPr="00FB7744">
        <w:rPr>
          <w:sz w:val="22"/>
          <w:szCs w:val="22"/>
        </w:rPr>
        <w:t xml:space="preserve"> dnů od nabytí účinnosti této </w:t>
      </w:r>
      <w:r w:rsidRPr="00FB7744">
        <w:rPr>
          <w:sz w:val="22"/>
          <w:szCs w:val="22"/>
        </w:rPr>
        <w:t>S</w:t>
      </w:r>
      <w:r w:rsidR="00BC1FC1" w:rsidRPr="00FB7744">
        <w:rPr>
          <w:sz w:val="22"/>
          <w:szCs w:val="22"/>
        </w:rPr>
        <w:t xml:space="preserve">mlouvy, </w:t>
      </w:r>
      <w:r w:rsidRPr="00296506">
        <w:rPr>
          <w:sz w:val="22"/>
          <w:szCs w:val="22"/>
        </w:rPr>
        <w:t xml:space="preserve">a to </w:t>
      </w:r>
      <w:r w:rsidR="00BC1FC1" w:rsidRPr="00296506">
        <w:rPr>
          <w:sz w:val="22"/>
          <w:szCs w:val="22"/>
        </w:rPr>
        <w:t>v</w:t>
      </w:r>
      <w:r w:rsidR="009449C4">
        <w:rPr>
          <w:sz w:val="22"/>
          <w:szCs w:val="22"/>
        </w:rPr>
        <w:t> </w:t>
      </w:r>
      <w:r w:rsidR="00BC1FC1" w:rsidRPr="00296506">
        <w:rPr>
          <w:sz w:val="22"/>
          <w:szCs w:val="22"/>
        </w:rPr>
        <w:t>souladu s</w:t>
      </w:r>
      <w:r w:rsidR="009449C4">
        <w:rPr>
          <w:sz w:val="22"/>
          <w:szCs w:val="22"/>
        </w:rPr>
        <w:t> </w:t>
      </w:r>
      <w:r w:rsidR="00BC1FC1" w:rsidRPr="00296506">
        <w:rPr>
          <w:sz w:val="22"/>
          <w:szCs w:val="22"/>
        </w:rPr>
        <w:t>harmonogramem dle přílohy</w:t>
      </w:r>
      <w:r w:rsidR="00BC1FC1" w:rsidRPr="00FB7744">
        <w:rPr>
          <w:sz w:val="22"/>
          <w:szCs w:val="22"/>
        </w:rPr>
        <w:t xml:space="preserve"> č. </w:t>
      </w:r>
      <w:r w:rsidR="001E27C5" w:rsidRPr="00310BB9">
        <w:rPr>
          <w:sz w:val="22"/>
          <w:szCs w:val="22"/>
        </w:rPr>
        <w:t>4</w:t>
      </w:r>
      <w:r w:rsidR="00BC1FC1" w:rsidRPr="00FB7744">
        <w:rPr>
          <w:sz w:val="22"/>
          <w:szCs w:val="22"/>
        </w:rPr>
        <w:t xml:space="preserve"> této smlouvy (Harmonogram plnění). </w:t>
      </w:r>
      <w:r w:rsidR="00BC1FC1" w:rsidRPr="00FB7744">
        <w:rPr>
          <w:color w:val="00B0F0"/>
          <w:sz w:val="22"/>
          <w:szCs w:val="22"/>
        </w:rPr>
        <w:t>(</w:t>
      </w:r>
      <w:r w:rsidR="00BC1FC1" w:rsidRPr="00FB7744">
        <w:rPr>
          <w:i/>
          <w:color w:val="00B0F0"/>
          <w:sz w:val="22"/>
          <w:szCs w:val="22"/>
        </w:rPr>
        <w:t>Pozn.: Zhotovitel doplní jím navržený závazný termín</w:t>
      </w:r>
      <w:r w:rsidR="00703FE1">
        <w:rPr>
          <w:i/>
          <w:color w:val="00B0F0"/>
          <w:sz w:val="22"/>
          <w:szCs w:val="22"/>
        </w:rPr>
        <w:t xml:space="preserve"> Převzetí Systému APC</w:t>
      </w:r>
      <w:r w:rsidR="00B653C7" w:rsidRPr="00FB7744">
        <w:rPr>
          <w:i/>
          <w:color w:val="00B0F0"/>
          <w:sz w:val="22"/>
          <w:szCs w:val="22"/>
        </w:rPr>
        <w:t>, přičemž Ob</w:t>
      </w:r>
      <w:r w:rsidR="00BC1FC1" w:rsidRPr="00FB7744">
        <w:rPr>
          <w:i/>
          <w:color w:val="00B0F0"/>
          <w:sz w:val="22"/>
          <w:szCs w:val="22"/>
        </w:rPr>
        <w:t>jednatel požaduje</w:t>
      </w:r>
      <w:r w:rsidR="00703450" w:rsidRPr="00FB7744">
        <w:rPr>
          <w:i/>
          <w:color w:val="00B0F0"/>
          <w:sz w:val="22"/>
          <w:szCs w:val="22"/>
        </w:rPr>
        <w:t>, aby k</w:t>
      </w:r>
      <w:r w:rsidR="009449C4">
        <w:rPr>
          <w:i/>
          <w:color w:val="00B0F0"/>
          <w:sz w:val="22"/>
          <w:szCs w:val="22"/>
        </w:rPr>
        <w:t> </w:t>
      </w:r>
      <w:r w:rsidR="00703450" w:rsidRPr="00FB7744">
        <w:rPr>
          <w:i/>
          <w:color w:val="00B0F0"/>
          <w:sz w:val="22"/>
          <w:szCs w:val="22"/>
        </w:rPr>
        <w:t xml:space="preserve">Převzetí Systému APC došlo </w:t>
      </w:r>
      <w:r w:rsidR="00BC1FC1" w:rsidRPr="00FB7744">
        <w:rPr>
          <w:i/>
          <w:color w:val="00B0F0"/>
          <w:sz w:val="22"/>
          <w:szCs w:val="22"/>
        </w:rPr>
        <w:t xml:space="preserve">nejpozději do </w:t>
      </w:r>
      <w:r w:rsidR="00BC1FC1" w:rsidRPr="00FB7744">
        <w:rPr>
          <w:i/>
          <w:color w:val="00B0F0"/>
          <w:sz w:val="22"/>
          <w:szCs w:val="22"/>
          <w:highlight w:val="cyan"/>
        </w:rPr>
        <w:t>300</w:t>
      </w:r>
      <w:r w:rsidR="00BC1FC1" w:rsidRPr="00FB7744">
        <w:rPr>
          <w:i/>
          <w:color w:val="00B0F0"/>
          <w:sz w:val="22"/>
          <w:szCs w:val="22"/>
        </w:rPr>
        <w:t xml:space="preserve">/slovy </w:t>
      </w:r>
      <w:proofErr w:type="spellStart"/>
      <w:r w:rsidR="00BC1FC1" w:rsidRPr="00FB7744">
        <w:rPr>
          <w:i/>
          <w:color w:val="00B0F0"/>
          <w:sz w:val="22"/>
          <w:szCs w:val="22"/>
          <w:highlight w:val="cyan"/>
        </w:rPr>
        <w:t>třista</w:t>
      </w:r>
      <w:proofErr w:type="spellEnd"/>
      <w:r w:rsidR="00BC1FC1" w:rsidRPr="00FB7744">
        <w:rPr>
          <w:i/>
          <w:color w:val="00B0F0"/>
          <w:sz w:val="22"/>
          <w:szCs w:val="22"/>
        </w:rPr>
        <w:t xml:space="preserve">/ kalendářních dnů od účinnosti </w:t>
      </w:r>
      <w:r w:rsidR="00B653C7" w:rsidRPr="00FB7744">
        <w:rPr>
          <w:i/>
          <w:color w:val="00B0F0"/>
          <w:sz w:val="22"/>
          <w:szCs w:val="22"/>
        </w:rPr>
        <w:t>této S</w:t>
      </w:r>
      <w:r w:rsidR="00BC1FC1" w:rsidRPr="00FB7744">
        <w:rPr>
          <w:i/>
          <w:color w:val="00B0F0"/>
          <w:sz w:val="22"/>
          <w:szCs w:val="22"/>
        </w:rPr>
        <w:t xml:space="preserve">mlouvy. Poté </w:t>
      </w:r>
      <w:r w:rsidR="00B653C7" w:rsidRPr="00FB7744">
        <w:rPr>
          <w:i/>
          <w:color w:val="00B0F0"/>
          <w:sz w:val="22"/>
          <w:szCs w:val="22"/>
        </w:rPr>
        <w:t xml:space="preserve">Zhotovitel </w:t>
      </w:r>
      <w:r w:rsidR="000751C3" w:rsidRPr="00FB7744">
        <w:rPr>
          <w:i/>
          <w:color w:val="00B0F0"/>
          <w:sz w:val="22"/>
          <w:szCs w:val="22"/>
        </w:rPr>
        <w:t xml:space="preserve">tuto </w:t>
      </w:r>
      <w:r w:rsidR="00BC1FC1" w:rsidRPr="00FB7744">
        <w:rPr>
          <w:i/>
          <w:color w:val="00B0F0"/>
          <w:sz w:val="22"/>
          <w:szCs w:val="22"/>
        </w:rPr>
        <w:t>poznámku vymaže)</w:t>
      </w:r>
      <w:r w:rsidR="00F56EBA" w:rsidRPr="00FB7744">
        <w:rPr>
          <w:i/>
          <w:color w:val="00B0F0"/>
          <w:sz w:val="22"/>
          <w:szCs w:val="22"/>
        </w:rPr>
        <w:t>.</w:t>
      </w:r>
    </w:p>
    <w:p w14:paraId="14EAA13F" w14:textId="2D65432F" w:rsidR="0071754F" w:rsidRPr="00667CAE" w:rsidRDefault="0071754F" w:rsidP="00F56EBA">
      <w:pPr>
        <w:pStyle w:val="rove2"/>
        <w:widowControl w:val="0"/>
        <w:ind w:left="567"/>
        <w:rPr>
          <w:iCs/>
          <w:color w:val="000000" w:themeColor="text1"/>
          <w:sz w:val="22"/>
          <w:szCs w:val="22"/>
        </w:rPr>
      </w:pPr>
      <w:r w:rsidRPr="00A82D45">
        <w:rPr>
          <w:iCs/>
          <w:color w:val="000000" w:themeColor="text1"/>
          <w:sz w:val="22"/>
          <w:szCs w:val="22"/>
        </w:rPr>
        <w:t>Smluvní strany v</w:t>
      </w:r>
      <w:r w:rsidR="009449C4">
        <w:rPr>
          <w:iCs/>
          <w:color w:val="000000" w:themeColor="text1"/>
          <w:sz w:val="22"/>
          <w:szCs w:val="22"/>
        </w:rPr>
        <w:t> </w:t>
      </w:r>
      <w:r w:rsidRPr="00A82D45">
        <w:rPr>
          <w:iCs/>
          <w:color w:val="000000" w:themeColor="text1"/>
          <w:sz w:val="22"/>
          <w:szCs w:val="22"/>
        </w:rPr>
        <w:t xml:space="preserve">této souvislosti sjednávají, že </w:t>
      </w:r>
      <w:r w:rsidR="00F86BDC" w:rsidRPr="00A82D45">
        <w:rPr>
          <w:iCs/>
          <w:color w:val="000000" w:themeColor="text1"/>
          <w:sz w:val="22"/>
          <w:szCs w:val="22"/>
        </w:rPr>
        <w:t>p</w:t>
      </w:r>
      <w:r w:rsidRPr="00A82D45">
        <w:rPr>
          <w:iCs/>
          <w:color w:val="000000" w:themeColor="text1"/>
          <w:sz w:val="22"/>
          <w:szCs w:val="22"/>
        </w:rPr>
        <w:t>okud do okamžiku Instalace Zařízení pro Stávající flotilu budou</w:t>
      </w:r>
      <w:r w:rsidR="00F86BDC" w:rsidRPr="00A82D45">
        <w:rPr>
          <w:iCs/>
          <w:color w:val="000000" w:themeColor="text1"/>
          <w:sz w:val="22"/>
          <w:szCs w:val="22"/>
        </w:rPr>
        <w:t xml:space="preserve"> </w:t>
      </w:r>
      <w:r w:rsidR="00B76860" w:rsidRPr="00A82D45">
        <w:rPr>
          <w:iCs/>
          <w:color w:val="000000" w:themeColor="text1"/>
          <w:sz w:val="22"/>
          <w:szCs w:val="22"/>
        </w:rPr>
        <w:t>někter</w:t>
      </w:r>
      <w:r w:rsidR="00B76860">
        <w:rPr>
          <w:iCs/>
          <w:color w:val="000000" w:themeColor="text1"/>
          <w:sz w:val="22"/>
          <w:szCs w:val="22"/>
        </w:rPr>
        <w:t>á</w:t>
      </w:r>
      <w:r w:rsidR="00B76860" w:rsidRPr="00A82D45">
        <w:rPr>
          <w:iCs/>
          <w:color w:val="000000" w:themeColor="text1"/>
          <w:sz w:val="22"/>
          <w:szCs w:val="22"/>
        </w:rPr>
        <w:t xml:space="preserve"> </w:t>
      </w:r>
      <w:r w:rsidR="00F86BDC" w:rsidRPr="00A82D45">
        <w:rPr>
          <w:iCs/>
          <w:color w:val="000000" w:themeColor="text1"/>
          <w:sz w:val="22"/>
          <w:szCs w:val="22"/>
        </w:rPr>
        <w:t xml:space="preserve">vozidla Stávající flotily obměněna za nová vozidla (tzv. kus za kus) nebo zakoupí nová </w:t>
      </w:r>
      <w:r w:rsidR="00F86BDC" w:rsidRPr="00095947">
        <w:rPr>
          <w:iCs/>
          <w:color w:val="000000" w:themeColor="text1"/>
          <w:sz w:val="22"/>
          <w:szCs w:val="22"/>
        </w:rPr>
        <w:t>vozidla</w:t>
      </w:r>
      <w:r w:rsidR="008A3876" w:rsidRPr="00095947">
        <w:rPr>
          <w:iCs/>
          <w:color w:val="000000" w:themeColor="text1"/>
          <w:sz w:val="22"/>
          <w:szCs w:val="22"/>
        </w:rPr>
        <w:t xml:space="preserve"> se stejným počtem dveří</w:t>
      </w:r>
      <w:r w:rsidR="00F86BDC" w:rsidRPr="00095947">
        <w:rPr>
          <w:iCs/>
          <w:color w:val="000000" w:themeColor="text1"/>
          <w:sz w:val="22"/>
          <w:szCs w:val="22"/>
        </w:rPr>
        <w:t xml:space="preserve">, zašle </w:t>
      </w:r>
      <w:r w:rsidR="00F86BDC" w:rsidRPr="00A82D45">
        <w:rPr>
          <w:iCs/>
          <w:color w:val="000000" w:themeColor="text1"/>
          <w:sz w:val="22"/>
          <w:szCs w:val="22"/>
        </w:rPr>
        <w:t>o tom Objednatel Zhotoviteli informaci a bude se mít za to, že okamžikem doručení takovéhoto oznámení bude okruh vozidel Stávající flotily změněn</w:t>
      </w:r>
      <w:r w:rsidR="00095947">
        <w:rPr>
          <w:iCs/>
          <w:color w:val="000000" w:themeColor="text1"/>
          <w:sz w:val="22"/>
          <w:szCs w:val="22"/>
        </w:rPr>
        <w:t xml:space="preserve">; </w:t>
      </w:r>
      <w:r w:rsidR="00095947" w:rsidRPr="0085771B">
        <w:rPr>
          <w:iCs/>
          <w:color w:val="000000" w:themeColor="text1"/>
          <w:sz w:val="22"/>
          <w:szCs w:val="22"/>
        </w:rPr>
        <w:t xml:space="preserve">pro účely </w:t>
      </w:r>
      <w:r w:rsidR="000872CA" w:rsidRPr="0085771B">
        <w:rPr>
          <w:iCs/>
          <w:color w:val="000000" w:themeColor="text1"/>
          <w:sz w:val="22"/>
          <w:szCs w:val="22"/>
        </w:rPr>
        <w:t xml:space="preserve">splnění </w:t>
      </w:r>
      <w:r w:rsidR="00095947" w:rsidRPr="0085771B">
        <w:rPr>
          <w:iCs/>
          <w:color w:val="000000" w:themeColor="text1"/>
          <w:sz w:val="22"/>
          <w:szCs w:val="22"/>
        </w:rPr>
        <w:t xml:space="preserve">termínu pro </w:t>
      </w:r>
      <w:r w:rsidR="00095947" w:rsidRPr="0085771B">
        <w:rPr>
          <w:sz w:val="22"/>
          <w:szCs w:val="22"/>
        </w:rPr>
        <w:t>Instalaci Zařízení pro Stávající flotilu</w:t>
      </w:r>
      <w:r w:rsidR="00095947" w:rsidRPr="00FB7744">
        <w:rPr>
          <w:sz w:val="22"/>
          <w:szCs w:val="22"/>
        </w:rPr>
        <w:t xml:space="preserve"> (všechn</w:t>
      </w:r>
      <w:r w:rsidR="00095947" w:rsidRPr="00310BB9">
        <w:rPr>
          <w:sz w:val="22"/>
          <w:szCs w:val="22"/>
        </w:rPr>
        <w:t>a vozidla Stávající flotily) tedy bud</w:t>
      </w:r>
      <w:r w:rsidR="000E4772" w:rsidRPr="00310BB9">
        <w:rPr>
          <w:sz w:val="22"/>
          <w:szCs w:val="22"/>
        </w:rPr>
        <w:t xml:space="preserve">ou </w:t>
      </w:r>
      <w:r w:rsidR="00095947" w:rsidRPr="00310BB9">
        <w:rPr>
          <w:sz w:val="22"/>
          <w:szCs w:val="22"/>
        </w:rPr>
        <w:t>za Stávající flotilu považována vozidla uvedená v</w:t>
      </w:r>
      <w:r w:rsidR="009449C4" w:rsidRPr="00310BB9">
        <w:rPr>
          <w:sz w:val="22"/>
          <w:szCs w:val="22"/>
        </w:rPr>
        <w:t> </w:t>
      </w:r>
      <w:r w:rsidR="00095947" w:rsidRPr="00310BB9">
        <w:rPr>
          <w:sz w:val="22"/>
          <w:szCs w:val="22"/>
        </w:rPr>
        <w:t xml:space="preserve">příloze </w:t>
      </w:r>
      <w:r w:rsidR="001E27C5" w:rsidRPr="00310BB9">
        <w:rPr>
          <w:sz w:val="22"/>
          <w:szCs w:val="22"/>
        </w:rPr>
        <w:t>č. 2</w:t>
      </w:r>
      <w:r w:rsidR="001E27C5">
        <w:rPr>
          <w:sz w:val="22"/>
          <w:szCs w:val="22"/>
        </w:rPr>
        <w:t xml:space="preserve"> </w:t>
      </w:r>
      <w:r w:rsidR="00095947">
        <w:rPr>
          <w:sz w:val="22"/>
          <w:szCs w:val="22"/>
        </w:rPr>
        <w:t>této Smlouvy a vozidla obměněná postupem dle tohoto odstavce (</w:t>
      </w:r>
      <w:r w:rsidR="00095947" w:rsidRPr="00667CAE">
        <w:rPr>
          <w:i/>
          <w:iCs/>
          <w:sz w:val="22"/>
          <w:szCs w:val="22"/>
        </w:rPr>
        <w:t>pozn.: ostatní nová vozidla budou řešena v</w:t>
      </w:r>
      <w:r w:rsidR="009449C4">
        <w:rPr>
          <w:i/>
          <w:iCs/>
          <w:sz w:val="22"/>
          <w:szCs w:val="22"/>
        </w:rPr>
        <w:t> </w:t>
      </w:r>
      <w:r w:rsidR="00095947" w:rsidRPr="00667CAE">
        <w:rPr>
          <w:i/>
          <w:iCs/>
          <w:sz w:val="22"/>
          <w:szCs w:val="22"/>
        </w:rPr>
        <w:t xml:space="preserve">režimu Dodatečné dodávky Zařízení a </w:t>
      </w:r>
      <w:proofErr w:type="spellStart"/>
      <w:r w:rsidR="00095947" w:rsidRPr="00667CAE">
        <w:rPr>
          <w:i/>
          <w:iCs/>
          <w:sz w:val="22"/>
          <w:szCs w:val="22"/>
        </w:rPr>
        <w:t>Doinstalace</w:t>
      </w:r>
      <w:proofErr w:type="spellEnd"/>
      <w:r w:rsidR="00095947">
        <w:rPr>
          <w:sz w:val="22"/>
          <w:szCs w:val="22"/>
        </w:rPr>
        <w:t>)</w:t>
      </w:r>
      <w:r w:rsidR="00F86BDC" w:rsidRPr="00667CAE">
        <w:rPr>
          <w:iCs/>
          <w:color w:val="000000" w:themeColor="text1"/>
          <w:sz w:val="22"/>
          <w:szCs w:val="22"/>
        </w:rPr>
        <w:t xml:space="preserve">. </w:t>
      </w:r>
    </w:p>
    <w:p w14:paraId="0838BAB1" w14:textId="7755D8E6" w:rsidR="00F968AC" w:rsidRPr="00FB7744" w:rsidRDefault="00F968AC" w:rsidP="00F968AC">
      <w:pPr>
        <w:pStyle w:val="rove2"/>
        <w:widowControl w:val="0"/>
        <w:ind w:left="567"/>
        <w:rPr>
          <w:sz w:val="22"/>
          <w:szCs w:val="22"/>
        </w:rPr>
      </w:pPr>
      <w:r w:rsidRPr="00FB7744">
        <w:rPr>
          <w:sz w:val="22"/>
          <w:szCs w:val="22"/>
        </w:rPr>
        <w:t>Pro Instalaci Zařízení budou Objednatelem vždy odstaveny 2 vozidla denně v</w:t>
      </w:r>
      <w:r w:rsidR="009449C4">
        <w:rPr>
          <w:sz w:val="22"/>
          <w:szCs w:val="22"/>
        </w:rPr>
        <w:t> </w:t>
      </w:r>
      <w:r w:rsidRPr="00FB7744">
        <w:rPr>
          <w:sz w:val="22"/>
          <w:szCs w:val="22"/>
        </w:rPr>
        <w:t>každém ze středisek uvedených v</w:t>
      </w:r>
      <w:r w:rsidR="009449C4">
        <w:rPr>
          <w:sz w:val="22"/>
          <w:szCs w:val="22"/>
        </w:rPr>
        <w:t> </w:t>
      </w:r>
      <w:r w:rsidRPr="00FB7744">
        <w:rPr>
          <w:sz w:val="22"/>
          <w:szCs w:val="22"/>
        </w:rPr>
        <w:t>odst. 4.1. této Smlouvy</w:t>
      </w:r>
      <w:r w:rsidR="00B27626" w:rsidRPr="00FB7744">
        <w:rPr>
          <w:sz w:val="22"/>
          <w:szCs w:val="22"/>
        </w:rPr>
        <w:t xml:space="preserve"> (</w:t>
      </w:r>
      <w:r w:rsidR="00B27626" w:rsidRPr="00296506">
        <w:rPr>
          <w:i/>
          <w:iCs/>
          <w:sz w:val="22"/>
          <w:szCs w:val="22"/>
        </w:rPr>
        <w:t>pozn.:</w:t>
      </w:r>
      <w:r w:rsidR="00100FC1">
        <w:rPr>
          <w:i/>
          <w:iCs/>
          <w:sz w:val="22"/>
          <w:szCs w:val="22"/>
        </w:rPr>
        <w:t xml:space="preserve"> zvýšení/</w:t>
      </w:r>
      <w:r w:rsidR="00B27626" w:rsidRPr="00296506">
        <w:rPr>
          <w:i/>
          <w:iCs/>
          <w:sz w:val="22"/>
          <w:szCs w:val="22"/>
        </w:rPr>
        <w:t xml:space="preserve">snížení počtu vozidel </w:t>
      </w:r>
      <w:r w:rsidR="00100FC1">
        <w:rPr>
          <w:i/>
          <w:iCs/>
          <w:sz w:val="22"/>
          <w:szCs w:val="22"/>
        </w:rPr>
        <w:t>nad/</w:t>
      </w:r>
      <w:r w:rsidR="00B27626" w:rsidRPr="00296506">
        <w:rPr>
          <w:i/>
          <w:iCs/>
          <w:sz w:val="22"/>
          <w:szCs w:val="22"/>
        </w:rPr>
        <w:t>pod stanovený limit vyžaduje souhlas obou smluvních stran</w:t>
      </w:r>
      <w:r w:rsidR="00B27626" w:rsidRPr="00FB7744">
        <w:rPr>
          <w:sz w:val="22"/>
          <w:szCs w:val="22"/>
        </w:rPr>
        <w:t>)</w:t>
      </w:r>
      <w:r w:rsidRPr="00FB7744">
        <w:rPr>
          <w:sz w:val="22"/>
          <w:szCs w:val="22"/>
        </w:rPr>
        <w:t xml:space="preserve">. </w:t>
      </w:r>
      <w:r w:rsidR="00E93845">
        <w:rPr>
          <w:sz w:val="22"/>
          <w:szCs w:val="22"/>
        </w:rPr>
        <w:t xml:space="preserve">Garance přistavení 2 vozidel na </w:t>
      </w:r>
      <w:r w:rsidR="00E93845" w:rsidRPr="00310BB9">
        <w:rPr>
          <w:sz w:val="22"/>
          <w:szCs w:val="22"/>
        </w:rPr>
        <w:t>středisko platí jen do instalace posledního vozidla přiřazeného na dané středisko (viz příloha</w:t>
      </w:r>
      <w:r w:rsidR="001E27C5" w:rsidRPr="00310BB9">
        <w:rPr>
          <w:sz w:val="22"/>
          <w:szCs w:val="22"/>
        </w:rPr>
        <w:t xml:space="preserve"> č. 2</w:t>
      </w:r>
      <w:r w:rsidR="000872CA" w:rsidRPr="00310BB9">
        <w:rPr>
          <w:sz w:val="22"/>
          <w:szCs w:val="22"/>
        </w:rPr>
        <w:t xml:space="preserve"> této Smlouvy</w:t>
      </w:r>
      <w:r w:rsidR="00E93845" w:rsidRPr="00310BB9">
        <w:rPr>
          <w:sz w:val="22"/>
          <w:szCs w:val="22"/>
        </w:rPr>
        <w:t xml:space="preserve">). </w:t>
      </w:r>
      <w:r w:rsidRPr="00310BB9">
        <w:rPr>
          <w:sz w:val="22"/>
          <w:szCs w:val="22"/>
        </w:rPr>
        <w:t>Podmínky Instalace Zařízení budou Objednatelem závazně upřesňovány co do konkrétního počtu a typů vozidel, které Objednatel odstaví z</w:t>
      </w:r>
      <w:r w:rsidR="009449C4" w:rsidRPr="00310BB9">
        <w:rPr>
          <w:sz w:val="22"/>
          <w:szCs w:val="22"/>
        </w:rPr>
        <w:t> </w:t>
      </w:r>
      <w:r w:rsidRPr="00310BB9">
        <w:rPr>
          <w:sz w:val="22"/>
          <w:szCs w:val="22"/>
        </w:rPr>
        <w:t>provozu pro účely Instalace Zařízení,</w:t>
      </w:r>
      <w:r w:rsidRPr="00FB7744">
        <w:rPr>
          <w:sz w:val="22"/>
          <w:szCs w:val="22"/>
        </w:rPr>
        <w:t xml:space="preserve"> a to dle konkrétních možností a provozních požadavků Objednatele. Objednatel </w:t>
      </w:r>
      <w:r w:rsidR="00515265">
        <w:rPr>
          <w:sz w:val="22"/>
          <w:szCs w:val="22"/>
        </w:rPr>
        <w:t>zašle</w:t>
      </w:r>
      <w:r w:rsidR="00515265" w:rsidRPr="00FB7744">
        <w:rPr>
          <w:sz w:val="22"/>
          <w:szCs w:val="22"/>
        </w:rPr>
        <w:t xml:space="preserve"> </w:t>
      </w:r>
      <w:r w:rsidRPr="00FB7744">
        <w:rPr>
          <w:sz w:val="22"/>
          <w:szCs w:val="22"/>
        </w:rPr>
        <w:t>Zhotovitel</w:t>
      </w:r>
      <w:r w:rsidR="00515265">
        <w:rPr>
          <w:sz w:val="22"/>
          <w:szCs w:val="22"/>
        </w:rPr>
        <w:t>i</w:t>
      </w:r>
      <w:r w:rsidRPr="00FB7744">
        <w:rPr>
          <w:sz w:val="22"/>
          <w:szCs w:val="22"/>
        </w:rPr>
        <w:t xml:space="preserve"> upřesnění </w:t>
      </w:r>
      <w:r w:rsidR="00515265">
        <w:rPr>
          <w:sz w:val="22"/>
          <w:szCs w:val="22"/>
        </w:rPr>
        <w:t xml:space="preserve">dle předchozí věty </w:t>
      </w:r>
      <w:r w:rsidRPr="00FB7744">
        <w:rPr>
          <w:sz w:val="22"/>
          <w:szCs w:val="22"/>
        </w:rPr>
        <w:t xml:space="preserve">vždy </w:t>
      </w:r>
      <w:r w:rsidRPr="003252D0">
        <w:rPr>
          <w:sz w:val="22"/>
          <w:szCs w:val="22"/>
        </w:rPr>
        <w:t>nejpozději 3 dny předem</w:t>
      </w:r>
      <w:r w:rsidRPr="00820873">
        <w:rPr>
          <w:sz w:val="22"/>
          <w:szCs w:val="22"/>
        </w:rPr>
        <w:t>.</w:t>
      </w:r>
      <w:r w:rsidR="00A8169F" w:rsidRPr="00FB7744">
        <w:rPr>
          <w:sz w:val="22"/>
          <w:szCs w:val="22"/>
        </w:rPr>
        <w:t xml:space="preserve"> Zhotovitel provede Instalaci Zařízení do Objednatelem odstaveného vozidla vždy v</w:t>
      </w:r>
      <w:r w:rsidR="009449C4">
        <w:rPr>
          <w:sz w:val="22"/>
          <w:szCs w:val="22"/>
        </w:rPr>
        <w:t> </w:t>
      </w:r>
      <w:r w:rsidR="00A8169F" w:rsidRPr="00FB7744">
        <w:rPr>
          <w:sz w:val="22"/>
          <w:szCs w:val="22"/>
        </w:rPr>
        <w:t xml:space="preserve">rámci </w:t>
      </w:r>
      <w:r w:rsidR="00B97EFD">
        <w:rPr>
          <w:sz w:val="22"/>
          <w:szCs w:val="22"/>
        </w:rPr>
        <w:t>jednoho odstavení</w:t>
      </w:r>
      <w:r w:rsidR="00F20188">
        <w:rPr>
          <w:sz w:val="22"/>
          <w:szCs w:val="22"/>
        </w:rPr>
        <w:t xml:space="preserve"> vozidla</w:t>
      </w:r>
      <w:r w:rsidR="00100FC1">
        <w:rPr>
          <w:sz w:val="22"/>
          <w:szCs w:val="22"/>
        </w:rPr>
        <w:t xml:space="preserve">, které však </w:t>
      </w:r>
      <w:r w:rsidR="00D5129A">
        <w:rPr>
          <w:sz w:val="22"/>
          <w:szCs w:val="22"/>
        </w:rPr>
        <w:t>nepřesáhne</w:t>
      </w:r>
      <w:r w:rsidR="00E93845">
        <w:rPr>
          <w:sz w:val="22"/>
          <w:szCs w:val="22"/>
        </w:rPr>
        <w:t xml:space="preserve"> </w:t>
      </w:r>
      <w:r w:rsidR="00100FC1">
        <w:rPr>
          <w:sz w:val="22"/>
          <w:szCs w:val="22"/>
        </w:rPr>
        <w:t xml:space="preserve">5 kalendářních dnů </w:t>
      </w:r>
      <w:r w:rsidR="00100FC1" w:rsidRPr="003A0B2B">
        <w:rPr>
          <w:i/>
          <w:iCs/>
          <w:sz w:val="22"/>
          <w:szCs w:val="22"/>
        </w:rPr>
        <w:t>(pozn.: tím není dotčen</w:t>
      </w:r>
      <w:r w:rsidR="000872CA" w:rsidRPr="003A0B2B">
        <w:rPr>
          <w:i/>
          <w:iCs/>
          <w:sz w:val="22"/>
          <w:szCs w:val="22"/>
        </w:rPr>
        <w:t>a</w:t>
      </w:r>
      <w:r w:rsidR="00100FC1" w:rsidRPr="003A0B2B">
        <w:rPr>
          <w:i/>
          <w:iCs/>
          <w:sz w:val="22"/>
          <w:szCs w:val="22"/>
        </w:rPr>
        <w:t xml:space="preserve"> </w:t>
      </w:r>
      <w:r w:rsidR="00D5129A" w:rsidRPr="003A0B2B">
        <w:rPr>
          <w:i/>
          <w:iCs/>
          <w:sz w:val="22"/>
          <w:szCs w:val="22"/>
        </w:rPr>
        <w:t>podmínka</w:t>
      </w:r>
      <w:r w:rsidR="00100FC1" w:rsidRPr="003A0B2B">
        <w:rPr>
          <w:i/>
          <w:iCs/>
          <w:sz w:val="22"/>
          <w:szCs w:val="22"/>
        </w:rPr>
        <w:t xml:space="preserve">, že </w:t>
      </w:r>
      <w:r w:rsidR="00D5129A" w:rsidRPr="003A0B2B">
        <w:rPr>
          <w:i/>
          <w:iCs/>
          <w:sz w:val="22"/>
          <w:szCs w:val="22"/>
        </w:rPr>
        <w:t>v</w:t>
      </w:r>
      <w:r w:rsidR="009449C4" w:rsidRPr="003A0B2B">
        <w:rPr>
          <w:i/>
          <w:iCs/>
          <w:sz w:val="22"/>
          <w:szCs w:val="22"/>
        </w:rPr>
        <w:t> </w:t>
      </w:r>
      <w:r w:rsidR="00100FC1" w:rsidRPr="003A0B2B">
        <w:rPr>
          <w:i/>
          <w:iCs/>
          <w:sz w:val="22"/>
          <w:szCs w:val="22"/>
        </w:rPr>
        <w:t xml:space="preserve">určitém dni </w:t>
      </w:r>
      <w:r w:rsidR="00100FC1" w:rsidRPr="009062AB">
        <w:rPr>
          <w:i/>
          <w:iCs/>
          <w:sz w:val="22"/>
          <w:szCs w:val="22"/>
        </w:rPr>
        <w:t xml:space="preserve">mohou být odstavena paralelně vždy pouze 2 vozidla na středisko, nebude-li </w:t>
      </w:r>
      <w:r w:rsidR="00D5129A" w:rsidRPr="009062AB">
        <w:rPr>
          <w:i/>
          <w:iCs/>
          <w:sz w:val="22"/>
          <w:szCs w:val="22"/>
        </w:rPr>
        <w:t>dohodnuto</w:t>
      </w:r>
      <w:r w:rsidR="00100FC1" w:rsidRPr="009062AB">
        <w:rPr>
          <w:i/>
          <w:iCs/>
          <w:sz w:val="22"/>
          <w:szCs w:val="22"/>
        </w:rPr>
        <w:t xml:space="preserve"> jinak)</w:t>
      </w:r>
      <w:r w:rsidR="00B97EFD">
        <w:rPr>
          <w:sz w:val="22"/>
          <w:szCs w:val="22"/>
        </w:rPr>
        <w:t>.</w:t>
      </w:r>
      <w:r w:rsidR="00C43401" w:rsidRPr="00C43401">
        <w:rPr>
          <w:sz w:val="22"/>
          <w:szCs w:val="22"/>
        </w:rPr>
        <w:t xml:space="preserve"> </w:t>
      </w:r>
      <w:r w:rsidR="00C43401" w:rsidRPr="00633B55">
        <w:rPr>
          <w:sz w:val="22"/>
          <w:szCs w:val="22"/>
        </w:rPr>
        <w:t>V</w:t>
      </w:r>
      <w:r w:rsidR="009449C4" w:rsidRPr="00633B55">
        <w:rPr>
          <w:sz w:val="22"/>
          <w:szCs w:val="22"/>
        </w:rPr>
        <w:t> </w:t>
      </w:r>
      <w:r w:rsidR="00C43401" w:rsidRPr="00633B55">
        <w:rPr>
          <w:sz w:val="22"/>
          <w:szCs w:val="22"/>
        </w:rPr>
        <w:t>případě, že by zpoždění s</w:t>
      </w:r>
      <w:r w:rsidR="009449C4" w:rsidRPr="00633B55">
        <w:rPr>
          <w:sz w:val="22"/>
          <w:szCs w:val="22"/>
        </w:rPr>
        <w:t> </w:t>
      </w:r>
      <w:r w:rsidR="00C43401" w:rsidRPr="00633B55">
        <w:rPr>
          <w:sz w:val="22"/>
          <w:szCs w:val="22"/>
        </w:rPr>
        <w:t>Instalací Zařízení do příslušného vozidla zapříčinil</w:t>
      </w:r>
      <w:r w:rsidR="00633B55" w:rsidRPr="009062AB">
        <w:rPr>
          <w:sz w:val="22"/>
          <w:szCs w:val="22"/>
        </w:rPr>
        <w:t>o</w:t>
      </w:r>
      <w:r w:rsidR="00C43401" w:rsidRPr="00633B55">
        <w:rPr>
          <w:sz w:val="22"/>
          <w:szCs w:val="22"/>
        </w:rPr>
        <w:t xml:space="preserve"> kolizi s</w:t>
      </w:r>
      <w:r w:rsidR="009449C4" w:rsidRPr="00633B55">
        <w:rPr>
          <w:sz w:val="22"/>
          <w:szCs w:val="22"/>
        </w:rPr>
        <w:t> </w:t>
      </w:r>
      <w:r w:rsidR="00C43401" w:rsidRPr="00633B55">
        <w:rPr>
          <w:sz w:val="22"/>
          <w:szCs w:val="22"/>
        </w:rPr>
        <w:t>přistavením dalšího vozidla, nebude toto další vozidlo přistaveno, nedohodnou-li se smluvní strany jinak</w:t>
      </w:r>
      <w:r w:rsidR="009449C4" w:rsidRPr="00633B55">
        <w:rPr>
          <w:sz w:val="22"/>
          <w:szCs w:val="22"/>
        </w:rPr>
        <w:t xml:space="preserve"> </w:t>
      </w:r>
      <w:r w:rsidR="009449C4" w:rsidRPr="009062AB">
        <w:rPr>
          <w:i/>
          <w:iCs/>
          <w:sz w:val="22"/>
          <w:szCs w:val="22"/>
        </w:rPr>
        <w:t xml:space="preserve">(pozn.: Zhotovitel </w:t>
      </w:r>
      <w:r w:rsidR="009449C4" w:rsidRPr="00633B55">
        <w:rPr>
          <w:i/>
          <w:iCs/>
          <w:sz w:val="22"/>
          <w:szCs w:val="22"/>
        </w:rPr>
        <w:t>zajistí</w:t>
      </w:r>
      <w:r w:rsidR="009449C4" w:rsidRPr="009062AB">
        <w:rPr>
          <w:i/>
          <w:iCs/>
          <w:sz w:val="22"/>
          <w:szCs w:val="22"/>
        </w:rPr>
        <w:t xml:space="preserve"> pro Instalaci Zařízení dostatečný</w:t>
      </w:r>
      <w:r w:rsidR="00BD31C1" w:rsidRPr="009062AB">
        <w:rPr>
          <w:i/>
          <w:iCs/>
          <w:sz w:val="22"/>
          <w:szCs w:val="22"/>
        </w:rPr>
        <w:t xml:space="preserve">/adekvátní </w:t>
      </w:r>
      <w:r w:rsidR="009449C4" w:rsidRPr="009062AB">
        <w:rPr>
          <w:i/>
          <w:iCs/>
          <w:sz w:val="22"/>
          <w:szCs w:val="22"/>
        </w:rPr>
        <w:t>počet pracovníků</w:t>
      </w:r>
      <w:r w:rsidR="00507749" w:rsidRPr="00633B55">
        <w:rPr>
          <w:i/>
          <w:iCs/>
          <w:sz w:val="22"/>
          <w:szCs w:val="22"/>
        </w:rPr>
        <w:t xml:space="preserve"> v jednotlivých střediscích, případně jejich rotaci mezi jednotlivými středisky</w:t>
      </w:r>
      <w:r w:rsidR="009449C4" w:rsidRPr="009062AB">
        <w:rPr>
          <w:i/>
          <w:iCs/>
          <w:sz w:val="22"/>
          <w:szCs w:val="22"/>
        </w:rPr>
        <w:t xml:space="preserve"> tak</w:t>
      </w:r>
      <w:r w:rsidR="003932B1">
        <w:rPr>
          <w:i/>
          <w:iCs/>
          <w:sz w:val="22"/>
          <w:szCs w:val="22"/>
        </w:rPr>
        <w:t>,</w:t>
      </w:r>
      <w:r w:rsidR="009449C4" w:rsidRPr="009062AB">
        <w:rPr>
          <w:i/>
          <w:iCs/>
          <w:sz w:val="22"/>
          <w:szCs w:val="22"/>
        </w:rPr>
        <w:t xml:space="preserve"> </w:t>
      </w:r>
      <w:r w:rsidR="00BD31C1" w:rsidRPr="009062AB">
        <w:rPr>
          <w:i/>
          <w:iCs/>
          <w:sz w:val="22"/>
          <w:szCs w:val="22"/>
        </w:rPr>
        <w:t xml:space="preserve">aby maximálně využil jednotlivé pracovní dny a </w:t>
      </w:r>
      <w:r w:rsidR="009449C4" w:rsidRPr="009062AB">
        <w:rPr>
          <w:i/>
          <w:iCs/>
          <w:sz w:val="22"/>
          <w:szCs w:val="22"/>
        </w:rPr>
        <w:t xml:space="preserve">Instalace Zařízení mohla být provedena v jím navrženém termínu uvedeném v harmonogramu plnění </w:t>
      </w:r>
      <w:r w:rsidR="009449C4" w:rsidRPr="00633B55">
        <w:rPr>
          <w:i/>
          <w:iCs/>
          <w:sz w:val="22"/>
          <w:szCs w:val="22"/>
        </w:rPr>
        <w:t>dle přílohy č. 4 této Smlouvy,</w:t>
      </w:r>
      <w:r w:rsidR="009449C4" w:rsidRPr="009062AB">
        <w:rPr>
          <w:i/>
          <w:iCs/>
          <w:sz w:val="22"/>
          <w:szCs w:val="22"/>
        </w:rPr>
        <w:t xml:space="preserve"> a to při zohlednění skutečnosti, že </w:t>
      </w:r>
      <w:r w:rsidR="009449C4" w:rsidRPr="00633B55">
        <w:rPr>
          <w:i/>
          <w:iCs/>
          <w:sz w:val="22"/>
          <w:szCs w:val="22"/>
        </w:rPr>
        <w:t xml:space="preserve">rozhodnutí </w:t>
      </w:r>
      <w:r w:rsidR="009449C4" w:rsidRPr="009062AB">
        <w:rPr>
          <w:i/>
          <w:iCs/>
          <w:sz w:val="22"/>
          <w:szCs w:val="22"/>
        </w:rPr>
        <w:t xml:space="preserve">o odstavení konkrétních vozidel pro účely Instalace Zařízení je </w:t>
      </w:r>
      <w:r w:rsidR="009449C4" w:rsidRPr="00633B55">
        <w:rPr>
          <w:i/>
          <w:iCs/>
          <w:sz w:val="22"/>
          <w:szCs w:val="22"/>
        </w:rPr>
        <w:t xml:space="preserve">na </w:t>
      </w:r>
      <w:r w:rsidR="009449C4" w:rsidRPr="009062AB">
        <w:rPr>
          <w:i/>
          <w:iCs/>
          <w:sz w:val="22"/>
          <w:szCs w:val="22"/>
        </w:rPr>
        <w:t>Objednatel</w:t>
      </w:r>
      <w:r w:rsidR="009449C4" w:rsidRPr="00633B55">
        <w:rPr>
          <w:i/>
          <w:iCs/>
          <w:sz w:val="22"/>
          <w:szCs w:val="22"/>
        </w:rPr>
        <w:t>i</w:t>
      </w:r>
      <w:r w:rsidR="00507749" w:rsidRPr="00633B55">
        <w:rPr>
          <w:i/>
          <w:iCs/>
          <w:sz w:val="22"/>
          <w:szCs w:val="22"/>
        </w:rPr>
        <w:t>.</w:t>
      </w:r>
      <w:r w:rsidR="009449C4" w:rsidRPr="009062AB">
        <w:rPr>
          <w:i/>
          <w:iCs/>
          <w:sz w:val="22"/>
          <w:szCs w:val="22"/>
        </w:rPr>
        <w:t>)</w:t>
      </w:r>
      <w:r w:rsidR="00C43401" w:rsidRPr="00633B55">
        <w:rPr>
          <w:sz w:val="22"/>
          <w:szCs w:val="22"/>
        </w:rPr>
        <w:t>.</w:t>
      </w:r>
    </w:p>
    <w:p w14:paraId="035ED2C0" w14:textId="5C1F7E5B" w:rsidR="00CC36A2" w:rsidRDefault="0085232A" w:rsidP="0032517D">
      <w:pPr>
        <w:pStyle w:val="rove2"/>
        <w:widowControl w:val="0"/>
        <w:ind w:left="567"/>
        <w:rPr>
          <w:sz w:val="22"/>
          <w:szCs w:val="22"/>
        </w:rPr>
      </w:pPr>
      <w:r w:rsidRPr="00FB7744">
        <w:rPr>
          <w:sz w:val="22"/>
          <w:szCs w:val="22"/>
        </w:rPr>
        <w:t>Smluvní strany dále v této souvislosti konstatují, že výše uvedený termín pro Převzetí Systému APC vychází z </w:t>
      </w:r>
      <w:r w:rsidR="00297E4A">
        <w:rPr>
          <w:sz w:val="22"/>
          <w:szCs w:val="22"/>
        </w:rPr>
        <w:t>předpokladu</w:t>
      </w:r>
      <w:r w:rsidRPr="00FB7744">
        <w:rPr>
          <w:sz w:val="22"/>
          <w:szCs w:val="22"/>
        </w:rPr>
        <w:t xml:space="preserve">, že dle rozhodnutí Drážního úřadu </w:t>
      </w:r>
      <w:r w:rsidR="004745C6" w:rsidRPr="00FB7744">
        <w:rPr>
          <w:sz w:val="22"/>
          <w:szCs w:val="22"/>
        </w:rPr>
        <w:t>ne</w:t>
      </w:r>
      <w:r w:rsidRPr="00FB7744">
        <w:rPr>
          <w:sz w:val="22"/>
          <w:szCs w:val="22"/>
        </w:rPr>
        <w:t xml:space="preserve">bude stanoven zkušební provoz </w:t>
      </w:r>
      <w:r w:rsidR="001F5C43">
        <w:rPr>
          <w:sz w:val="22"/>
          <w:szCs w:val="22"/>
        </w:rPr>
        <w:t xml:space="preserve">v rámci schvalování </w:t>
      </w:r>
      <w:r w:rsidR="000872CA">
        <w:rPr>
          <w:sz w:val="22"/>
          <w:szCs w:val="22"/>
        </w:rPr>
        <w:t>S</w:t>
      </w:r>
      <w:r w:rsidR="000048E3">
        <w:rPr>
          <w:sz w:val="22"/>
          <w:szCs w:val="22"/>
        </w:rPr>
        <w:t>ystému</w:t>
      </w:r>
      <w:r w:rsidR="000872CA">
        <w:rPr>
          <w:sz w:val="22"/>
          <w:szCs w:val="22"/>
        </w:rPr>
        <w:t xml:space="preserve"> APC</w:t>
      </w:r>
      <w:r w:rsidR="000048E3">
        <w:rPr>
          <w:sz w:val="22"/>
          <w:szCs w:val="22"/>
        </w:rPr>
        <w:t xml:space="preserve"> či </w:t>
      </w:r>
      <w:r w:rsidR="001F5C43">
        <w:rPr>
          <w:sz w:val="22"/>
          <w:szCs w:val="22"/>
        </w:rPr>
        <w:t>změny na příslušných drážních</w:t>
      </w:r>
      <w:r w:rsidRPr="00FB7744">
        <w:rPr>
          <w:sz w:val="22"/>
          <w:szCs w:val="22"/>
        </w:rPr>
        <w:t xml:space="preserve"> vozidlech</w:t>
      </w:r>
      <w:r w:rsidR="001F5C43">
        <w:rPr>
          <w:sz w:val="22"/>
          <w:szCs w:val="22"/>
        </w:rPr>
        <w:t xml:space="preserve"> </w:t>
      </w:r>
      <w:r w:rsidRPr="00FB7744">
        <w:rPr>
          <w:sz w:val="22"/>
          <w:szCs w:val="22"/>
        </w:rPr>
        <w:t>v</w:t>
      </w:r>
      <w:r w:rsidR="004745C6" w:rsidRPr="00FB7744">
        <w:rPr>
          <w:sz w:val="22"/>
          <w:szCs w:val="22"/>
        </w:rPr>
        <w:t> </w:t>
      </w:r>
      <w:r w:rsidRPr="00FB7744">
        <w:rPr>
          <w:sz w:val="22"/>
          <w:szCs w:val="22"/>
        </w:rPr>
        <w:t>délce</w:t>
      </w:r>
      <w:r w:rsidR="004745C6" w:rsidRPr="00FB7744">
        <w:rPr>
          <w:sz w:val="22"/>
          <w:szCs w:val="22"/>
        </w:rPr>
        <w:t xml:space="preserve"> </w:t>
      </w:r>
      <w:r w:rsidR="00297E4A">
        <w:rPr>
          <w:sz w:val="22"/>
          <w:szCs w:val="22"/>
        </w:rPr>
        <w:t>přesahující</w:t>
      </w:r>
      <w:r w:rsidRPr="00FB7744">
        <w:rPr>
          <w:sz w:val="22"/>
          <w:szCs w:val="22"/>
        </w:rPr>
        <w:t xml:space="preserve"> 3 </w:t>
      </w:r>
      <w:r w:rsidR="00297E4A" w:rsidRPr="00FB7744">
        <w:rPr>
          <w:sz w:val="22"/>
          <w:szCs w:val="22"/>
        </w:rPr>
        <w:t>měsíc</w:t>
      </w:r>
      <w:r w:rsidR="00297E4A">
        <w:rPr>
          <w:sz w:val="22"/>
          <w:szCs w:val="22"/>
        </w:rPr>
        <w:t>e</w:t>
      </w:r>
      <w:r w:rsidRPr="00FB7744">
        <w:rPr>
          <w:sz w:val="22"/>
          <w:szCs w:val="22"/>
        </w:rPr>
        <w:t>. V případě, že bude Drážním úřadem stanoven zkušební provoz delší</w:t>
      </w:r>
      <w:r w:rsidR="004745C6" w:rsidRPr="00FB7744">
        <w:rPr>
          <w:sz w:val="22"/>
          <w:szCs w:val="22"/>
        </w:rPr>
        <w:t xml:space="preserve"> než 3 měsíce</w:t>
      </w:r>
      <w:r w:rsidRPr="00FB7744">
        <w:rPr>
          <w:sz w:val="22"/>
          <w:szCs w:val="22"/>
        </w:rPr>
        <w:t xml:space="preserve"> (z objektivních důvodů, tedy bez toho, aby toto zapříčinil </w:t>
      </w:r>
      <w:r w:rsidR="0044021B">
        <w:rPr>
          <w:sz w:val="22"/>
          <w:szCs w:val="22"/>
        </w:rPr>
        <w:t xml:space="preserve">svým pochybením </w:t>
      </w:r>
      <w:r w:rsidRPr="00FB7744">
        <w:rPr>
          <w:sz w:val="22"/>
          <w:szCs w:val="22"/>
        </w:rPr>
        <w:t xml:space="preserve">Zhotovitel), bude výše uvedený smluvní termín prodloužen dodatkem, a to o počet dnů o který bude zkušební provoz Drážním úřadem stanoven v delším rozsahu než předpokládané 3 měsíce. </w:t>
      </w:r>
      <w:r w:rsidR="004745C6" w:rsidRPr="00FB7744">
        <w:rPr>
          <w:sz w:val="22"/>
          <w:szCs w:val="22"/>
        </w:rPr>
        <w:t xml:space="preserve">Jinak je odpovědnost za zajištění veškerých </w:t>
      </w:r>
      <w:r w:rsidR="00737BFE">
        <w:rPr>
          <w:sz w:val="22"/>
          <w:szCs w:val="22"/>
        </w:rPr>
        <w:t xml:space="preserve">zkoušek, </w:t>
      </w:r>
      <w:r w:rsidR="004745C6" w:rsidRPr="00FB7744">
        <w:rPr>
          <w:sz w:val="22"/>
          <w:szCs w:val="22"/>
        </w:rPr>
        <w:t>povolení a</w:t>
      </w:r>
      <w:r w:rsidR="00737BFE">
        <w:rPr>
          <w:sz w:val="22"/>
          <w:szCs w:val="22"/>
        </w:rPr>
        <w:t>td.</w:t>
      </w:r>
      <w:r w:rsidR="004745C6" w:rsidRPr="00FB7744">
        <w:rPr>
          <w:sz w:val="22"/>
          <w:szCs w:val="22"/>
        </w:rPr>
        <w:t xml:space="preserve"> dle odst. 2.3. této Smlouvy</w:t>
      </w:r>
      <w:r w:rsidR="00737BFE">
        <w:rPr>
          <w:sz w:val="22"/>
          <w:szCs w:val="22"/>
        </w:rPr>
        <w:t>,</w:t>
      </w:r>
      <w:r w:rsidR="004745C6" w:rsidRPr="00FB7744">
        <w:rPr>
          <w:sz w:val="22"/>
          <w:szCs w:val="22"/>
        </w:rPr>
        <w:t xml:space="preserve"> tak aby nedošlo k posunu termínu Převzetí Systému APC</w:t>
      </w:r>
      <w:r w:rsidR="001F5C43">
        <w:rPr>
          <w:sz w:val="22"/>
          <w:szCs w:val="22"/>
        </w:rPr>
        <w:t xml:space="preserve"> (včetně schválení Zařízení pro použ</w:t>
      </w:r>
      <w:r w:rsidR="004208D2">
        <w:rPr>
          <w:sz w:val="22"/>
          <w:szCs w:val="22"/>
        </w:rPr>
        <w:t>i</w:t>
      </w:r>
      <w:r w:rsidR="001F5C43">
        <w:rPr>
          <w:sz w:val="22"/>
          <w:szCs w:val="22"/>
        </w:rPr>
        <w:t>tí ve vozidlech Objednatele dle této Smlouvy)</w:t>
      </w:r>
      <w:r w:rsidR="004745C6" w:rsidRPr="00FB7744">
        <w:rPr>
          <w:sz w:val="22"/>
          <w:szCs w:val="22"/>
        </w:rPr>
        <w:t xml:space="preserve">, </w:t>
      </w:r>
      <w:r w:rsidR="00B21EA7">
        <w:rPr>
          <w:sz w:val="22"/>
          <w:szCs w:val="22"/>
        </w:rPr>
        <w:t xml:space="preserve">plně </w:t>
      </w:r>
      <w:r w:rsidR="00297E4A">
        <w:rPr>
          <w:sz w:val="22"/>
          <w:szCs w:val="22"/>
        </w:rPr>
        <w:t>na</w:t>
      </w:r>
      <w:r w:rsidR="00297E4A" w:rsidRPr="00FB7744">
        <w:rPr>
          <w:sz w:val="22"/>
          <w:szCs w:val="22"/>
        </w:rPr>
        <w:t xml:space="preserve"> Zhotovitel</w:t>
      </w:r>
      <w:r w:rsidR="00297E4A">
        <w:rPr>
          <w:sz w:val="22"/>
          <w:szCs w:val="22"/>
        </w:rPr>
        <w:t>i</w:t>
      </w:r>
      <w:r w:rsidR="004745C6" w:rsidRPr="00FB7744">
        <w:rPr>
          <w:sz w:val="22"/>
          <w:szCs w:val="22"/>
        </w:rPr>
        <w:t xml:space="preserve">. </w:t>
      </w:r>
    </w:p>
    <w:p w14:paraId="7A274EB2" w14:textId="77777777" w:rsidR="00310BB9" w:rsidRDefault="00310BB9">
      <w:pPr>
        <w:rPr>
          <w:b/>
          <w:bCs/>
          <w:sz w:val="22"/>
          <w:szCs w:val="22"/>
        </w:rPr>
      </w:pPr>
      <w:r>
        <w:rPr>
          <w:b/>
          <w:bCs/>
          <w:sz w:val="22"/>
          <w:szCs w:val="22"/>
        </w:rPr>
        <w:br w:type="page"/>
      </w:r>
    </w:p>
    <w:p w14:paraId="67C7B6EF" w14:textId="3477FCBB" w:rsidR="00BC1FC1" w:rsidRPr="00FB7744" w:rsidRDefault="00BC1FC1" w:rsidP="00952D5E">
      <w:pPr>
        <w:pStyle w:val="Odstavecseseznamem"/>
        <w:numPr>
          <w:ilvl w:val="1"/>
          <w:numId w:val="18"/>
        </w:numPr>
        <w:spacing w:after="120"/>
        <w:ind w:left="567" w:hanging="567"/>
        <w:rPr>
          <w:b/>
          <w:bCs/>
          <w:sz w:val="22"/>
          <w:szCs w:val="22"/>
        </w:rPr>
      </w:pPr>
      <w:r w:rsidRPr="00FB7744">
        <w:rPr>
          <w:b/>
          <w:bCs/>
          <w:sz w:val="22"/>
          <w:szCs w:val="22"/>
        </w:rPr>
        <w:lastRenderedPageBreak/>
        <w:t>Školení.</w:t>
      </w:r>
    </w:p>
    <w:p w14:paraId="73C1EEF3" w14:textId="77777777" w:rsidR="00624E23" w:rsidRPr="00FB7744" w:rsidRDefault="00624E23" w:rsidP="00952D5E">
      <w:pPr>
        <w:pStyle w:val="Odstavecseseznamem"/>
        <w:spacing w:after="120"/>
        <w:ind w:left="567"/>
        <w:jc w:val="both"/>
        <w:rPr>
          <w:sz w:val="22"/>
          <w:szCs w:val="22"/>
        </w:rPr>
      </w:pPr>
      <w:r w:rsidRPr="00FB7744">
        <w:rPr>
          <w:sz w:val="22"/>
          <w:szCs w:val="22"/>
        </w:rPr>
        <w:t xml:space="preserve">Školení dle odst. 2.4 písm. a) této Smlouvy bude provedeno </w:t>
      </w:r>
      <w:r w:rsidRPr="00296506">
        <w:rPr>
          <w:sz w:val="22"/>
          <w:szCs w:val="22"/>
        </w:rPr>
        <w:t>při</w:t>
      </w:r>
      <w:r w:rsidR="00DF44B1">
        <w:rPr>
          <w:sz w:val="22"/>
          <w:szCs w:val="22"/>
        </w:rPr>
        <w:t xml:space="preserve"> podpisu</w:t>
      </w:r>
      <w:r w:rsidRPr="00296506">
        <w:rPr>
          <w:sz w:val="22"/>
          <w:szCs w:val="22"/>
        </w:rPr>
        <w:t xml:space="preserve"> </w:t>
      </w:r>
      <w:r w:rsidR="002F057D" w:rsidRPr="00FB7744">
        <w:rPr>
          <w:sz w:val="22"/>
          <w:szCs w:val="22"/>
        </w:rPr>
        <w:t>akcepta</w:t>
      </w:r>
      <w:r w:rsidR="00DF44B1">
        <w:rPr>
          <w:sz w:val="22"/>
          <w:szCs w:val="22"/>
        </w:rPr>
        <w:t>čního protokolu ohledně</w:t>
      </w:r>
      <w:r w:rsidR="002F057D" w:rsidRPr="00FB7744">
        <w:rPr>
          <w:sz w:val="22"/>
          <w:szCs w:val="22"/>
        </w:rPr>
        <w:t xml:space="preserve"> </w:t>
      </w:r>
      <w:r w:rsidRPr="00FB7744">
        <w:rPr>
          <w:sz w:val="22"/>
          <w:szCs w:val="22"/>
        </w:rPr>
        <w:t>Provozního software</w:t>
      </w:r>
      <w:r w:rsidR="002F057D" w:rsidRPr="00FB7744">
        <w:rPr>
          <w:sz w:val="22"/>
          <w:szCs w:val="22"/>
        </w:rPr>
        <w:t xml:space="preserve"> a připojení prvního vozidla k Provoznímu software</w:t>
      </w:r>
      <w:r w:rsidRPr="00FB7744">
        <w:rPr>
          <w:sz w:val="22"/>
          <w:szCs w:val="22"/>
        </w:rPr>
        <w:t>.</w:t>
      </w:r>
    </w:p>
    <w:p w14:paraId="71F8D157" w14:textId="77777777" w:rsidR="001354F8" w:rsidRPr="00FB7744" w:rsidRDefault="00F56EBA" w:rsidP="00952D5E">
      <w:pPr>
        <w:spacing w:after="120"/>
        <w:ind w:left="567"/>
        <w:jc w:val="both"/>
        <w:rPr>
          <w:sz w:val="22"/>
          <w:szCs w:val="22"/>
        </w:rPr>
      </w:pPr>
      <w:r w:rsidRPr="00FB7744">
        <w:rPr>
          <w:sz w:val="22"/>
          <w:szCs w:val="22"/>
        </w:rPr>
        <w:t xml:space="preserve">Školení dle odst. 2.4 písm. </w:t>
      </w:r>
      <w:r w:rsidR="00624E23" w:rsidRPr="00FB7744">
        <w:rPr>
          <w:sz w:val="22"/>
          <w:szCs w:val="22"/>
        </w:rPr>
        <w:t>b</w:t>
      </w:r>
      <w:r w:rsidRPr="00FB7744">
        <w:rPr>
          <w:sz w:val="22"/>
          <w:szCs w:val="22"/>
        </w:rPr>
        <w:t xml:space="preserve">) této Smlouvy budou probíhat </w:t>
      </w:r>
      <w:r w:rsidR="007C71AD" w:rsidRPr="00FB7744">
        <w:rPr>
          <w:sz w:val="22"/>
          <w:szCs w:val="22"/>
        </w:rPr>
        <w:t xml:space="preserve">opakovaně </w:t>
      </w:r>
      <w:r w:rsidRPr="00FB7744">
        <w:rPr>
          <w:sz w:val="22"/>
          <w:szCs w:val="22"/>
        </w:rPr>
        <w:t xml:space="preserve">v čase určeném Objednatelem nejméně </w:t>
      </w:r>
      <w:r w:rsidRPr="00297E4A">
        <w:rPr>
          <w:sz w:val="22"/>
          <w:szCs w:val="22"/>
        </w:rPr>
        <w:t>5 pracovních dnů</w:t>
      </w:r>
      <w:r w:rsidRPr="00FB7744">
        <w:rPr>
          <w:sz w:val="22"/>
          <w:szCs w:val="22"/>
        </w:rPr>
        <w:t xml:space="preserve"> předem</w:t>
      </w:r>
      <w:r w:rsidR="007C71AD" w:rsidRPr="00FB7744">
        <w:rPr>
          <w:sz w:val="22"/>
          <w:szCs w:val="22"/>
        </w:rPr>
        <w:t xml:space="preserve"> (či po dohodě smluvních stran)</w:t>
      </w:r>
      <w:r w:rsidRPr="00FB7744">
        <w:rPr>
          <w:sz w:val="22"/>
          <w:szCs w:val="22"/>
        </w:rPr>
        <w:t>, a to</w:t>
      </w:r>
      <w:r w:rsidR="001354F8" w:rsidRPr="00FB7744">
        <w:rPr>
          <w:sz w:val="22"/>
          <w:szCs w:val="22"/>
        </w:rPr>
        <w:t xml:space="preserve"> (i) po Instalaci Zařízení do prvního drážního vozidla, (</w:t>
      </w:r>
      <w:proofErr w:type="spellStart"/>
      <w:r w:rsidR="001354F8" w:rsidRPr="00FB7744">
        <w:rPr>
          <w:sz w:val="22"/>
          <w:szCs w:val="22"/>
        </w:rPr>
        <w:t>ii</w:t>
      </w:r>
      <w:proofErr w:type="spellEnd"/>
      <w:r w:rsidR="001354F8" w:rsidRPr="00FB7744">
        <w:rPr>
          <w:sz w:val="22"/>
          <w:szCs w:val="22"/>
        </w:rPr>
        <w:t>) po Instalaci Zařízení do prvního silničního vozidla a po (</w:t>
      </w:r>
      <w:proofErr w:type="spellStart"/>
      <w:r w:rsidR="001354F8" w:rsidRPr="00FB7744">
        <w:rPr>
          <w:sz w:val="22"/>
          <w:szCs w:val="22"/>
        </w:rPr>
        <w:t>iii</w:t>
      </w:r>
      <w:proofErr w:type="spellEnd"/>
      <w:r w:rsidR="001354F8" w:rsidRPr="00FB7744">
        <w:rPr>
          <w:sz w:val="22"/>
          <w:szCs w:val="22"/>
        </w:rPr>
        <w:t>) po Převzetí Systému APC jako celku.</w:t>
      </w:r>
    </w:p>
    <w:p w14:paraId="7183FA8D" w14:textId="77777777" w:rsidR="00BC1FC1" w:rsidRPr="003704B6" w:rsidRDefault="00BC1FC1" w:rsidP="00BC1FC1">
      <w:pPr>
        <w:pStyle w:val="rove2"/>
        <w:widowControl w:val="0"/>
        <w:numPr>
          <w:ilvl w:val="1"/>
          <w:numId w:val="18"/>
        </w:numPr>
        <w:tabs>
          <w:tab w:val="num" w:pos="709"/>
        </w:tabs>
        <w:ind w:left="567" w:hanging="567"/>
        <w:rPr>
          <w:sz w:val="22"/>
          <w:szCs w:val="22"/>
        </w:rPr>
      </w:pPr>
      <w:r w:rsidRPr="003704B6">
        <w:rPr>
          <w:b/>
          <w:bCs/>
          <w:sz w:val="22"/>
          <w:szCs w:val="22"/>
        </w:rPr>
        <w:t>Provozní služby.</w:t>
      </w:r>
    </w:p>
    <w:p w14:paraId="6F2FEE7A" w14:textId="421415AA" w:rsidR="008A6852" w:rsidRPr="00296506" w:rsidRDefault="008A6852" w:rsidP="00296506">
      <w:pPr>
        <w:spacing w:after="120"/>
        <w:ind w:left="567"/>
        <w:jc w:val="both"/>
        <w:rPr>
          <w:sz w:val="22"/>
          <w:szCs w:val="22"/>
        </w:rPr>
      </w:pPr>
      <w:r w:rsidRPr="00FB7744">
        <w:rPr>
          <w:sz w:val="22"/>
          <w:szCs w:val="22"/>
        </w:rPr>
        <w:t xml:space="preserve">Provozní služby budou poskytovány </w:t>
      </w:r>
      <w:r w:rsidR="00737BFE" w:rsidRPr="00FB7744">
        <w:rPr>
          <w:sz w:val="22"/>
          <w:szCs w:val="22"/>
        </w:rPr>
        <w:t xml:space="preserve">na kontinuální bázi </w:t>
      </w:r>
      <w:r w:rsidRPr="00FB7744">
        <w:rPr>
          <w:sz w:val="22"/>
          <w:szCs w:val="22"/>
        </w:rPr>
        <w:t>od okamžiku zprovoznění Provozního software a připojení prvního vozidla na Provozní software, nicméně až do okamžiku Převzetí Systému APC budou Provozní služby poskytovány v testovacím režimu (a Objednatelem tedy budou hrazeny až od okamžiku Převzetí Systému APC</w:t>
      </w:r>
      <w:r w:rsidR="00B21EA7">
        <w:rPr>
          <w:sz w:val="22"/>
          <w:szCs w:val="22"/>
        </w:rPr>
        <w:t xml:space="preserve"> jako celku</w:t>
      </w:r>
      <w:r w:rsidRPr="00FB7744">
        <w:rPr>
          <w:sz w:val="22"/>
          <w:szCs w:val="22"/>
        </w:rPr>
        <w:t>).</w:t>
      </w:r>
      <w:r w:rsidR="00E2640D" w:rsidRPr="00E2640D">
        <w:rPr>
          <w:sz w:val="22"/>
          <w:szCs w:val="22"/>
        </w:rPr>
        <w:t xml:space="preserve"> </w:t>
      </w:r>
      <w:r w:rsidR="00E2640D">
        <w:rPr>
          <w:sz w:val="22"/>
          <w:szCs w:val="22"/>
        </w:rPr>
        <w:t xml:space="preserve">Provozní služby </w:t>
      </w:r>
      <w:r w:rsidR="00E2640D" w:rsidRPr="00C33776">
        <w:rPr>
          <w:sz w:val="22"/>
          <w:szCs w:val="22"/>
        </w:rPr>
        <w:t xml:space="preserve">se Zhotovitel zavazuje </w:t>
      </w:r>
      <w:r w:rsidR="00CF2A20">
        <w:rPr>
          <w:color w:val="000000"/>
          <w:sz w:val="22"/>
          <w:szCs w:val="22"/>
          <w:lang w:bidi="cs-CZ"/>
        </w:rPr>
        <w:t>poskytovat</w:t>
      </w:r>
      <w:r w:rsidR="00E2640D" w:rsidRPr="00593C21">
        <w:rPr>
          <w:color w:val="000000"/>
          <w:sz w:val="22"/>
          <w:szCs w:val="22"/>
          <w:lang w:bidi="cs-CZ"/>
        </w:rPr>
        <w:t xml:space="preserve"> po dobu</w:t>
      </w:r>
      <w:r w:rsidR="00CF2A20">
        <w:rPr>
          <w:color w:val="000000"/>
          <w:sz w:val="22"/>
          <w:szCs w:val="22"/>
          <w:lang w:bidi="cs-CZ"/>
        </w:rPr>
        <w:t xml:space="preserve"> </w:t>
      </w:r>
      <w:r w:rsidR="000834F0">
        <w:rPr>
          <w:color w:val="000000"/>
          <w:sz w:val="22"/>
          <w:szCs w:val="22"/>
          <w:lang w:bidi="cs-CZ"/>
        </w:rPr>
        <w:t>Garantované životnosti</w:t>
      </w:r>
      <w:r w:rsidR="00E2640D" w:rsidRPr="00593C21">
        <w:rPr>
          <w:color w:val="000000"/>
          <w:sz w:val="22"/>
          <w:szCs w:val="22"/>
          <w:lang w:bidi="cs-CZ"/>
        </w:rPr>
        <w:t>.</w:t>
      </w:r>
    </w:p>
    <w:p w14:paraId="1CDCB6E2" w14:textId="77777777" w:rsidR="00BC1FC1" w:rsidRPr="00FB7744" w:rsidRDefault="00BC1FC1" w:rsidP="00BC1FC1">
      <w:pPr>
        <w:pStyle w:val="rove2"/>
        <w:widowControl w:val="0"/>
        <w:numPr>
          <w:ilvl w:val="1"/>
          <w:numId w:val="18"/>
        </w:numPr>
        <w:ind w:left="567" w:hanging="567"/>
        <w:rPr>
          <w:b/>
          <w:bCs/>
          <w:sz w:val="22"/>
          <w:szCs w:val="22"/>
        </w:rPr>
      </w:pPr>
      <w:r w:rsidRPr="00FB7744">
        <w:rPr>
          <w:b/>
          <w:bCs/>
          <w:sz w:val="22"/>
          <w:szCs w:val="22"/>
        </w:rPr>
        <w:t xml:space="preserve">Odinstalace, Dodatečná dodávka Zařízení a </w:t>
      </w:r>
      <w:proofErr w:type="spellStart"/>
      <w:r w:rsidRPr="00FB7744">
        <w:rPr>
          <w:b/>
          <w:bCs/>
          <w:sz w:val="22"/>
          <w:szCs w:val="22"/>
        </w:rPr>
        <w:t>Doinstalace</w:t>
      </w:r>
      <w:proofErr w:type="spellEnd"/>
      <w:r w:rsidRPr="00FB7744">
        <w:rPr>
          <w:b/>
          <w:bCs/>
          <w:sz w:val="22"/>
          <w:szCs w:val="22"/>
        </w:rPr>
        <w:t xml:space="preserve">. </w:t>
      </w:r>
    </w:p>
    <w:p w14:paraId="5A60B99E" w14:textId="77777777" w:rsidR="000971D5" w:rsidRPr="00FB7744" w:rsidRDefault="00206923" w:rsidP="00A30A99">
      <w:pPr>
        <w:pStyle w:val="rove2"/>
        <w:widowControl w:val="0"/>
        <w:ind w:left="567"/>
        <w:rPr>
          <w:sz w:val="22"/>
          <w:szCs w:val="22"/>
        </w:rPr>
      </w:pPr>
      <w:r w:rsidRPr="00FB7744">
        <w:rPr>
          <w:sz w:val="22"/>
          <w:szCs w:val="22"/>
        </w:rPr>
        <w:t>Zhotovitel je povinen</w:t>
      </w:r>
      <w:r w:rsidR="000971D5" w:rsidRPr="00FB7744">
        <w:rPr>
          <w:sz w:val="22"/>
          <w:szCs w:val="22"/>
        </w:rPr>
        <w:t xml:space="preserve"> provést:</w:t>
      </w:r>
    </w:p>
    <w:p w14:paraId="4BBDC11B" w14:textId="77777777" w:rsidR="000971D5" w:rsidRPr="00B21EA7" w:rsidRDefault="000971D5" w:rsidP="00952D5E">
      <w:pPr>
        <w:pStyle w:val="rove2"/>
        <w:widowControl w:val="0"/>
        <w:numPr>
          <w:ilvl w:val="2"/>
          <w:numId w:val="18"/>
        </w:numPr>
        <w:ind w:left="1134" w:hanging="567"/>
        <w:rPr>
          <w:rStyle w:val="TextkomenteChar"/>
          <w:sz w:val="22"/>
          <w:szCs w:val="22"/>
          <w:lang w:val="cs-CZ"/>
        </w:rPr>
      </w:pPr>
      <w:r w:rsidRPr="00296506">
        <w:rPr>
          <w:sz w:val="22"/>
          <w:szCs w:val="22"/>
        </w:rPr>
        <w:t>Odinstalaci</w:t>
      </w:r>
      <w:r w:rsidRPr="00FB7744">
        <w:rPr>
          <w:sz w:val="22"/>
          <w:szCs w:val="22"/>
        </w:rPr>
        <w:t xml:space="preserve"> Zařízení </w:t>
      </w:r>
      <w:r w:rsidRPr="00B21EA7">
        <w:rPr>
          <w:rStyle w:val="TextkomenteChar"/>
          <w:sz w:val="22"/>
          <w:szCs w:val="22"/>
          <w:lang w:val="cs-CZ"/>
        </w:rPr>
        <w:t xml:space="preserve">do </w:t>
      </w:r>
      <w:r w:rsidR="008A6852" w:rsidRPr="00297E4A">
        <w:rPr>
          <w:rStyle w:val="TextkomenteChar"/>
          <w:sz w:val="22"/>
          <w:szCs w:val="22"/>
          <w:lang w:val="cs-CZ"/>
        </w:rPr>
        <w:t>30</w:t>
      </w:r>
      <w:r w:rsidRPr="00B21EA7">
        <w:rPr>
          <w:rStyle w:val="TextkomenteChar"/>
          <w:sz w:val="22"/>
          <w:szCs w:val="22"/>
          <w:lang w:val="cs-CZ"/>
        </w:rPr>
        <w:t xml:space="preserve"> kalendářních dnů od doručení písemného požadavku Objednatele, nestanoví-li Objednatel lhůtu delší,</w:t>
      </w:r>
    </w:p>
    <w:p w14:paraId="49A6196D" w14:textId="77777777" w:rsidR="00BC1FC1" w:rsidRPr="00FB7744" w:rsidRDefault="000971D5" w:rsidP="00952D5E">
      <w:pPr>
        <w:pStyle w:val="rove2"/>
        <w:widowControl w:val="0"/>
        <w:numPr>
          <w:ilvl w:val="2"/>
          <w:numId w:val="18"/>
        </w:numPr>
        <w:ind w:left="1134" w:hanging="567"/>
        <w:rPr>
          <w:sz w:val="22"/>
          <w:szCs w:val="22"/>
        </w:rPr>
      </w:pPr>
      <w:r w:rsidRPr="00B21EA7">
        <w:rPr>
          <w:rStyle w:val="TextkomenteChar"/>
          <w:sz w:val="22"/>
          <w:szCs w:val="22"/>
          <w:lang w:val="cs-CZ"/>
        </w:rPr>
        <w:t xml:space="preserve">Zajistit Dodatečnou dodávku Zařízení a </w:t>
      </w:r>
      <w:proofErr w:type="spellStart"/>
      <w:r w:rsidRPr="00B21EA7">
        <w:rPr>
          <w:rStyle w:val="TextkomenteChar"/>
          <w:sz w:val="22"/>
          <w:szCs w:val="22"/>
          <w:lang w:val="cs-CZ"/>
        </w:rPr>
        <w:t>Doinstalaci</w:t>
      </w:r>
      <w:proofErr w:type="spellEnd"/>
      <w:r w:rsidRPr="00B21EA7">
        <w:rPr>
          <w:rStyle w:val="TextkomenteChar"/>
          <w:sz w:val="22"/>
          <w:szCs w:val="22"/>
          <w:lang w:val="cs-CZ"/>
        </w:rPr>
        <w:t xml:space="preserve"> do </w:t>
      </w:r>
      <w:r w:rsidR="008A6852" w:rsidRPr="00297E4A">
        <w:rPr>
          <w:rStyle w:val="TextkomenteChar"/>
          <w:sz w:val="22"/>
          <w:szCs w:val="22"/>
          <w:lang w:val="cs-CZ"/>
        </w:rPr>
        <w:t>30</w:t>
      </w:r>
      <w:r w:rsidRPr="00B21EA7">
        <w:rPr>
          <w:rStyle w:val="TextkomenteChar"/>
          <w:sz w:val="22"/>
          <w:szCs w:val="22"/>
          <w:lang w:val="cs-CZ"/>
        </w:rPr>
        <w:t xml:space="preserve"> kalendářních</w:t>
      </w:r>
      <w:r w:rsidRPr="00FB7744">
        <w:rPr>
          <w:rStyle w:val="TextkomenteChar"/>
          <w:sz w:val="22"/>
          <w:szCs w:val="22"/>
          <w:lang w:val="cs-CZ"/>
        </w:rPr>
        <w:t xml:space="preserve"> dnů od doručení písemného požadavku Objednatele, nestanoví-li Objednatel lhůtu delší.</w:t>
      </w:r>
    </w:p>
    <w:p w14:paraId="042A44AA" w14:textId="77777777" w:rsidR="00BC1FC1" w:rsidRPr="00FB7744" w:rsidRDefault="00BC1FC1" w:rsidP="00A44B41">
      <w:pPr>
        <w:pStyle w:val="rove2"/>
        <w:widowControl w:val="0"/>
        <w:numPr>
          <w:ilvl w:val="1"/>
          <w:numId w:val="18"/>
        </w:numPr>
        <w:ind w:left="567" w:hanging="567"/>
        <w:rPr>
          <w:b/>
          <w:bCs/>
          <w:sz w:val="22"/>
          <w:szCs w:val="22"/>
        </w:rPr>
      </w:pPr>
      <w:r w:rsidRPr="00FB7744">
        <w:rPr>
          <w:b/>
          <w:bCs/>
          <w:sz w:val="22"/>
          <w:szCs w:val="22"/>
        </w:rPr>
        <w:t>Mimozáruční servis.</w:t>
      </w:r>
    </w:p>
    <w:p w14:paraId="6498EDF8" w14:textId="6489DCE8" w:rsidR="00BC1FC1" w:rsidRPr="00FB7744" w:rsidRDefault="00BC1FC1" w:rsidP="00952D5E">
      <w:pPr>
        <w:pStyle w:val="Odstavecseseznamem"/>
        <w:spacing w:after="120"/>
        <w:ind w:left="567"/>
        <w:jc w:val="both"/>
        <w:rPr>
          <w:bCs/>
          <w:sz w:val="22"/>
          <w:szCs w:val="22"/>
        </w:rPr>
      </w:pPr>
      <w:r w:rsidRPr="00FB7744">
        <w:rPr>
          <w:bCs/>
          <w:sz w:val="22"/>
          <w:szCs w:val="22"/>
        </w:rPr>
        <w:t>Mimozáruční</w:t>
      </w:r>
      <w:r w:rsidR="000971D5" w:rsidRPr="00FB7744">
        <w:rPr>
          <w:bCs/>
          <w:sz w:val="22"/>
          <w:szCs w:val="22"/>
        </w:rPr>
        <w:t xml:space="preserve"> servis bude realizován </w:t>
      </w:r>
      <w:r w:rsidR="000971D5" w:rsidRPr="00FB7744">
        <w:rPr>
          <w:sz w:val="22"/>
          <w:szCs w:val="22"/>
        </w:rPr>
        <w:t>na kontinuální bázi</w:t>
      </w:r>
      <w:r w:rsidR="00D042E0" w:rsidRPr="00FB7744">
        <w:rPr>
          <w:sz w:val="22"/>
          <w:szCs w:val="22"/>
        </w:rPr>
        <w:t xml:space="preserve"> dle potřeby</w:t>
      </w:r>
      <w:r w:rsidR="000971D5" w:rsidRPr="00FB7744">
        <w:rPr>
          <w:sz w:val="22"/>
          <w:szCs w:val="22"/>
        </w:rPr>
        <w:t xml:space="preserve">, a to od okamžiku </w:t>
      </w:r>
      <w:r w:rsidR="00D042E0" w:rsidRPr="00FB7744">
        <w:rPr>
          <w:sz w:val="22"/>
          <w:szCs w:val="22"/>
        </w:rPr>
        <w:t>Instalace Zařízení do prvního vozidla</w:t>
      </w:r>
      <w:r w:rsidR="00344A00" w:rsidRPr="00FB7744">
        <w:rPr>
          <w:sz w:val="22"/>
          <w:szCs w:val="22"/>
        </w:rPr>
        <w:t xml:space="preserve"> s tím, že servisní zásah v rámci Mimozáručního servisu (oprava vady) bud</w:t>
      </w:r>
      <w:r w:rsidR="00CC36A2" w:rsidRPr="00FB7744">
        <w:rPr>
          <w:sz w:val="22"/>
          <w:szCs w:val="22"/>
        </w:rPr>
        <w:t>e</w:t>
      </w:r>
      <w:r w:rsidR="00344A00" w:rsidRPr="00FB7744">
        <w:rPr>
          <w:sz w:val="22"/>
          <w:szCs w:val="22"/>
        </w:rPr>
        <w:t xml:space="preserve"> vždy proveden nejpozději do </w:t>
      </w:r>
      <w:r w:rsidR="00DF13BF" w:rsidRPr="00297E4A">
        <w:rPr>
          <w:sz w:val="22"/>
          <w:szCs w:val="22"/>
        </w:rPr>
        <w:t xml:space="preserve">30 </w:t>
      </w:r>
      <w:r w:rsidR="0074720E" w:rsidRPr="00297E4A">
        <w:rPr>
          <w:sz w:val="22"/>
          <w:szCs w:val="22"/>
        </w:rPr>
        <w:t xml:space="preserve">kalendářních </w:t>
      </w:r>
      <w:r w:rsidR="00344A00" w:rsidRPr="00FB7744">
        <w:rPr>
          <w:sz w:val="22"/>
          <w:szCs w:val="22"/>
        </w:rPr>
        <w:t>dnů od nahlášení vady, resp. zjištění vady ze strany Zhotovitele</w:t>
      </w:r>
      <w:r w:rsidR="000971D5" w:rsidRPr="00FB7744">
        <w:rPr>
          <w:sz w:val="22"/>
          <w:szCs w:val="22"/>
        </w:rPr>
        <w:t>.</w:t>
      </w:r>
      <w:r w:rsidR="00284159" w:rsidRPr="00284159">
        <w:rPr>
          <w:sz w:val="22"/>
          <w:szCs w:val="22"/>
        </w:rPr>
        <w:t xml:space="preserve"> </w:t>
      </w:r>
      <w:r w:rsidR="00047308">
        <w:rPr>
          <w:sz w:val="22"/>
          <w:szCs w:val="22"/>
        </w:rPr>
        <w:t>Mimozáruční</w:t>
      </w:r>
      <w:r w:rsidR="00284159">
        <w:rPr>
          <w:sz w:val="22"/>
          <w:szCs w:val="22"/>
        </w:rPr>
        <w:t xml:space="preserve"> servis </w:t>
      </w:r>
      <w:r w:rsidR="00284159" w:rsidRPr="00C33776">
        <w:rPr>
          <w:sz w:val="22"/>
          <w:szCs w:val="22"/>
        </w:rPr>
        <w:t xml:space="preserve">se Zhotovitel zavazuje </w:t>
      </w:r>
      <w:r w:rsidR="00284159">
        <w:rPr>
          <w:color w:val="000000"/>
          <w:sz w:val="22"/>
          <w:szCs w:val="22"/>
          <w:lang w:bidi="cs-CZ"/>
        </w:rPr>
        <w:t>poskytovat</w:t>
      </w:r>
      <w:r w:rsidR="00284159" w:rsidRPr="00593C21">
        <w:rPr>
          <w:color w:val="000000"/>
          <w:sz w:val="22"/>
          <w:szCs w:val="22"/>
          <w:lang w:bidi="cs-CZ"/>
        </w:rPr>
        <w:t xml:space="preserve"> po dobu</w:t>
      </w:r>
      <w:r w:rsidR="00284159">
        <w:rPr>
          <w:color w:val="000000"/>
          <w:sz w:val="22"/>
          <w:szCs w:val="22"/>
          <w:lang w:bidi="cs-CZ"/>
        </w:rPr>
        <w:t xml:space="preserve"> </w:t>
      </w:r>
      <w:r w:rsidR="00A569BD">
        <w:rPr>
          <w:color w:val="000000"/>
          <w:sz w:val="22"/>
          <w:szCs w:val="22"/>
          <w:lang w:bidi="cs-CZ"/>
        </w:rPr>
        <w:t>Garantované životnosti</w:t>
      </w:r>
      <w:r w:rsidR="00284159" w:rsidRPr="00593C21">
        <w:rPr>
          <w:color w:val="000000"/>
          <w:sz w:val="22"/>
          <w:szCs w:val="22"/>
          <w:lang w:bidi="cs-CZ"/>
        </w:rPr>
        <w:t>.</w:t>
      </w:r>
    </w:p>
    <w:p w14:paraId="59EE367B" w14:textId="77777777" w:rsidR="00BC1FC1" w:rsidRPr="00FB7744" w:rsidRDefault="00BC1FC1" w:rsidP="00A44B41">
      <w:pPr>
        <w:pStyle w:val="rove2"/>
        <w:widowControl w:val="0"/>
        <w:numPr>
          <w:ilvl w:val="1"/>
          <w:numId w:val="18"/>
        </w:numPr>
        <w:ind w:left="567" w:hanging="567"/>
        <w:rPr>
          <w:b/>
          <w:bCs/>
          <w:sz w:val="22"/>
          <w:szCs w:val="22"/>
        </w:rPr>
      </w:pPr>
      <w:r w:rsidRPr="00FB7744">
        <w:rPr>
          <w:b/>
          <w:bCs/>
          <w:sz w:val="22"/>
          <w:szCs w:val="22"/>
        </w:rPr>
        <w:t>Služby rozvoje.</w:t>
      </w:r>
    </w:p>
    <w:p w14:paraId="22AD0266" w14:textId="61F61272" w:rsidR="000971D5" w:rsidRPr="00FB7744" w:rsidRDefault="000971D5" w:rsidP="00952D5E">
      <w:pPr>
        <w:pStyle w:val="Odstavecseseznamem"/>
        <w:spacing w:after="120"/>
        <w:ind w:left="567"/>
        <w:jc w:val="both"/>
        <w:rPr>
          <w:bCs/>
          <w:sz w:val="22"/>
          <w:szCs w:val="22"/>
        </w:rPr>
      </w:pPr>
      <w:r w:rsidRPr="00FB7744">
        <w:rPr>
          <w:bCs/>
          <w:sz w:val="22"/>
          <w:szCs w:val="22"/>
        </w:rPr>
        <w:t xml:space="preserve">Služby rozvoje budou realizovány </w:t>
      </w:r>
      <w:r w:rsidR="00D042E0" w:rsidRPr="00FB7744">
        <w:rPr>
          <w:sz w:val="22"/>
          <w:szCs w:val="22"/>
        </w:rPr>
        <w:t>dle potřeby na základě požadavku Objednatele a</w:t>
      </w:r>
      <w:r w:rsidR="00BC0D41" w:rsidRPr="00FB7744">
        <w:rPr>
          <w:sz w:val="22"/>
          <w:szCs w:val="22"/>
        </w:rPr>
        <w:t xml:space="preserve"> v</w:t>
      </w:r>
      <w:r w:rsidR="00D042E0" w:rsidRPr="00FB7744">
        <w:rPr>
          <w:sz w:val="22"/>
          <w:szCs w:val="22"/>
        </w:rPr>
        <w:t xml:space="preserve"> termínech odsouhlas</w:t>
      </w:r>
      <w:r w:rsidR="005456B0" w:rsidRPr="00FB7744">
        <w:rPr>
          <w:sz w:val="22"/>
          <w:szCs w:val="22"/>
        </w:rPr>
        <w:t>e</w:t>
      </w:r>
      <w:r w:rsidR="00D042E0" w:rsidRPr="00FB7744">
        <w:rPr>
          <w:sz w:val="22"/>
          <w:szCs w:val="22"/>
        </w:rPr>
        <w:t>ných oběma smluvními stranami této Smlouvy</w:t>
      </w:r>
      <w:r w:rsidRPr="00FB7744">
        <w:rPr>
          <w:sz w:val="22"/>
          <w:szCs w:val="22"/>
        </w:rPr>
        <w:t>.</w:t>
      </w:r>
      <w:r w:rsidR="00284159" w:rsidRPr="00284159">
        <w:rPr>
          <w:sz w:val="22"/>
          <w:szCs w:val="22"/>
        </w:rPr>
        <w:t xml:space="preserve"> </w:t>
      </w:r>
      <w:r w:rsidR="00284159">
        <w:rPr>
          <w:sz w:val="22"/>
          <w:szCs w:val="22"/>
        </w:rPr>
        <w:t xml:space="preserve">Služby rozvoje </w:t>
      </w:r>
      <w:r w:rsidR="00284159" w:rsidRPr="00C33776">
        <w:rPr>
          <w:sz w:val="22"/>
          <w:szCs w:val="22"/>
        </w:rPr>
        <w:t xml:space="preserve">se Zhotovitel zavazuje </w:t>
      </w:r>
      <w:r w:rsidR="00284159">
        <w:rPr>
          <w:color w:val="000000"/>
          <w:sz w:val="22"/>
          <w:szCs w:val="22"/>
          <w:lang w:bidi="cs-CZ"/>
        </w:rPr>
        <w:t>poskytovat</w:t>
      </w:r>
      <w:r w:rsidR="00284159" w:rsidRPr="00593C21">
        <w:rPr>
          <w:color w:val="000000"/>
          <w:sz w:val="22"/>
          <w:szCs w:val="22"/>
          <w:lang w:bidi="cs-CZ"/>
        </w:rPr>
        <w:t xml:space="preserve"> po dobu</w:t>
      </w:r>
      <w:r w:rsidR="00284159">
        <w:rPr>
          <w:color w:val="000000"/>
          <w:sz w:val="22"/>
          <w:szCs w:val="22"/>
          <w:lang w:bidi="cs-CZ"/>
        </w:rPr>
        <w:t xml:space="preserve"> </w:t>
      </w:r>
      <w:r w:rsidR="00A569BD">
        <w:rPr>
          <w:color w:val="000000"/>
          <w:sz w:val="22"/>
          <w:szCs w:val="22"/>
          <w:lang w:bidi="cs-CZ"/>
        </w:rPr>
        <w:t>Garantované životnosti</w:t>
      </w:r>
      <w:r w:rsidR="00284159" w:rsidRPr="00593C21">
        <w:rPr>
          <w:color w:val="000000"/>
          <w:sz w:val="22"/>
          <w:szCs w:val="22"/>
          <w:lang w:bidi="cs-CZ"/>
        </w:rPr>
        <w:t>.</w:t>
      </w:r>
    </w:p>
    <w:p w14:paraId="6241C43E" w14:textId="77777777" w:rsidR="00A875F0" w:rsidRPr="005D297F" w:rsidRDefault="00A875F0" w:rsidP="00296506">
      <w:pPr>
        <w:pStyle w:val="rove2"/>
        <w:widowControl w:val="0"/>
        <w:numPr>
          <w:ilvl w:val="1"/>
          <w:numId w:val="18"/>
        </w:numPr>
        <w:ind w:left="567" w:hanging="567"/>
        <w:rPr>
          <w:b/>
          <w:bCs/>
          <w:sz w:val="22"/>
          <w:szCs w:val="22"/>
        </w:rPr>
      </w:pPr>
      <w:r w:rsidRPr="005D297F">
        <w:rPr>
          <w:b/>
          <w:bCs/>
          <w:sz w:val="22"/>
          <w:szCs w:val="22"/>
        </w:rPr>
        <w:t>Odinstalace ze Stávající flotily</w:t>
      </w:r>
    </w:p>
    <w:p w14:paraId="1012596A" w14:textId="77777777" w:rsidR="00A875F0" w:rsidRDefault="0032517D" w:rsidP="005D297F">
      <w:pPr>
        <w:pStyle w:val="rove2"/>
        <w:widowControl w:val="0"/>
        <w:ind w:left="567"/>
        <w:rPr>
          <w:sz w:val="22"/>
          <w:szCs w:val="22"/>
        </w:rPr>
      </w:pPr>
      <w:r>
        <w:rPr>
          <w:sz w:val="22"/>
          <w:szCs w:val="22"/>
        </w:rPr>
        <w:t>Odinstalace ze Stávající flotily bude u vozidel uvedených v příloze č. 2 této Smlouvy provedena</w:t>
      </w:r>
      <w:r w:rsidRPr="0032517D">
        <w:rPr>
          <w:bCs/>
          <w:sz w:val="22"/>
          <w:szCs w:val="22"/>
        </w:rPr>
        <w:t xml:space="preserve"> </w:t>
      </w:r>
      <w:r>
        <w:rPr>
          <w:bCs/>
          <w:sz w:val="22"/>
          <w:szCs w:val="22"/>
        </w:rPr>
        <w:t>vždy bezprostředně před Instalací Zařízení do vozidla, ve kterém je osazeno dříve dodané počítací zařízení.</w:t>
      </w:r>
    </w:p>
    <w:p w14:paraId="2AFCF7A6" w14:textId="77777777" w:rsidR="00236A0A" w:rsidRPr="00FB7744" w:rsidRDefault="003152C2" w:rsidP="00296506">
      <w:pPr>
        <w:pStyle w:val="rove2"/>
        <w:widowControl w:val="0"/>
        <w:numPr>
          <w:ilvl w:val="1"/>
          <w:numId w:val="18"/>
        </w:numPr>
        <w:ind w:left="567" w:hanging="567"/>
        <w:rPr>
          <w:sz w:val="22"/>
          <w:szCs w:val="22"/>
        </w:rPr>
      </w:pPr>
      <w:r w:rsidRPr="00FB7744">
        <w:rPr>
          <w:sz w:val="22"/>
          <w:szCs w:val="22"/>
        </w:rPr>
        <w:t xml:space="preserve">V případě, že neposkytnutí sjednané součinnosti ze strany </w:t>
      </w:r>
      <w:r w:rsidR="00DD0F47" w:rsidRPr="00FB7744">
        <w:rPr>
          <w:sz w:val="22"/>
          <w:szCs w:val="22"/>
        </w:rPr>
        <w:t>O</w:t>
      </w:r>
      <w:r w:rsidRPr="00FB7744">
        <w:rPr>
          <w:sz w:val="22"/>
          <w:szCs w:val="22"/>
        </w:rPr>
        <w:t xml:space="preserve">bjednatele bude bránit plnění </w:t>
      </w:r>
      <w:r w:rsidR="00737BFE">
        <w:rPr>
          <w:sz w:val="22"/>
          <w:szCs w:val="22"/>
        </w:rPr>
        <w:t xml:space="preserve">ze strany </w:t>
      </w:r>
      <w:r w:rsidR="00DD0F47" w:rsidRPr="00FB7744">
        <w:rPr>
          <w:sz w:val="22"/>
          <w:szCs w:val="22"/>
        </w:rPr>
        <w:t>Z</w:t>
      </w:r>
      <w:r w:rsidRPr="00FB7744">
        <w:rPr>
          <w:sz w:val="22"/>
          <w:szCs w:val="22"/>
        </w:rPr>
        <w:t xml:space="preserve">hotovitele, budou příslušné termíny plnění přiměřeně prodlouženy o dobu, po kterou </w:t>
      </w:r>
      <w:r w:rsidR="00DD0F47" w:rsidRPr="00FB7744">
        <w:rPr>
          <w:sz w:val="22"/>
          <w:szCs w:val="22"/>
        </w:rPr>
        <w:t>O</w:t>
      </w:r>
      <w:r w:rsidRPr="00FB7744">
        <w:rPr>
          <w:sz w:val="22"/>
          <w:szCs w:val="22"/>
        </w:rPr>
        <w:t xml:space="preserve">bjednatel prokazatelně neposkytoval potřebnou součinnost v souladu s touto </w:t>
      </w:r>
      <w:r w:rsidR="00DD0F47" w:rsidRPr="00FB7744">
        <w:rPr>
          <w:sz w:val="22"/>
          <w:szCs w:val="22"/>
        </w:rPr>
        <w:t>S</w:t>
      </w:r>
      <w:r w:rsidRPr="00FB7744">
        <w:rPr>
          <w:sz w:val="22"/>
          <w:szCs w:val="22"/>
        </w:rPr>
        <w:t xml:space="preserve">mlouvou. Neposkytnutí součinnosti musí být dokladováno písemným oznámením </w:t>
      </w:r>
      <w:r w:rsidR="00DD0F47" w:rsidRPr="00FB7744">
        <w:rPr>
          <w:sz w:val="22"/>
          <w:szCs w:val="22"/>
        </w:rPr>
        <w:t>Z</w:t>
      </w:r>
      <w:r w:rsidRPr="00FB7744">
        <w:rPr>
          <w:sz w:val="22"/>
          <w:szCs w:val="22"/>
        </w:rPr>
        <w:t xml:space="preserve">hotovitele doručeným </w:t>
      </w:r>
      <w:r w:rsidR="00DD0F47" w:rsidRPr="00FB7744">
        <w:rPr>
          <w:sz w:val="22"/>
          <w:szCs w:val="22"/>
        </w:rPr>
        <w:t>O</w:t>
      </w:r>
      <w:r w:rsidRPr="00FB7744">
        <w:rPr>
          <w:sz w:val="22"/>
          <w:szCs w:val="22"/>
        </w:rPr>
        <w:t xml:space="preserve">bjednateli, které musí přesně popsat součinnost, které se </w:t>
      </w:r>
      <w:r w:rsidR="00DD0F47" w:rsidRPr="00FB7744">
        <w:rPr>
          <w:sz w:val="22"/>
          <w:szCs w:val="22"/>
        </w:rPr>
        <w:t>Z</w:t>
      </w:r>
      <w:r w:rsidRPr="00FB7744">
        <w:rPr>
          <w:sz w:val="22"/>
          <w:szCs w:val="22"/>
        </w:rPr>
        <w:t xml:space="preserve">hotovitel domáhá, a zdůvodnit, proč </w:t>
      </w:r>
      <w:r w:rsidR="00737BFE">
        <w:rPr>
          <w:sz w:val="22"/>
          <w:szCs w:val="22"/>
        </w:rPr>
        <w:t xml:space="preserve">její neposkytnutí </w:t>
      </w:r>
      <w:r w:rsidRPr="00FB7744">
        <w:rPr>
          <w:sz w:val="22"/>
          <w:szCs w:val="22"/>
        </w:rPr>
        <w:t xml:space="preserve">brání dalšímu plnění </w:t>
      </w:r>
      <w:r w:rsidR="00DD0F47" w:rsidRPr="00FB7744">
        <w:rPr>
          <w:sz w:val="22"/>
          <w:szCs w:val="22"/>
        </w:rPr>
        <w:t>Z</w:t>
      </w:r>
      <w:r w:rsidRPr="00FB7744">
        <w:rPr>
          <w:sz w:val="22"/>
          <w:szCs w:val="22"/>
        </w:rPr>
        <w:t xml:space="preserve">hotovitele. Pro vyloučení pochybností smluvní strany uvádí, že za neposkytnutí součinnosti se nepovažuje odmítnutí návrhu </w:t>
      </w:r>
      <w:r w:rsidR="00DD0F47" w:rsidRPr="00FB7744">
        <w:rPr>
          <w:sz w:val="22"/>
          <w:szCs w:val="22"/>
        </w:rPr>
        <w:t>Z</w:t>
      </w:r>
      <w:r w:rsidRPr="00FB7744">
        <w:rPr>
          <w:sz w:val="22"/>
          <w:szCs w:val="22"/>
        </w:rPr>
        <w:t xml:space="preserve">hotovitele na umístění senzorů a vedení kabeláže postupem dle </w:t>
      </w:r>
      <w:r w:rsidR="00DD0F47" w:rsidRPr="00FB7744">
        <w:rPr>
          <w:sz w:val="22"/>
          <w:szCs w:val="22"/>
        </w:rPr>
        <w:t xml:space="preserve">odst. </w:t>
      </w:r>
      <w:r w:rsidR="00542AF2" w:rsidRPr="00114565">
        <w:rPr>
          <w:sz w:val="22"/>
          <w:szCs w:val="22"/>
        </w:rPr>
        <w:t>7.</w:t>
      </w:r>
      <w:r w:rsidR="00D82CA8" w:rsidRPr="00114565">
        <w:rPr>
          <w:sz w:val="22"/>
          <w:szCs w:val="22"/>
        </w:rPr>
        <w:t>7</w:t>
      </w:r>
      <w:r w:rsidR="00542AF2" w:rsidRPr="00114565">
        <w:rPr>
          <w:sz w:val="22"/>
          <w:szCs w:val="22"/>
        </w:rPr>
        <w:t>.</w:t>
      </w:r>
      <w:r w:rsidRPr="00FB7744">
        <w:rPr>
          <w:sz w:val="22"/>
          <w:szCs w:val="22"/>
        </w:rPr>
        <w:t xml:space="preserve"> této </w:t>
      </w:r>
      <w:r w:rsidR="00DD0F47" w:rsidRPr="00FB7744">
        <w:rPr>
          <w:sz w:val="22"/>
          <w:szCs w:val="22"/>
        </w:rPr>
        <w:t>S</w:t>
      </w:r>
      <w:r w:rsidRPr="00FB7744">
        <w:rPr>
          <w:sz w:val="22"/>
          <w:szCs w:val="22"/>
        </w:rPr>
        <w:t>mlouvy.</w:t>
      </w:r>
    </w:p>
    <w:p w14:paraId="5A650041" w14:textId="70B85A18" w:rsidR="00952D5E" w:rsidRPr="00310BB9" w:rsidRDefault="00862E12" w:rsidP="00310BB9">
      <w:pPr>
        <w:pStyle w:val="Odstavecseseznamem"/>
        <w:numPr>
          <w:ilvl w:val="0"/>
          <w:numId w:val="18"/>
        </w:numPr>
        <w:tabs>
          <w:tab w:val="clear" w:pos="360"/>
        </w:tabs>
        <w:spacing w:before="240" w:after="120"/>
        <w:ind w:left="567" w:hanging="567"/>
        <w:rPr>
          <w:b/>
          <w:bCs/>
          <w:sz w:val="22"/>
          <w:szCs w:val="22"/>
        </w:rPr>
      </w:pPr>
      <w:r w:rsidRPr="00FB7744">
        <w:rPr>
          <w:b/>
          <w:bCs/>
          <w:sz w:val="22"/>
          <w:szCs w:val="22"/>
        </w:rPr>
        <w:t>Místo plnění</w:t>
      </w:r>
      <w:r w:rsidR="008A67C3" w:rsidRPr="00FB7744">
        <w:rPr>
          <w:b/>
          <w:bCs/>
          <w:sz w:val="22"/>
          <w:szCs w:val="22"/>
        </w:rPr>
        <w:t xml:space="preserve"> </w:t>
      </w:r>
    </w:p>
    <w:p w14:paraId="6FC7A4C9" w14:textId="77777777" w:rsidR="00C3241B" w:rsidRPr="00FB7744" w:rsidRDefault="001A6C2F" w:rsidP="00952D5E">
      <w:pPr>
        <w:pStyle w:val="rove2"/>
        <w:widowControl w:val="0"/>
        <w:numPr>
          <w:ilvl w:val="1"/>
          <w:numId w:val="18"/>
        </w:numPr>
        <w:ind w:left="567" w:hanging="567"/>
        <w:rPr>
          <w:sz w:val="22"/>
          <w:szCs w:val="22"/>
        </w:rPr>
      </w:pPr>
      <w:r w:rsidRPr="00FB7744">
        <w:rPr>
          <w:sz w:val="22"/>
          <w:szCs w:val="22"/>
        </w:rPr>
        <w:t xml:space="preserve">Místem plnění pro </w:t>
      </w:r>
      <w:r w:rsidR="003C6076" w:rsidRPr="00FB7744">
        <w:rPr>
          <w:sz w:val="22"/>
          <w:szCs w:val="22"/>
        </w:rPr>
        <w:t>prov</w:t>
      </w:r>
      <w:r w:rsidR="00F70182" w:rsidRPr="00FB7744">
        <w:rPr>
          <w:sz w:val="22"/>
          <w:szCs w:val="22"/>
        </w:rPr>
        <w:t>á</w:t>
      </w:r>
      <w:r w:rsidR="003C6076" w:rsidRPr="00FB7744">
        <w:rPr>
          <w:sz w:val="22"/>
          <w:szCs w:val="22"/>
        </w:rPr>
        <w:t>d</w:t>
      </w:r>
      <w:r w:rsidR="00F70182" w:rsidRPr="00FB7744">
        <w:rPr>
          <w:sz w:val="22"/>
          <w:szCs w:val="22"/>
        </w:rPr>
        <w:t>ě</w:t>
      </w:r>
      <w:r w:rsidR="003C6076" w:rsidRPr="00FB7744">
        <w:rPr>
          <w:sz w:val="22"/>
          <w:szCs w:val="22"/>
        </w:rPr>
        <w:t xml:space="preserve">ní </w:t>
      </w:r>
      <w:r w:rsidR="00F70182" w:rsidRPr="00FB7744">
        <w:rPr>
          <w:sz w:val="22"/>
          <w:szCs w:val="22"/>
        </w:rPr>
        <w:t>jednotlivých</w:t>
      </w:r>
      <w:r w:rsidR="002B6B5E" w:rsidRPr="00FB7744">
        <w:rPr>
          <w:sz w:val="22"/>
          <w:szCs w:val="22"/>
        </w:rPr>
        <w:t xml:space="preserve"> </w:t>
      </w:r>
      <w:r w:rsidR="003C6076" w:rsidRPr="00FB7744">
        <w:rPr>
          <w:sz w:val="22"/>
          <w:szCs w:val="22"/>
        </w:rPr>
        <w:t>Instalac</w:t>
      </w:r>
      <w:r w:rsidR="00F70182" w:rsidRPr="00FB7744">
        <w:rPr>
          <w:sz w:val="22"/>
          <w:szCs w:val="22"/>
        </w:rPr>
        <w:t>í</w:t>
      </w:r>
      <w:r w:rsidR="00E607A0" w:rsidRPr="00FB7744">
        <w:rPr>
          <w:sz w:val="22"/>
          <w:szCs w:val="22"/>
        </w:rPr>
        <w:t xml:space="preserve"> Zařízení</w:t>
      </w:r>
      <w:r w:rsidR="00892F48" w:rsidRPr="00FB7744">
        <w:rPr>
          <w:sz w:val="22"/>
          <w:szCs w:val="22"/>
        </w:rPr>
        <w:t>,</w:t>
      </w:r>
      <w:r w:rsidRPr="00FB7744">
        <w:rPr>
          <w:sz w:val="22"/>
          <w:szCs w:val="22"/>
        </w:rPr>
        <w:t xml:space="preserve"> </w:t>
      </w:r>
      <w:r w:rsidR="00E607A0" w:rsidRPr="00FB7744">
        <w:rPr>
          <w:sz w:val="22"/>
          <w:szCs w:val="22"/>
        </w:rPr>
        <w:t>Od</w:t>
      </w:r>
      <w:r w:rsidR="0082791A" w:rsidRPr="00FB7744">
        <w:rPr>
          <w:sz w:val="22"/>
          <w:szCs w:val="22"/>
        </w:rPr>
        <w:t>instalací</w:t>
      </w:r>
      <w:r w:rsidR="00A875F0">
        <w:rPr>
          <w:sz w:val="22"/>
          <w:szCs w:val="22"/>
        </w:rPr>
        <w:t>,</w:t>
      </w:r>
      <w:r w:rsidR="00B1360A" w:rsidRPr="00FB7744">
        <w:rPr>
          <w:sz w:val="22"/>
          <w:szCs w:val="22"/>
        </w:rPr>
        <w:t xml:space="preserve"> </w:t>
      </w:r>
      <w:proofErr w:type="spellStart"/>
      <w:r w:rsidR="00B1360A" w:rsidRPr="00FB7744">
        <w:rPr>
          <w:sz w:val="22"/>
          <w:szCs w:val="22"/>
        </w:rPr>
        <w:t>D</w:t>
      </w:r>
      <w:r w:rsidR="0082791A" w:rsidRPr="00FB7744">
        <w:rPr>
          <w:sz w:val="22"/>
          <w:szCs w:val="22"/>
        </w:rPr>
        <w:t>oinstalací</w:t>
      </w:r>
      <w:proofErr w:type="spellEnd"/>
      <w:r w:rsidR="00A875F0">
        <w:rPr>
          <w:sz w:val="22"/>
          <w:szCs w:val="22"/>
        </w:rPr>
        <w:t xml:space="preserve"> a </w:t>
      </w:r>
      <w:r w:rsidR="00A875F0" w:rsidRPr="000A1FBF">
        <w:rPr>
          <w:sz w:val="22"/>
          <w:szCs w:val="22"/>
        </w:rPr>
        <w:t>Odinstalací ze Stávající flotily</w:t>
      </w:r>
      <w:r w:rsidR="0082791A" w:rsidRPr="00FB7744">
        <w:rPr>
          <w:sz w:val="22"/>
          <w:szCs w:val="22"/>
        </w:rPr>
        <w:t xml:space="preserve"> na </w:t>
      </w:r>
      <w:r w:rsidR="003C6076" w:rsidRPr="00FB7744">
        <w:rPr>
          <w:sz w:val="22"/>
          <w:szCs w:val="22"/>
        </w:rPr>
        <w:t>jednotlivých vozidl</w:t>
      </w:r>
      <w:r w:rsidR="0082791A" w:rsidRPr="00FB7744">
        <w:rPr>
          <w:sz w:val="22"/>
          <w:szCs w:val="22"/>
        </w:rPr>
        <w:t>ech</w:t>
      </w:r>
      <w:r w:rsidR="00892F48" w:rsidRPr="00FB7744">
        <w:rPr>
          <w:sz w:val="22"/>
          <w:szCs w:val="22"/>
        </w:rPr>
        <w:t xml:space="preserve"> (dále souhrnně jako „</w:t>
      </w:r>
      <w:r w:rsidR="00E607A0" w:rsidRPr="00FB7744">
        <w:rPr>
          <w:b/>
          <w:i/>
          <w:sz w:val="22"/>
          <w:szCs w:val="22"/>
        </w:rPr>
        <w:t>M</w:t>
      </w:r>
      <w:r w:rsidR="00892F48" w:rsidRPr="00FB7744">
        <w:rPr>
          <w:b/>
          <w:i/>
          <w:sz w:val="22"/>
          <w:szCs w:val="22"/>
        </w:rPr>
        <w:t>ontáž</w:t>
      </w:r>
      <w:r w:rsidR="00892F48" w:rsidRPr="00FB7744">
        <w:rPr>
          <w:sz w:val="22"/>
          <w:szCs w:val="22"/>
        </w:rPr>
        <w:t>“)</w:t>
      </w:r>
      <w:r w:rsidR="00D631BD" w:rsidRPr="00FB7744">
        <w:rPr>
          <w:sz w:val="22"/>
          <w:szCs w:val="22"/>
        </w:rPr>
        <w:t xml:space="preserve"> a pro provádění Mimozáručního servisu</w:t>
      </w:r>
      <w:r w:rsidR="0082791A" w:rsidRPr="00FB7744">
        <w:rPr>
          <w:sz w:val="22"/>
          <w:szCs w:val="22"/>
        </w:rPr>
        <w:t>,</w:t>
      </w:r>
      <w:r w:rsidR="003C6076" w:rsidRPr="00FB7744">
        <w:rPr>
          <w:sz w:val="22"/>
          <w:szCs w:val="22"/>
        </w:rPr>
        <w:t xml:space="preserve"> </w:t>
      </w:r>
      <w:r w:rsidRPr="00FB7744">
        <w:rPr>
          <w:sz w:val="22"/>
          <w:szCs w:val="22"/>
        </w:rPr>
        <w:t xml:space="preserve">jsou provozovny </w:t>
      </w:r>
      <w:r w:rsidR="002F0A77" w:rsidRPr="00FB7744">
        <w:rPr>
          <w:sz w:val="22"/>
          <w:szCs w:val="22"/>
        </w:rPr>
        <w:t xml:space="preserve">(střediska) </w:t>
      </w:r>
      <w:r w:rsidR="00E607A0" w:rsidRPr="00FB7744">
        <w:rPr>
          <w:sz w:val="22"/>
          <w:szCs w:val="22"/>
        </w:rPr>
        <w:t>O</w:t>
      </w:r>
      <w:r w:rsidR="008F414A" w:rsidRPr="00FB7744">
        <w:rPr>
          <w:sz w:val="22"/>
          <w:szCs w:val="22"/>
        </w:rPr>
        <w:t xml:space="preserve">bjednatele </w:t>
      </w:r>
      <w:r w:rsidRPr="00FB7744">
        <w:rPr>
          <w:sz w:val="22"/>
          <w:szCs w:val="22"/>
        </w:rPr>
        <w:t>na adresách:</w:t>
      </w:r>
    </w:p>
    <w:p w14:paraId="5909B7CB" w14:textId="77777777" w:rsidR="00E459A9" w:rsidRPr="002F0783" w:rsidRDefault="00E459A9" w:rsidP="00E459A9">
      <w:pPr>
        <w:pStyle w:val="rove2"/>
        <w:widowControl w:val="0"/>
        <w:numPr>
          <w:ilvl w:val="0"/>
          <w:numId w:val="69"/>
        </w:numPr>
        <w:spacing w:after="0"/>
        <w:rPr>
          <w:b/>
          <w:sz w:val="22"/>
          <w:szCs w:val="22"/>
          <w:u w:val="single"/>
        </w:rPr>
      </w:pPr>
      <w:r w:rsidRPr="002F0783">
        <w:rPr>
          <w:b/>
          <w:sz w:val="22"/>
          <w:szCs w:val="22"/>
          <w:u w:val="single"/>
        </w:rPr>
        <w:lastRenderedPageBreak/>
        <w:t>Areál trolejbusy Ostrava (3140)</w:t>
      </w:r>
    </w:p>
    <w:p w14:paraId="64DCBB7D" w14:textId="77777777" w:rsidR="00E459A9" w:rsidRPr="00FB7744" w:rsidRDefault="00E459A9" w:rsidP="00E459A9">
      <w:pPr>
        <w:pStyle w:val="rove2"/>
        <w:widowControl w:val="0"/>
        <w:ind w:left="709" w:firstLine="360"/>
        <w:rPr>
          <w:sz w:val="22"/>
          <w:szCs w:val="22"/>
        </w:rPr>
      </w:pPr>
      <w:r w:rsidRPr="00FB7744">
        <w:rPr>
          <w:sz w:val="22"/>
          <w:szCs w:val="22"/>
        </w:rPr>
        <w:t>Sokolská 3243/64, 702 00 Ostrava – Moravská Ostrava</w:t>
      </w:r>
    </w:p>
    <w:p w14:paraId="031194F6" w14:textId="77777777" w:rsidR="00E459A9" w:rsidRPr="008D0370" w:rsidRDefault="00E459A9" w:rsidP="00E459A9">
      <w:pPr>
        <w:pStyle w:val="rove2"/>
        <w:widowControl w:val="0"/>
        <w:ind w:left="709" w:firstLine="360"/>
        <w:rPr>
          <w:sz w:val="22"/>
          <w:szCs w:val="22"/>
        </w:rPr>
      </w:pPr>
      <w:r w:rsidRPr="008D0370">
        <w:rPr>
          <w:sz w:val="22"/>
          <w:szCs w:val="22"/>
        </w:rPr>
        <w:t>Kontaktní osoby:</w:t>
      </w:r>
      <w:r w:rsidRPr="008D0370">
        <w:rPr>
          <w:sz w:val="22"/>
          <w:szCs w:val="22"/>
        </w:rPr>
        <w:tab/>
        <w:t>Ing. Jaroslav Jelínek, tel. 702 210 679</w:t>
      </w:r>
    </w:p>
    <w:p w14:paraId="548C6015" w14:textId="77777777" w:rsidR="00E459A9" w:rsidRPr="002F0783" w:rsidRDefault="00E459A9" w:rsidP="00E459A9">
      <w:pPr>
        <w:pStyle w:val="rove2"/>
        <w:widowControl w:val="0"/>
        <w:numPr>
          <w:ilvl w:val="0"/>
          <w:numId w:val="69"/>
        </w:numPr>
        <w:spacing w:after="0"/>
        <w:rPr>
          <w:b/>
          <w:sz w:val="22"/>
          <w:szCs w:val="22"/>
          <w:u w:val="single"/>
        </w:rPr>
      </w:pPr>
      <w:r w:rsidRPr="002F0783">
        <w:rPr>
          <w:b/>
          <w:sz w:val="22"/>
          <w:szCs w:val="22"/>
          <w:u w:val="single"/>
        </w:rPr>
        <w:t>Areál tramvaje Poruba (3220)</w:t>
      </w:r>
    </w:p>
    <w:p w14:paraId="284EE0BF" w14:textId="77777777" w:rsidR="00E459A9" w:rsidRPr="008D0370" w:rsidRDefault="00E459A9" w:rsidP="00E459A9">
      <w:pPr>
        <w:pStyle w:val="rove2"/>
        <w:widowControl w:val="0"/>
        <w:ind w:left="709" w:firstLine="360"/>
        <w:rPr>
          <w:sz w:val="22"/>
          <w:szCs w:val="22"/>
        </w:rPr>
      </w:pPr>
      <w:r w:rsidRPr="008D0370">
        <w:rPr>
          <w:sz w:val="22"/>
          <w:szCs w:val="22"/>
        </w:rPr>
        <w:t>U vozovny 1115/3, 708 00 Ostrava – Poruba</w:t>
      </w:r>
    </w:p>
    <w:p w14:paraId="7510C511" w14:textId="77777777" w:rsidR="00E459A9" w:rsidRPr="008D0370" w:rsidRDefault="00E459A9" w:rsidP="00E459A9">
      <w:pPr>
        <w:pStyle w:val="rove2"/>
        <w:widowControl w:val="0"/>
        <w:ind w:left="709" w:firstLine="360"/>
        <w:rPr>
          <w:sz w:val="22"/>
          <w:szCs w:val="22"/>
        </w:rPr>
      </w:pPr>
      <w:r w:rsidRPr="008D0370">
        <w:rPr>
          <w:sz w:val="22"/>
          <w:szCs w:val="22"/>
        </w:rPr>
        <w:t>Kontaktní osoby:</w:t>
      </w:r>
      <w:r w:rsidRPr="008D0370">
        <w:rPr>
          <w:sz w:val="22"/>
          <w:szCs w:val="22"/>
        </w:rPr>
        <w:tab/>
        <w:t>Libor Dvořáček, tel.:</w:t>
      </w:r>
      <w:r w:rsidRPr="008D0370">
        <w:t xml:space="preserve"> </w:t>
      </w:r>
      <w:r w:rsidRPr="008D0370">
        <w:rPr>
          <w:sz w:val="22"/>
          <w:szCs w:val="22"/>
        </w:rPr>
        <w:t>602 768 159</w:t>
      </w:r>
    </w:p>
    <w:p w14:paraId="1F651A88" w14:textId="77777777" w:rsidR="00E459A9" w:rsidRPr="002F0783" w:rsidRDefault="00E459A9" w:rsidP="00E459A9">
      <w:pPr>
        <w:pStyle w:val="rove2"/>
        <w:widowControl w:val="0"/>
        <w:numPr>
          <w:ilvl w:val="0"/>
          <w:numId w:val="69"/>
        </w:numPr>
        <w:spacing w:after="0"/>
        <w:rPr>
          <w:b/>
          <w:sz w:val="22"/>
          <w:szCs w:val="22"/>
          <w:u w:val="single"/>
        </w:rPr>
      </w:pPr>
      <w:r w:rsidRPr="002F0783">
        <w:rPr>
          <w:b/>
          <w:sz w:val="22"/>
          <w:szCs w:val="22"/>
          <w:u w:val="single"/>
        </w:rPr>
        <w:t>Areál tramvaje Moravská Ostrava (3210)</w:t>
      </w:r>
    </w:p>
    <w:p w14:paraId="04B7A8E7" w14:textId="77777777" w:rsidR="00E459A9" w:rsidRPr="008D0370" w:rsidRDefault="00E459A9" w:rsidP="00E459A9">
      <w:pPr>
        <w:pStyle w:val="rove2"/>
        <w:widowControl w:val="0"/>
        <w:ind w:left="709" w:firstLine="360"/>
        <w:rPr>
          <w:sz w:val="22"/>
          <w:szCs w:val="22"/>
        </w:rPr>
      </w:pPr>
      <w:r w:rsidRPr="008D0370">
        <w:rPr>
          <w:sz w:val="22"/>
          <w:szCs w:val="22"/>
        </w:rPr>
        <w:t>Plynární 3345/20, 702 00 Ostrava – Moravská Ostrava</w:t>
      </w:r>
    </w:p>
    <w:p w14:paraId="14D76310" w14:textId="77777777" w:rsidR="00E459A9" w:rsidRPr="008D0370" w:rsidRDefault="00E459A9" w:rsidP="00E459A9">
      <w:pPr>
        <w:pStyle w:val="rove2"/>
        <w:widowControl w:val="0"/>
        <w:ind w:left="709" w:firstLine="360"/>
        <w:rPr>
          <w:sz w:val="22"/>
          <w:szCs w:val="22"/>
        </w:rPr>
      </w:pPr>
      <w:r w:rsidRPr="008D0370">
        <w:rPr>
          <w:sz w:val="22"/>
          <w:szCs w:val="22"/>
        </w:rPr>
        <w:t>Kontaktní osoby:</w:t>
      </w:r>
      <w:r w:rsidRPr="008D0370">
        <w:rPr>
          <w:sz w:val="22"/>
          <w:szCs w:val="22"/>
        </w:rPr>
        <w:tab/>
        <w:t>Radek Koráb, tel.: 702 018 289</w:t>
      </w:r>
    </w:p>
    <w:p w14:paraId="260018AF" w14:textId="77777777" w:rsidR="00E459A9" w:rsidRPr="008D0370" w:rsidRDefault="00E459A9" w:rsidP="00E459A9">
      <w:pPr>
        <w:pStyle w:val="rove2"/>
        <w:widowControl w:val="0"/>
        <w:ind w:left="709" w:firstLine="360"/>
        <w:rPr>
          <w:sz w:val="22"/>
          <w:szCs w:val="22"/>
        </w:rPr>
      </w:pPr>
      <w:r w:rsidRPr="008D0370">
        <w:rPr>
          <w:sz w:val="22"/>
          <w:szCs w:val="22"/>
        </w:rPr>
        <w:tab/>
      </w:r>
      <w:r w:rsidRPr="008D0370">
        <w:rPr>
          <w:sz w:val="22"/>
          <w:szCs w:val="22"/>
        </w:rPr>
        <w:tab/>
      </w:r>
      <w:r w:rsidRPr="008D0370">
        <w:rPr>
          <w:sz w:val="22"/>
          <w:szCs w:val="22"/>
        </w:rPr>
        <w:tab/>
        <w:t>Jiří Veselý, tel.: 724 935 903</w:t>
      </w:r>
    </w:p>
    <w:p w14:paraId="6CBFAA11" w14:textId="77777777" w:rsidR="00E459A9" w:rsidRPr="002F0783" w:rsidRDefault="00E459A9" w:rsidP="00E459A9">
      <w:pPr>
        <w:pStyle w:val="rove2"/>
        <w:widowControl w:val="0"/>
        <w:numPr>
          <w:ilvl w:val="0"/>
          <w:numId w:val="69"/>
        </w:numPr>
        <w:spacing w:after="0"/>
        <w:rPr>
          <w:b/>
          <w:sz w:val="22"/>
          <w:szCs w:val="22"/>
          <w:u w:val="single"/>
        </w:rPr>
      </w:pPr>
      <w:r w:rsidRPr="002F0783">
        <w:rPr>
          <w:b/>
          <w:sz w:val="22"/>
          <w:szCs w:val="22"/>
          <w:u w:val="single"/>
        </w:rPr>
        <w:t>Areál autobusy Hranečník (3120)</w:t>
      </w:r>
    </w:p>
    <w:p w14:paraId="0FEC4CBC" w14:textId="77777777" w:rsidR="00E459A9" w:rsidRPr="008D0370" w:rsidRDefault="00E459A9" w:rsidP="00E459A9">
      <w:pPr>
        <w:pStyle w:val="rove2"/>
        <w:widowControl w:val="0"/>
        <w:ind w:left="709" w:firstLine="360"/>
        <w:rPr>
          <w:sz w:val="22"/>
          <w:szCs w:val="22"/>
        </w:rPr>
      </w:pPr>
      <w:r w:rsidRPr="008D0370">
        <w:rPr>
          <w:sz w:val="22"/>
          <w:szCs w:val="22"/>
        </w:rPr>
        <w:t>Počáteční 1962/36, 710 00 Ostrava – Slezská Ostrava</w:t>
      </w:r>
    </w:p>
    <w:p w14:paraId="774873D4" w14:textId="77777777" w:rsidR="00E459A9" w:rsidRPr="008D0370" w:rsidRDefault="00E459A9" w:rsidP="00E459A9">
      <w:pPr>
        <w:pStyle w:val="rove2"/>
        <w:widowControl w:val="0"/>
        <w:ind w:left="709" w:firstLine="360"/>
        <w:rPr>
          <w:sz w:val="22"/>
          <w:szCs w:val="22"/>
        </w:rPr>
      </w:pPr>
      <w:r w:rsidRPr="008D0370">
        <w:rPr>
          <w:sz w:val="22"/>
          <w:szCs w:val="22"/>
        </w:rPr>
        <w:t>Kontaktní osoby:</w:t>
      </w:r>
      <w:r w:rsidRPr="008D0370">
        <w:rPr>
          <w:sz w:val="22"/>
          <w:szCs w:val="22"/>
        </w:rPr>
        <w:tab/>
        <w:t>Ing. Jiří Osmančík, tel.: 724 068 307</w:t>
      </w:r>
    </w:p>
    <w:p w14:paraId="31907A50" w14:textId="77777777" w:rsidR="00E459A9" w:rsidRPr="002F0783" w:rsidRDefault="00E459A9" w:rsidP="00E459A9">
      <w:pPr>
        <w:pStyle w:val="rove2"/>
        <w:widowControl w:val="0"/>
        <w:numPr>
          <w:ilvl w:val="0"/>
          <w:numId w:val="69"/>
        </w:numPr>
        <w:spacing w:after="0"/>
        <w:rPr>
          <w:b/>
          <w:sz w:val="22"/>
          <w:szCs w:val="22"/>
          <w:u w:val="single"/>
        </w:rPr>
      </w:pPr>
      <w:r w:rsidRPr="002F0783">
        <w:rPr>
          <w:b/>
          <w:sz w:val="22"/>
          <w:szCs w:val="22"/>
          <w:u w:val="single"/>
        </w:rPr>
        <w:t>Areál autobusy Poruba (3130)</w:t>
      </w:r>
    </w:p>
    <w:p w14:paraId="0EB110EE" w14:textId="77777777" w:rsidR="00E459A9" w:rsidRPr="008D0370" w:rsidRDefault="00E459A9" w:rsidP="00E459A9">
      <w:pPr>
        <w:pStyle w:val="rove2"/>
        <w:widowControl w:val="0"/>
        <w:ind w:left="709" w:firstLine="360"/>
        <w:rPr>
          <w:sz w:val="22"/>
          <w:szCs w:val="22"/>
        </w:rPr>
      </w:pPr>
      <w:r w:rsidRPr="008D0370">
        <w:rPr>
          <w:sz w:val="22"/>
          <w:szCs w:val="22"/>
        </w:rPr>
        <w:t>Slavíkova 6229/27A, 708 00 Ostrava – Poruba</w:t>
      </w:r>
    </w:p>
    <w:p w14:paraId="39E320FA" w14:textId="77777777" w:rsidR="00E459A9" w:rsidRDefault="00E459A9" w:rsidP="00E459A9">
      <w:pPr>
        <w:pStyle w:val="rove2"/>
        <w:widowControl w:val="0"/>
        <w:ind w:left="709" w:firstLine="360"/>
        <w:rPr>
          <w:sz w:val="22"/>
          <w:szCs w:val="22"/>
        </w:rPr>
      </w:pPr>
      <w:r w:rsidRPr="008D0370">
        <w:rPr>
          <w:sz w:val="22"/>
          <w:szCs w:val="22"/>
        </w:rPr>
        <w:t>Kontaktní osoby:</w:t>
      </w:r>
      <w:r w:rsidRPr="008D0370">
        <w:rPr>
          <w:sz w:val="22"/>
          <w:szCs w:val="22"/>
        </w:rPr>
        <w:tab/>
        <w:t>Václav Kupka, tel.: 725 572</w:t>
      </w:r>
      <w:r>
        <w:rPr>
          <w:sz w:val="22"/>
          <w:szCs w:val="22"/>
        </w:rPr>
        <w:t> </w:t>
      </w:r>
      <w:r w:rsidRPr="008D0370">
        <w:rPr>
          <w:sz w:val="22"/>
          <w:szCs w:val="22"/>
        </w:rPr>
        <w:t>964</w:t>
      </w:r>
    </w:p>
    <w:p w14:paraId="5974D83B" w14:textId="77777777" w:rsidR="003C6076" w:rsidRPr="00FB7744" w:rsidRDefault="003C6076" w:rsidP="00952D5E">
      <w:pPr>
        <w:pStyle w:val="rove2"/>
        <w:widowControl w:val="0"/>
        <w:numPr>
          <w:ilvl w:val="1"/>
          <w:numId w:val="18"/>
        </w:numPr>
        <w:ind w:left="567" w:hanging="567"/>
        <w:rPr>
          <w:sz w:val="22"/>
          <w:szCs w:val="22"/>
        </w:rPr>
      </w:pPr>
      <w:r w:rsidRPr="00FB7744">
        <w:rPr>
          <w:sz w:val="22"/>
          <w:szCs w:val="22"/>
        </w:rPr>
        <w:t xml:space="preserve">Místem plnění pro </w:t>
      </w:r>
      <w:r w:rsidR="00D631BD" w:rsidRPr="00FB7744">
        <w:rPr>
          <w:sz w:val="22"/>
          <w:szCs w:val="22"/>
        </w:rPr>
        <w:t>provedení Školení</w:t>
      </w:r>
      <w:r w:rsidRPr="00FB7744">
        <w:rPr>
          <w:sz w:val="22"/>
          <w:szCs w:val="22"/>
        </w:rPr>
        <w:t xml:space="preserve"> je sídlo </w:t>
      </w:r>
      <w:r w:rsidR="00D631BD" w:rsidRPr="00FB7744">
        <w:rPr>
          <w:sz w:val="22"/>
          <w:szCs w:val="22"/>
        </w:rPr>
        <w:t>O</w:t>
      </w:r>
      <w:r w:rsidRPr="00FB7744">
        <w:rPr>
          <w:sz w:val="22"/>
          <w:szCs w:val="22"/>
        </w:rPr>
        <w:t>bjednatele</w:t>
      </w:r>
      <w:r w:rsidR="002262B4">
        <w:rPr>
          <w:sz w:val="22"/>
          <w:szCs w:val="22"/>
        </w:rPr>
        <w:t xml:space="preserve"> či výše uvedené areály Objednatele dle rozhodnutí Objednatele</w:t>
      </w:r>
      <w:r w:rsidRPr="00FB7744">
        <w:rPr>
          <w:sz w:val="22"/>
          <w:szCs w:val="22"/>
        </w:rPr>
        <w:t xml:space="preserve">, neurčí-li </w:t>
      </w:r>
      <w:r w:rsidR="00D631BD" w:rsidRPr="00FB7744">
        <w:rPr>
          <w:sz w:val="22"/>
          <w:szCs w:val="22"/>
        </w:rPr>
        <w:t>O</w:t>
      </w:r>
      <w:r w:rsidRPr="00FB7744">
        <w:rPr>
          <w:sz w:val="22"/>
          <w:szCs w:val="22"/>
        </w:rPr>
        <w:t>bjednatel jinak.</w:t>
      </w:r>
    </w:p>
    <w:p w14:paraId="72983F39" w14:textId="77777777" w:rsidR="00B82F8B" w:rsidRPr="00FB7744" w:rsidRDefault="00B82F8B" w:rsidP="00952D5E">
      <w:pPr>
        <w:pStyle w:val="rove2"/>
        <w:widowControl w:val="0"/>
        <w:numPr>
          <w:ilvl w:val="1"/>
          <w:numId w:val="18"/>
        </w:numPr>
        <w:ind w:left="567" w:hanging="567"/>
        <w:rPr>
          <w:sz w:val="22"/>
          <w:szCs w:val="22"/>
        </w:rPr>
      </w:pPr>
      <w:r w:rsidRPr="00FB7744">
        <w:rPr>
          <w:sz w:val="22"/>
          <w:szCs w:val="22"/>
        </w:rPr>
        <w:t xml:space="preserve">Pokud to povaha plnění této </w:t>
      </w:r>
      <w:r w:rsidR="00D631BD" w:rsidRPr="00FB7744">
        <w:rPr>
          <w:sz w:val="22"/>
          <w:szCs w:val="22"/>
        </w:rPr>
        <w:t>S</w:t>
      </w:r>
      <w:r w:rsidRPr="00FB7744">
        <w:rPr>
          <w:sz w:val="22"/>
          <w:szCs w:val="22"/>
        </w:rPr>
        <w:t xml:space="preserve">mlouvy umožňuje a </w:t>
      </w:r>
      <w:r w:rsidR="00D631BD" w:rsidRPr="00FB7744">
        <w:rPr>
          <w:sz w:val="22"/>
          <w:szCs w:val="22"/>
        </w:rPr>
        <w:t>O</w:t>
      </w:r>
      <w:r w:rsidRPr="00FB7744">
        <w:rPr>
          <w:sz w:val="22"/>
          <w:szCs w:val="22"/>
        </w:rPr>
        <w:t>bjednatel vůči tomu nemá</w:t>
      </w:r>
      <w:r w:rsidR="00CF742C">
        <w:rPr>
          <w:sz w:val="22"/>
          <w:szCs w:val="22"/>
        </w:rPr>
        <w:t xml:space="preserve"> důvodné</w:t>
      </w:r>
      <w:r w:rsidRPr="00FB7744">
        <w:rPr>
          <w:sz w:val="22"/>
          <w:szCs w:val="22"/>
        </w:rPr>
        <w:t xml:space="preserve"> výhrady, je </w:t>
      </w:r>
      <w:r w:rsidR="00D631BD" w:rsidRPr="00FB7744">
        <w:rPr>
          <w:sz w:val="22"/>
          <w:szCs w:val="22"/>
        </w:rPr>
        <w:t>Z</w:t>
      </w:r>
      <w:r w:rsidRPr="00FB7744">
        <w:rPr>
          <w:sz w:val="22"/>
          <w:szCs w:val="22"/>
        </w:rPr>
        <w:t xml:space="preserve">hotovitel oprávněn provádět </w:t>
      </w:r>
      <w:r w:rsidR="00D631BD" w:rsidRPr="00FB7744">
        <w:rPr>
          <w:sz w:val="22"/>
          <w:szCs w:val="22"/>
        </w:rPr>
        <w:t xml:space="preserve">Plnění </w:t>
      </w:r>
      <w:r w:rsidR="00A079CB" w:rsidRPr="00FB7744">
        <w:rPr>
          <w:sz w:val="22"/>
          <w:szCs w:val="22"/>
        </w:rPr>
        <w:t>Zhotovitele</w:t>
      </w:r>
      <w:r w:rsidRPr="00FB7744">
        <w:rPr>
          <w:sz w:val="22"/>
          <w:szCs w:val="22"/>
        </w:rPr>
        <w:t xml:space="preserve"> také vzdáleným přístupem.</w:t>
      </w:r>
    </w:p>
    <w:p w14:paraId="55BE6E35" w14:textId="77777777" w:rsidR="003152C2" w:rsidRPr="00FB7744" w:rsidRDefault="003152C2" w:rsidP="00952D5E">
      <w:pPr>
        <w:pStyle w:val="rove2"/>
        <w:widowControl w:val="0"/>
        <w:ind w:left="709"/>
        <w:rPr>
          <w:sz w:val="22"/>
          <w:szCs w:val="22"/>
        </w:rPr>
      </w:pPr>
    </w:p>
    <w:p w14:paraId="0596D4E1" w14:textId="77777777" w:rsidR="00C3241B" w:rsidRPr="00FB7744" w:rsidRDefault="001A0970" w:rsidP="00A079CB">
      <w:pPr>
        <w:widowControl w:val="0"/>
        <w:numPr>
          <w:ilvl w:val="0"/>
          <w:numId w:val="18"/>
        </w:numPr>
        <w:tabs>
          <w:tab w:val="clear" w:pos="360"/>
          <w:tab w:val="left" w:pos="0"/>
        </w:tabs>
        <w:ind w:left="567" w:hanging="567"/>
        <w:rPr>
          <w:b/>
          <w:sz w:val="22"/>
          <w:szCs w:val="22"/>
        </w:rPr>
      </w:pPr>
      <w:r w:rsidRPr="00FB7744">
        <w:rPr>
          <w:b/>
          <w:sz w:val="22"/>
          <w:szCs w:val="22"/>
        </w:rPr>
        <w:t xml:space="preserve">Cena </w:t>
      </w:r>
    </w:p>
    <w:p w14:paraId="06716541" w14:textId="77777777" w:rsidR="00A079CB" w:rsidRPr="00FB7744" w:rsidRDefault="00A079CB" w:rsidP="00952D5E">
      <w:pPr>
        <w:widowControl w:val="0"/>
        <w:tabs>
          <w:tab w:val="left" w:pos="0"/>
        </w:tabs>
        <w:ind w:left="567"/>
        <w:rPr>
          <w:b/>
          <w:sz w:val="22"/>
          <w:szCs w:val="22"/>
        </w:rPr>
      </w:pPr>
    </w:p>
    <w:p w14:paraId="474613DA" w14:textId="77777777" w:rsidR="00D631BD" w:rsidRPr="00FB7744" w:rsidRDefault="007179C0" w:rsidP="00952D5E">
      <w:pPr>
        <w:pStyle w:val="rove2"/>
        <w:widowControl w:val="0"/>
        <w:numPr>
          <w:ilvl w:val="1"/>
          <w:numId w:val="18"/>
        </w:numPr>
        <w:ind w:left="567" w:hanging="567"/>
        <w:rPr>
          <w:i/>
          <w:sz w:val="22"/>
          <w:szCs w:val="22"/>
        </w:rPr>
      </w:pPr>
      <w:r w:rsidRPr="00FB7744">
        <w:rPr>
          <w:sz w:val="22"/>
          <w:szCs w:val="22"/>
        </w:rPr>
        <w:t xml:space="preserve">Smluvní strany se dohodly na </w:t>
      </w:r>
      <w:r w:rsidR="00D631BD" w:rsidRPr="00FB7744">
        <w:rPr>
          <w:sz w:val="22"/>
          <w:szCs w:val="22"/>
        </w:rPr>
        <w:t>následujících cenových podmínkách za</w:t>
      </w:r>
      <w:r w:rsidR="00612F97" w:rsidRPr="00FB7744">
        <w:rPr>
          <w:sz w:val="22"/>
          <w:szCs w:val="22"/>
        </w:rPr>
        <w:t xml:space="preserve"> plnění</w:t>
      </w:r>
      <w:r w:rsidR="00D631BD" w:rsidRPr="00FB7744">
        <w:rPr>
          <w:sz w:val="22"/>
          <w:szCs w:val="22"/>
        </w:rPr>
        <w:t xml:space="preserve"> </w:t>
      </w:r>
      <w:r w:rsidR="00A079CB" w:rsidRPr="00FB7744">
        <w:rPr>
          <w:sz w:val="22"/>
          <w:szCs w:val="22"/>
        </w:rPr>
        <w:t>Předmět</w:t>
      </w:r>
      <w:r w:rsidR="00612F97" w:rsidRPr="00FB7744">
        <w:rPr>
          <w:sz w:val="22"/>
          <w:szCs w:val="22"/>
        </w:rPr>
        <w:t>u</w:t>
      </w:r>
      <w:r w:rsidR="00D631BD" w:rsidRPr="00FB7744">
        <w:rPr>
          <w:sz w:val="22"/>
          <w:szCs w:val="22"/>
        </w:rPr>
        <w:t xml:space="preserve"> smlouvy: </w:t>
      </w:r>
    </w:p>
    <w:p w14:paraId="2560DCFE" w14:textId="279993AD" w:rsidR="00732DD0" w:rsidRDefault="00732DD0" w:rsidP="00952D5E">
      <w:pPr>
        <w:pStyle w:val="Odstavecseseznamem"/>
        <w:numPr>
          <w:ilvl w:val="2"/>
          <w:numId w:val="18"/>
        </w:numPr>
        <w:tabs>
          <w:tab w:val="clear" w:pos="730"/>
        </w:tabs>
        <w:spacing w:after="120"/>
        <w:ind w:left="1134" w:hanging="425"/>
        <w:jc w:val="both"/>
        <w:rPr>
          <w:b/>
          <w:bCs/>
          <w:sz w:val="22"/>
          <w:szCs w:val="22"/>
        </w:rPr>
      </w:pPr>
      <w:r>
        <w:rPr>
          <w:b/>
          <w:bCs/>
          <w:sz w:val="22"/>
          <w:szCs w:val="22"/>
        </w:rPr>
        <w:t>Dodávka Provozního software</w:t>
      </w:r>
    </w:p>
    <w:p w14:paraId="3E8E8B96" w14:textId="2E9A486C" w:rsidR="00732DD0" w:rsidRPr="00310BB9" w:rsidRDefault="00732DD0" w:rsidP="00CE31ED">
      <w:pPr>
        <w:pStyle w:val="Odstavecseseznamem"/>
        <w:spacing w:after="120"/>
        <w:ind w:left="1134"/>
        <w:jc w:val="both"/>
        <w:rPr>
          <w:b/>
          <w:bCs/>
          <w:sz w:val="22"/>
          <w:szCs w:val="22"/>
        </w:rPr>
      </w:pPr>
      <w:r w:rsidRPr="00FB7744">
        <w:rPr>
          <w:sz w:val="22"/>
          <w:szCs w:val="22"/>
        </w:rPr>
        <w:t xml:space="preserve">Cena za </w:t>
      </w:r>
      <w:r>
        <w:rPr>
          <w:sz w:val="22"/>
          <w:szCs w:val="22"/>
        </w:rPr>
        <w:t>dodávku Provozního software</w:t>
      </w:r>
      <w:r w:rsidRPr="00FB7744">
        <w:rPr>
          <w:sz w:val="22"/>
          <w:szCs w:val="22"/>
        </w:rPr>
        <w:t xml:space="preserve"> je stanovena jako jednorázová platba a je uvedena v </w:t>
      </w:r>
      <w:r w:rsidRPr="00310BB9">
        <w:rPr>
          <w:sz w:val="22"/>
          <w:szCs w:val="22"/>
        </w:rPr>
        <w:t>příloze č. 3 této Smlouvy.</w:t>
      </w:r>
    </w:p>
    <w:p w14:paraId="66747699" w14:textId="49E9B210" w:rsidR="00D631BD" w:rsidRPr="00310BB9" w:rsidRDefault="00D631BD" w:rsidP="00952D5E">
      <w:pPr>
        <w:pStyle w:val="Odstavecseseznamem"/>
        <w:numPr>
          <w:ilvl w:val="2"/>
          <w:numId w:val="18"/>
        </w:numPr>
        <w:tabs>
          <w:tab w:val="clear" w:pos="730"/>
        </w:tabs>
        <w:spacing w:after="120"/>
        <w:ind w:left="1134" w:hanging="425"/>
        <w:jc w:val="both"/>
        <w:rPr>
          <w:b/>
          <w:bCs/>
          <w:sz w:val="22"/>
          <w:szCs w:val="22"/>
        </w:rPr>
      </w:pPr>
      <w:r w:rsidRPr="00310BB9">
        <w:rPr>
          <w:b/>
          <w:bCs/>
          <w:sz w:val="22"/>
          <w:szCs w:val="22"/>
        </w:rPr>
        <w:t>Dodávka Zařízení.</w:t>
      </w:r>
    </w:p>
    <w:p w14:paraId="1CF6B4B5" w14:textId="77777777" w:rsidR="00D631BD" w:rsidRPr="00310BB9" w:rsidRDefault="00D631BD" w:rsidP="00952D5E">
      <w:pPr>
        <w:pStyle w:val="Odstavecseseznamem"/>
        <w:spacing w:after="120"/>
        <w:ind w:left="1134"/>
        <w:jc w:val="both"/>
        <w:rPr>
          <w:sz w:val="22"/>
          <w:szCs w:val="22"/>
        </w:rPr>
      </w:pPr>
      <w:r w:rsidRPr="00310BB9">
        <w:rPr>
          <w:sz w:val="22"/>
          <w:szCs w:val="22"/>
        </w:rPr>
        <w:t>Cena za Dodávku Zařízení je</w:t>
      </w:r>
      <w:r w:rsidR="000C220E" w:rsidRPr="00310BB9">
        <w:rPr>
          <w:sz w:val="22"/>
          <w:szCs w:val="22"/>
        </w:rPr>
        <w:t xml:space="preserve"> stanovena jako jednorázová platba za Zařízení pro jednotlivá vozidla v rámci Stávající flotily a je</w:t>
      </w:r>
      <w:r w:rsidRPr="00310BB9">
        <w:rPr>
          <w:sz w:val="22"/>
          <w:szCs w:val="22"/>
        </w:rPr>
        <w:t xml:space="preserve"> uvedena v příloze č. </w:t>
      </w:r>
      <w:r w:rsidR="001E27C5" w:rsidRPr="00310BB9">
        <w:rPr>
          <w:sz w:val="22"/>
          <w:szCs w:val="22"/>
        </w:rPr>
        <w:t xml:space="preserve">3 </w:t>
      </w:r>
      <w:r w:rsidRPr="00310BB9">
        <w:rPr>
          <w:sz w:val="22"/>
          <w:szCs w:val="22"/>
        </w:rPr>
        <w:t xml:space="preserve">této Smlouvy. </w:t>
      </w:r>
      <w:r w:rsidR="00147DF9" w:rsidRPr="00310BB9">
        <w:rPr>
          <w:sz w:val="22"/>
          <w:szCs w:val="22"/>
        </w:rPr>
        <w:t>Cena za Dodávku Zařízení bude vždy účtována dle fakticky dodaného počtu Zařízení.</w:t>
      </w:r>
    </w:p>
    <w:p w14:paraId="3F7F5786" w14:textId="77777777" w:rsidR="00D631BD" w:rsidRPr="00310BB9" w:rsidRDefault="00D631BD" w:rsidP="00952D5E">
      <w:pPr>
        <w:pStyle w:val="Odstavecseseznamem"/>
        <w:numPr>
          <w:ilvl w:val="2"/>
          <w:numId w:val="18"/>
        </w:numPr>
        <w:tabs>
          <w:tab w:val="clear" w:pos="730"/>
        </w:tabs>
        <w:spacing w:after="120"/>
        <w:ind w:left="1134" w:hanging="425"/>
        <w:jc w:val="both"/>
        <w:rPr>
          <w:b/>
          <w:bCs/>
          <w:sz w:val="22"/>
          <w:szCs w:val="22"/>
        </w:rPr>
      </w:pPr>
      <w:r w:rsidRPr="00310BB9">
        <w:rPr>
          <w:b/>
          <w:bCs/>
          <w:sz w:val="22"/>
          <w:szCs w:val="22"/>
        </w:rPr>
        <w:t>Instalace Zařízení.</w:t>
      </w:r>
    </w:p>
    <w:p w14:paraId="134D8C5E" w14:textId="77777777" w:rsidR="000C220E" w:rsidRPr="00310BB9" w:rsidRDefault="000C220E" w:rsidP="00952D5E">
      <w:pPr>
        <w:pStyle w:val="Odstavecseseznamem"/>
        <w:spacing w:after="120"/>
        <w:ind w:left="1134"/>
        <w:jc w:val="both"/>
        <w:rPr>
          <w:sz w:val="22"/>
          <w:szCs w:val="22"/>
        </w:rPr>
      </w:pPr>
      <w:r w:rsidRPr="00310BB9">
        <w:rPr>
          <w:sz w:val="22"/>
          <w:szCs w:val="22"/>
        </w:rPr>
        <w:t xml:space="preserve">Cena za Instalaci Zařízení je stanovena jako jednorázová platba za Instalaci Zařízení pro jednotlivá vozidla v rámci Stávající flotily a je uvedena v příloze č. </w:t>
      </w:r>
      <w:r w:rsidR="001E27C5" w:rsidRPr="00310BB9">
        <w:rPr>
          <w:sz w:val="22"/>
          <w:szCs w:val="22"/>
        </w:rPr>
        <w:t xml:space="preserve">3 </w:t>
      </w:r>
      <w:r w:rsidRPr="00310BB9">
        <w:rPr>
          <w:sz w:val="22"/>
          <w:szCs w:val="22"/>
        </w:rPr>
        <w:t xml:space="preserve">této Smlouvy.  </w:t>
      </w:r>
      <w:r w:rsidR="00147DF9" w:rsidRPr="00310BB9">
        <w:rPr>
          <w:sz w:val="22"/>
          <w:szCs w:val="22"/>
        </w:rPr>
        <w:t>Cena za Instalaci Zařízení bude vždy účtována dle fakticky provedeného počtu Instalací Zařízení.</w:t>
      </w:r>
    </w:p>
    <w:p w14:paraId="210EC013" w14:textId="77777777" w:rsidR="00D631BD" w:rsidRPr="00310BB9" w:rsidRDefault="00D631BD" w:rsidP="00952D5E">
      <w:pPr>
        <w:pStyle w:val="Odstavecseseznamem"/>
        <w:numPr>
          <w:ilvl w:val="2"/>
          <w:numId w:val="18"/>
        </w:numPr>
        <w:tabs>
          <w:tab w:val="clear" w:pos="730"/>
        </w:tabs>
        <w:spacing w:after="120"/>
        <w:ind w:left="1134" w:hanging="425"/>
        <w:rPr>
          <w:b/>
          <w:bCs/>
          <w:sz w:val="22"/>
          <w:szCs w:val="22"/>
        </w:rPr>
      </w:pPr>
      <w:r w:rsidRPr="00310BB9">
        <w:rPr>
          <w:b/>
          <w:bCs/>
          <w:sz w:val="22"/>
          <w:szCs w:val="22"/>
        </w:rPr>
        <w:t>Školení.</w:t>
      </w:r>
    </w:p>
    <w:p w14:paraId="4DEB6F25" w14:textId="5721DCE3" w:rsidR="000C220E" w:rsidRPr="00310BB9" w:rsidRDefault="000C220E" w:rsidP="000C220E">
      <w:pPr>
        <w:pStyle w:val="rove2"/>
        <w:widowControl w:val="0"/>
        <w:ind w:left="1134"/>
        <w:rPr>
          <w:sz w:val="22"/>
          <w:szCs w:val="22"/>
        </w:rPr>
      </w:pPr>
      <w:r w:rsidRPr="00310BB9">
        <w:rPr>
          <w:sz w:val="22"/>
          <w:szCs w:val="22"/>
        </w:rPr>
        <w:t>Cena za Školení je stanovena jako jednorázová platba</w:t>
      </w:r>
      <w:r w:rsidR="00493CED" w:rsidRPr="00310BB9">
        <w:rPr>
          <w:sz w:val="22"/>
          <w:szCs w:val="22"/>
        </w:rPr>
        <w:t xml:space="preserve"> za jednotlivá školení</w:t>
      </w:r>
      <w:r w:rsidRPr="00310BB9">
        <w:rPr>
          <w:sz w:val="22"/>
          <w:szCs w:val="22"/>
        </w:rPr>
        <w:t xml:space="preserve"> a je uvedena v příloze č. </w:t>
      </w:r>
      <w:r w:rsidR="001E27C5" w:rsidRPr="00310BB9">
        <w:rPr>
          <w:sz w:val="22"/>
          <w:szCs w:val="22"/>
        </w:rPr>
        <w:t xml:space="preserve">3 </w:t>
      </w:r>
      <w:r w:rsidRPr="00310BB9">
        <w:rPr>
          <w:sz w:val="22"/>
          <w:szCs w:val="22"/>
        </w:rPr>
        <w:t>této Smlouvy.</w:t>
      </w:r>
    </w:p>
    <w:p w14:paraId="5C13BAE7" w14:textId="77777777" w:rsidR="00D631BD" w:rsidRPr="00310BB9" w:rsidRDefault="00D631BD" w:rsidP="00952D5E">
      <w:pPr>
        <w:pStyle w:val="rove2"/>
        <w:widowControl w:val="0"/>
        <w:numPr>
          <w:ilvl w:val="2"/>
          <w:numId w:val="18"/>
        </w:numPr>
        <w:ind w:left="1134" w:hanging="425"/>
        <w:rPr>
          <w:sz w:val="22"/>
          <w:szCs w:val="22"/>
        </w:rPr>
      </w:pPr>
      <w:r w:rsidRPr="00310BB9">
        <w:rPr>
          <w:b/>
          <w:bCs/>
          <w:sz w:val="22"/>
          <w:szCs w:val="22"/>
        </w:rPr>
        <w:t>Provozní služby.</w:t>
      </w:r>
    </w:p>
    <w:p w14:paraId="7BF60F4C" w14:textId="77777777" w:rsidR="00D631BD" w:rsidRPr="00FB7744" w:rsidRDefault="00594CF6" w:rsidP="00952D5E">
      <w:pPr>
        <w:pStyle w:val="Odstavecseseznamem"/>
        <w:widowControl w:val="0"/>
        <w:spacing w:after="120"/>
        <w:ind w:left="1134"/>
        <w:jc w:val="both"/>
        <w:rPr>
          <w:sz w:val="22"/>
          <w:szCs w:val="22"/>
        </w:rPr>
      </w:pPr>
      <w:r w:rsidRPr="00310BB9">
        <w:rPr>
          <w:sz w:val="22"/>
          <w:szCs w:val="22"/>
        </w:rPr>
        <w:t>Cena za Provozní služby je stanovena jako paušální platba za jednotlivé měsíce poskytování těchto služeb</w:t>
      </w:r>
      <w:r w:rsidR="00147DF9" w:rsidRPr="00310BB9">
        <w:rPr>
          <w:sz w:val="22"/>
          <w:szCs w:val="22"/>
        </w:rPr>
        <w:t xml:space="preserve"> (</w:t>
      </w:r>
      <w:r w:rsidR="00843666" w:rsidRPr="00310BB9">
        <w:rPr>
          <w:sz w:val="22"/>
          <w:szCs w:val="22"/>
        </w:rPr>
        <w:t xml:space="preserve">a bude </w:t>
      </w:r>
      <w:r w:rsidR="00147DF9" w:rsidRPr="00310BB9">
        <w:rPr>
          <w:sz w:val="22"/>
          <w:szCs w:val="22"/>
        </w:rPr>
        <w:t>placena bez ohledu na faktický objem činností v daném měsíci)</w:t>
      </w:r>
      <w:r w:rsidRPr="00310BB9">
        <w:rPr>
          <w:sz w:val="22"/>
          <w:szCs w:val="22"/>
        </w:rPr>
        <w:t xml:space="preserve"> a je uvedena v příloze č. </w:t>
      </w:r>
      <w:r w:rsidR="001E27C5" w:rsidRPr="00310BB9">
        <w:rPr>
          <w:sz w:val="22"/>
          <w:szCs w:val="22"/>
        </w:rPr>
        <w:t xml:space="preserve">3 </w:t>
      </w:r>
      <w:r w:rsidRPr="00310BB9">
        <w:rPr>
          <w:sz w:val="22"/>
          <w:szCs w:val="22"/>
        </w:rPr>
        <w:t xml:space="preserve">této Smlouvy </w:t>
      </w:r>
      <w:r w:rsidRPr="00310BB9">
        <w:rPr>
          <w:i/>
          <w:iCs/>
          <w:sz w:val="22"/>
          <w:szCs w:val="22"/>
        </w:rPr>
        <w:t>(pozn.: indexace viz dále)</w:t>
      </w:r>
      <w:r w:rsidRPr="00310BB9">
        <w:rPr>
          <w:sz w:val="22"/>
          <w:szCs w:val="22"/>
        </w:rPr>
        <w:t>.</w:t>
      </w:r>
      <w:r w:rsidR="0039548B" w:rsidRPr="00310BB9">
        <w:rPr>
          <w:sz w:val="22"/>
          <w:szCs w:val="22"/>
        </w:rPr>
        <w:t xml:space="preserve"> </w:t>
      </w:r>
      <w:r w:rsidR="0039548B" w:rsidRPr="00310BB9">
        <w:rPr>
          <w:rFonts w:eastAsia="Calibri"/>
          <w:sz w:val="22"/>
          <w:szCs w:val="22"/>
        </w:rPr>
        <w:t xml:space="preserve">V případě, že </w:t>
      </w:r>
      <w:r w:rsidR="0039548B" w:rsidRPr="00310BB9">
        <w:rPr>
          <w:rFonts w:eastAsia="Calibri"/>
          <w:sz w:val="22"/>
          <w:szCs w:val="22"/>
        </w:rPr>
        <w:lastRenderedPageBreak/>
        <w:t>Provozní služby nebyly poskytovány po celý kalendářní</w:t>
      </w:r>
      <w:r w:rsidR="0039548B" w:rsidRPr="00FB7744">
        <w:rPr>
          <w:rFonts w:eastAsia="Calibri"/>
          <w:sz w:val="22"/>
          <w:szCs w:val="22"/>
        </w:rPr>
        <w:t xml:space="preserve"> měsíc, náleží Zhotoviteli alikvotní část měsíční ceny.</w:t>
      </w:r>
      <w:r w:rsidR="0071754F">
        <w:rPr>
          <w:rFonts w:eastAsia="Calibri"/>
          <w:sz w:val="22"/>
          <w:szCs w:val="22"/>
        </w:rPr>
        <w:t xml:space="preserve"> </w:t>
      </w:r>
    </w:p>
    <w:p w14:paraId="29B5DF94" w14:textId="77777777" w:rsidR="00594CF6" w:rsidRPr="00FB7744" w:rsidRDefault="00D631BD" w:rsidP="00D631BD">
      <w:pPr>
        <w:pStyle w:val="rove2"/>
        <w:widowControl w:val="0"/>
        <w:numPr>
          <w:ilvl w:val="2"/>
          <w:numId w:val="18"/>
        </w:numPr>
        <w:tabs>
          <w:tab w:val="clear" w:pos="730"/>
        </w:tabs>
        <w:ind w:left="1134" w:hanging="425"/>
        <w:rPr>
          <w:b/>
          <w:bCs/>
          <w:sz w:val="22"/>
          <w:szCs w:val="22"/>
        </w:rPr>
      </w:pPr>
      <w:r w:rsidRPr="00FB7744">
        <w:rPr>
          <w:b/>
          <w:bCs/>
          <w:sz w:val="22"/>
          <w:szCs w:val="22"/>
        </w:rPr>
        <w:t>Odinstalace</w:t>
      </w:r>
      <w:r w:rsidR="00594CF6" w:rsidRPr="00FB7744">
        <w:rPr>
          <w:b/>
          <w:bCs/>
          <w:sz w:val="22"/>
          <w:szCs w:val="22"/>
        </w:rPr>
        <w:t xml:space="preserve">. </w:t>
      </w:r>
    </w:p>
    <w:p w14:paraId="414F0C1A" w14:textId="77777777" w:rsidR="00594CF6" w:rsidRPr="00310BB9" w:rsidRDefault="00594CF6" w:rsidP="00952D5E">
      <w:pPr>
        <w:pStyle w:val="rove2"/>
        <w:widowControl w:val="0"/>
        <w:ind w:left="1134"/>
        <w:rPr>
          <w:sz w:val="22"/>
          <w:szCs w:val="22"/>
        </w:rPr>
      </w:pPr>
      <w:r w:rsidRPr="00FB7744">
        <w:rPr>
          <w:sz w:val="22"/>
          <w:szCs w:val="22"/>
        </w:rPr>
        <w:t xml:space="preserve">Cena za Odinstalaci je stanovena jako </w:t>
      </w:r>
      <w:r w:rsidRPr="00310BB9">
        <w:rPr>
          <w:sz w:val="22"/>
          <w:szCs w:val="22"/>
        </w:rPr>
        <w:t xml:space="preserve">jednorázová platba za Odinstalaci Zařízení pro jakýkoli typ vozidel a je uvedena v příloze č. </w:t>
      </w:r>
      <w:r w:rsidR="001E27C5" w:rsidRPr="00310BB9">
        <w:rPr>
          <w:sz w:val="22"/>
          <w:szCs w:val="22"/>
        </w:rPr>
        <w:t xml:space="preserve">3 </w:t>
      </w:r>
      <w:r w:rsidRPr="00310BB9">
        <w:rPr>
          <w:sz w:val="22"/>
          <w:szCs w:val="22"/>
        </w:rPr>
        <w:t>této Smlouvy</w:t>
      </w:r>
      <w:r w:rsidR="005C30BD" w:rsidRPr="00310BB9">
        <w:rPr>
          <w:sz w:val="22"/>
          <w:szCs w:val="22"/>
        </w:rPr>
        <w:t xml:space="preserve"> </w:t>
      </w:r>
      <w:r w:rsidR="005C30BD" w:rsidRPr="00310BB9">
        <w:rPr>
          <w:i/>
          <w:iCs/>
          <w:sz w:val="22"/>
          <w:szCs w:val="22"/>
        </w:rPr>
        <w:t>(pozn.: indexace viz dále)</w:t>
      </w:r>
      <w:r w:rsidRPr="00310BB9">
        <w:rPr>
          <w:sz w:val="22"/>
          <w:szCs w:val="22"/>
        </w:rPr>
        <w:t>.</w:t>
      </w:r>
      <w:r w:rsidR="00147DF9" w:rsidRPr="00310BB9">
        <w:rPr>
          <w:sz w:val="22"/>
          <w:szCs w:val="22"/>
        </w:rPr>
        <w:t xml:space="preserve"> Cena za Odinstalaci bude vždy účtována dle fakticky provedeného počtu Odinstalací Zařízení.</w:t>
      </w:r>
    </w:p>
    <w:p w14:paraId="10902B66" w14:textId="77777777" w:rsidR="00594CF6" w:rsidRPr="00310BB9" w:rsidRDefault="00D631BD" w:rsidP="00D631BD">
      <w:pPr>
        <w:pStyle w:val="rove2"/>
        <w:widowControl w:val="0"/>
        <w:numPr>
          <w:ilvl w:val="2"/>
          <w:numId w:val="18"/>
        </w:numPr>
        <w:tabs>
          <w:tab w:val="clear" w:pos="730"/>
        </w:tabs>
        <w:ind w:left="1134" w:hanging="425"/>
        <w:rPr>
          <w:b/>
          <w:bCs/>
          <w:sz w:val="22"/>
          <w:szCs w:val="22"/>
        </w:rPr>
      </w:pPr>
      <w:r w:rsidRPr="00310BB9">
        <w:rPr>
          <w:b/>
          <w:bCs/>
          <w:sz w:val="22"/>
          <w:szCs w:val="22"/>
        </w:rPr>
        <w:t>Dodatečná dodávka Zařízení</w:t>
      </w:r>
      <w:r w:rsidR="00594CF6" w:rsidRPr="00310BB9">
        <w:rPr>
          <w:b/>
          <w:bCs/>
          <w:sz w:val="22"/>
          <w:szCs w:val="22"/>
        </w:rPr>
        <w:t>.</w:t>
      </w:r>
    </w:p>
    <w:p w14:paraId="05DD9564" w14:textId="310FAA0E" w:rsidR="00594CF6" w:rsidRPr="00310BB9" w:rsidRDefault="00594CF6" w:rsidP="00952D5E">
      <w:pPr>
        <w:pStyle w:val="rove2"/>
        <w:widowControl w:val="0"/>
        <w:ind w:left="1134"/>
        <w:rPr>
          <w:sz w:val="22"/>
          <w:szCs w:val="22"/>
        </w:rPr>
      </w:pPr>
      <w:r w:rsidRPr="00310BB9">
        <w:rPr>
          <w:sz w:val="22"/>
          <w:szCs w:val="22"/>
        </w:rPr>
        <w:t>Cena za Dodatečnou dodávku Zařízení je stanovena jako jednorázová platba za</w:t>
      </w:r>
      <w:r w:rsidR="00A44B41" w:rsidRPr="00310BB9">
        <w:rPr>
          <w:sz w:val="22"/>
          <w:szCs w:val="22"/>
        </w:rPr>
        <w:t xml:space="preserve"> dodaná</w:t>
      </w:r>
      <w:r w:rsidRPr="00310BB9">
        <w:rPr>
          <w:sz w:val="22"/>
          <w:szCs w:val="22"/>
        </w:rPr>
        <w:t xml:space="preserve"> Zařízení pro jednotlivá vozidla a bude odpovídat cenám za Dodávku Zařízení dle písm. </w:t>
      </w:r>
      <w:r w:rsidR="007B1756" w:rsidRPr="00310BB9">
        <w:rPr>
          <w:sz w:val="22"/>
          <w:szCs w:val="22"/>
        </w:rPr>
        <w:t>b</w:t>
      </w:r>
      <w:r w:rsidRPr="00310BB9">
        <w:rPr>
          <w:sz w:val="22"/>
          <w:szCs w:val="22"/>
        </w:rPr>
        <w:t>) výše</w:t>
      </w:r>
      <w:r w:rsidR="00A44B41" w:rsidRPr="00310BB9">
        <w:rPr>
          <w:sz w:val="22"/>
          <w:szCs w:val="22"/>
        </w:rPr>
        <w:t xml:space="preserve"> pro jednotlivé typy vozidel</w:t>
      </w:r>
      <w:r w:rsidRPr="00310BB9">
        <w:rPr>
          <w:sz w:val="22"/>
          <w:szCs w:val="22"/>
        </w:rPr>
        <w:t xml:space="preserve"> </w:t>
      </w:r>
      <w:r w:rsidRPr="00310BB9">
        <w:rPr>
          <w:i/>
          <w:iCs/>
          <w:sz w:val="22"/>
          <w:szCs w:val="22"/>
        </w:rPr>
        <w:t>(pozn.: indexace viz dále)</w:t>
      </w:r>
      <w:r w:rsidRPr="00310BB9">
        <w:rPr>
          <w:sz w:val="22"/>
          <w:szCs w:val="22"/>
        </w:rPr>
        <w:t>.</w:t>
      </w:r>
      <w:r w:rsidR="005C30BD" w:rsidRPr="00310BB9">
        <w:rPr>
          <w:sz w:val="22"/>
          <w:szCs w:val="22"/>
        </w:rPr>
        <w:t xml:space="preserve"> Cena za Dodatečnou dodávku Zařízení bude vždy účtována dle fakticky provedeného počtu dodaných Zařízení.</w:t>
      </w:r>
    </w:p>
    <w:p w14:paraId="20B8CCAF" w14:textId="77777777" w:rsidR="00D631BD" w:rsidRPr="00310BB9" w:rsidRDefault="00D631BD" w:rsidP="00952D5E">
      <w:pPr>
        <w:pStyle w:val="rove2"/>
        <w:widowControl w:val="0"/>
        <w:numPr>
          <w:ilvl w:val="2"/>
          <w:numId w:val="18"/>
        </w:numPr>
        <w:tabs>
          <w:tab w:val="clear" w:pos="730"/>
        </w:tabs>
        <w:ind w:left="1134" w:hanging="425"/>
        <w:rPr>
          <w:b/>
          <w:bCs/>
          <w:sz w:val="22"/>
          <w:szCs w:val="22"/>
        </w:rPr>
      </w:pPr>
      <w:proofErr w:type="spellStart"/>
      <w:r w:rsidRPr="00310BB9">
        <w:rPr>
          <w:b/>
          <w:bCs/>
          <w:sz w:val="22"/>
          <w:szCs w:val="22"/>
        </w:rPr>
        <w:t>Doinstalace</w:t>
      </w:r>
      <w:proofErr w:type="spellEnd"/>
      <w:r w:rsidRPr="00310BB9">
        <w:rPr>
          <w:b/>
          <w:bCs/>
          <w:sz w:val="22"/>
          <w:szCs w:val="22"/>
        </w:rPr>
        <w:t xml:space="preserve">. </w:t>
      </w:r>
    </w:p>
    <w:p w14:paraId="6C91279E" w14:textId="0A3D149B" w:rsidR="00D631BD" w:rsidRPr="00310BB9" w:rsidRDefault="00594CF6" w:rsidP="00952D5E">
      <w:pPr>
        <w:pStyle w:val="rove2"/>
        <w:widowControl w:val="0"/>
        <w:ind w:left="1134"/>
        <w:rPr>
          <w:sz w:val="22"/>
          <w:szCs w:val="22"/>
        </w:rPr>
      </w:pPr>
      <w:r w:rsidRPr="00310BB9">
        <w:rPr>
          <w:sz w:val="22"/>
          <w:szCs w:val="22"/>
        </w:rPr>
        <w:t xml:space="preserve">Cena za </w:t>
      </w:r>
      <w:proofErr w:type="spellStart"/>
      <w:r w:rsidRPr="00310BB9">
        <w:rPr>
          <w:sz w:val="22"/>
          <w:szCs w:val="22"/>
        </w:rPr>
        <w:t>Doinstalaci</w:t>
      </w:r>
      <w:proofErr w:type="spellEnd"/>
      <w:r w:rsidRPr="00310BB9">
        <w:rPr>
          <w:sz w:val="22"/>
          <w:szCs w:val="22"/>
        </w:rPr>
        <w:t xml:space="preserve"> je stanovena jako jednorázová platba za </w:t>
      </w:r>
      <w:proofErr w:type="spellStart"/>
      <w:r w:rsidRPr="00310BB9">
        <w:rPr>
          <w:sz w:val="22"/>
          <w:szCs w:val="22"/>
        </w:rPr>
        <w:t>Doinstalaci</w:t>
      </w:r>
      <w:proofErr w:type="spellEnd"/>
      <w:r w:rsidRPr="00310BB9">
        <w:rPr>
          <w:sz w:val="22"/>
          <w:szCs w:val="22"/>
        </w:rPr>
        <w:t xml:space="preserve"> Zařízení pro jednotlivá vozidla a bude odpovídat cenám za Instalaci Zařízení dle písm. </w:t>
      </w:r>
      <w:r w:rsidR="007B1756" w:rsidRPr="00310BB9">
        <w:rPr>
          <w:sz w:val="22"/>
          <w:szCs w:val="22"/>
        </w:rPr>
        <w:t>c</w:t>
      </w:r>
      <w:r w:rsidRPr="00310BB9">
        <w:rPr>
          <w:sz w:val="22"/>
          <w:szCs w:val="22"/>
        </w:rPr>
        <w:t>)</w:t>
      </w:r>
      <w:r w:rsidR="00A44B41" w:rsidRPr="00310BB9">
        <w:rPr>
          <w:sz w:val="22"/>
          <w:szCs w:val="22"/>
        </w:rPr>
        <w:t xml:space="preserve"> pro jednotlivé typy vozidel</w:t>
      </w:r>
      <w:r w:rsidRPr="00310BB9">
        <w:rPr>
          <w:sz w:val="22"/>
          <w:szCs w:val="22"/>
        </w:rPr>
        <w:t xml:space="preserve"> výše </w:t>
      </w:r>
      <w:r w:rsidRPr="00310BB9">
        <w:rPr>
          <w:i/>
          <w:iCs/>
          <w:sz w:val="22"/>
          <w:szCs w:val="22"/>
        </w:rPr>
        <w:t>(pozn.: indexace viz dále)</w:t>
      </w:r>
      <w:r w:rsidRPr="00310BB9">
        <w:rPr>
          <w:sz w:val="22"/>
          <w:szCs w:val="22"/>
        </w:rPr>
        <w:t>.</w:t>
      </w:r>
      <w:r w:rsidR="005C30BD" w:rsidRPr="00310BB9">
        <w:rPr>
          <w:sz w:val="22"/>
          <w:szCs w:val="22"/>
        </w:rPr>
        <w:t xml:space="preserve"> Cena za </w:t>
      </w:r>
      <w:proofErr w:type="spellStart"/>
      <w:r w:rsidR="005C30BD" w:rsidRPr="00310BB9">
        <w:rPr>
          <w:sz w:val="22"/>
          <w:szCs w:val="22"/>
        </w:rPr>
        <w:t>Doinstalaci</w:t>
      </w:r>
      <w:proofErr w:type="spellEnd"/>
      <w:r w:rsidR="005C30BD" w:rsidRPr="00310BB9">
        <w:rPr>
          <w:sz w:val="22"/>
          <w:szCs w:val="22"/>
        </w:rPr>
        <w:t xml:space="preserve"> bude vždy účtována dle fakticky provedeného počtu </w:t>
      </w:r>
      <w:proofErr w:type="spellStart"/>
      <w:r w:rsidR="005C30BD" w:rsidRPr="00310BB9">
        <w:rPr>
          <w:sz w:val="22"/>
          <w:szCs w:val="22"/>
        </w:rPr>
        <w:t>Doinstalací</w:t>
      </w:r>
      <w:proofErr w:type="spellEnd"/>
      <w:r w:rsidR="005C30BD" w:rsidRPr="00310BB9">
        <w:rPr>
          <w:sz w:val="22"/>
          <w:szCs w:val="22"/>
        </w:rPr>
        <w:t xml:space="preserve"> Zařízení.</w:t>
      </w:r>
    </w:p>
    <w:p w14:paraId="17A9D4A2" w14:textId="77777777" w:rsidR="00D631BD" w:rsidRPr="00310BB9" w:rsidRDefault="00D631BD" w:rsidP="00BD31C1">
      <w:pPr>
        <w:pStyle w:val="rove2"/>
        <w:widowControl w:val="0"/>
        <w:numPr>
          <w:ilvl w:val="2"/>
          <w:numId w:val="18"/>
        </w:numPr>
        <w:tabs>
          <w:tab w:val="clear" w:pos="730"/>
        </w:tabs>
        <w:ind w:left="1134" w:hanging="425"/>
        <w:rPr>
          <w:b/>
          <w:bCs/>
          <w:sz w:val="22"/>
          <w:szCs w:val="22"/>
        </w:rPr>
      </w:pPr>
      <w:r w:rsidRPr="00310BB9">
        <w:rPr>
          <w:b/>
          <w:bCs/>
          <w:sz w:val="22"/>
          <w:szCs w:val="22"/>
        </w:rPr>
        <w:t>Mimozáruční servis.</w:t>
      </w:r>
    </w:p>
    <w:p w14:paraId="694F049E" w14:textId="77777777" w:rsidR="00A44DC2" w:rsidRPr="00310BB9" w:rsidRDefault="00A44DC2" w:rsidP="00952D5E">
      <w:pPr>
        <w:pStyle w:val="rove2"/>
        <w:widowControl w:val="0"/>
        <w:ind w:left="1134"/>
        <w:rPr>
          <w:sz w:val="22"/>
          <w:szCs w:val="22"/>
        </w:rPr>
      </w:pPr>
      <w:r w:rsidRPr="00310BB9">
        <w:rPr>
          <w:sz w:val="22"/>
          <w:szCs w:val="22"/>
        </w:rPr>
        <w:t xml:space="preserve">Cena za </w:t>
      </w:r>
      <w:r w:rsidRPr="00310BB9">
        <w:rPr>
          <w:bCs/>
          <w:sz w:val="22"/>
          <w:szCs w:val="22"/>
        </w:rPr>
        <w:t xml:space="preserve">Mimozáruční servis </w:t>
      </w:r>
      <w:r w:rsidRPr="00310BB9">
        <w:rPr>
          <w:sz w:val="22"/>
          <w:szCs w:val="22"/>
        </w:rPr>
        <w:t xml:space="preserve">je stanovena ve výši dle přílohy č. </w:t>
      </w:r>
      <w:r w:rsidR="001E27C5" w:rsidRPr="00310BB9">
        <w:rPr>
          <w:sz w:val="22"/>
          <w:szCs w:val="22"/>
        </w:rPr>
        <w:t xml:space="preserve">3 </w:t>
      </w:r>
      <w:r w:rsidRPr="00310BB9">
        <w:rPr>
          <w:sz w:val="22"/>
          <w:szCs w:val="22"/>
        </w:rPr>
        <w:t xml:space="preserve">za 1 hodinu práce pracovníka (technika) Zhotovitele </w:t>
      </w:r>
      <w:r w:rsidRPr="00310BB9">
        <w:rPr>
          <w:i/>
          <w:iCs/>
          <w:sz w:val="22"/>
          <w:szCs w:val="22"/>
        </w:rPr>
        <w:t>(pozn.: indexace viz dále)</w:t>
      </w:r>
      <w:r w:rsidRPr="00310BB9">
        <w:rPr>
          <w:sz w:val="22"/>
          <w:szCs w:val="22"/>
        </w:rPr>
        <w:t>.</w:t>
      </w:r>
    </w:p>
    <w:p w14:paraId="17712354" w14:textId="77777777" w:rsidR="00A44DC2" w:rsidRPr="00310BB9" w:rsidRDefault="00A44DC2" w:rsidP="00952D5E">
      <w:pPr>
        <w:pStyle w:val="Odstavecseseznamem"/>
        <w:spacing w:after="120"/>
        <w:ind w:left="1134"/>
        <w:jc w:val="both"/>
        <w:rPr>
          <w:bCs/>
          <w:sz w:val="22"/>
          <w:szCs w:val="22"/>
        </w:rPr>
      </w:pPr>
      <w:r w:rsidRPr="00310BB9">
        <w:rPr>
          <w:sz w:val="22"/>
          <w:szCs w:val="22"/>
        </w:rPr>
        <w:t xml:space="preserve">Tato cena zahrnuje veškerá plnění dle této </w:t>
      </w:r>
      <w:r w:rsidR="002F034D" w:rsidRPr="00310BB9">
        <w:rPr>
          <w:sz w:val="22"/>
          <w:szCs w:val="22"/>
        </w:rPr>
        <w:t>S</w:t>
      </w:r>
      <w:r w:rsidRPr="00310BB9">
        <w:rPr>
          <w:sz w:val="22"/>
          <w:szCs w:val="22"/>
        </w:rPr>
        <w:t>mlouvy v rámci poskytování služby Mimozáručního servisu</w:t>
      </w:r>
      <w:r w:rsidR="00843666" w:rsidRPr="00310BB9">
        <w:rPr>
          <w:sz w:val="22"/>
          <w:szCs w:val="22"/>
        </w:rPr>
        <w:t>,</w:t>
      </w:r>
      <w:r w:rsidRPr="00310BB9">
        <w:rPr>
          <w:sz w:val="22"/>
          <w:szCs w:val="22"/>
        </w:rPr>
        <w:t xml:space="preserve"> s výjimkou ceny použitých náhradních dílů a materiálu, která není v ceně služby Mimozáručního servisu zahrnuta, a </w:t>
      </w:r>
      <w:r w:rsidR="00D55A60" w:rsidRPr="00310BB9">
        <w:rPr>
          <w:sz w:val="22"/>
          <w:szCs w:val="22"/>
        </w:rPr>
        <w:t>která bude účtována v</w:t>
      </w:r>
      <w:r w:rsidRPr="00310BB9">
        <w:rPr>
          <w:sz w:val="22"/>
          <w:szCs w:val="22"/>
        </w:rPr>
        <w:t xml:space="preserve"> cen</w:t>
      </w:r>
      <w:r w:rsidR="00D55A60" w:rsidRPr="00310BB9">
        <w:rPr>
          <w:sz w:val="22"/>
          <w:szCs w:val="22"/>
        </w:rPr>
        <w:t>ách</w:t>
      </w:r>
      <w:r w:rsidRPr="00310BB9">
        <w:rPr>
          <w:sz w:val="22"/>
          <w:szCs w:val="22"/>
        </w:rPr>
        <w:t xml:space="preserve"> v místě a čase obvykl</w:t>
      </w:r>
      <w:r w:rsidR="00D55A60" w:rsidRPr="00310BB9">
        <w:rPr>
          <w:sz w:val="22"/>
          <w:szCs w:val="22"/>
        </w:rPr>
        <w:t>ých</w:t>
      </w:r>
      <w:r w:rsidRPr="00310BB9">
        <w:rPr>
          <w:sz w:val="22"/>
          <w:szCs w:val="22"/>
        </w:rPr>
        <w:t>.</w:t>
      </w:r>
    </w:p>
    <w:p w14:paraId="6A64FFA4" w14:textId="77777777" w:rsidR="00D631BD" w:rsidRPr="00310BB9" w:rsidRDefault="00D631BD" w:rsidP="00BD31C1">
      <w:pPr>
        <w:pStyle w:val="rove2"/>
        <w:widowControl w:val="0"/>
        <w:numPr>
          <w:ilvl w:val="2"/>
          <w:numId w:val="18"/>
        </w:numPr>
        <w:tabs>
          <w:tab w:val="clear" w:pos="730"/>
        </w:tabs>
        <w:ind w:left="1134" w:hanging="425"/>
        <w:rPr>
          <w:b/>
          <w:bCs/>
          <w:sz w:val="22"/>
          <w:szCs w:val="22"/>
        </w:rPr>
      </w:pPr>
      <w:r w:rsidRPr="00310BB9">
        <w:rPr>
          <w:b/>
          <w:bCs/>
          <w:sz w:val="22"/>
          <w:szCs w:val="22"/>
        </w:rPr>
        <w:t>Služby rozvoje.</w:t>
      </w:r>
    </w:p>
    <w:p w14:paraId="3FB02446" w14:textId="77777777" w:rsidR="00D631BD" w:rsidRDefault="0039548B" w:rsidP="00296506">
      <w:pPr>
        <w:pStyle w:val="Odstavecseseznamem"/>
        <w:spacing w:after="120"/>
        <w:ind w:left="1134"/>
        <w:jc w:val="both"/>
        <w:rPr>
          <w:rFonts w:eastAsia="Calibri"/>
          <w:sz w:val="22"/>
          <w:szCs w:val="22"/>
        </w:rPr>
      </w:pPr>
      <w:r w:rsidRPr="00310BB9">
        <w:rPr>
          <w:rFonts w:eastAsia="Calibri"/>
          <w:sz w:val="22"/>
          <w:szCs w:val="22"/>
        </w:rPr>
        <w:t xml:space="preserve">Cena za poskytování Služeb rozvoje je stanovena ve výši dle přílohy č. </w:t>
      </w:r>
      <w:r w:rsidR="001E27C5" w:rsidRPr="00310BB9">
        <w:rPr>
          <w:sz w:val="22"/>
          <w:szCs w:val="22"/>
        </w:rPr>
        <w:t>3</w:t>
      </w:r>
      <w:r w:rsidR="001E27C5" w:rsidRPr="00310BB9">
        <w:rPr>
          <w:rFonts w:eastAsia="Calibri"/>
          <w:sz w:val="22"/>
          <w:szCs w:val="22"/>
        </w:rPr>
        <w:t xml:space="preserve"> </w:t>
      </w:r>
      <w:r w:rsidRPr="00310BB9">
        <w:rPr>
          <w:rFonts w:eastAsia="Calibri"/>
          <w:sz w:val="22"/>
          <w:szCs w:val="22"/>
        </w:rPr>
        <w:t xml:space="preserve">za 1 hodinu práce pracovníka Zhotovitele </w:t>
      </w:r>
      <w:r w:rsidRPr="00310BB9">
        <w:rPr>
          <w:i/>
          <w:iCs/>
          <w:sz w:val="22"/>
          <w:szCs w:val="22"/>
        </w:rPr>
        <w:t>(pozn.: indexace viz dále)</w:t>
      </w:r>
      <w:r w:rsidRPr="00310BB9">
        <w:rPr>
          <w:rFonts w:eastAsia="Calibri"/>
          <w:sz w:val="22"/>
          <w:szCs w:val="22"/>
        </w:rPr>
        <w:t>.</w:t>
      </w:r>
    </w:p>
    <w:p w14:paraId="636C6845" w14:textId="77777777" w:rsidR="00A875F0" w:rsidRPr="00BD31C1" w:rsidRDefault="00A875F0" w:rsidP="00BD31C1">
      <w:pPr>
        <w:pStyle w:val="rove2"/>
        <w:widowControl w:val="0"/>
        <w:numPr>
          <w:ilvl w:val="2"/>
          <w:numId w:val="18"/>
        </w:numPr>
        <w:tabs>
          <w:tab w:val="clear" w:pos="730"/>
        </w:tabs>
        <w:ind w:left="1134" w:hanging="425"/>
        <w:rPr>
          <w:b/>
          <w:bCs/>
          <w:sz w:val="22"/>
          <w:szCs w:val="22"/>
        </w:rPr>
      </w:pPr>
      <w:r w:rsidRPr="00BD31C1">
        <w:rPr>
          <w:b/>
          <w:bCs/>
          <w:sz w:val="22"/>
          <w:szCs w:val="22"/>
        </w:rPr>
        <w:t>Odinstalace ze Stávající flotily</w:t>
      </w:r>
      <w:r w:rsidR="00BD31C1">
        <w:rPr>
          <w:b/>
          <w:bCs/>
          <w:sz w:val="22"/>
          <w:szCs w:val="22"/>
        </w:rPr>
        <w:t>.</w:t>
      </w:r>
    </w:p>
    <w:p w14:paraId="50E90CE9" w14:textId="77777777" w:rsidR="00A875F0" w:rsidRPr="000A1FBF" w:rsidRDefault="000A1FBF" w:rsidP="00BD31C1">
      <w:pPr>
        <w:spacing w:after="120"/>
        <w:ind w:left="1134"/>
        <w:jc w:val="both"/>
        <w:rPr>
          <w:sz w:val="22"/>
          <w:szCs w:val="22"/>
        </w:rPr>
      </w:pPr>
      <w:r w:rsidRPr="000A1FBF">
        <w:rPr>
          <w:sz w:val="22"/>
          <w:szCs w:val="22"/>
        </w:rPr>
        <w:t xml:space="preserve">Cena za Odinstalaci ze Stávající flotily je stanovena jako jednorázová platba za </w:t>
      </w:r>
      <w:r w:rsidR="001E1CC2">
        <w:rPr>
          <w:sz w:val="22"/>
          <w:szCs w:val="22"/>
        </w:rPr>
        <w:t>odi</w:t>
      </w:r>
      <w:r w:rsidRPr="000A1FBF">
        <w:rPr>
          <w:sz w:val="22"/>
          <w:szCs w:val="22"/>
        </w:rPr>
        <w:t xml:space="preserve">nstalaci </w:t>
      </w:r>
      <w:r w:rsidR="00C66626">
        <w:rPr>
          <w:sz w:val="22"/>
          <w:szCs w:val="22"/>
        </w:rPr>
        <w:t>z</w:t>
      </w:r>
      <w:r w:rsidRPr="000A1FBF">
        <w:rPr>
          <w:sz w:val="22"/>
          <w:szCs w:val="22"/>
        </w:rPr>
        <w:t xml:space="preserve">ařízení </w:t>
      </w:r>
      <w:r w:rsidR="001E1CC2">
        <w:rPr>
          <w:sz w:val="22"/>
          <w:szCs w:val="22"/>
        </w:rPr>
        <w:t>ze</w:t>
      </w:r>
      <w:r w:rsidR="001E1CC2" w:rsidRPr="000A1FBF">
        <w:rPr>
          <w:sz w:val="22"/>
          <w:szCs w:val="22"/>
        </w:rPr>
        <w:t xml:space="preserve"> </w:t>
      </w:r>
      <w:r w:rsidR="00BD31C1" w:rsidRPr="00541A7A">
        <w:rPr>
          <w:sz w:val="22"/>
          <w:szCs w:val="22"/>
        </w:rPr>
        <w:t>všech</w:t>
      </w:r>
      <w:r w:rsidRPr="000A1FBF">
        <w:rPr>
          <w:sz w:val="22"/>
          <w:szCs w:val="22"/>
        </w:rPr>
        <w:t xml:space="preserve"> vozid</w:t>
      </w:r>
      <w:r w:rsidR="001E1CC2">
        <w:rPr>
          <w:sz w:val="22"/>
          <w:szCs w:val="22"/>
        </w:rPr>
        <w:t>e</w:t>
      </w:r>
      <w:r w:rsidRPr="000A1FBF">
        <w:rPr>
          <w:sz w:val="22"/>
          <w:szCs w:val="22"/>
        </w:rPr>
        <w:t>l v rámci Stávající flotily</w:t>
      </w:r>
      <w:r w:rsidR="00BD31C1">
        <w:rPr>
          <w:bCs/>
          <w:sz w:val="22"/>
          <w:szCs w:val="22"/>
        </w:rPr>
        <w:t>, ve kterých je osazeno dříve dodané počítací zařízení,</w:t>
      </w:r>
      <w:r w:rsidRPr="000A1FBF">
        <w:rPr>
          <w:sz w:val="22"/>
          <w:szCs w:val="22"/>
        </w:rPr>
        <w:t xml:space="preserve"> a je uvedena v příloze č. 3 této Smlouvy.  </w:t>
      </w:r>
    </w:p>
    <w:p w14:paraId="17A12B6D" w14:textId="77777777" w:rsidR="00C3241B" w:rsidRPr="00FB7744" w:rsidRDefault="001A0970" w:rsidP="00952D5E">
      <w:pPr>
        <w:pStyle w:val="Odstavecseseznamem"/>
        <w:numPr>
          <w:ilvl w:val="1"/>
          <w:numId w:val="18"/>
        </w:numPr>
        <w:spacing w:after="120"/>
        <w:ind w:left="567" w:hanging="567"/>
        <w:jc w:val="both"/>
        <w:rPr>
          <w:rFonts w:eastAsia="Calibri"/>
          <w:sz w:val="22"/>
          <w:szCs w:val="22"/>
        </w:rPr>
      </w:pPr>
      <w:r w:rsidRPr="00FB7744">
        <w:rPr>
          <w:sz w:val="22"/>
          <w:szCs w:val="22"/>
        </w:rPr>
        <w:t>C</w:t>
      </w:r>
      <w:r w:rsidR="007179C0" w:rsidRPr="00FB7744">
        <w:rPr>
          <w:sz w:val="22"/>
          <w:szCs w:val="22"/>
        </w:rPr>
        <w:t>ena</w:t>
      </w:r>
      <w:r w:rsidRPr="00FB7744">
        <w:rPr>
          <w:sz w:val="22"/>
          <w:szCs w:val="22"/>
        </w:rPr>
        <w:t xml:space="preserve"> </w:t>
      </w:r>
      <w:r w:rsidR="0039548B" w:rsidRPr="00FB7744">
        <w:rPr>
          <w:sz w:val="22"/>
          <w:szCs w:val="22"/>
        </w:rPr>
        <w:t xml:space="preserve">dle předchozího odstavce </w:t>
      </w:r>
      <w:r w:rsidR="007179C0" w:rsidRPr="00FB7744">
        <w:rPr>
          <w:sz w:val="22"/>
          <w:szCs w:val="22"/>
        </w:rPr>
        <w:t xml:space="preserve">je stanovena </w:t>
      </w:r>
      <w:r w:rsidR="00A44DC2" w:rsidRPr="00FB7744">
        <w:rPr>
          <w:sz w:val="22"/>
          <w:szCs w:val="22"/>
        </w:rPr>
        <w:t xml:space="preserve">ve všech případech </w:t>
      </w:r>
      <w:r w:rsidR="007179C0" w:rsidRPr="00FB7744">
        <w:rPr>
          <w:sz w:val="22"/>
          <w:szCs w:val="22"/>
        </w:rPr>
        <w:t xml:space="preserve">jako cena maximálně přípustná za </w:t>
      </w:r>
      <w:r w:rsidR="00E2269A" w:rsidRPr="00FB7744">
        <w:rPr>
          <w:sz w:val="22"/>
          <w:szCs w:val="22"/>
        </w:rPr>
        <w:t xml:space="preserve">provedení </w:t>
      </w:r>
      <w:r w:rsidR="0039548B" w:rsidRPr="00FB7744">
        <w:rPr>
          <w:sz w:val="22"/>
          <w:szCs w:val="22"/>
        </w:rPr>
        <w:t xml:space="preserve">příslušného Plnění </w:t>
      </w:r>
      <w:r w:rsidR="00A44B41" w:rsidRPr="00FB7744">
        <w:rPr>
          <w:sz w:val="22"/>
          <w:szCs w:val="22"/>
        </w:rPr>
        <w:t>Zhotovitele</w:t>
      </w:r>
      <w:r w:rsidR="00E2269A" w:rsidRPr="00FB7744">
        <w:rPr>
          <w:sz w:val="22"/>
          <w:szCs w:val="22"/>
        </w:rPr>
        <w:t>.</w:t>
      </w:r>
      <w:r w:rsidR="00284A36" w:rsidRPr="00FB7744">
        <w:t xml:space="preserve"> </w:t>
      </w:r>
      <w:r w:rsidR="00284A36" w:rsidRPr="00FB7744">
        <w:rPr>
          <w:rFonts w:eastAsia="Calibri"/>
          <w:sz w:val="22"/>
          <w:szCs w:val="22"/>
        </w:rPr>
        <w:t>Zhotovitel prohlašuje, že v uvedené ceně jsou zahrnuty veškeré dodávky, výkony, náklady a nákladové faktory všeho druhu vztahující se k</w:t>
      </w:r>
      <w:r w:rsidR="0039548B" w:rsidRPr="00FB7744">
        <w:rPr>
          <w:rFonts w:eastAsia="Calibri"/>
          <w:sz w:val="22"/>
          <w:szCs w:val="22"/>
        </w:rPr>
        <w:t xml:space="preserve"> danému Plnění </w:t>
      </w:r>
      <w:r w:rsidR="00A44B41" w:rsidRPr="00FB7744">
        <w:rPr>
          <w:rFonts w:eastAsia="Calibri"/>
          <w:sz w:val="22"/>
          <w:szCs w:val="22"/>
        </w:rPr>
        <w:t>Zhotovitele</w:t>
      </w:r>
      <w:r w:rsidR="00284A36" w:rsidRPr="00FB7744">
        <w:rPr>
          <w:rFonts w:eastAsia="Calibri"/>
          <w:sz w:val="22"/>
          <w:szCs w:val="22"/>
        </w:rPr>
        <w:t xml:space="preserve"> (např. náklady </w:t>
      </w:r>
      <w:r w:rsidR="004109A1" w:rsidRPr="00FB7744">
        <w:rPr>
          <w:rFonts w:eastAsia="Calibri"/>
          <w:sz w:val="22"/>
          <w:szCs w:val="22"/>
        </w:rPr>
        <w:t>na přípravné práce</w:t>
      </w:r>
      <w:r w:rsidR="00A8169F" w:rsidRPr="00FB7744">
        <w:rPr>
          <w:rFonts w:eastAsia="Calibri"/>
          <w:sz w:val="22"/>
          <w:szCs w:val="22"/>
        </w:rPr>
        <w:t xml:space="preserve"> včetně zajištění, implementace a zprovoznění Provozního software</w:t>
      </w:r>
      <w:r w:rsidR="004109A1" w:rsidRPr="00FB7744">
        <w:rPr>
          <w:rFonts w:eastAsia="Calibri"/>
          <w:sz w:val="22"/>
          <w:szCs w:val="22"/>
        </w:rPr>
        <w:t xml:space="preserve">, dopravu, pojištění, zajištění zkušebního provozu, zajištění veškerých případných úkonů a povolení nezbytných k provozování Systému </w:t>
      </w:r>
      <w:r w:rsidR="00A65923" w:rsidRPr="00FB7744">
        <w:rPr>
          <w:rFonts w:eastAsia="Calibri"/>
          <w:sz w:val="22"/>
          <w:szCs w:val="22"/>
        </w:rPr>
        <w:t>APC</w:t>
      </w:r>
      <w:r w:rsidR="004109A1" w:rsidRPr="00FB7744">
        <w:rPr>
          <w:rFonts w:eastAsia="Calibri"/>
          <w:sz w:val="22"/>
          <w:szCs w:val="22"/>
        </w:rPr>
        <w:t>, zajištění příslušných revizí, prohlídek a zkoušek určených technických zařízení, zajištění návodů v českém jazyce, zajištění licencí, jakož i veškeré další náklady</w:t>
      </w:r>
      <w:r w:rsidR="00284A36" w:rsidRPr="00FB7744">
        <w:rPr>
          <w:rFonts w:eastAsia="Calibri"/>
          <w:sz w:val="22"/>
          <w:szCs w:val="22"/>
        </w:rPr>
        <w:t xml:space="preserve">), které </w:t>
      </w:r>
      <w:r w:rsidR="0039548B" w:rsidRPr="00FB7744">
        <w:rPr>
          <w:rFonts w:eastAsia="Calibri"/>
          <w:sz w:val="22"/>
          <w:szCs w:val="22"/>
        </w:rPr>
        <w:t>Z</w:t>
      </w:r>
      <w:r w:rsidR="00284A36" w:rsidRPr="00FB7744">
        <w:rPr>
          <w:rFonts w:eastAsia="Calibri"/>
          <w:sz w:val="22"/>
          <w:szCs w:val="22"/>
        </w:rPr>
        <w:t xml:space="preserve">hotoviteli vzniknou při realizaci </w:t>
      </w:r>
      <w:r w:rsidR="0039548B" w:rsidRPr="00FB7744">
        <w:rPr>
          <w:rFonts w:eastAsia="Calibri"/>
          <w:sz w:val="22"/>
          <w:szCs w:val="22"/>
        </w:rPr>
        <w:t xml:space="preserve">Plnění </w:t>
      </w:r>
      <w:r w:rsidR="00A44B41" w:rsidRPr="00FB7744">
        <w:rPr>
          <w:rFonts w:eastAsia="Calibri"/>
          <w:sz w:val="22"/>
          <w:szCs w:val="22"/>
        </w:rPr>
        <w:t>Zhotovitele</w:t>
      </w:r>
      <w:r w:rsidR="00284A36" w:rsidRPr="00FB7744">
        <w:rPr>
          <w:rFonts w:eastAsia="Calibri"/>
          <w:sz w:val="22"/>
          <w:szCs w:val="22"/>
        </w:rPr>
        <w:t xml:space="preserve">, a to se zahrnutím všech vedlejších činností nutných pro funkčnost </w:t>
      </w:r>
      <w:r w:rsidR="0039548B" w:rsidRPr="00FB7744">
        <w:rPr>
          <w:rFonts w:eastAsia="Calibri"/>
          <w:sz w:val="22"/>
          <w:szCs w:val="22"/>
        </w:rPr>
        <w:t xml:space="preserve">Systému </w:t>
      </w:r>
      <w:r w:rsidR="00A65923" w:rsidRPr="00FB7744">
        <w:rPr>
          <w:rFonts w:eastAsia="Calibri"/>
          <w:sz w:val="22"/>
          <w:szCs w:val="22"/>
        </w:rPr>
        <w:t>APC</w:t>
      </w:r>
      <w:r w:rsidR="00284A36" w:rsidRPr="00FB7744">
        <w:rPr>
          <w:rFonts w:eastAsia="Calibri"/>
          <w:sz w:val="22"/>
          <w:szCs w:val="22"/>
        </w:rPr>
        <w:t xml:space="preserve">.  </w:t>
      </w:r>
    </w:p>
    <w:p w14:paraId="1D0BB3D7" w14:textId="77777777" w:rsidR="00C3241B" w:rsidRPr="00FB7744" w:rsidRDefault="004B61B7" w:rsidP="00952D5E">
      <w:pPr>
        <w:pStyle w:val="Odstavecseseznamem"/>
        <w:numPr>
          <w:ilvl w:val="1"/>
          <w:numId w:val="18"/>
        </w:numPr>
        <w:ind w:left="567" w:hanging="567"/>
        <w:rPr>
          <w:sz w:val="22"/>
          <w:szCs w:val="22"/>
        </w:rPr>
      </w:pPr>
      <w:r w:rsidRPr="00FB7744">
        <w:rPr>
          <w:rFonts w:eastAsia="Calibri"/>
          <w:sz w:val="22"/>
          <w:szCs w:val="22"/>
        </w:rPr>
        <w:t>Cen</w:t>
      </w:r>
      <w:r w:rsidR="00A44DC2" w:rsidRPr="00FB7744">
        <w:rPr>
          <w:rFonts w:eastAsia="Calibri"/>
          <w:sz w:val="22"/>
          <w:szCs w:val="22"/>
        </w:rPr>
        <w:t>u</w:t>
      </w:r>
      <w:r w:rsidRPr="00FB7744">
        <w:rPr>
          <w:rFonts w:eastAsia="Calibri"/>
          <w:sz w:val="22"/>
          <w:szCs w:val="22"/>
        </w:rPr>
        <w:t xml:space="preserve"> </w:t>
      </w:r>
      <w:r w:rsidR="00A44DC2" w:rsidRPr="00FB7744">
        <w:rPr>
          <w:rFonts w:eastAsia="Calibri"/>
          <w:sz w:val="22"/>
          <w:szCs w:val="22"/>
        </w:rPr>
        <w:t>dle předchozích odstavců</w:t>
      </w:r>
      <w:r w:rsidR="007179C0" w:rsidRPr="00FB7744">
        <w:rPr>
          <w:sz w:val="22"/>
          <w:szCs w:val="22"/>
        </w:rPr>
        <w:t xml:space="preserve"> lze překročit pouze v případě:</w:t>
      </w:r>
    </w:p>
    <w:p w14:paraId="64FEFE45" w14:textId="77777777" w:rsidR="007179C0" w:rsidRPr="00FB7744" w:rsidRDefault="007179C0" w:rsidP="00952D5E">
      <w:pPr>
        <w:pStyle w:val="Odstavecseseznamem"/>
        <w:numPr>
          <w:ilvl w:val="0"/>
          <w:numId w:val="63"/>
        </w:numPr>
        <w:spacing w:before="90"/>
        <w:ind w:left="851" w:hanging="284"/>
        <w:jc w:val="both"/>
        <w:rPr>
          <w:sz w:val="22"/>
          <w:szCs w:val="22"/>
          <w:lang w:eastAsia="ar-SA"/>
        </w:rPr>
      </w:pPr>
      <w:r w:rsidRPr="00FB7744">
        <w:rPr>
          <w:sz w:val="22"/>
          <w:szCs w:val="22"/>
          <w:lang w:eastAsia="ar-SA"/>
        </w:rPr>
        <w:t xml:space="preserve">odůvodněných změn technické specifikace zadaného </w:t>
      </w:r>
      <w:r w:rsidR="00A44B41" w:rsidRPr="00FB7744">
        <w:rPr>
          <w:sz w:val="22"/>
          <w:szCs w:val="22"/>
          <w:lang w:eastAsia="ar-SA"/>
        </w:rPr>
        <w:t>P</w:t>
      </w:r>
      <w:r w:rsidRPr="00FB7744">
        <w:rPr>
          <w:sz w:val="22"/>
          <w:szCs w:val="22"/>
          <w:lang w:eastAsia="ar-SA"/>
        </w:rPr>
        <w:t xml:space="preserve">ředmětu </w:t>
      </w:r>
      <w:r w:rsidR="00A44B41" w:rsidRPr="00FB7744">
        <w:rPr>
          <w:sz w:val="22"/>
          <w:szCs w:val="22"/>
          <w:lang w:eastAsia="ar-SA"/>
        </w:rPr>
        <w:t>smlouvy</w:t>
      </w:r>
      <w:r w:rsidRPr="00FB7744">
        <w:rPr>
          <w:sz w:val="22"/>
          <w:szCs w:val="22"/>
          <w:lang w:eastAsia="ar-SA"/>
        </w:rPr>
        <w:t xml:space="preserve">, a to však pouze a výlučně na základě požadavku ze strany </w:t>
      </w:r>
      <w:r w:rsidR="00A44B41" w:rsidRPr="00FB7744">
        <w:rPr>
          <w:sz w:val="22"/>
          <w:szCs w:val="22"/>
          <w:lang w:eastAsia="ar-SA"/>
        </w:rPr>
        <w:t>O</w:t>
      </w:r>
      <w:r w:rsidR="008F414A" w:rsidRPr="00FB7744">
        <w:rPr>
          <w:sz w:val="22"/>
          <w:szCs w:val="22"/>
          <w:lang w:eastAsia="ar-SA"/>
        </w:rPr>
        <w:t>bjednatele</w:t>
      </w:r>
      <w:r w:rsidRPr="00FB7744">
        <w:rPr>
          <w:sz w:val="22"/>
          <w:szCs w:val="22"/>
          <w:lang w:eastAsia="ar-SA"/>
        </w:rPr>
        <w:t>,</w:t>
      </w:r>
    </w:p>
    <w:p w14:paraId="256D7BA1" w14:textId="77777777" w:rsidR="007179C0" w:rsidRPr="00FB7744" w:rsidRDefault="007179C0" w:rsidP="00952D5E">
      <w:pPr>
        <w:pStyle w:val="Odstavecseseznamem"/>
        <w:numPr>
          <w:ilvl w:val="0"/>
          <w:numId w:val="63"/>
        </w:numPr>
        <w:spacing w:before="90" w:after="120"/>
        <w:ind w:left="851" w:hanging="284"/>
        <w:jc w:val="both"/>
        <w:rPr>
          <w:sz w:val="22"/>
          <w:szCs w:val="22"/>
          <w:lang w:eastAsia="ar-SA"/>
        </w:rPr>
      </w:pPr>
      <w:r w:rsidRPr="00FB7744">
        <w:rPr>
          <w:sz w:val="22"/>
          <w:szCs w:val="22"/>
          <w:lang w:eastAsia="ar-SA"/>
        </w:rPr>
        <w:lastRenderedPageBreak/>
        <w:t xml:space="preserve">pokud v průběhu </w:t>
      </w:r>
      <w:r w:rsidR="00A44B41" w:rsidRPr="00FB7744">
        <w:rPr>
          <w:sz w:val="22"/>
          <w:szCs w:val="22"/>
          <w:lang w:eastAsia="ar-SA"/>
        </w:rPr>
        <w:t>P</w:t>
      </w:r>
      <w:r w:rsidRPr="00FB7744">
        <w:rPr>
          <w:sz w:val="22"/>
          <w:szCs w:val="22"/>
          <w:lang w:eastAsia="ar-SA"/>
        </w:rPr>
        <w:t>lnění</w:t>
      </w:r>
      <w:r w:rsidR="00A44B41" w:rsidRPr="00FB7744">
        <w:rPr>
          <w:sz w:val="22"/>
          <w:szCs w:val="22"/>
          <w:lang w:eastAsia="ar-SA"/>
        </w:rPr>
        <w:t xml:space="preserve"> Zhotovitele</w:t>
      </w:r>
      <w:r w:rsidRPr="00FB7744">
        <w:rPr>
          <w:sz w:val="22"/>
          <w:szCs w:val="22"/>
          <w:lang w:eastAsia="ar-SA"/>
        </w:rPr>
        <w:t xml:space="preserve"> dojde ke změnám legislativních či technických předpisů a norem, které budou mít prokazatelný vliv na výši smluvní ceny</w:t>
      </w:r>
      <w:r w:rsidR="00706507" w:rsidRPr="00FB7744">
        <w:rPr>
          <w:sz w:val="22"/>
          <w:szCs w:val="22"/>
          <w:lang w:eastAsia="ar-SA"/>
        </w:rPr>
        <w:t xml:space="preserve"> a </w:t>
      </w:r>
      <w:r w:rsidR="00A44DC2" w:rsidRPr="00FB7744">
        <w:rPr>
          <w:sz w:val="22"/>
          <w:szCs w:val="22"/>
          <w:lang w:eastAsia="ar-SA"/>
        </w:rPr>
        <w:t>Z</w:t>
      </w:r>
      <w:r w:rsidR="00706507" w:rsidRPr="00FB7744">
        <w:rPr>
          <w:sz w:val="22"/>
          <w:szCs w:val="22"/>
          <w:lang w:eastAsia="ar-SA"/>
        </w:rPr>
        <w:t>hotovitel toto nemohl</w:t>
      </w:r>
      <w:r w:rsidR="00A44B41" w:rsidRPr="00FB7744">
        <w:rPr>
          <w:sz w:val="22"/>
          <w:szCs w:val="22"/>
          <w:lang w:eastAsia="ar-SA"/>
        </w:rPr>
        <w:t xml:space="preserve"> objektivně</w:t>
      </w:r>
      <w:r w:rsidR="009819A4" w:rsidRPr="00FB7744">
        <w:rPr>
          <w:sz w:val="22"/>
          <w:szCs w:val="22"/>
          <w:lang w:eastAsia="ar-SA"/>
        </w:rPr>
        <w:t xml:space="preserve"> </w:t>
      </w:r>
      <w:r w:rsidR="00A44DC2" w:rsidRPr="00FB7744">
        <w:rPr>
          <w:sz w:val="22"/>
          <w:szCs w:val="22"/>
          <w:lang w:eastAsia="ar-SA"/>
        </w:rPr>
        <w:t>předpokládat</w:t>
      </w:r>
      <w:r w:rsidR="00B6218D" w:rsidRPr="00FB7744">
        <w:rPr>
          <w:sz w:val="22"/>
          <w:szCs w:val="22"/>
          <w:lang w:eastAsia="ar-SA"/>
        </w:rPr>
        <w:t>,</w:t>
      </w:r>
    </w:p>
    <w:p w14:paraId="742C8BCD" w14:textId="0B47A738" w:rsidR="00FC194A" w:rsidRPr="00FB7744" w:rsidRDefault="000A7792" w:rsidP="00952D5E">
      <w:pPr>
        <w:pStyle w:val="ZkladntextIMP"/>
        <w:numPr>
          <w:ilvl w:val="0"/>
          <w:numId w:val="63"/>
        </w:numPr>
        <w:suppressAutoHyphens w:val="0"/>
        <w:spacing w:after="120" w:line="240" w:lineRule="auto"/>
        <w:ind w:left="851" w:hanging="284"/>
        <w:jc w:val="both"/>
        <w:rPr>
          <w:rFonts w:cs="Times New Roman"/>
          <w:sz w:val="22"/>
          <w:szCs w:val="22"/>
        </w:rPr>
      </w:pPr>
      <w:r w:rsidRPr="00FB7744">
        <w:rPr>
          <w:rFonts w:cs="Times New Roman"/>
          <w:sz w:val="22"/>
          <w:szCs w:val="22"/>
        </w:rPr>
        <w:t>valorizace, kdy shora uvedené ceny</w:t>
      </w:r>
      <w:r w:rsidR="00A44DC2" w:rsidRPr="00FB7744">
        <w:rPr>
          <w:rFonts w:cs="Times New Roman"/>
          <w:sz w:val="22"/>
          <w:szCs w:val="22"/>
        </w:rPr>
        <w:t xml:space="preserve"> dle odst. 5.1. písm</w:t>
      </w:r>
      <w:r w:rsidR="00A44DC2" w:rsidRPr="002B3000">
        <w:rPr>
          <w:rFonts w:cs="Times New Roman"/>
          <w:sz w:val="22"/>
          <w:szCs w:val="22"/>
        </w:rPr>
        <w:t xml:space="preserve">. </w:t>
      </w:r>
      <w:r w:rsidR="00732DD0">
        <w:rPr>
          <w:rFonts w:cs="Times New Roman"/>
          <w:sz w:val="22"/>
          <w:szCs w:val="22"/>
        </w:rPr>
        <w:t>e</w:t>
      </w:r>
      <w:r w:rsidR="00A44DC2" w:rsidRPr="006A023C">
        <w:rPr>
          <w:rFonts w:cs="Times New Roman"/>
          <w:sz w:val="22"/>
          <w:szCs w:val="22"/>
        </w:rPr>
        <w:t xml:space="preserve">) – </w:t>
      </w:r>
      <w:r w:rsidR="00732DD0">
        <w:rPr>
          <w:rFonts w:cs="Times New Roman"/>
          <w:sz w:val="22"/>
          <w:szCs w:val="22"/>
        </w:rPr>
        <w:t>j</w:t>
      </w:r>
      <w:r w:rsidR="00A44DC2" w:rsidRPr="006A023C">
        <w:rPr>
          <w:rFonts w:cs="Times New Roman"/>
          <w:sz w:val="22"/>
          <w:szCs w:val="22"/>
        </w:rPr>
        <w:t>)</w:t>
      </w:r>
      <w:r w:rsidRPr="002B3000">
        <w:rPr>
          <w:rFonts w:cs="Times New Roman"/>
          <w:sz w:val="22"/>
          <w:szCs w:val="22"/>
        </w:rPr>
        <w:t xml:space="preserve"> </w:t>
      </w:r>
      <w:r w:rsidR="00066646">
        <w:rPr>
          <w:rFonts w:cs="Times New Roman"/>
          <w:sz w:val="22"/>
          <w:szCs w:val="22"/>
        </w:rPr>
        <w:t>mohou být v</w:t>
      </w:r>
      <w:r w:rsidR="00066646" w:rsidRPr="00FB7744">
        <w:rPr>
          <w:rFonts w:cs="Times New Roman"/>
          <w:sz w:val="22"/>
          <w:szCs w:val="22"/>
        </w:rPr>
        <w:t xml:space="preserve"> </w:t>
      </w:r>
      <w:r w:rsidRPr="00FB7744">
        <w:rPr>
          <w:rFonts w:cs="Times New Roman"/>
          <w:sz w:val="22"/>
          <w:szCs w:val="22"/>
        </w:rPr>
        <w:t>každ</w:t>
      </w:r>
      <w:r w:rsidR="00066646">
        <w:rPr>
          <w:rFonts w:cs="Times New Roman"/>
          <w:sz w:val="22"/>
          <w:szCs w:val="22"/>
        </w:rPr>
        <w:t>é</w:t>
      </w:r>
      <w:r w:rsidRPr="00FB7744">
        <w:rPr>
          <w:rFonts w:cs="Times New Roman"/>
          <w:sz w:val="22"/>
          <w:szCs w:val="22"/>
        </w:rPr>
        <w:t xml:space="preserve">m </w:t>
      </w:r>
      <w:r w:rsidR="00066646">
        <w:rPr>
          <w:rFonts w:cs="Times New Roman"/>
          <w:sz w:val="22"/>
          <w:szCs w:val="22"/>
        </w:rPr>
        <w:t xml:space="preserve">kalendářním </w:t>
      </w:r>
      <w:r w:rsidRPr="00FB7744">
        <w:rPr>
          <w:rFonts w:cs="Times New Roman"/>
          <w:sz w:val="22"/>
          <w:szCs w:val="22"/>
        </w:rPr>
        <w:t>ro</w:t>
      </w:r>
      <w:r w:rsidR="00066646">
        <w:rPr>
          <w:rFonts w:cs="Times New Roman"/>
          <w:sz w:val="22"/>
          <w:szCs w:val="22"/>
        </w:rPr>
        <w:t>c</w:t>
      </w:r>
      <w:r w:rsidRPr="00FB7744">
        <w:rPr>
          <w:rFonts w:cs="Times New Roman"/>
          <w:sz w:val="22"/>
          <w:szCs w:val="22"/>
        </w:rPr>
        <w:t xml:space="preserve">e, počínaje </w:t>
      </w:r>
      <w:r w:rsidRPr="00296506">
        <w:rPr>
          <w:rFonts w:cs="Times New Roman"/>
          <w:sz w:val="22"/>
          <w:szCs w:val="22"/>
        </w:rPr>
        <w:t xml:space="preserve">prvním </w:t>
      </w:r>
      <w:r w:rsidR="00066646">
        <w:rPr>
          <w:rFonts w:cs="Times New Roman"/>
          <w:sz w:val="22"/>
          <w:szCs w:val="22"/>
        </w:rPr>
        <w:t xml:space="preserve">kalendářním </w:t>
      </w:r>
      <w:r w:rsidRPr="00296506">
        <w:rPr>
          <w:rFonts w:cs="Times New Roman"/>
          <w:sz w:val="22"/>
          <w:szCs w:val="22"/>
        </w:rPr>
        <w:t xml:space="preserve">rokem po </w:t>
      </w:r>
      <w:r w:rsidR="00A44B41" w:rsidRPr="00296506">
        <w:rPr>
          <w:rFonts w:cs="Times New Roman"/>
          <w:sz w:val="22"/>
          <w:szCs w:val="22"/>
        </w:rPr>
        <w:t>Převzetí Systému APC</w:t>
      </w:r>
      <w:r w:rsidRPr="00FB7744">
        <w:rPr>
          <w:rFonts w:cs="Times New Roman"/>
          <w:sz w:val="22"/>
          <w:szCs w:val="22"/>
        </w:rPr>
        <w:t>, valorizovány</w:t>
      </w:r>
      <w:r w:rsidR="00472601">
        <w:rPr>
          <w:rFonts w:cs="Times New Roman"/>
          <w:sz w:val="22"/>
          <w:szCs w:val="22"/>
        </w:rPr>
        <w:t>,</w:t>
      </w:r>
      <w:r w:rsidRPr="00FB7744">
        <w:rPr>
          <w:rFonts w:cs="Times New Roman"/>
          <w:sz w:val="22"/>
          <w:szCs w:val="22"/>
        </w:rPr>
        <w:t xml:space="preserve"> a to podle skutečně dosažené </w:t>
      </w:r>
      <w:r w:rsidR="00066646">
        <w:rPr>
          <w:rFonts w:cs="Times New Roman"/>
          <w:sz w:val="22"/>
          <w:szCs w:val="22"/>
        </w:rPr>
        <w:t xml:space="preserve">průměrné roční </w:t>
      </w:r>
      <w:r w:rsidRPr="00FB7744">
        <w:rPr>
          <w:rFonts w:cs="Times New Roman"/>
          <w:sz w:val="22"/>
          <w:szCs w:val="22"/>
        </w:rPr>
        <w:t xml:space="preserve">míry inflace vyjádřené přírůstkem průměrného </w:t>
      </w:r>
      <w:r w:rsidR="00066646">
        <w:rPr>
          <w:rFonts w:cs="Times New Roman"/>
          <w:sz w:val="22"/>
          <w:szCs w:val="22"/>
        </w:rPr>
        <w:t xml:space="preserve">ročního </w:t>
      </w:r>
      <w:r w:rsidRPr="00FB7744">
        <w:rPr>
          <w:rFonts w:cs="Times New Roman"/>
          <w:sz w:val="22"/>
          <w:szCs w:val="22"/>
        </w:rPr>
        <w:t>indexu spotřebitelských cen za dvanáct (12) posledních měsíců</w:t>
      </w:r>
      <w:r w:rsidR="00A44B41" w:rsidRPr="00FB7744">
        <w:rPr>
          <w:rFonts w:cs="Times New Roman"/>
          <w:sz w:val="22"/>
          <w:szCs w:val="22"/>
        </w:rPr>
        <w:t xml:space="preserve"> předchozího</w:t>
      </w:r>
      <w:r w:rsidRPr="00FB7744">
        <w:rPr>
          <w:rFonts w:cs="Times New Roman"/>
          <w:sz w:val="22"/>
          <w:szCs w:val="22"/>
        </w:rPr>
        <w:t xml:space="preserve"> kalendářního roku zveřejněného Českým statistickým úřadem.</w:t>
      </w:r>
      <w:r w:rsidR="00A44B41" w:rsidRPr="00FB7744">
        <w:rPr>
          <w:rFonts w:cs="Times New Roman"/>
          <w:sz w:val="22"/>
          <w:szCs w:val="22"/>
        </w:rPr>
        <w:t xml:space="preserve"> </w:t>
      </w:r>
      <w:r w:rsidR="00A44DC2" w:rsidRPr="00FB7744">
        <w:rPr>
          <w:rFonts w:cs="Times New Roman"/>
          <w:sz w:val="22"/>
          <w:szCs w:val="22"/>
        </w:rPr>
        <w:t xml:space="preserve">Pro vyloučení pochybností se konstatuje, že </w:t>
      </w:r>
      <w:r w:rsidR="00356AD1" w:rsidRPr="00FB7744">
        <w:rPr>
          <w:rFonts w:cs="Times New Roman"/>
          <w:sz w:val="22"/>
          <w:szCs w:val="22"/>
        </w:rPr>
        <w:t xml:space="preserve">z tohoto důvodu může dojít i ke snížení ceny příslušného Plnění </w:t>
      </w:r>
      <w:r w:rsidR="001B6958" w:rsidRPr="00FB7744">
        <w:rPr>
          <w:rFonts w:cs="Times New Roman"/>
          <w:sz w:val="22"/>
          <w:szCs w:val="22"/>
        </w:rPr>
        <w:t>Zhotovitele</w:t>
      </w:r>
      <w:r w:rsidR="00356AD1" w:rsidRPr="00FB7744">
        <w:rPr>
          <w:rFonts w:cs="Times New Roman"/>
          <w:sz w:val="22"/>
          <w:szCs w:val="22"/>
        </w:rPr>
        <w:t xml:space="preserve">. </w:t>
      </w:r>
    </w:p>
    <w:p w14:paraId="6BFC4024" w14:textId="77777777" w:rsidR="007179C0" w:rsidRPr="00FB7744" w:rsidRDefault="007179C0" w:rsidP="00952D5E">
      <w:pPr>
        <w:pStyle w:val="ZkladntextIMP"/>
        <w:suppressAutoHyphens w:val="0"/>
        <w:spacing w:line="240" w:lineRule="auto"/>
        <w:ind w:left="567"/>
        <w:jc w:val="both"/>
        <w:rPr>
          <w:rFonts w:cs="Times New Roman"/>
          <w:sz w:val="22"/>
          <w:szCs w:val="22"/>
        </w:rPr>
      </w:pPr>
      <w:r w:rsidRPr="00FB7744">
        <w:rPr>
          <w:rFonts w:cs="Times New Roman"/>
          <w:sz w:val="22"/>
          <w:szCs w:val="22"/>
        </w:rPr>
        <w:t>V případech</w:t>
      </w:r>
      <w:r w:rsidR="00A44DC2" w:rsidRPr="00FB7744">
        <w:rPr>
          <w:rFonts w:cs="Times New Roman"/>
          <w:sz w:val="22"/>
          <w:szCs w:val="22"/>
        </w:rPr>
        <w:t xml:space="preserve"> uvedených pod písm. a) a b)</w:t>
      </w:r>
      <w:r w:rsidRPr="00FB7744">
        <w:rPr>
          <w:rFonts w:cs="Times New Roman"/>
          <w:sz w:val="22"/>
          <w:szCs w:val="22"/>
        </w:rPr>
        <w:t xml:space="preserve"> musí být změna cen sjednána formou dodatku ke </w:t>
      </w:r>
      <w:r w:rsidR="00A44DC2" w:rsidRPr="00FB7744">
        <w:rPr>
          <w:rFonts w:cs="Times New Roman"/>
          <w:sz w:val="22"/>
          <w:szCs w:val="22"/>
        </w:rPr>
        <w:t>S</w:t>
      </w:r>
      <w:r w:rsidRPr="00FB7744">
        <w:rPr>
          <w:rFonts w:cs="Times New Roman"/>
          <w:sz w:val="22"/>
          <w:szCs w:val="22"/>
        </w:rPr>
        <w:t>mlouvě.</w:t>
      </w:r>
      <w:r w:rsidR="00A44DC2" w:rsidRPr="00FB7744">
        <w:rPr>
          <w:rFonts w:cs="Times New Roman"/>
          <w:sz w:val="22"/>
          <w:szCs w:val="22"/>
        </w:rPr>
        <w:t xml:space="preserve"> V případě uvedeném pod písm. c) se pro změnu ceny vyžaduje písemná výzva kterékoli ze </w:t>
      </w:r>
      <w:r w:rsidR="00A44B41" w:rsidRPr="00FB7744">
        <w:rPr>
          <w:rFonts w:cs="Times New Roman"/>
          <w:sz w:val="22"/>
          <w:szCs w:val="22"/>
        </w:rPr>
        <w:t>s</w:t>
      </w:r>
      <w:r w:rsidR="00A44DC2" w:rsidRPr="00FB7744">
        <w:rPr>
          <w:rFonts w:cs="Times New Roman"/>
          <w:sz w:val="22"/>
          <w:szCs w:val="22"/>
        </w:rPr>
        <w:t xml:space="preserve">mluvních stran zaslaná druhé smluvní straně s uvedením výpočtu změněné ceny s tím, že ke změně dochází </w:t>
      </w:r>
      <w:r w:rsidR="005C43AF">
        <w:rPr>
          <w:rFonts w:cs="Times New Roman"/>
          <w:sz w:val="22"/>
          <w:szCs w:val="22"/>
        </w:rPr>
        <w:t xml:space="preserve">od </w:t>
      </w:r>
      <w:r w:rsidR="00A44DC2" w:rsidRPr="00FB7744">
        <w:rPr>
          <w:rFonts w:cs="Times New Roman"/>
          <w:sz w:val="22"/>
          <w:szCs w:val="22"/>
        </w:rPr>
        <w:t>prvního dne měsíce následujícího po doručení takovéhoto oznámení</w:t>
      </w:r>
      <w:r w:rsidR="00A44B41" w:rsidRPr="00FB7744">
        <w:rPr>
          <w:rFonts w:cs="Times New Roman"/>
          <w:sz w:val="22"/>
          <w:szCs w:val="22"/>
        </w:rPr>
        <w:t>.</w:t>
      </w:r>
    </w:p>
    <w:p w14:paraId="47358AE8" w14:textId="77777777" w:rsidR="00105BEA" w:rsidRPr="00FB7744" w:rsidRDefault="00105BEA" w:rsidP="00952D5E">
      <w:pPr>
        <w:pStyle w:val="ZkladntextIMP"/>
        <w:suppressAutoHyphens w:val="0"/>
        <w:spacing w:line="240" w:lineRule="auto"/>
        <w:jc w:val="both"/>
        <w:rPr>
          <w:rFonts w:cs="Times New Roman"/>
          <w:sz w:val="22"/>
          <w:szCs w:val="22"/>
        </w:rPr>
      </w:pPr>
    </w:p>
    <w:p w14:paraId="6C1EBA6C" w14:textId="77777777" w:rsidR="00C3241B" w:rsidRPr="00FB7744" w:rsidRDefault="00C3241B" w:rsidP="007720F3">
      <w:pPr>
        <w:widowControl w:val="0"/>
        <w:tabs>
          <w:tab w:val="left" w:pos="0"/>
        </w:tabs>
        <w:rPr>
          <w:rFonts w:ascii="Arial" w:hAnsi="Arial" w:cs="Arial"/>
          <w:b/>
          <w:sz w:val="22"/>
          <w:szCs w:val="22"/>
        </w:rPr>
      </w:pPr>
    </w:p>
    <w:p w14:paraId="71E2C0C2" w14:textId="77777777" w:rsidR="00C3241B" w:rsidRPr="00FB7744" w:rsidRDefault="00862E12" w:rsidP="00952D5E">
      <w:pPr>
        <w:widowControl w:val="0"/>
        <w:numPr>
          <w:ilvl w:val="0"/>
          <w:numId w:val="18"/>
        </w:numPr>
        <w:tabs>
          <w:tab w:val="clear" w:pos="360"/>
        </w:tabs>
        <w:spacing w:after="120"/>
        <w:ind w:left="567" w:hanging="567"/>
        <w:rPr>
          <w:b/>
          <w:sz w:val="22"/>
          <w:szCs w:val="22"/>
        </w:rPr>
      </w:pPr>
      <w:r w:rsidRPr="00FB7744">
        <w:rPr>
          <w:b/>
          <w:sz w:val="22"/>
          <w:szCs w:val="22"/>
        </w:rPr>
        <w:t>Platební podmínky</w:t>
      </w:r>
    </w:p>
    <w:p w14:paraId="2309D8AD" w14:textId="77777777" w:rsidR="00ED36D4" w:rsidRPr="00FB7744" w:rsidRDefault="008F414A" w:rsidP="00952D5E">
      <w:pPr>
        <w:pStyle w:val="rove2"/>
        <w:widowControl w:val="0"/>
        <w:numPr>
          <w:ilvl w:val="1"/>
          <w:numId w:val="18"/>
        </w:numPr>
        <w:ind w:left="567" w:hanging="567"/>
        <w:rPr>
          <w:sz w:val="22"/>
          <w:szCs w:val="22"/>
        </w:rPr>
      </w:pPr>
      <w:r w:rsidRPr="00FB7744">
        <w:rPr>
          <w:sz w:val="22"/>
          <w:szCs w:val="22"/>
        </w:rPr>
        <w:t xml:space="preserve">Objednatel </w:t>
      </w:r>
      <w:r w:rsidR="00415700">
        <w:rPr>
          <w:sz w:val="22"/>
          <w:szCs w:val="22"/>
        </w:rPr>
        <w:t xml:space="preserve">na </w:t>
      </w:r>
      <w:r w:rsidR="007C59FA">
        <w:rPr>
          <w:sz w:val="22"/>
          <w:szCs w:val="22"/>
        </w:rPr>
        <w:t>P</w:t>
      </w:r>
      <w:r w:rsidR="00415700">
        <w:rPr>
          <w:sz w:val="22"/>
          <w:szCs w:val="22"/>
        </w:rPr>
        <w:t xml:space="preserve">ředmět </w:t>
      </w:r>
      <w:r w:rsidR="007C59FA">
        <w:rPr>
          <w:sz w:val="22"/>
          <w:szCs w:val="22"/>
        </w:rPr>
        <w:t>s</w:t>
      </w:r>
      <w:r w:rsidR="00415700">
        <w:rPr>
          <w:sz w:val="22"/>
          <w:szCs w:val="22"/>
        </w:rPr>
        <w:t xml:space="preserve">mlouvy </w:t>
      </w:r>
      <w:r w:rsidR="00ED36D4" w:rsidRPr="00FB7744">
        <w:rPr>
          <w:sz w:val="22"/>
          <w:szCs w:val="22"/>
        </w:rPr>
        <w:t>neposkytuje zálohy.</w:t>
      </w:r>
    </w:p>
    <w:p w14:paraId="4BCA249C" w14:textId="77777777" w:rsidR="00C3241B" w:rsidRPr="00E95BA7" w:rsidRDefault="00FB3F8A">
      <w:pPr>
        <w:pStyle w:val="rove2"/>
        <w:widowControl w:val="0"/>
        <w:numPr>
          <w:ilvl w:val="1"/>
          <w:numId w:val="18"/>
        </w:numPr>
        <w:ind w:left="567" w:hanging="567"/>
        <w:rPr>
          <w:sz w:val="22"/>
          <w:szCs w:val="22"/>
        </w:rPr>
      </w:pPr>
      <w:r w:rsidRPr="00FB7744">
        <w:rPr>
          <w:sz w:val="22"/>
          <w:szCs w:val="22"/>
        </w:rPr>
        <w:t>Jakákoliv p</w:t>
      </w:r>
      <w:r w:rsidR="00ED36D4" w:rsidRPr="00FB7744">
        <w:rPr>
          <w:sz w:val="22"/>
          <w:szCs w:val="22"/>
        </w:rPr>
        <w:t xml:space="preserve">latba </w:t>
      </w:r>
      <w:r w:rsidRPr="00FB7744">
        <w:rPr>
          <w:sz w:val="22"/>
          <w:szCs w:val="22"/>
        </w:rPr>
        <w:t xml:space="preserve">dle této </w:t>
      </w:r>
      <w:r w:rsidR="00A73D8C" w:rsidRPr="00FB7744">
        <w:rPr>
          <w:sz w:val="22"/>
          <w:szCs w:val="22"/>
        </w:rPr>
        <w:t>S</w:t>
      </w:r>
      <w:r w:rsidRPr="00FB7744">
        <w:rPr>
          <w:sz w:val="22"/>
          <w:szCs w:val="22"/>
        </w:rPr>
        <w:t xml:space="preserve">mlouvy </w:t>
      </w:r>
      <w:r w:rsidR="00ED36D4" w:rsidRPr="00FB7744">
        <w:rPr>
          <w:sz w:val="22"/>
          <w:szCs w:val="22"/>
        </w:rPr>
        <w:t xml:space="preserve">se uskuteční mezibankovním převodem mezi bankou </w:t>
      </w:r>
      <w:r w:rsidR="00A73D8C" w:rsidRPr="00FB7744">
        <w:rPr>
          <w:sz w:val="22"/>
          <w:szCs w:val="22"/>
        </w:rPr>
        <w:t>O</w:t>
      </w:r>
      <w:r w:rsidR="008F414A" w:rsidRPr="00FB7744">
        <w:rPr>
          <w:sz w:val="22"/>
          <w:szCs w:val="22"/>
        </w:rPr>
        <w:t xml:space="preserve">bjednatele </w:t>
      </w:r>
      <w:r w:rsidR="00ED36D4" w:rsidRPr="00FB7744">
        <w:rPr>
          <w:sz w:val="22"/>
          <w:szCs w:val="22"/>
        </w:rPr>
        <w:t xml:space="preserve">a bankou </w:t>
      </w:r>
      <w:r w:rsidR="00A73D8C" w:rsidRPr="00FB7744">
        <w:rPr>
          <w:sz w:val="22"/>
          <w:szCs w:val="22"/>
        </w:rPr>
        <w:t>Z</w:t>
      </w:r>
      <w:r w:rsidR="008F414A" w:rsidRPr="00FB7744">
        <w:rPr>
          <w:sz w:val="22"/>
          <w:szCs w:val="22"/>
        </w:rPr>
        <w:t>hotovitele</w:t>
      </w:r>
      <w:r w:rsidR="00ED36D4" w:rsidRPr="00FB7744">
        <w:rPr>
          <w:sz w:val="22"/>
          <w:szCs w:val="22"/>
        </w:rPr>
        <w:t xml:space="preserve">, z účtu </w:t>
      </w:r>
      <w:r w:rsidR="00A73D8C" w:rsidRPr="00FB7744">
        <w:rPr>
          <w:sz w:val="22"/>
          <w:szCs w:val="22"/>
        </w:rPr>
        <w:t>O</w:t>
      </w:r>
      <w:r w:rsidR="008F414A" w:rsidRPr="00FB7744">
        <w:rPr>
          <w:sz w:val="22"/>
          <w:szCs w:val="22"/>
        </w:rPr>
        <w:t xml:space="preserve">bjednatele </w:t>
      </w:r>
      <w:r w:rsidR="00ED36D4" w:rsidRPr="00FB7744">
        <w:rPr>
          <w:sz w:val="22"/>
          <w:szCs w:val="22"/>
        </w:rPr>
        <w:t xml:space="preserve">na účet </w:t>
      </w:r>
      <w:r w:rsidR="00A73D8C" w:rsidRPr="00FB7744">
        <w:rPr>
          <w:sz w:val="22"/>
          <w:szCs w:val="22"/>
        </w:rPr>
        <w:t>Z</w:t>
      </w:r>
      <w:r w:rsidR="008F414A" w:rsidRPr="00FB7744">
        <w:rPr>
          <w:sz w:val="22"/>
          <w:szCs w:val="22"/>
        </w:rPr>
        <w:t>hotovitele</w:t>
      </w:r>
      <w:r w:rsidR="007B54FE">
        <w:rPr>
          <w:sz w:val="22"/>
          <w:szCs w:val="22"/>
        </w:rPr>
        <w:t xml:space="preserve">. </w:t>
      </w:r>
      <w:r w:rsidR="007B54FE" w:rsidRPr="0049118A">
        <w:rPr>
          <w:sz w:val="22"/>
          <w:szCs w:val="22"/>
        </w:rPr>
        <w:t xml:space="preserve">Smluvní strany se dohodly na platbách formou bezhotovostního bankovního převodu na bankovní účty uvedené ve fakturách (daňových dokladech). </w:t>
      </w:r>
      <w:r w:rsidR="00216717" w:rsidRPr="007B54FE">
        <w:rPr>
          <w:sz w:val="22"/>
          <w:szCs w:val="22"/>
        </w:rPr>
        <w:t xml:space="preserve">Za správnost údajů o svém účtu odpovídá </w:t>
      </w:r>
      <w:r w:rsidR="00A73D8C" w:rsidRPr="007B54FE">
        <w:rPr>
          <w:sz w:val="22"/>
          <w:szCs w:val="22"/>
        </w:rPr>
        <w:t>Z</w:t>
      </w:r>
      <w:r w:rsidR="00216717" w:rsidRPr="007B54FE">
        <w:rPr>
          <w:sz w:val="22"/>
          <w:szCs w:val="22"/>
        </w:rPr>
        <w:t xml:space="preserve">hotovitel. </w:t>
      </w:r>
      <w:r w:rsidR="008E1BE5" w:rsidRPr="00DF2BD1">
        <w:rPr>
          <w:sz w:val="22"/>
          <w:szCs w:val="22"/>
        </w:rPr>
        <w:t>Zhotovitel na vyzvání Objednatele doloží platnou smlouvu k bankovnímu účtu uvedené</w:t>
      </w:r>
      <w:r w:rsidR="001E1CC2">
        <w:rPr>
          <w:sz w:val="22"/>
          <w:szCs w:val="22"/>
        </w:rPr>
        <w:t>mu</w:t>
      </w:r>
      <w:r w:rsidR="008E1BE5" w:rsidRPr="00DF2BD1">
        <w:rPr>
          <w:sz w:val="22"/>
          <w:szCs w:val="22"/>
        </w:rPr>
        <w:t xml:space="preserve"> na faktuře, popř. jinak doloží potvrzení k vlastnictví tohoto bankovního účtu. </w:t>
      </w:r>
    </w:p>
    <w:p w14:paraId="24EB649E" w14:textId="3E00CFB5" w:rsidR="00A31FCD" w:rsidRPr="00FB7744" w:rsidRDefault="008F414A" w:rsidP="00952D5E">
      <w:pPr>
        <w:pStyle w:val="rove2"/>
        <w:widowControl w:val="0"/>
        <w:numPr>
          <w:ilvl w:val="1"/>
          <w:numId w:val="18"/>
        </w:numPr>
        <w:ind w:left="567" w:hanging="567"/>
        <w:rPr>
          <w:sz w:val="22"/>
          <w:szCs w:val="22"/>
        </w:rPr>
      </w:pPr>
      <w:r w:rsidRPr="00FB7744">
        <w:rPr>
          <w:sz w:val="22"/>
          <w:szCs w:val="22"/>
        </w:rPr>
        <w:t xml:space="preserve">Objednatel </w:t>
      </w:r>
      <w:r w:rsidR="00ED36D4" w:rsidRPr="00FB7744">
        <w:rPr>
          <w:sz w:val="22"/>
          <w:szCs w:val="22"/>
        </w:rPr>
        <w:t>zaplatí cenu</w:t>
      </w:r>
      <w:r w:rsidR="001A0970" w:rsidRPr="00FB7744">
        <w:rPr>
          <w:sz w:val="22"/>
          <w:szCs w:val="22"/>
        </w:rPr>
        <w:t xml:space="preserve"> </w:t>
      </w:r>
      <w:r w:rsidR="00B14101" w:rsidRPr="00FB7744">
        <w:rPr>
          <w:sz w:val="22"/>
          <w:szCs w:val="22"/>
        </w:rPr>
        <w:t xml:space="preserve">za příslušné Plnění </w:t>
      </w:r>
      <w:r w:rsidR="00775949" w:rsidRPr="007E355E">
        <w:rPr>
          <w:sz w:val="22"/>
          <w:szCs w:val="22"/>
        </w:rPr>
        <w:t>Zhotovitele</w:t>
      </w:r>
      <w:r w:rsidR="00B14101" w:rsidRPr="007E355E">
        <w:rPr>
          <w:sz w:val="22"/>
          <w:szCs w:val="22"/>
        </w:rPr>
        <w:t xml:space="preserve"> </w:t>
      </w:r>
      <w:r w:rsidR="00ED36D4" w:rsidRPr="007E355E">
        <w:rPr>
          <w:sz w:val="22"/>
          <w:szCs w:val="22"/>
        </w:rPr>
        <w:t>na základě faktur</w:t>
      </w:r>
      <w:r w:rsidR="001A0970" w:rsidRPr="007E355E">
        <w:rPr>
          <w:sz w:val="22"/>
          <w:szCs w:val="22"/>
        </w:rPr>
        <w:t xml:space="preserve"> – daňových dokladů</w:t>
      </w:r>
      <w:r w:rsidR="00A31FCD" w:rsidRPr="007E355E">
        <w:rPr>
          <w:sz w:val="22"/>
          <w:szCs w:val="22"/>
        </w:rPr>
        <w:t xml:space="preserve"> </w:t>
      </w:r>
      <w:r w:rsidR="00895514" w:rsidRPr="00310BB9">
        <w:rPr>
          <w:sz w:val="22"/>
          <w:szCs w:val="22"/>
        </w:rPr>
        <w:t xml:space="preserve">vystavených do 15 dnů ode dne uskutečnění zdanitelného plnění. Den uskutečnění zdanitelného plnění je konkretizován </w:t>
      </w:r>
      <w:r w:rsidR="00A31FCD" w:rsidRPr="00310BB9">
        <w:rPr>
          <w:sz w:val="22"/>
          <w:szCs w:val="22"/>
        </w:rPr>
        <w:t>následovně</w:t>
      </w:r>
      <w:r w:rsidR="00895514" w:rsidRPr="00310BB9">
        <w:rPr>
          <w:sz w:val="22"/>
          <w:szCs w:val="22"/>
        </w:rPr>
        <w:t xml:space="preserve"> v bodech a</w:t>
      </w:r>
      <w:proofErr w:type="gramStart"/>
      <w:r w:rsidR="00895514" w:rsidRPr="00310BB9">
        <w:rPr>
          <w:sz w:val="22"/>
          <w:szCs w:val="22"/>
        </w:rPr>
        <w:t>),b</w:t>
      </w:r>
      <w:proofErr w:type="gramEnd"/>
      <w:r w:rsidR="00895514" w:rsidRPr="00310BB9">
        <w:rPr>
          <w:sz w:val="22"/>
          <w:szCs w:val="22"/>
        </w:rPr>
        <w:t>),c),d)</w:t>
      </w:r>
      <w:r w:rsidR="00A31FCD" w:rsidRPr="00310BB9">
        <w:rPr>
          <w:sz w:val="22"/>
          <w:szCs w:val="22"/>
        </w:rPr>
        <w:t>:</w:t>
      </w:r>
    </w:p>
    <w:p w14:paraId="757FC31C" w14:textId="5047EA69" w:rsidR="001B6958" w:rsidRPr="00FB7744" w:rsidRDefault="008F414A" w:rsidP="00952D5E">
      <w:pPr>
        <w:pStyle w:val="rove2"/>
        <w:widowControl w:val="0"/>
        <w:numPr>
          <w:ilvl w:val="0"/>
          <w:numId w:val="42"/>
        </w:numPr>
        <w:ind w:left="851" w:hanging="284"/>
        <w:rPr>
          <w:sz w:val="22"/>
          <w:szCs w:val="22"/>
        </w:rPr>
      </w:pPr>
      <w:r w:rsidRPr="00FB7744">
        <w:rPr>
          <w:sz w:val="22"/>
          <w:szCs w:val="22"/>
        </w:rPr>
        <w:t>Zhotovitel</w:t>
      </w:r>
      <w:r w:rsidR="00243B33">
        <w:rPr>
          <w:sz w:val="22"/>
          <w:szCs w:val="22"/>
        </w:rPr>
        <w:t xml:space="preserve"> </w:t>
      </w:r>
      <w:r w:rsidR="00BC7A8C" w:rsidRPr="00FB7744">
        <w:rPr>
          <w:sz w:val="22"/>
          <w:szCs w:val="22"/>
        </w:rPr>
        <w:t xml:space="preserve">vystaví souhrnnou fakturu za </w:t>
      </w:r>
      <w:r w:rsidR="00732DD0">
        <w:rPr>
          <w:sz w:val="22"/>
          <w:szCs w:val="22"/>
        </w:rPr>
        <w:t xml:space="preserve">dodávku Provozního software, </w:t>
      </w:r>
      <w:r w:rsidR="00BC7A8C" w:rsidRPr="00FB7744">
        <w:rPr>
          <w:sz w:val="22"/>
          <w:szCs w:val="22"/>
        </w:rPr>
        <w:t>Dodávku Zařízení (pro Stávající flotilu)</w:t>
      </w:r>
      <w:r w:rsidR="008F0D77" w:rsidRPr="00FB7744">
        <w:rPr>
          <w:sz w:val="22"/>
          <w:szCs w:val="22"/>
        </w:rPr>
        <w:t xml:space="preserve"> a</w:t>
      </w:r>
      <w:r w:rsidR="00BC7A8C" w:rsidRPr="00FB7744">
        <w:rPr>
          <w:sz w:val="22"/>
          <w:szCs w:val="22"/>
        </w:rPr>
        <w:t xml:space="preserve"> Instalaci Zařízení (pro Stávající flotilu)</w:t>
      </w:r>
      <w:r w:rsidR="00A875F0">
        <w:rPr>
          <w:sz w:val="22"/>
          <w:szCs w:val="22"/>
        </w:rPr>
        <w:t xml:space="preserve"> a Odinstalaci ze Stávající flotily</w:t>
      </w:r>
      <w:r w:rsidR="00BC7A8C" w:rsidRPr="00FB7744">
        <w:rPr>
          <w:sz w:val="22"/>
          <w:szCs w:val="22"/>
        </w:rPr>
        <w:t xml:space="preserve">, a to do 15 dnů </w:t>
      </w:r>
      <w:r w:rsidR="00BC7A8C" w:rsidRPr="008E705F">
        <w:rPr>
          <w:sz w:val="22"/>
          <w:szCs w:val="22"/>
        </w:rPr>
        <w:t xml:space="preserve">od </w:t>
      </w:r>
      <w:r w:rsidR="00864F3B" w:rsidRPr="008E705F">
        <w:rPr>
          <w:sz w:val="22"/>
          <w:szCs w:val="22"/>
        </w:rPr>
        <w:t>P</w:t>
      </w:r>
      <w:r w:rsidR="00BC7A8C" w:rsidRPr="008E705F">
        <w:rPr>
          <w:sz w:val="22"/>
          <w:szCs w:val="22"/>
        </w:rPr>
        <w:t xml:space="preserve">řevzetí Systému </w:t>
      </w:r>
      <w:r w:rsidR="00A65923" w:rsidRPr="008E705F">
        <w:rPr>
          <w:sz w:val="22"/>
          <w:szCs w:val="22"/>
        </w:rPr>
        <w:t>APC</w:t>
      </w:r>
      <w:r w:rsidR="00B14101" w:rsidRPr="00FB7744">
        <w:rPr>
          <w:sz w:val="22"/>
          <w:szCs w:val="22"/>
        </w:rPr>
        <w:t xml:space="preserve"> jako celku</w:t>
      </w:r>
      <w:r w:rsidR="00775949" w:rsidRPr="00FB7744">
        <w:rPr>
          <w:sz w:val="22"/>
          <w:szCs w:val="22"/>
        </w:rPr>
        <w:t>.</w:t>
      </w:r>
    </w:p>
    <w:p w14:paraId="416CEE7A" w14:textId="77777777" w:rsidR="007651C7" w:rsidRPr="00FB7744" w:rsidRDefault="007651C7" w:rsidP="00952D5E">
      <w:pPr>
        <w:pStyle w:val="rove2"/>
        <w:widowControl w:val="0"/>
        <w:numPr>
          <w:ilvl w:val="0"/>
          <w:numId w:val="42"/>
        </w:numPr>
        <w:ind w:left="851" w:hanging="284"/>
        <w:rPr>
          <w:sz w:val="22"/>
          <w:szCs w:val="22"/>
        </w:rPr>
      </w:pPr>
      <w:r w:rsidRPr="00FB7744">
        <w:rPr>
          <w:sz w:val="22"/>
          <w:szCs w:val="22"/>
        </w:rPr>
        <w:t xml:space="preserve">Za provedení </w:t>
      </w:r>
      <w:r w:rsidRPr="008E705F">
        <w:rPr>
          <w:sz w:val="22"/>
          <w:szCs w:val="22"/>
        </w:rPr>
        <w:t>Školení</w:t>
      </w:r>
      <w:r w:rsidRPr="00FB7744">
        <w:rPr>
          <w:sz w:val="22"/>
          <w:szCs w:val="22"/>
        </w:rPr>
        <w:t xml:space="preserve"> vystaví Zhotovitel fakturu do 15 dnů ode dne provedení</w:t>
      </w:r>
      <w:r w:rsidR="00A875F0">
        <w:rPr>
          <w:sz w:val="22"/>
          <w:szCs w:val="22"/>
        </w:rPr>
        <w:t xml:space="preserve"> příslušného školení</w:t>
      </w:r>
      <w:r w:rsidRPr="00FB7744">
        <w:rPr>
          <w:sz w:val="22"/>
          <w:szCs w:val="22"/>
        </w:rPr>
        <w:t xml:space="preserve">. </w:t>
      </w:r>
    </w:p>
    <w:p w14:paraId="0B0587FA" w14:textId="77777777" w:rsidR="007651C7" w:rsidRPr="00FB7744" w:rsidRDefault="00891F79" w:rsidP="00952D5E">
      <w:pPr>
        <w:pStyle w:val="rove2"/>
        <w:widowControl w:val="0"/>
        <w:numPr>
          <w:ilvl w:val="0"/>
          <w:numId w:val="42"/>
        </w:numPr>
        <w:ind w:left="851" w:hanging="284"/>
        <w:rPr>
          <w:sz w:val="22"/>
          <w:szCs w:val="22"/>
        </w:rPr>
      </w:pPr>
      <w:r w:rsidRPr="00FB7744">
        <w:rPr>
          <w:sz w:val="22"/>
          <w:szCs w:val="22"/>
        </w:rPr>
        <w:t xml:space="preserve">Cena za poskytování </w:t>
      </w:r>
      <w:r w:rsidR="00B1360A" w:rsidRPr="00FB7744">
        <w:rPr>
          <w:sz w:val="22"/>
          <w:szCs w:val="22"/>
        </w:rPr>
        <w:t>Provozních služeb</w:t>
      </w:r>
      <w:r w:rsidR="007651C7" w:rsidRPr="00FB7744">
        <w:rPr>
          <w:sz w:val="22"/>
          <w:szCs w:val="22"/>
        </w:rPr>
        <w:t xml:space="preserve">, Mimozáručního servisu, Odinstalací, Dodatečných dodávek Zařízení a </w:t>
      </w:r>
      <w:proofErr w:type="spellStart"/>
      <w:r w:rsidR="007651C7" w:rsidRPr="00FB7744">
        <w:rPr>
          <w:sz w:val="22"/>
          <w:szCs w:val="22"/>
        </w:rPr>
        <w:t>Doinstalací</w:t>
      </w:r>
      <w:proofErr w:type="spellEnd"/>
      <w:r w:rsidR="007651C7" w:rsidRPr="00FB7744">
        <w:rPr>
          <w:sz w:val="22"/>
          <w:szCs w:val="22"/>
        </w:rPr>
        <w:t xml:space="preserve"> bude fakturovaná na měsíční bázi, přičemž faktura bude Zhotovitelem vystavena vždy do 15 dnů od skončení daného měsíce. Zhotovitel je za daný měsíc oprávněn účtovat pouze taková Plnění smlouvy, která byla</w:t>
      </w:r>
      <w:r w:rsidR="008F0D77" w:rsidRPr="00FB7744">
        <w:rPr>
          <w:sz w:val="22"/>
          <w:szCs w:val="22"/>
        </w:rPr>
        <w:t xml:space="preserve"> v tomto měsíci</w:t>
      </w:r>
      <w:r w:rsidR="007651C7" w:rsidRPr="00FB7744">
        <w:rPr>
          <w:sz w:val="22"/>
          <w:szCs w:val="22"/>
        </w:rPr>
        <w:t xml:space="preserve"> řádně a bez vad převzata Objednatelem </w:t>
      </w:r>
      <w:r w:rsidR="00864F3B" w:rsidRPr="00FB7744">
        <w:rPr>
          <w:sz w:val="22"/>
          <w:szCs w:val="22"/>
        </w:rPr>
        <w:t xml:space="preserve">formou podpisu </w:t>
      </w:r>
      <w:r w:rsidR="000751C3" w:rsidRPr="00FB7744">
        <w:rPr>
          <w:sz w:val="22"/>
          <w:szCs w:val="22"/>
        </w:rPr>
        <w:t>a</w:t>
      </w:r>
      <w:r w:rsidR="00864F3B" w:rsidRPr="00FB7744">
        <w:rPr>
          <w:sz w:val="22"/>
          <w:szCs w:val="22"/>
        </w:rPr>
        <w:t>kceptačního protokolu tam, kde to tato Smlouv</w:t>
      </w:r>
      <w:r w:rsidR="008F0D77" w:rsidRPr="00FB7744">
        <w:rPr>
          <w:sz w:val="22"/>
          <w:szCs w:val="22"/>
        </w:rPr>
        <w:t>a</w:t>
      </w:r>
      <w:r w:rsidR="00864F3B" w:rsidRPr="00FB7744">
        <w:rPr>
          <w:sz w:val="22"/>
          <w:szCs w:val="22"/>
        </w:rPr>
        <w:t xml:space="preserve"> vyžaduje</w:t>
      </w:r>
      <w:r w:rsidR="007651C7" w:rsidRPr="00FB7744">
        <w:rPr>
          <w:sz w:val="22"/>
          <w:szCs w:val="22"/>
        </w:rPr>
        <w:t xml:space="preserve">. </w:t>
      </w:r>
    </w:p>
    <w:p w14:paraId="6E3E4A80" w14:textId="77777777" w:rsidR="00343A9D" w:rsidRDefault="0040593B" w:rsidP="00343A9D">
      <w:pPr>
        <w:pStyle w:val="rove2"/>
        <w:widowControl w:val="0"/>
        <w:numPr>
          <w:ilvl w:val="0"/>
          <w:numId w:val="42"/>
        </w:numPr>
        <w:ind w:left="851" w:hanging="284"/>
        <w:rPr>
          <w:sz w:val="22"/>
          <w:szCs w:val="22"/>
        </w:rPr>
      </w:pPr>
      <w:r w:rsidRPr="00FB7744">
        <w:rPr>
          <w:sz w:val="22"/>
          <w:szCs w:val="22"/>
        </w:rPr>
        <w:t>Cena za poskytování Služeb rozvoje bude zaplacena po jejich poskytnutí, a to na základě faktury vystavené do 15 dnů ode dne jejich poskytnutí</w:t>
      </w:r>
      <w:r w:rsidR="00A279A2">
        <w:rPr>
          <w:sz w:val="22"/>
          <w:szCs w:val="22"/>
        </w:rPr>
        <w:t xml:space="preserve"> (protokolární</w:t>
      </w:r>
      <w:r w:rsidR="002D5349">
        <w:rPr>
          <w:sz w:val="22"/>
          <w:szCs w:val="22"/>
        </w:rPr>
        <w:t>ho</w:t>
      </w:r>
      <w:r w:rsidR="00A279A2">
        <w:rPr>
          <w:sz w:val="22"/>
          <w:szCs w:val="22"/>
        </w:rPr>
        <w:t xml:space="preserve"> převzetí)</w:t>
      </w:r>
      <w:r w:rsidRPr="00FB7744">
        <w:rPr>
          <w:sz w:val="22"/>
          <w:szCs w:val="22"/>
        </w:rPr>
        <w:t>.</w:t>
      </w:r>
    </w:p>
    <w:p w14:paraId="66BCF1AE" w14:textId="77777777" w:rsidR="00343A9D" w:rsidRPr="00343A9D" w:rsidRDefault="00343A9D" w:rsidP="00541A7A">
      <w:pPr>
        <w:pStyle w:val="rove2"/>
        <w:widowControl w:val="0"/>
        <w:ind w:left="567"/>
        <w:rPr>
          <w:sz w:val="22"/>
          <w:szCs w:val="22"/>
        </w:rPr>
      </w:pPr>
      <w:r w:rsidRPr="00343A9D">
        <w:rPr>
          <w:sz w:val="22"/>
          <w:szCs w:val="22"/>
        </w:rPr>
        <w:t xml:space="preserve">Faktura musí obsahovat rovněž číslo </w:t>
      </w:r>
      <w:r w:rsidR="00284159">
        <w:rPr>
          <w:sz w:val="22"/>
          <w:szCs w:val="22"/>
        </w:rPr>
        <w:t>této S</w:t>
      </w:r>
      <w:r w:rsidRPr="00343A9D">
        <w:rPr>
          <w:sz w:val="22"/>
          <w:szCs w:val="22"/>
        </w:rPr>
        <w:t xml:space="preserve">mlouvy, které jí bylo přiděleno </w:t>
      </w:r>
      <w:r>
        <w:rPr>
          <w:sz w:val="22"/>
          <w:szCs w:val="22"/>
        </w:rPr>
        <w:t>O</w:t>
      </w:r>
      <w:r w:rsidRPr="00343A9D">
        <w:rPr>
          <w:sz w:val="22"/>
          <w:szCs w:val="22"/>
        </w:rPr>
        <w:t>bjednatelem.</w:t>
      </w:r>
    </w:p>
    <w:p w14:paraId="799090AD" w14:textId="77777777" w:rsidR="00864F3B" w:rsidRPr="00FB7744" w:rsidRDefault="00864F3B" w:rsidP="00A44B41">
      <w:pPr>
        <w:pStyle w:val="rove2"/>
        <w:widowControl w:val="0"/>
        <w:numPr>
          <w:ilvl w:val="1"/>
          <w:numId w:val="18"/>
        </w:numPr>
        <w:ind w:left="567" w:hanging="567"/>
        <w:rPr>
          <w:sz w:val="22"/>
          <w:szCs w:val="22"/>
        </w:rPr>
      </w:pPr>
      <w:r w:rsidRPr="00FB7744">
        <w:rPr>
          <w:sz w:val="22"/>
          <w:szCs w:val="22"/>
        </w:rPr>
        <w:t xml:space="preserve">Přílohou všech vystavených faktur musí být vždy kopie všech relevantních </w:t>
      </w:r>
      <w:r w:rsidR="000751C3" w:rsidRPr="00FB7744">
        <w:rPr>
          <w:sz w:val="22"/>
          <w:szCs w:val="22"/>
        </w:rPr>
        <w:t>a</w:t>
      </w:r>
      <w:r w:rsidR="008F0D77" w:rsidRPr="00FB7744">
        <w:rPr>
          <w:sz w:val="22"/>
          <w:szCs w:val="22"/>
        </w:rPr>
        <w:t xml:space="preserve">kceptačních </w:t>
      </w:r>
      <w:r w:rsidRPr="00FB7744">
        <w:rPr>
          <w:sz w:val="22"/>
          <w:szCs w:val="22"/>
        </w:rPr>
        <w:t>protokolů příslušného účtovaného Plnění Zhotovitele podepsaných Objednatelem.</w:t>
      </w:r>
    </w:p>
    <w:p w14:paraId="3A0B2F57" w14:textId="77777777" w:rsidR="003E0619" w:rsidRPr="00673520" w:rsidRDefault="002D7D5E" w:rsidP="00343A9D">
      <w:pPr>
        <w:pStyle w:val="rove2"/>
        <w:widowControl w:val="0"/>
        <w:numPr>
          <w:ilvl w:val="1"/>
          <w:numId w:val="18"/>
        </w:numPr>
        <w:ind w:left="567" w:hanging="567"/>
        <w:rPr>
          <w:sz w:val="22"/>
          <w:szCs w:val="22"/>
        </w:rPr>
      </w:pPr>
      <w:r w:rsidRPr="00FB7744">
        <w:rPr>
          <w:sz w:val="22"/>
          <w:szCs w:val="22"/>
        </w:rPr>
        <w:t>Faktury</w:t>
      </w:r>
      <w:r w:rsidR="0080161D" w:rsidRPr="00FB7744">
        <w:rPr>
          <w:sz w:val="22"/>
          <w:szCs w:val="22"/>
        </w:rPr>
        <w:t xml:space="preserve"> jsou splatné vždy do </w:t>
      </w:r>
      <w:r w:rsidR="00C53BC0" w:rsidRPr="00FB7744">
        <w:rPr>
          <w:sz w:val="22"/>
          <w:szCs w:val="22"/>
        </w:rPr>
        <w:t>30</w:t>
      </w:r>
      <w:r w:rsidR="00451393">
        <w:rPr>
          <w:sz w:val="22"/>
          <w:szCs w:val="22"/>
        </w:rPr>
        <w:t xml:space="preserve"> </w:t>
      </w:r>
      <w:r w:rsidR="00EA4FCE" w:rsidRPr="00FB7744">
        <w:rPr>
          <w:sz w:val="22"/>
          <w:szCs w:val="22"/>
        </w:rPr>
        <w:t xml:space="preserve">kalendářních </w:t>
      </w:r>
      <w:r w:rsidR="0080161D" w:rsidRPr="00FB7744">
        <w:rPr>
          <w:sz w:val="22"/>
          <w:szCs w:val="22"/>
        </w:rPr>
        <w:t xml:space="preserve">dnů ode dne doručení faktury. </w:t>
      </w:r>
      <w:r w:rsidR="00C9616F" w:rsidRPr="00FB7744">
        <w:rPr>
          <w:sz w:val="22"/>
          <w:szCs w:val="22"/>
        </w:rPr>
        <w:t>F</w:t>
      </w:r>
      <w:r w:rsidR="0080161D" w:rsidRPr="00FB7744">
        <w:rPr>
          <w:sz w:val="22"/>
          <w:szCs w:val="22"/>
        </w:rPr>
        <w:t xml:space="preserve">aktura </w:t>
      </w:r>
      <w:r w:rsidR="0073226F" w:rsidRPr="00FB7744">
        <w:rPr>
          <w:sz w:val="22"/>
          <w:szCs w:val="22"/>
        </w:rPr>
        <w:t>bude</w:t>
      </w:r>
      <w:r w:rsidR="0080161D" w:rsidRPr="00FB7744">
        <w:rPr>
          <w:sz w:val="22"/>
          <w:szCs w:val="22"/>
        </w:rPr>
        <w:t xml:space="preserve"> vystavena ve formátu PDF a zaslána elektronicky na adresu </w:t>
      </w:r>
      <w:hyperlink r:id="rId14" w:history="1">
        <w:r w:rsidR="0080161D" w:rsidRPr="00FB7744">
          <w:rPr>
            <w:sz w:val="22"/>
            <w:szCs w:val="22"/>
          </w:rPr>
          <w:t>elektronicka.fakturace@dpo.cz</w:t>
        </w:r>
      </w:hyperlink>
      <w:r w:rsidR="0080161D" w:rsidRPr="00FB7744">
        <w:rPr>
          <w:sz w:val="22"/>
          <w:szCs w:val="22"/>
        </w:rPr>
        <w:t xml:space="preserve">. </w:t>
      </w:r>
      <w:r w:rsidR="00673520" w:rsidRPr="0049118A">
        <w:rPr>
          <w:sz w:val="22"/>
          <w:szCs w:val="22"/>
        </w:rPr>
        <w:t xml:space="preserve">Objednatel zpracovává faktury zaslané e-mailem výhradně elektronicky ve formátu PDF. </w:t>
      </w:r>
      <w:r w:rsidR="00232E9A">
        <w:rPr>
          <w:sz w:val="22"/>
          <w:szCs w:val="22"/>
        </w:rPr>
        <w:br/>
      </w:r>
      <w:r w:rsidR="00673520" w:rsidRPr="0049118A">
        <w:rPr>
          <w:sz w:val="22"/>
          <w:szCs w:val="22"/>
        </w:rPr>
        <w:t xml:space="preserve">Z důvodu přenosu je nutné, aby byly faktury zasílány jednotlivě, tzn. jedna faktura v PDF rovná se jeden e-mail, přičemž součástí tohoto e-mailu budou další přílohy náležející k této jedné </w:t>
      </w:r>
      <w:r w:rsidR="00673520" w:rsidRPr="0049118A">
        <w:rPr>
          <w:sz w:val="22"/>
          <w:szCs w:val="22"/>
        </w:rPr>
        <w:lastRenderedPageBreak/>
        <w:t xml:space="preserve">faktuře. Faktury jiného formátu než PDF a zaslané hromadně v jednom e-mailu, nebudou </w:t>
      </w:r>
      <w:r w:rsidR="001E1CC2">
        <w:rPr>
          <w:sz w:val="22"/>
          <w:szCs w:val="22"/>
        </w:rPr>
        <w:t>O</w:t>
      </w:r>
      <w:r w:rsidR="00673520" w:rsidRPr="0049118A">
        <w:rPr>
          <w:sz w:val="22"/>
          <w:szCs w:val="22"/>
        </w:rPr>
        <w:t>bjednatelem akceptovány.</w:t>
      </w:r>
    </w:p>
    <w:p w14:paraId="5A23E50F" w14:textId="77777777" w:rsidR="00C3241B" w:rsidRPr="00FB7744" w:rsidRDefault="00ED36D4" w:rsidP="00952D5E">
      <w:pPr>
        <w:pStyle w:val="rove2"/>
        <w:widowControl w:val="0"/>
        <w:numPr>
          <w:ilvl w:val="1"/>
          <w:numId w:val="18"/>
        </w:numPr>
        <w:ind w:left="567" w:hanging="567"/>
        <w:rPr>
          <w:sz w:val="22"/>
          <w:szCs w:val="22"/>
        </w:rPr>
      </w:pPr>
      <w:r w:rsidRPr="00FB7744">
        <w:rPr>
          <w:sz w:val="22"/>
          <w:szCs w:val="22"/>
        </w:rPr>
        <w:t xml:space="preserve">Jakákoli platba se považuje za uskutečněnou dnem, kdy byla </w:t>
      </w:r>
      <w:r w:rsidR="00E363EA">
        <w:rPr>
          <w:sz w:val="22"/>
          <w:szCs w:val="22"/>
        </w:rPr>
        <w:t xml:space="preserve">odeslaná </w:t>
      </w:r>
      <w:r w:rsidR="008F0D77" w:rsidRPr="00FB7744">
        <w:rPr>
          <w:sz w:val="22"/>
          <w:szCs w:val="22"/>
        </w:rPr>
        <w:t>na</w:t>
      </w:r>
      <w:r w:rsidR="002752CD" w:rsidRPr="00FB7744">
        <w:rPr>
          <w:sz w:val="22"/>
          <w:szCs w:val="22"/>
        </w:rPr>
        <w:t> úč</w:t>
      </w:r>
      <w:r w:rsidR="008F0D77" w:rsidRPr="00FB7744">
        <w:rPr>
          <w:sz w:val="22"/>
          <w:szCs w:val="22"/>
        </w:rPr>
        <w:t>et</w:t>
      </w:r>
      <w:r w:rsidR="002752CD" w:rsidRPr="00FB7744">
        <w:rPr>
          <w:sz w:val="22"/>
          <w:szCs w:val="22"/>
        </w:rPr>
        <w:t xml:space="preserve"> </w:t>
      </w:r>
      <w:r w:rsidR="008F0D77" w:rsidRPr="00FB7744">
        <w:rPr>
          <w:sz w:val="22"/>
          <w:szCs w:val="22"/>
        </w:rPr>
        <w:t>adresáta</w:t>
      </w:r>
      <w:r w:rsidRPr="00FB7744">
        <w:rPr>
          <w:sz w:val="22"/>
          <w:szCs w:val="22"/>
        </w:rPr>
        <w:t xml:space="preserve">. </w:t>
      </w:r>
    </w:p>
    <w:p w14:paraId="2E176317" w14:textId="77777777" w:rsidR="00BE2B24" w:rsidRPr="00FB7744" w:rsidRDefault="00BE2B24" w:rsidP="00952D5E">
      <w:pPr>
        <w:pStyle w:val="rove2"/>
        <w:widowControl w:val="0"/>
        <w:numPr>
          <w:ilvl w:val="1"/>
          <w:numId w:val="18"/>
        </w:numPr>
        <w:ind w:left="567" w:hanging="567"/>
        <w:rPr>
          <w:sz w:val="22"/>
          <w:szCs w:val="22"/>
        </w:rPr>
      </w:pPr>
      <w:r w:rsidRPr="00FB774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w:t>
      </w:r>
      <w:r w:rsidR="00037A19" w:rsidRPr="00DF2BD1">
        <w:rPr>
          <w:sz w:val="22"/>
          <w:szCs w:val="22"/>
        </w:rPr>
        <w:t xml:space="preserve">Zhotovitel požádá o zaevidování i nově zřízeného bankovního účtu, tj. účtu do registru plátců podle § 96 ZDPH. </w:t>
      </w:r>
      <w:r w:rsidRPr="00FB7744">
        <w:rPr>
          <w:sz w:val="22"/>
          <w:szCs w:val="22"/>
        </w:rPr>
        <w:t xml:space="preserve">V případě, že účet tímto způsobem zveřejněn nebude, je </w:t>
      </w:r>
      <w:r w:rsidR="002752CD" w:rsidRPr="00FB7744">
        <w:rPr>
          <w:sz w:val="22"/>
          <w:szCs w:val="22"/>
        </w:rPr>
        <w:t>O</w:t>
      </w:r>
      <w:r w:rsidRPr="00FB7744">
        <w:rPr>
          <w:sz w:val="22"/>
          <w:szCs w:val="22"/>
        </w:rPr>
        <w:t xml:space="preserve">bjednatel oprávněn uhradit </w:t>
      </w:r>
      <w:r w:rsidR="002752CD" w:rsidRPr="00FB7744">
        <w:rPr>
          <w:sz w:val="22"/>
          <w:szCs w:val="22"/>
        </w:rPr>
        <w:t>Z</w:t>
      </w:r>
      <w:r w:rsidRPr="00FB7744">
        <w:rPr>
          <w:sz w:val="22"/>
          <w:szCs w:val="22"/>
        </w:rPr>
        <w:t>hotoviteli</w:t>
      </w:r>
      <w:r w:rsidRPr="00FB7744">
        <w:rPr>
          <w:sz w:val="22"/>
          <w:szCs w:val="22"/>
          <w:lang w:eastAsia="en-US"/>
        </w:rPr>
        <w:t xml:space="preserve"> cenu na úrovni bez DPH, DPH </w:t>
      </w:r>
      <w:r w:rsidR="002752CD" w:rsidRPr="00FB7744">
        <w:rPr>
          <w:sz w:val="22"/>
          <w:szCs w:val="22"/>
          <w:lang w:eastAsia="en-US"/>
        </w:rPr>
        <w:t>O</w:t>
      </w:r>
      <w:r w:rsidR="002D7D5E" w:rsidRPr="00FB7744">
        <w:rPr>
          <w:sz w:val="22"/>
          <w:szCs w:val="22"/>
          <w:lang w:eastAsia="en-US"/>
        </w:rPr>
        <w:t xml:space="preserve">bjednatel </w:t>
      </w:r>
      <w:r w:rsidRPr="00FB7744">
        <w:rPr>
          <w:sz w:val="22"/>
          <w:szCs w:val="22"/>
          <w:lang w:eastAsia="en-US"/>
        </w:rPr>
        <w:t xml:space="preserve">poukáže správci </w:t>
      </w:r>
      <w:r w:rsidRPr="00FB7744">
        <w:rPr>
          <w:sz w:val="22"/>
          <w:szCs w:val="22"/>
        </w:rPr>
        <w:t>daně.</w:t>
      </w:r>
    </w:p>
    <w:p w14:paraId="52413FBF" w14:textId="77777777" w:rsidR="002D7D5E" w:rsidRPr="00FB7744" w:rsidRDefault="002D7D5E" w:rsidP="00952D5E">
      <w:pPr>
        <w:pStyle w:val="rove2"/>
        <w:widowControl w:val="0"/>
        <w:numPr>
          <w:ilvl w:val="1"/>
          <w:numId w:val="18"/>
        </w:numPr>
        <w:ind w:left="567" w:hanging="567"/>
        <w:rPr>
          <w:sz w:val="22"/>
          <w:szCs w:val="22"/>
        </w:rPr>
      </w:pPr>
      <w:r w:rsidRPr="00FB7744">
        <w:rPr>
          <w:sz w:val="22"/>
          <w:szCs w:val="22"/>
        </w:rPr>
        <w:t>Všechny faktury</w:t>
      </w:r>
      <w:r w:rsidR="00C53F16">
        <w:rPr>
          <w:sz w:val="22"/>
          <w:szCs w:val="22"/>
        </w:rPr>
        <w:t xml:space="preserve"> vč. příloh budou vystaveny v českém jazyce a budou</w:t>
      </w:r>
      <w:r w:rsidRPr="00FB7744">
        <w:rPr>
          <w:sz w:val="22"/>
          <w:szCs w:val="22"/>
        </w:rPr>
        <w:t xml:space="preserve"> splňovat veškeré náležitosti daňového dokladu požadované zákonem č. 235/2004 Sb., o dani z přidané hodnoty, ve znění pozdějších předpisů, dále náležitosti účetního dokladu dle zákona č. 563/1991 Sb., o účetnictví, ve znění pozdějších předpisů, avšak výslovně vždy musí obsahovat následující údaje: označení smluvních stran a jejich adresy, IČ, DIČ, údaj o tom, že vystavovatel faktury je zapsán </w:t>
      </w:r>
      <w:r w:rsidR="00232E9A">
        <w:rPr>
          <w:sz w:val="22"/>
          <w:szCs w:val="22"/>
        </w:rPr>
        <w:br/>
      </w:r>
      <w:r w:rsidRPr="00FB7744">
        <w:rPr>
          <w:sz w:val="22"/>
          <w:szCs w:val="22"/>
        </w:rPr>
        <w:t xml:space="preserve">v obchodním rejstříku včetně spisové značky, označení této </w:t>
      </w:r>
      <w:r w:rsidR="002752CD" w:rsidRPr="00FB7744">
        <w:rPr>
          <w:sz w:val="22"/>
          <w:szCs w:val="22"/>
        </w:rPr>
        <w:t>S</w:t>
      </w:r>
      <w:r w:rsidRPr="00FB7744">
        <w:rPr>
          <w:sz w:val="22"/>
          <w:szCs w:val="22"/>
        </w:rPr>
        <w:t>mlouvy, označení poskytnutého plnění, číslo faktury, den vystavení a lhůta splatnosti faktury, označení peněžního ústavu a číslo účtu, na který se má platit, fakturovanou částku, razítko a podpis oprávněné osoby</w:t>
      </w:r>
      <w:r w:rsidR="006435A4">
        <w:rPr>
          <w:sz w:val="22"/>
          <w:szCs w:val="22"/>
        </w:rPr>
        <w:t xml:space="preserve"> a dále údaje dle odst. 12.6. této Smlouvy</w:t>
      </w:r>
      <w:r w:rsidRPr="00FB7744">
        <w:rPr>
          <w:sz w:val="22"/>
          <w:szCs w:val="22"/>
        </w:rPr>
        <w:t>.</w:t>
      </w:r>
    </w:p>
    <w:p w14:paraId="2C376CC9" w14:textId="77777777" w:rsidR="00A9587E" w:rsidRPr="00BC1D8F" w:rsidRDefault="002D7D5E" w:rsidP="008E705F">
      <w:pPr>
        <w:pStyle w:val="rove2"/>
        <w:widowControl w:val="0"/>
        <w:numPr>
          <w:ilvl w:val="1"/>
          <w:numId w:val="18"/>
        </w:numPr>
        <w:ind w:left="567" w:hanging="567"/>
      </w:pPr>
      <w:r w:rsidRPr="00FB7744">
        <w:rPr>
          <w:sz w:val="22"/>
          <w:szCs w:val="22"/>
        </w:rPr>
        <w:t>Nebude-li faktura obsahovat stanovené náležitosti či přílohy, nebo v ní nebudou správně uved</w:t>
      </w:r>
      <w:r w:rsidR="00B308FF" w:rsidRPr="00FB7744">
        <w:rPr>
          <w:sz w:val="22"/>
          <w:szCs w:val="22"/>
        </w:rPr>
        <w:t xml:space="preserve">ené údaje dle této </w:t>
      </w:r>
      <w:r w:rsidR="002752CD" w:rsidRPr="00FB7744">
        <w:rPr>
          <w:sz w:val="22"/>
          <w:szCs w:val="22"/>
        </w:rPr>
        <w:t>S</w:t>
      </w:r>
      <w:r w:rsidR="00B308FF" w:rsidRPr="00FB7744">
        <w:rPr>
          <w:sz w:val="22"/>
          <w:szCs w:val="22"/>
        </w:rPr>
        <w:t xml:space="preserve">mlouvy, je </w:t>
      </w:r>
      <w:r w:rsidR="002752CD" w:rsidRPr="00FB7744">
        <w:rPr>
          <w:sz w:val="22"/>
          <w:szCs w:val="22"/>
        </w:rPr>
        <w:t>O</w:t>
      </w:r>
      <w:r w:rsidRPr="00FB7744">
        <w:rPr>
          <w:sz w:val="22"/>
          <w:szCs w:val="22"/>
        </w:rPr>
        <w:t xml:space="preserve">bjednatel oprávněn ji vrátit ve lhůtě její splatnosti </w:t>
      </w:r>
      <w:r w:rsidR="002752CD" w:rsidRPr="00FB7744">
        <w:rPr>
          <w:sz w:val="22"/>
          <w:szCs w:val="22"/>
        </w:rPr>
        <w:t>Z</w:t>
      </w:r>
      <w:r w:rsidRPr="00FB7744">
        <w:rPr>
          <w:sz w:val="22"/>
          <w:szCs w:val="22"/>
        </w:rPr>
        <w:t xml:space="preserve">hotoviteli. </w:t>
      </w:r>
      <w:r w:rsidR="00232E9A">
        <w:rPr>
          <w:sz w:val="22"/>
          <w:szCs w:val="22"/>
        </w:rPr>
        <w:br/>
      </w:r>
      <w:r w:rsidRPr="00FB7744">
        <w:rPr>
          <w:sz w:val="22"/>
          <w:szCs w:val="22"/>
        </w:rPr>
        <w:t>V takovém případě se přeruší běh lhůty splatnosti a nová lhůta splatnosti počne běžet doručením opravené faktury.</w:t>
      </w:r>
    </w:p>
    <w:p w14:paraId="10723241" w14:textId="399A99F0" w:rsidR="003D5945" w:rsidRPr="004A18EC" w:rsidRDefault="003D5945" w:rsidP="004A18EC">
      <w:pPr>
        <w:pStyle w:val="CZodstavec"/>
        <w:keepLines/>
        <w:numPr>
          <w:ilvl w:val="1"/>
          <w:numId w:val="18"/>
        </w:numPr>
        <w:suppressLineNumbers/>
        <w:tabs>
          <w:tab w:val="clear" w:pos="574"/>
        </w:tabs>
        <w:suppressAutoHyphens/>
        <w:spacing w:line="240" w:lineRule="auto"/>
        <w:ind w:left="567" w:hanging="573"/>
        <w:rPr>
          <w:rFonts w:ascii="Times New Roman" w:hAnsi="Times New Roman"/>
          <w:sz w:val="22"/>
          <w:szCs w:val="22"/>
        </w:rPr>
      </w:pPr>
      <w:r w:rsidRPr="004A18EC">
        <w:rPr>
          <w:rFonts w:ascii="Times New Roman" w:hAnsi="Times New Roman"/>
          <w:sz w:val="22"/>
          <w:szCs w:val="22"/>
        </w:rPr>
        <w:t xml:space="preserve">Na </w:t>
      </w:r>
      <w:r w:rsidR="001E1CC2">
        <w:rPr>
          <w:rFonts w:ascii="Times New Roman" w:hAnsi="Times New Roman"/>
          <w:sz w:val="22"/>
          <w:szCs w:val="22"/>
        </w:rPr>
        <w:t>P</w:t>
      </w:r>
      <w:r w:rsidRPr="004A18EC">
        <w:rPr>
          <w:rFonts w:ascii="Times New Roman" w:hAnsi="Times New Roman"/>
          <w:sz w:val="22"/>
          <w:szCs w:val="22"/>
        </w:rPr>
        <w:t xml:space="preserve">ředmět smlouvy Objednatel předpokládá čerpání dotace z prostředků EU. Název a číslo dotovaného projektu </w:t>
      </w:r>
      <w:r w:rsidR="005E11E6" w:rsidRPr="004A18EC">
        <w:rPr>
          <w:rFonts w:ascii="Times New Roman" w:hAnsi="Times New Roman"/>
          <w:sz w:val="22"/>
          <w:szCs w:val="22"/>
        </w:rPr>
        <w:t xml:space="preserve">„Měření obsazenosti spojů MHD, </w:t>
      </w:r>
      <w:proofErr w:type="spellStart"/>
      <w:r w:rsidR="005E11E6" w:rsidRPr="004A18EC">
        <w:rPr>
          <w:rFonts w:ascii="Times New Roman" w:hAnsi="Times New Roman"/>
          <w:sz w:val="22"/>
          <w:szCs w:val="22"/>
        </w:rPr>
        <w:t>r.č</w:t>
      </w:r>
      <w:proofErr w:type="spellEnd"/>
      <w:r w:rsidR="005E11E6" w:rsidRPr="004A18EC">
        <w:rPr>
          <w:rFonts w:ascii="Times New Roman" w:hAnsi="Times New Roman"/>
          <w:sz w:val="22"/>
          <w:szCs w:val="22"/>
        </w:rPr>
        <w:t>. CZ.06.06.01/00/22_054/0001233</w:t>
      </w:r>
      <w:r w:rsidR="0031589A" w:rsidRPr="004A18EC">
        <w:rPr>
          <w:rFonts w:ascii="Times New Roman" w:hAnsi="Times New Roman"/>
          <w:sz w:val="22"/>
          <w:szCs w:val="22"/>
        </w:rPr>
        <w:t xml:space="preserve">“ </w:t>
      </w:r>
      <w:r w:rsidR="00205666" w:rsidRPr="00205666">
        <w:rPr>
          <w:rFonts w:ascii="Times New Roman" w:hAnsi="Times New Roman"/>
          <w:sz w:val="22"/>
          <w:szCs w:val="22"/>
        </w:rPr>
        <w:t>je zhotovitel povinen uvádět na všech fakturách</w:t>
      </w:r>
      <w:r w:rsidRPr="004A18EC">
        <w:rPr>
          <w:rFonts w:ascii="Times New Roman" w:hAnsi="Times New Roman"/>
          <w:sz w:val="22"/>
          <w:szCs w:val="22"/>
        </w:rPr>
        <w:t>.</w:t>
      </w:r>
    </w:p>
    <w:p w14:paraId="07FE958C" w14:textId="77777777" w:rsidR="00A9587E" w:rsidRPr="0069621E" w:rsidRDefault="00A9587E" w:rsidP="0069621E">
      <w:pPr>
        <w:pStyle w:val="rove2"/>
        <w:widowControl w:val="0"/>
        <w:ind w:left="567"/>
        <w:rPr>
          <w:sz w:val="22"/>
          <w:szCs w:val="22"/>
        </w:rPr>
      </w:pPr>
    </w:p>
    <w:p w14:paraId="4CBBDC99" w14:textId="77777777" w:rsidR="00A41F24" w:rsidRPr="00FB7744" w:rsidRDefault="00A41F24" w:rsidP="00D31540">
      <w:pPr>
        <w:widowControl w:val="0"/>
        <w:numPr>
          <w:ilvl w:val="0"/>
          <w:numId w:val="18"/>
        </w:numPr>
        <w:tabs>
          <w:tab w:val="left" w:pos="0"/>
        </w:tabs>
        <w:rPr>
          <w:b/>
          <w:sz w:val="22"/>
          <w:szCs w:val="22"/>
        </w:rPr>
      </w:pPr>
      <w:r w:rsidRPr="00FB7744">
        <w:rPr>
          <w:b/>
          <w:sz w:val="22"/>
          <w:szCs w:val="22"/>
        </w:rPr>
        <w:t xml:space="preserve">Způsob provádění </w:t>
      </w:r>
      <w:r w:rsidR="00F64F00" w:rsidRPr="00FB7744">
        <w:rPr>
          <w:b/>
          <w:sz w:val="22"/>
          <w:szCs w:val="22"/>
        </w:rPr>
        <w:t>Předmětu smlouvy</w:t>
      </w:r>
    </w:p>
    <w:p w14:paraId="5E0AB106" w14:textId="77777777" w:rsidR="00864F3B" w:rsidRPr="00FB7744" w:rsidRDefault="00864F3B" w:rsidP="00952D5E">
      <w:pPr>
        <w:widowControl w:val="0"/>
        <w:tabs>
          <w:tab w:val="left" w:pos="0"/>
        </w:tabs>
        <w:ind w:left="360"/>
        <w:rPr>
          <w:b/>
          <w:sz w:val="22"/>
          <w:szCs w:val="22"/>
        </w:rPr>
      </w:pPr>
    </w:p>
    <w:p w14:paraId="5B360C0B" w14:textId="77777777" w:rsidR="00A41F24" w:rsidRPr="00310BB9" w:rsidRDefault="00D16678" w:rsidP="00952D5E">
      <w:pPr>
        <w:pStyle w:val="Odstavecseseznamem"/>
        <w:widowControl w:val="0"/>
        <w:numPr>
          <w:ilvl w:val="1"/>
          <w:numId w:val="18"/>
        </w:numPr>
        <w:tabs>
          <w:tab w:val="left" w:pos="0"/>
        </w:tabs>
        <w:spacing w:after="120"/>
        <w:ind w:left="567" w:hanging="567"/>
        <w:jc w:val="both"/>
        <w:rPr>
          <w:sz w:val="22"/>
          <w:szCs w:val="22"/>
        </w:rPr>
      </w:pPr>
      <w:r w:rsidRPr="00FB7744">
        <w:rPr>
          <w:sz w:val="22"/>
          <w:szCs w:val="22"/>
        </w:rPr>
        <w:t xml:space="preserve">Zavedení </w:t>
      </w:r>
      <w:r w:rsidR="00A41F24" w:rsidRPr="00FB7744">
        <w:rPr>
          <w:sz w:val="22"/>
          <w:szCs w:val="22"/>
        </w:rPr>
        <w:t xml:space="preserve">Systému APC bude </w:t>
      </w:r>
      <w:r w:rsidR="002752CD" w:rsidRPr="00FB7744">
        <w:rPr>
          <w:sz w:val="22"/>
          <w:szCs w:val="22"/>
        </w:rPr>
        <w:t>Z</w:t>
      </w:r>
      <w:r w:rsidR="00A41F24" w:rsidRPr="00FB7744">
        <w:rPr>
          <w:sz w:val="22"/>
          <w:szCs w:val="22"/>
        </w:rPr>
        <w:t>hotovitelem proveden</w:t>
      </w:r>
      <w:r w:rsidRPr="00FB7744">
        <w:rPr>
          <w:sz w:val="22"/>
          <w:szCs w:val="22"/>
        </w:rPr>
        <w:t>o</w:t>
      </w:r>
      <w:r w:rsidR="00A41F24" w:rsidRPr="00FB7744">
        <w:rPr>
          <w:sz w:val="22"/>
          <w:szCs w:val="22"/>
        </w:rPr>
        <w:t xml:space="preserve"> tak, aby </w:t>
      </w:r>
      <w:r w:rsidR="004D2096" w:rsidRPr="00FB7744">
        <w:rPr>
          <w:sz w:val="22"/>
          <w:szCs w:val="22"/>
        </w:rPr>
        <w:t>každ</w:t>
      </w:r>
      <w:r w:rsidR="002752CD" w:rsidRPr="00FB7744">
        <w:rPr>
          <w:sz w:val="22"/>
          <w:szCs w:val="22"/>
        </w:rPr>
        <w:t>é</w:t>
      </w:r>
      <w:r w:rsidR="004D2096" w:rsidRPr="00FB7744">
        <w:rPr>
          <w:sz w:val="22"/>
          <w:szCs w:val="22"/>
        </w:rPr>
        <w:t xml:space="preserve"> jednotliv</w:t>
      </w:r>
      <w:r w:rsidR="002752CD" w:rsidRPr="00FB7744">
        <w:rPr>
          <w:sz w:val="22"/>
          <w:szCs w:val="22"/>
        </w:rPr>
        <w:t>é</w:t>
      </w:r>
      <w:r w:rsidR="004D2096" w:rsidRPr="00FB7744">
        <w:rPr>
          <w:sz w:val="22"/>
          <w:szCs w:val="22"/>
        </w:rPr>
        <w:t xml:space="preserve"> instalovan</w:t>
      </w:r>
      <w:r w:rsidR="002752CD" w:rsidRPr="00FB7744">
        <w:rPr>
          <w:sz w:val="22"/>
          <w:szCs w:val="22"/>
        </w:rPr>
        <w:t>é</w:t>
      </w:r>
      <w:r w:rsidR="004D2096" w:rsidRPr="00FB7744">
        <w:rPr>
          <w:sz w:val="22"/>
          <w:szCs w:val="22"/>
        </w:rPr>
        <w:t xml:space="preserve"> </w:t>
      </w:r>
      <w:r w:rsidR="005E11E6">
        <w:rPr>
          <w:sz w:val="22"/>
          <w:szCs w:val="22"/>
        </w:rPr>
        <w:br/>
      </w:r>
      <w:r w:rsidR="00F5777C" w:rsidRPr="00FB7744">
        <w:rPr>
          <w:sz w:val="22"/>
          <w:szCs w:val="22"/>
        </w:rPr>
        <w:t>a zprovozněn</w:t>
      </w:r>
      <w:r w:rsidR="002752CD" w:rsidRPr="00FB7744">
        <w:rPr>
          <w:sz w:val="22"/>
          <w:szCs w:val="22"/>
        </w:rPr>
        <w:t>é Zařízení v jednotlivých vozidlech</w:t>
      </w:r>
      <w:r w:rsidR="00864F3B" w:rsidRPr="00FB7744">
        <w:rPr>
          <w:sz w:val="22"/>
          <w:szCs w:val="22"/>
        </w:rPr>
        <w:t xml:space="preserve"> (včetně všech </w:t>
      </w:r>
      <w:proofErr w:type="spellStart"/>
      <w:r w:rsidR="00864F3B" w:rsidRPr="00FB7744">
        <w:rPr>
          <w:sz w:val="22"/>
          <w:szCs w:val="22"/>
        </w:rPr>
        <w:t>Doinstalací</w:t>
      </w:r>
      <w:proofErr w:type="spellEnd"/>
      <w:r w:rsidR="00864F3B" w:rsidRPr="00FB7744">
        <w:rPr>
          <w:sz w:val="22"/>
          <w:szCs w:val="22"/>
        </w:rPr>
        <w:t>)</w:t>
      </w:r>
      <w:r w:rsidR="00F5777C" w:rsidRPr="00FB7744">
        <w:rPr>
          <w:sz w:val="22"/>
          <w:szCs w:val="22"/>
        </w:rPr>
        <w:t xml:space="preserve"> </w:t>
      </w:r>
      <w:r w:rsidR="00A41F24" w:rsidRPr="00FB7744">
        <w:rPr>
          <w:sz w:val="22"/>
          <w:szCs w:val="22"/>
        </w:rPr>
        <w:t>dosahoval</w:t>
      </w:r>
      <w:r w:rsidR="002752CD" w:rsidRPr="00FB7744">
        <w:rPr>
          <w:sz w:val="22"/>
          <w:szCs w:val="22"/>
        </w:rPr>
        <w:t>o</w:t>
      </w:r>
      <w:r w:rsidR="00347085" w:rsidRPr="00FB7744">
        <w:rPr>
          <w:sz w:val="22"/>
          <w:szCs w:val="22"/>
        </w:rPr>
        <w:t xml:space="preserve"> v okamžiku převzetí formou podpisu </w:t>
      </w:r>
      <w:r w:rsidR="00033DC3" w:rsidRPr="00FB7744">
        <w:rPr>
          <w:sz w:val="22"/>
          <w:szCs w:val="22"/>
        </w:rPr>
        <w:t>a</w:t>
      </w:r>
      <w:r w:rsidR="00347085" w:rsidRPr="00FB7744">
        <w:rPr>
          <w:sz w:val="22"/>
          <w:szCs w:val="22"/>
        </w:rPr>
        <w:t>kceptačního protokolu</w:t>
      </w:r>
      <w:r w:rsidR="00A41F24" w:rsidRPr="00FB7744">
        <w:rPr>
          <w:sz w:val="22"/>
          <w:szCs w:val="22"/>
        </w:rPr>
        <w:t xml:space="preserve"> </w:t>
      </w:r>
      <w:r w:rsidR="00347085" w:rsidRPr="004A5D20">
        <w:rPr>
          <w:sz w:val="22"/>
          <w:szCs w:val="22"/>
        </w:rPr>
        <w:t xml:space="preserve">a následně </w:t>
      </w:r>
      <w:r w:rsidR="00763436">
        <w:rPr>
          <w:sz w:val="22"/>
          <w:szCs w:val="22"/>
        </w:rPr>
        <w:t>po dobu trvání</w:t>
      </w:r>
      <w:r w:rsidR="00347085" w:rsidRPr="004A5D20">
        <w:rPr>
          <w:sz w:val="22"/>
          <w:szCs w:val="22"/>
        </w:rPr>
        <w:t xml:space="preserve"> této Smlouvy až do okamžiku</w:t>
      </w:r>
      <w:r w:rsidR="00947131" w:rsidRPr="004A5D20">
        <w:rPr>
          <w:sz w:val="22"/>
          <w:szCs w:val="22"/>
        </w:rPr>
        <w:t xml:space="preserve"> uplynutí doby</w:t>
      </w:r>
      <w:r w:rsidR="00347085" w:rsidRPr="004A5D20">
        <w:rPr>
          <w:sz w:val="22"/>
          <w:szCs w:val="22"/>
        </w:rPr>
        <w:t xml:space="preserve"> Garantované životnosti </w:t>
      </w:r>
      <w:r w:rsidR="00A41F24" w:rsidRPr="004A5D20">
        <w:rPr>
          <w:sz w:val="22"/>
          <w:szCs w:val="22"/>
        </w:rPr>
        <w:t>parametrů stanovených</w:t>
      </w:r>
      <w:r w:rsidR="004D2096" w:rsidRPr="004A5D20">
        <w:rPr>
          <w:sz w:val="22"/>
          <w:szCs w:val="22"/>
        </w:rPr>
        <w:t xml:space="preserve"> v této </w:t>
      </w:r>
      <w:r w:rsidR="00864F3B" w:rsidRPr="004A5D20">
        <w:rPr>
          <w:sz w:val="22"/>
          <w:szCs w:val="22"/>
        </w:rPr>
        <w:t>S</w:t>
      </w:r>
      <w:r w:rsidR="004D2096" w:rsidRPr="004A5D20">
        <w:rPr>
          <w:sz w:val="22"/>
          <w:szCs w:val="22"/>
        </w:rPr>
        <w:t>mlouvě.</w:t>
      </w:r>
      <w:r w:rsidR="004D2096" w:rsidRPr="00FB7744">
        <w:rPr>
          <w:sz w:val="22"/>
          <w:szCs w:val="22"/>
        </w:rPr>
        <w:t xml:space="preserve"> V případě, že </w:t>
      </w:r>
      <w:r w:rsidR="00347085" w:rsidRPr="00FB7744">
        <w:rPr>
          <w:sz w:val="22"/>
          <w:szCs w:val="22"/>
        </w:rPr>
        <w:t xml:space="preserve">toto nebude Zhotovitelem zajištěno, je Zhotovitel povinen </w:t>
      </w:r>
      <w:r w:rsidR="004D2096" w:rsidRPr="00FB7744">
        <w:rPr>
          <w:sz w:val="22"/>
          <w:szCs w:val="22"/>
        </w:rPr>
        <w:t xml:space="preserve">provést </w:t>
      </w:r>
      <w:r w:rsidR="00347085" w:rsidRPr="00FB7744">
        <w:rPr>
          <w:sz w:val="22"/>
          <w:szCs w:val="22"/>
        </w:rPr>
        <w:t xml:space="preserve">na své náklady </w:t>
      </w:r>
      <w:r w:rsidR="004D2096" w:rsidRPr="00FB7744">
        <w:rPr>
          <w:sz w:val="22"/>
          <w:szCs w:val="22"/>
        </w:rPr>
        <w:t>úpravu či obměnu</w:t>
      </w:r>
      <w:r w:rsidR="00347085" w:rsidRPr="00FB7744">
        <w:rPr>
          <w:sz w:val="22"/>
          <w:szCs w:val="22"/>
        </w:rPr>
        <w:t xml:space="preserve"> Systému APC či jakékoli části Systému APC</w:t>
      </w:r>
      <w:r w:rsidR="004D2096" w:rsidRPr="00FB7744">
        <w:rPr>
          <w:sz w:val="22"/>
          <w:szCs w:val="22"/>
        </w:rPr>
        <w:t xml:space="preserve">, </w:t>
      </w:r>
      <w:r w:rsidR="00347085" w:rsidRPr="00FB7744">
        <w:rPr>
          <w:sz w:val="22"/>
          <w:szCs w:val="22"/>
        </w:rPr>
        <w:t>tedy nevzniká</w:t>
      </w:r>
      <w:r w:rsidR="004D2096" w:rsidRPr="00FB7744">
        <w:rPr>
          <w:sz w:val="22"/>
          <w:szCs w:val="22"/>
        </w:rPr>
        <w:t xml:space="preserve"> mu nárok na jakoukoliv odměnu</w:t>
      </w:r>
      <w:r w:rsidR="00F5777C" w:rsidRPr="00FB7744">
        <w:rPr>
          <w:sz w:val="22"/>
          <w:szCs w:val="22"/>
        </w:rPr>
        <w:t xml:space="preserve"> či náhradu</w:t>
      </w:r>
      <w:r w:rsidR="004D2096" w:rsidRPr="00FB7744">
        <w:rPr>
          <w:sz w:val="22"/>
          <w:szCs w:val="22"/>
        </w:rPr>
        <w:t xml:space="preserve">, a to </w:t>
      </w:r>
      <w:r w:rsidR="00F5777C" w:rsidRPr="00FB7744">
        <w:rPr>
          <w:sz w:val="22"/>
          <w:szCs w:val="22"/>
        </w:rPr>
        <w:t xml:space="preserve">ani </w:t>
      </w:r>
      <w:r w:rsidR="004D2096" w:rsidRPr="00FB7744">
        <w:rPr>
          <w:sz w:val="22"/>
          <w:szCs w:val="22"/>
        </w:rPr>
        <w:t xml:space="preserve">za nově dodané </w:t>
      </w:r>
      <w:r w:rsidR="002752CD" w:rsidRPr="00FB7744">
        <w:rPr>
          <w:sz w:val="22"/>
          <w:szCs w:val="22"/>
        </w:rPr>
        <w:t>Zařízení</w:t>
      </w:r>
      <w:r w:rsidR="00F5777C" w:rsidRPr="00FB7744">
        <w:rPr>
          <w:sz w:val="22"/>
          <w:szCs w:val="22"/>
        </w:rPr>
        <w:t>,</w:t>
      </w:r>
      <w:r w:rsidR="004D2096" w:rsidRPr="00FB7744">
        <w:rPr>
          <w:sz w:val="22"/>
          <w:szCs w:val="22"/>
        </w:rPr>
        <w:t xml:space="preserve"> ani za jiné náklady, které mu vzniknou v souvislosti s</w:t>
      </w:r>
      <w:r w:rsidR="00347085" w:rsidRPr="00FB7744">
        <w:rPr>
          <w:sz w:val="22"/>
          <w:szCs w:val="22"/>
        </w:rPr>
        <w:t xml:space="preserve"> úpravou či </w:t>
      </w:r>
      <w:r w:rsidR="004D2096" w:rsidRPr="00FB7744">
        <w:rPr>
          <w:sz w:val="22"/>
          <w:szCs w:val="22"/>
        </w:rPr>
        <w:t xml:space="preserve">obměnou </w:t>
      </w:r>
      <w:r w:rsidR="00E425B8" w:rsidRPr="00FB7744">
        <w:rPr>
          <w:sz w:val="22"/>
          <w:szCs w:val="22"/>
        </w:rPr>
        <w:t xml:space="preserve">jakékoli </w:t>
      </w:r>
      <w:r w:rsidR="00F5777C" w:rsidRPr="00FB7744">
        <w:rPr>
          <w:sz w:val="22"/>
          <w:szCs w:val="22"/>
        </w:rPr>
        <w:t xml:space="preserve">součástí </w:t>
      </w:r>
      <w:r w:rsidR="004D2096" w:rsidRPr="00FB7744">
        <w:rPr>
          <w:sz w:val="22"/>
          <w:szCs w:val="22"/>
        </w:rPr>
        <w:t xml:space="preserve">Systému APC; </w:t>
      </w:r>
      <w:r w:rsidR="004D2096" w:rsidRPr="00197D64">
        <w:rPr>
          <w:sz w:val="22"/>
        </w:rPr>
        <w:t xml:space="preserve">v takovém případě rovněž platí, že </w:t>
      </w:r>
      <w:r w:rsidR="009E1958" w:rsidRPr="00197D64">
        <w:rPr>
          <w:sz w:val="22"/>
        </w:rPr>
        <w:t>d</w:t>
      </w:r>
      <w:r w:rsidR="004D2096" w:rsidRPr="00197D64">
        <w:rPr>
          <w:sz w:val="22"/>
        </w:rPr>
        <w:t>oba nutné odstávky Systému APC se započítává</w:t>
      </w:r>
      <w:r w:rsidR="00BF3F29" w:rsidRPr="00FB7744">
        <w:rPr>
          <w:sz w:val="22"/>
          <w:szCs w:val="22"/>
        </w:rPr>
        <w:t xml:space="preserve"> jako doba nefunkčnosti</w:t>
      </w:r>
      <w:r w:rsidR="004D2096" w:rsidRPr="00197D64">
        <w:rPr>
          <w:sz w:val="22"/>
        </w:rPr>
        <w:t xml:space="preserve"> do SLA parametrů dle </w:t>
      </w:r>
      <w:r w:rsidR="00E115AD" w:rsidRPr="00310BB9">
        <w:rPr>
          <w:sz w:val="22"/>
        </w:rPr>
        <w:t xml:space="preserve">přílohy č. </w:t>
      </w:r>
      <w:r w:rsidR="001E27C5" w:rsidRPr="00310BB9">
        <w:rPr>
          <w:sz w:val="22"/>
        </w:rPr>
        <w:t xml:space="preserve">6 </w:t>
      </w:r>
      <w:r w:rsidR="004D2096" w:rsidRPr="00310BB9">
        <w:rPr>
          <w:sz w:val="22"/>
        </w:rPr>
        <w:t xml:space="preserve">této </w:t>
      </w:r>
      <w:r w:rsidR="00E425B8" w:rsidRPr="00310BB9">
        <w:rPr>
          <w:sz w:val="22"/>
        </w:rPr>
        <w:t>S</w:t>
      </w:r>
      <w:r w:rsidR="004D2096" w:rsidRPr="00310BB9">
        <w:rPr>
          <w:sz w:val="22"/>
        </w:rPr>
        <w:t>mlouvy</w:t>
      </w:r>
      <w:r w:rsidR="004D2096" w:rsidRPr="00310BB9">
        <w:rPr>
          <w:sz w:val="22"/>
          <w:szCs w:val="22"/>
        </w:rPr>
        <w:t>.</w:t>
      </w:r>
      <w:r w:rsidR="00C3733B" w:rsidRPr="00310BB9">
        <w:rPr>
          <w:sz w:val="22"/>
          <w:szCs w:val="22"/>
        </w:rPr>
        <w:t xml:space="preserve"> </w:t>
      </w:r>
    </w:p>
    <w:p w14:paraId="4378EC2B" w14:textId="3FCC943C" w:rsidR="004D2096" w:rsidRPr="00FB7744" w:rsidRDefault="004D2096" w:rsidP="00952D5E">
      <w:pPr>
        <w:pStyle w:val="Odstavecseseznamem"/>
        <w:widowControl w:val="0"/>
        <w:numPr>
          <w:ilvl w:val="1"/>
          <w:numId w:val="18"/>
        </w:numPr>
        <w:tabs>
          <w:tab w:val="left" w:pos="0"/>
        </w:tabs>
        <w:spacing w:after="120"/>
        <w:ind w:left="567" w:hanging="567"/>
        <w:jc w:val="both"/>
        <w:rPr>
          <w:sz w:val="22"/>
          <w:szCs w:val="22"/>
        </w:rPr>
      </w:pPr>
      <w:r w:rsidRPr="00310BB9">
        <w:rPr>
          <w:sz w:val="22"/>
          <w:szCs w:val="22"/>
        </w:rPr>
        <w:t>Zhotovitel je povinen veškeré část</w:t>
      </w:r>
      <w:r w:rsidR="00AC2694" w:rsidRPr="00310BB9">
        <w:rPr>
          <w:sz w:val="22"/>
          <w:szCs w:val="22"/>
        </w:rPr>
        <w:t>i</w:t>
      </w:r>
      <w:r w:rsidRPr="00310BB9">
        <w:rPr>
          <w:sz w:val="22"/>
          <w:szCs w:val="22"/>
        </w:rPr>
        <w:t xml:space="preserve"> </w:t>
      </w:r>
      <w:r w:rsidR="002752CD" w:rsidRPr="00310BB9">
        <w:rPr>
          <w:sz w:val="22"/>
          <w:szCs w:val="22"/>
        </w:rPr>
        <w:t xml:space="preserve">Předmětu smlouvy </w:t>
      </w:r>
      <w:r w:rsidRPr="00310BB9">
        <w:rPr>
          <w:sz w:val="22"/>
          <w:szCs w:val="22"/>
        </w:rPr>
        <w:t xml:space="preserve">realizovat pouze </w:t>
      </w:r>
      <w:r w:rsidR="00BD2ECD" w:rsidRPr="00310BB9">
        <w:rPr>
          <w:sz w:val="22"/>
          <w:szCs w:val="22"/>
        </w:rPr>
        <w:t>za využití k tomu kvalifikovaných pracovníků.</w:t>
      </w:r>
      <w:r w:rsidR="008D0370" w:rsidRPr="00310BB9">
        <w:rPr>
          <w:sz w:val="22"/>
          <w:szCs w:val="22"/>
        </w:rPr>
        <w:t xml:space="preserve"> </w:t>
      </w:r>
      <w:r w:rsidR="008A6BE3" w:rsidRPr="00310BB9">
        <w:rPr>
          <w:sz w:val="22"/>
          <w:szCs w:val="22"/>
        </w:rPr>
        <w:t xml:space="preserve">Zhotovitel je povinen realizovat Předmět smlouvy pracovníky na vedoucích pozicích uvedenými v Příloze č. </w:t>
      </w:r>
      <w:r w:rsidR="00E729B1" w:rsidRPr="00310BB9">
        <w:rPr>
          <w:sz w:val="22"/>
          <w:szCs w:val="22"/>
        </w:rPr>
        <w:t>1</w:t>
      </w:r>
      <w:r w:rsidR="00C65E1D" w:rsidRPr="00310BB9">
        <w:rPr>
          <w:sz w:val="22"/>
          <w:szCs w:val="22"/>
        </w:rPr>
        <w:t>2</w:t>
      </w:r>
      <w:r w:rsidR="008A6BE3" w:rsidRPr="00310BB9">
        <w:rPr>
          <w:sz w:val="22"/>
          <w:szCs w:val="22"/>
        </w:rPr>
        <w:t xml:space="preserve"> této </w:t>
      </w:r>
      <w:r w:rsidR="00E729B1" w:rsidRPr="00310BB9">
        <w:rPr>
          <w:sz w:val="22"/>
          <w:szCs w:val="22"/>
        </w:rPr>
        <w:t>S</w:t>
      </w:r>
      <w:r w:rsidR="008A6BE3" w:rsidRPr="00310BB9">
        <w:rPr>
          <w:sz w:val="22"/>
          <w:szCs w:val="22"/>
        </w:rPr>
        <w:t xml:space="preserve">mlouvy. Změna na těchto pozicích podléhá souhlasu </w:t>
      </w:r>
      <w:r w:rsidR="00E729B1" w:rsidRPr="00310BB9">
        <w:rPr>
          <w:sz w:val="22"/>
          <w:szCs w:val="22"/>
        </w:rPr>
        <w:t>O</w:t>
      </w:r>
      <w:r w:rsidR="008A6BE3" w:rsidRPr="00310BB9">
        <w:rPr>
          <w:sz w:val="22"/>
          <w:szCs w:val="22"/>
        </w:rPr>
        <w:t xml:space="preserve">bjednatele. V případě požadavku </w:t>
      </w:r>
      <w:r w:rsidR="00E729B1" w:rsidRPr="00310BB9">
        <w:rPr>
          <w:sz w:val="22"/>
          <w:szCs w:val="22"/>
        </w:rPr>
        <w:t>Z</w:t>
      </w:r>
      <w:r w:rsidR="008A6BE3" w:rsidRPr="00310BB9">
        <w:rPr>
          <w:sz w:val="22"/>
          <w:szCs w:val="22"/>
        </w:rPr>
        <w:t xml:space="preserve">hotovitele na náhradu vedoucího pracovníka, je </w:t>
      </w:r>
      <w:r w:rsidR="00E729B1" w:rsidRPr="00310BB9">
        <w:rPr>
          <w:sz w:val="22"/>
          <w:szCs w:val="22"/>
        </w:rPr>
        <w:t>Z</w:t>
      </w:r>
      <w:r w:rsidR="008A6BE3" w:rsidRPr="00310BB9">
        <w:rPr>
          <w:sz w:val="22"/>
          <w:szCs w:val="22"/>
        </w:rPr>
        <w:t>hotovitel povinen nominovat takového vedoucího</w:t>
      </w:r>
      <w:r w:rsidR="008A6BE3" w:rsidRPr="008A6BE3">
        <w:rPr>
          <w:sz w:val="22"/>
          <w:szCs w:val="22"/>
        </w:rPr>
        <w:t xml:space="preserve"> pracovníka, který plně splňuje původní kvalifikační požadavky.</w:t>
      </w:r>
      <w:r w:rsidR="00AC2694">
        <w:rPr>
          <w:sz w:val="22"/>
          <w:szCs w:val="22"/>
        </w:rPr>
        <w:t xml:space="preserve"> Zhotovitel je dále povinen nad rámec výše uvedeného vždy předem písemně informovat Objednatele o konkrétních osobách, které budou realizovat Plnění Zhotovitele v prostorách Objednatele.</w:t>
      </w:r>
    </w:p>
    <w:p w14:paraId="5E948A4E" w14:textId="77777777" w:rsidR="00310BB9" w:rsidRDefault="00310BB9">
      <w:pPr>
        <w:rPr>
          <w:b/>
          <w:bCs/>
          <w:sz w:val="22"/>
          <w:szCs w:val="22"/>
        </w:rPr>
      </w:pPr>
      <w:r>
        <w:rPr>
          <w:b/>
          <w:bCs/>
          <w:sz w:val="22"/>
          <w:szCs w:val="22"/>
        </w:rPr>
        <w:br w:type="page"/>
      </w:r>
    </w:p>
    <w:p w14:paraId="11091639" w14:textId="63982371" w:rsidR="0038040B" w:rsidRDefault="00916AE1" w:rsidP="009F4D1A">
      <w:pPr>
        <w:pStyle w:val="Odstavecseseznamem"/>
        <w:numPr>
          <w:ilvl w:val="1"/>
          <w:numId w:val="18"/>
        </w:numPr>
        <w:spacing w:after="120"/>
        <w:ind w:left="567" w:hanging="567"/>
        <w:jc w:val="both"/>
        <w:rPr>
          <w:sz w:val="22"/>
          <w:szCs w:val="22"/>
        </w:rPr>
      </w:pPr>
      <w:r w:rsidRPr="00EA6272">
        <w:rPr>
          <w:b/>
          <w:bCs/>
          <w:sz w:val="22"/>
          <w:szCs w:val="22"/>
        </w:rPr>
        <w:lastRenderedPageBreak/>
        <w:t>Schválení Zařízení.</w:t>
      </w:r>
      <w:r>
        <w:rPr>
          <w:sz w:val="22"/>
          <w:szCs w:val="22"/>
        </w:rPr>
        <w:t xml:space="preserve"> </w:t>
      </w:r>
    </w:p>
    <w:p w14:paraId="24A65210" w14:textId="77777777" w:rsidR="003D4B6D" w:rsidRPr="00AC2694" w:rsidRDefault="00176A0C" w:rsidP="00017B6E">
      <w:pPr>
        <w:pStyle w:val="Odstavecseseznamem"/>
        <w:spacing w:after="120"/>
        <w:ind w:left="567"/>
        <w:jc w:val="both"/>
        <w:rPr>
          <w:sz w:val="22"/>
          <w:szCs w:val="22"/>
        </w:rPr>
      </w:pPr>
      <w:r w:rsidRPr="00916AE1">
        <w:rPr>
          <w:sz w:val="22"/>
          <w:szCs w:val="22"/>
        </w:rPr>
        <w:t xml:space="preserve">Dodávaná a instalovaná </w:t>
      </w:r>
      <w:r w:rsidR="00F5777C" w:rsidRPr="00916AE1">
        <w:rPr>
          <w:sz w:val="22"/>
          <w:szCs w:val="22"/>
        </w:rPr>
        <w:t>Z</w:t>
      </w:r>
      <w:r w:rsidR="006D5295" w:rsidRPr="00916AE1">
        <w:rPr>
          <w:sz w:val="22"/>
          <w:szCs w:val="22"/>
        </w:rPr>
        <w:t>ařízení</w:t>
      </w:r>
      <w:r w:rsidRPr="00916AE1">
        <w:rPr>
          <w:sz w:val="22"/>
          <w:szCs w:val="22"/>
        </w:rPr>
        <w:t xml:space="preserve">, jakož i celé dodané technické řešení Systému APC bude plně odpovídat požadavkům právních předpisů upravujících provoz hromadné dopravy, tj. zejména budou schválena pro provoz na tramvajové a trolejbusové dráze ze strany </w:t>
      </w:r>
      <w:r w:rsidR="006D5295" w:rsidRPr="00916AE1">
        <w:rPr>
          <w:sz w:val="22"/>
          <w:szCs w:val="22"/>
        </w:rPr>
        <w:t>D</w:t>
      </w:r>
      <w:r w:rsidRPr="00916AE1">
        <w:rPr>
          <w:sz w:val="22"/>
          <w:szCs w:val="22"/>
        </w:rPr>
        <w:t xml:space="preserve">rážního úřadu, resp. budou splňovat Atest 8SD v případě autobusů. Zhotovitel je povinen rozhodnutí </w:t>
      </w:r>
      <w:r w:rsidR="006D5295" w:rsidRPr="00916AE1">
        <w:rPr>
          <w:sz w:val="22"/>
          <w:szCs w:val="22"/>
        </w:rPr>
        <w:t>D</w:t>
      </w:r>
      <w:r w:rsidRPr="00916AE1">
        <w:rPr>
          <w:sz w:val="22"/>
          <w:szCs w:val="22"/>
        </w:rPr>
        <w:t xml:space="preserve">rážního úřadu o schválení Systému APC pro provoz na tramvajové a trolejbusové dráze a </w:t>
      </w:r>
      <w:r w:rsidR="0038040B" w:rsidRPr="00AC2694">
        <w:rPr>
          <w:sz w:val="22"/>
          <w:szCs w:val="22"/>
        </w:rPr>
        <w:t>Doklad o EMC</w:t>
      </w:r>
      <w:r w:rsidRPr="00AC2694">
        <w:rPr>
          <w:sz w:val="22"/>
          <w:szCs w:val="22"/>
        </w:rPr>
        <w:t xml:space="preserve"> </w:t>
      </w:r>
      <w:r w:rsidRPr="00C9524F">
        <w:rPr>
          <w:sz w:val="22"/>
          <w:szCs w:val="22"/>
        </w:rPr>
        <w:t xml:space="preserve">předat </w:t>
      </w:r>
      <w:r w:rsidR="002752CD" w:rsidRPr="00C9524F">
        <w:rPr>
          <w:sz w:val="22"/>
          <w:szCs w:val="22"/>
        </w:rPr>
        <w:t>O</w:t>
      </w:r>
      <w:r w:rsidRPr="00C9524F">
        <w:rPr>
          <w:sz w:val="22"/>
          <w:szCs w:val="22"/>
        </w:rPr>
        <w:t>bjednateli nejpozději před zahájením příslušné Instalace</w:t>
      </w:r>
      <w:r w:rsidR="002752CD" w:rsidRPr="00C9524F">
        <w:rPr>
          <w:sz w:val="22"/>
          <w:szCs w:val="22"/>
        </w:rPr>
        <w:t xml:space="preserve"> Zařízení</w:t>
      </w:r>
      <w:r w:rsidRPr="00C9524F">
        <w:rPr>
          <w:sz w:val="22"/>
          <w:szCs w:val="22"/>
        </w:rPr>
        <w:t xml:space="preserve"> na typu vozidla, k němuž se daný atest či rozhodnutí vztahuje</w:t>
      </w:r>
      <w:r w:rsidRPr="00AC2694">
        <w:rPr>
          <w:sz w:val="22"/>
          <w:szCs w:val="22"/>
        </w:rPr>
        <w:t>.</w:t>
      </w:r>
      <w:r w:rsidR="006D5295" w:rsidRPr="00AC2694">
        <w:rPr>
          <w:sz w:val="22"/>
          <w:szCs w:val="22"/>
        </w:rPr>
        <w:t xml:space="preserve"> </w:t>
      </w:r>
    </w:p>
    <w:p w14:paraId="1BA702FC" w14:textId="77777777" w:rsidR="00176A0C" w:rsidRPr="00B45DD8" w:rsidRDefault="00CF11FA" w:rsidP="00B45DD8">
      <w:pPr>
        <w:pStyle w:val="Odstavecseseznamem"/>
        <w:spacing w:after="120"/>
        <w:ind w:left="567"/>
        <w:jc w:val="both"/>
        <w:rPr>
          <w:sz w:val="22"/>
          <w:szCs w:val="22"/>
        </w:rPr>
      </w:pPr>
      <w:r w:rsidRPr="00AC2694">
        <w:rPr>
          <w:sz w:val="22"/>
          <w:szCs w:val="22"/>
        </w:rPr>
        <w:t xml:space="preserve">V případě, že Zhotovitel v době podpisu této Smlouvy dosud nedisponuje takovýmto schválením Zařízení pro provoz ve vozidlech Objednatele, je oprávněn se obrátit na Objednatele kdykoli po uzavření této Smlouvy s žádostí o využití vozidel Objednatele pro umístění Zařízení pro účely provedení zkušebního provozu stanoveného Drážním úřadem, když </w:t>
      </w:r>
      <w:r w:rsidR="009F4D1A" w:rsidRPr="00AC2694">
        <w:rPr>
          <w:sz w:val="22"/>
          <w:szCs w:val="22"/>
        </w:rPr>
        <w:t xml:space="preserve">v takovémto případě je Zhotovitel povinen předat Objednateli před instalací Zařízení na vozidlech příslušné </w:t>
      </w:r>
      <w:r w:rsidR="006D5295" w:rsidRPr="00AC2694">
        <w:rPr>
          <w:sz w:val="22"/>
          <w:szCs w:val="22"/>
        </w:rPr>
        <w:t>rozhodnutí o povolení zkušebního provozu</w:t>
      </w:r>
      <w:r w:rsidR="003D4B6D" w:rsidRPr="00AC2694">
        <w:rPr>
          <w:sz w:val="22"/>
          <w:szCs w:val="22"/>
        </w:rPr>
        <w:t xml:space="preserve">. </w:t>
      </w:r>
      <w:r w:rsidR="003D4B6D" w:rsidRPr="00C9524F">
        <w:rPr>
          <w:sz w:val="22"/>
          <w:szCs w:val="22"/>
        </w:rPr>
        <w:t xml:space="preserve">Obdobně </w:t>
      </w:r>
      <w:r w:rsidR="00A57BB5" w:rsidRPr="00C9524F">
        <w:rPr>
          <w:sz w:val="22"/>
          <w:szCs w:val="22"/>
        </w:rPr>
        <w:t>O</w:t>
      </w:r>
      <w:r w:rsidR="003D4B6D" w:rsidRPr="00C9524F">
        <w:rPr>
          <w:sz w:val="22"/>
          <w:szCs w:val="22"/>
        </w:rPr>
        <w:t xml:space="preserve">bjednatel připouští provedení vzorové instalace pro získání </w:t>
      </w:r>
      <w:r w:rsidR="00D86381" w:rsidRPr="00C9524F">
        <w:rPr>
          <w:sz w:val="22"/>
          <w:szCs w:val="22"/>
        </w:rPr>
        <w:t>Dokladu o EMC</w:t>
      </w:r>
      <w:r w:rsidR="003D4B6D" w:rsidRPr="00C9524F">
        <w:rPr>
          <w:sz w:val="22"/>
          <w:szCs w:val="22"/>
        </w:rPr>
        <w:t>.</w:t>
      </w:r>
      <w:r w:rsidR="006D5295" w:rsidRPr="00AC2694">
        <w:rPr>
          <w:sz w:val="22"/>
          <w:szCs w:val="22"/>
        </w:rPr>
        <w:t xml:space="preserve"> V těchto případech</w:t>
      </w:r>
      <w:r w:rsidR="00916AE1" w:rsidRPr="00AC2694">
        <w:rPr>
          <w:sz w:val="22"/>
          <w:szCs w:val="22"/>
        </w:rPr>
        <w:t xml:space="preserve"> využití vozidel Objednatel</w:t>
      </w:r>
      <w:r w:rsidR="00916AE1" w:rsidRPr="00B45DD8">
        <w:rPr>
          <w:sz w:val="22"/>
          <w:szCs w:val="22"/>
        </w:rPr>
        <w:t>e pro tento zkušební provoz</w:t>
      </w:r>
      <w:r w:rsidR="006D5295" w:rsidRPr="00916AE1">
        <w:rPr>
          <w:sz w:val="22"/>
          <w:szCs w:val="22"/>
        </w:rPr>
        <w:t xml:space="preserve"> však bude umožněna </w:t>
      </w:r>
      <w:r w:rsidR="006A4C0A" w:rsidRPr="00916AE1">
        <w:rPr>
          <w:sz w:val="22"/>
          <w:szCs w:val="22"/>
        </w:rPr>
        <w:t>I</w:t>
      </w:r>
      <w:r w:rsidR="006D5295" w:rsidRPr="00916AE1">
        <w:rPr>
          <w:sz w:val="22"/>
          <w:szCs w:val="22"/>
        </w:rPr>
        <w:t xml:space="preserve">nstalace </w:t>
      </w:r>
      <w:r w:rsidR="006A4C0A" w:rsidRPr="00916AE1">
        <w:rPr>
          <w:sz w:val="22"/>
          <w:szCs w:val="22"/>
        </w:rPr>
        <w:t>Z</w:t>
      </w:r>
      <w:r w:rsidR="006D5295" w:rsidRPr="00916AE1">
        <w:rPr>
          <w:sz w:val="22"/>
          <w:szCs w:val="22"/>
        </w:rPr>
        <w:t>ařízení pouze na jeden kus vozidla daného typu</w:t>
      </w:r>
      <w:r w:rsidR="006D5295" w:rsidRPr="00B45DD8">
        <w:rPr>
          <w:sz w:val="22"/>
          <w:szCs w:val="22"/>
        </w:rPr>
        <w:t xml:space="preserve">. </w:t>
      </w:r>
      <w:r w:rsidR="00916AE1">
        <w:rPr>
          <w:sz w:val="22"/>
          <w:szCs w:val="22"/>
        </w:rPr>
        <w:t>V těchto případech bude využití vozidel Objednatele možné vždy pouze za podmínek náhrady nákladů</w:t>
      </w:r>
      <w:r w:rsidR="00A57BB5">
        <w:rPr>
          <w:sz w:val="22"/>
          <w:szCs w:val="22"/>
        </w:rPr>
        <w:t xml:space="preserve"> Objednatele</w:t>
      </w:r>
      <w:r w:rsidR="00916AE1">
        <w:rPr>
          <w:sz w:val="22"/>
          <w:szCs w:val="22"/>
        </w:rPr>
        <w:t xml:space="preserve"> na základě dohody smluvních stran této Smlouvy (Zhotovitel je oprávněn si zajistit tento zkušební </w:t>
      </w:r>
      <w:r w:rsidR="00916AE1" w:rsidRPr="00A57BB5">
        <w:rPr>
          <w:sz w:val="22"/>
          <w:szCs w:val="22"/>
        </w:rPr>
        <w:t>provoz i u jiného subjektu).</w:t>
      </w:r>
    </w:p>
    <w:p w14:paraId="712A48D9" w14:textId="77777777" w:rsidR="003C1310" w:rsidRPr="00667CAE" w:rsidRDefault="00A57BB5">
      <w:pPr>
        <w:pStyle w:val="Odstavecseseznamem"/>
        <w:numPr>
          <w:ilvl w:val="1"/>
          <w:numId w:val="18"/>
        </w:numPr>
        <w:spacing w:after="120"/>
        <w:ind w:left="567" w:hanging="567"/>
        <w:jc w:val="both"/>
        <w:rPr>
          <w:sz w:val="22"/>
          <w:szCs w:val="22"/>
        </w:rPr>
      </w:pPr>
      <w:r w:rsidRPr="00EA6272">
        <w:rPr>
          <w:b/>
          <w:bCs/>
          <w:sz w:val="22"/>
          <w:szCs w:val="22"/>
        </w:rPr>
        <w:t>Schválení změny vozid</w:t>
      </w:r>
      <w:r>
        <w:rPr>
          <w:b/>
          <w:bCs/>
          <w:sz w:val="22"/>
          <w:szCs w:val="22"/>
        </w:rPr>
        <w:t>el</w:t>
      </w:r>
      <w:r w:rsidRPr="00EA6272">
        <w:rPr>
          <w:b/>
          <w:bCs/>
          <w:sz w:val="22"/>
          <w:szCs w:val="22"/>
        </w:rPr>
        <w:t>.</w:t>
      </w:r>
      <w:r w:rsidRPr="00EA6272">
        <w:rPr>
          <w:sz w:val="22"/>
          <w:szCs w:val="22"/>
        </w:rPr>
        <w:t xml:space="preserve"> </w:t>
      </w:r>
      <w:r w:rsidR="00E209CF" w:rsidRPr="00A57BB5">
        <w:rPr>
          <w:sz w:val="22"/>
          <w:szCs w:val="22"/>
        </w:rPr>
        <w:t xml:space="preserve">Zhotovitel vlastním jménem a na vlastní odpovědnost zajistí, že </w:t>
      </w:r>
      <w:r w:rsidR="00232E9A">
        <w:rPr>
          <w:sz w:val="22"/>
          <w:szCs w:val="22"/>
        </w:rPr>
        <w:br/>
      </w:r>
      <w:r w:rsidR="00B01018" w:rsidRPr="00A57BB5">
        <w:rPr>
          <w:sz w:val="22"/>
          <w:szCs w:val="22"/>
        </w:rPr>
        <w:t xml:space="preserve">u každého typu drážního vozidla bude </w:t>
      </w:r>
      <w:r w:rsidR="00F16F7F" w:rsidRPr="00A57BB5">
        <w:rPr>
          <w:sz w:val="22"/>
          <w:szCs w:val="22"/>
        </w:rPr>
        <w:t>v pří</w:t>
      </w:r>
      <w:r w:rsidR="001D25AC" w:rsidRPr="00A57BB5">
        <w:rPr>
          <w:sz w:val="22"/>
          <w:szCs w:val="22"/>
        </w:rPr>
        <w:t>pa</w:t>
      </w:r>
      <w:r w:rsidR="00F16F7F" w:rsidRPr="00A57BB5">
        <w:rPr>
          <w:sz w:val="22"/>
          <w:szCs w:val="22"/>
        </w:rPr>
        <w:t xml:space="preserve">dě potřeby vydáno </w:t>
      </w:r>
      <w:r w:rsidR="00B01018" w:rsidRPr="00A57BB5">
        <w:rPr>
          <w:sz w:val="22"/>
          <w:szCs w:val="22"/>
        </w:rPr>
        <w:t xml:space="preserve">ze strany </w:t>
      </w:r>
      <w:r w:rsidR="00706507" w:rsidRPr="00A57BB5">
        <w:rPr>
          <w:sz w:val="22"/>
          <w:szCs w:val="22"/>
        </w:rPr>
        <w:t>D</w:t>
      </w:r>
      <w:r w:rsidR="00B01018" w:rsidRPr="00A57BB5">
        <w:rPr>
          <w:sz w:val="22"/>
          <w:szCs w:val="22"/>
        </w:rPr>
        <w:t xml:space="preserve">rážního úřadu </w:t>
      </w:r>
      <w:r w:rsidR="00F16F7F" w:rsidRPr="00A57BB5">
        <w:rPr>
          <w:sz w:val="22"/>
          <w:szCs w:val="22"/>
        </w:rPr>
        <w:t>rozhodnutí</w:t>
      </w:r>
      <w:r w:rsidR="00F5777C" w:rsidRPr="00A57BB5">
        <w:rPr>
          <w:sz w:val="22"/>
          <w:szCs w:val="22"/>
        </w:rPr>
        <w:t xml:space="preserve">, kterým bude </w:t>
      </w:r>
      <w:r w:rsidR="00B01018" w:rsidRPr="00A57BB5">
        <w:rPr>
          <w:sz w:val="22"/>
          <w:szCs w:val="22"/>
        </w:rPr>
        <w:t>schválen</w:t>
      </w:r>
      <w:r w:rsidR="00F5777C" w:rsidRPr="00A57BB5">
        <w:rPr>
          <w:sz w:val="22"/>
          <w:szCs w:val="22"/>
        </w:rPr>
        <w:t>a</w:t>
      </w:r>
      <w:r w:rsidR="00B01018" w:rsidRPr="00A57BB5">
        <w:rPr>
          <w:sz w:val="22"/>
          <w:szCs w:val="22"/>
        </w:rPr>
        <w:t xml:space="preserve"> změna drážního vozidla s ohledem na provedenou </w:t>
      </w:r>
      <w:r w:rsidR="007858C3" w:rsidRPr="00A57BB5">
        <w:rPr>
          <w:sz w:val="22"/>
          <w:szCs w:val="22"/>
        </w:rPr>
        <w:t>Instalaci</w:t>
      </w:r>
      <w:r w:rsidR="00694D65" w:rsidRPr="00A57BB5">
        <w:rPr>
          <w:sz w:val="22"/>
          <w:szCs w:val="22"/>
        </w:rPr>
        <w:t xml:space="preserve"> Zařízení</w:t>
      </w:r>
      <w:r w:rsidR="007858C3" w:rsidRPr="00A57BB5">
        <w:rPr>
          <w:sz w:val="22"/>
          <w:szCs w:val="22"/>
        </w:rPr>
        <w:t xml:space="preserve"> </w:t>
      </w:r>
      <w:r w:rsidR="00B01018" w:rsidRPr="00A57BB5">
        <w:rPr>
          <w:sz w:val="22"/>
          <w:szCs w:val="22"/>
        </w:rPr>
        <w:t xml:space="preserve">na daném </w:t>
      </w:r>
      <w:r w:rsidR="00F16F7F" w:rsidRPr="00A57BB5">
        <w:rPr>
          <w:sz w:val="22"/>
          <w:szCs w:val="22"/>
        </w:rPr>
        <w:t xml:space="preserve">typu </w:t>
      </w:r>
      <w:r w:rsidR="00B01018" w:rsidRPr="00A57BB5">
        <w:rPr>
          <w:sz w:val="22"/>
          <w:szCs w:val="22"/>
        </w:rPr>
        <w:t>vozidl</w:t>
      </w:r>
      <w:r w:rsidR="00F16F7F" w:rsidRPr="00A57BB5">
        <w:rPr>
          <w:sz w:val="22"/>
          <w:szCs w:val="22"/>
        </w:rPr>
        <w:t>a</w:t>
      </w:r>
      <w:r w:rsidR="00B01018" w:rsidRPr="00A57BB5">
        <w:rPr>
          <w:sz w:val="22"/>
          <w:szCs w:val="22"/>
        </w:rPr>
        <w:t xml:space="preserve">. </w:t>
      </w:r>
      <w:r w:rsidR="00A3027F" w:rsidRPr="00A57BB5">
        <w:rPr>
          <w:sz w:val="22"/>
          <w:szCs w:val="22"/>
        </w:rPr>
        <w:t xml:space="preserve">Zhotovitel bere plně na vědomí, že </w:t>
      </w:r>
      <w:r w:rsidR="00B01018" w:rsidRPr="00A57BB5">
        <w:rPr>
          <w:sz w:val="22"/>
          <w:szCs w:val="22"/>
        </w:rPr>
        <w:t xml:space="preserve">podmínkou získání kladného rozhodnutí (schválení) a tedy i </w:t>
      </w:r>
      <w:r w:rsidR="00A3027F" w:rsidRPr="00A57BB5">
        <w:rPr>
          <w:sz w:val="22"/>
          <w:szCs w:val="22"/>
        </w:rPr>
        <w:t xml:space="preserve">trvalého zprovoznění jednotlivých </w:t>
      </w:r>
      <w:r w:rsidR="00694D65" w:rsidRPr="00A57BB5">
        <w:rPr>
          <w:sz w:val="22"/>
          <w:szCs w:val="22"/>
        </w:rPr>
        <w:t>Zařízení</w:t>
      </w:r>
      <w:r w:rsidR="008A7262" w:rsidRPr="00A57BB5">
        <w:rPr>
          <w:sz w:val="22"/>
          <w:szCs w:val="22"/>
        </w:rPr>
        <w:t xml:space="preserve"> i </w:t>
      </w:r>
      <w:r w:rsidR="00A3027F" w:rsidRPr="00A57BB5">
        <w:rPr>
          <w:sz w:val="22"/>
          <w:szCs w:val="22"/>
        </w:rPr>
        <w:t>vozidel samotných</w:t>
      </w:r>
      <w:r w:rsidR="00B01018" w:rsidRPr="00A57BB5">
        <w:rPr>
          <w:sz w:val="22"/>
          <w:szCs w:val="22"/>
        </w:rPr>
        <w:t xml:space="preserve">, může být </w:t>
      </w:r>
      <w:r w:rsidR="00A3027F" w:rsidRPr="00A57BB5">
        <w:rPr>
          <w:sz w:val="22"/>
          <w:szCs w:val="22"/>
        </w:rPr>
        <w:t>provedení zkušebního provozu</w:t>
      </w:r>
      <w:r w:rsidR="00EF2D8B" w:rsidRPr="00A57BB5">
        <w:rPr>
          <w:sz w:val="22"/>
          <w:szCs w:val="22"/>
        </w:rPr>
        <w:t xml:space="preserve"> </w:t>
      </w:r>
      <w:r w:rsidR="00B01018" w:rsidRPr="00A57BB5">
        <w:rPr>
          <w:sz w:val="22"/>
          <w:szCs w:val="22"/>
        </w:rPr>
        <w:t xml:space="preserve">v délce a za </w:t>
      </w:r>
      <w:r w:rsidR="00EF2D8B" w:rsidRPr="00A57BB5">
        <w:rPr>
          <w:sz w:val="22"/>
          <w:szCs w:val="22"/>
        </w:rPr>
        <w:t xml:space="preserve">podmínek stanovených </w:t>
      </w:r>
      <w:r w:rsidR="00706507" w:rsidRPr="00A57BB5">
        <w:rPr>
          <w:sz w:val="22"/>
          <w:szCs w:val="22"/>
        </w:rPr>
        <w:t>D</w:t>
      </w:r>
      <w:r w:rsidR="00EF2D8B" w:rsidRPr="00A57BB5">
        <w:rPr>
          <w:sz w:val="22"/>
          <w:szCs w:val="22"/>
        </w:rPr>
        <w:t>rážním úřadem</w:t>
      </w:r>
      <w:r w:rsidR="00A3027F" w:rsidRPr="00A57BB5">
        <w:rPr>
          <w:sz w:val="22"/>
          <w:szCs w:val="22"/>
        </w:rPr>
        <w:t>.</w:t>
      </w:r>
      <w:r w:rsidR="003C1310">
        <w:rPr>
          <w:sz w:val="22"/>
          <w:szCs w:val="22"/>
        </w:rPr>
        <w:t xml:space="preserve"> </w:t>
      </w:r>
      <w:r w:rsidR="003C1310" w:rsidRPr="00C9524F">
        <w:rPr>
          <w:sz w:val="22"/>
          <w:szCs w:val="22"/>
        </w:rPr>
        <w:t xml:space="preserve">Pro získání tohoto rozhodnutí platí obdobná pravidla jako pro získání schválení </w:t>
      </w:r>
      <w:r w:rsidR="007F2D89" w:rsidRPr="00C9524F">
        <w:rPr>
          <w:sz w:val="22"/>
          <w:szCs w:val="22"/>
        </w:rPr>
        <w:t>Z</w:t>
      </w:r>
      <w:r w:rsidR="003C1310" w:rsidRPr="00C9524F">
        <w:rPr>
          <w:sz w:val="22"/>
          <w:szCs w:val="22"/>
        </w:rPr>
        <w:t>ařízení.</w:t>
      </w:r>
    </w:p>
    <w:p w14:paraId="7E399BB9" w14:textId="2E544BBC" w:rsidR="00841312" w:rsidRPr="00A57BB5" w:rsidRDefault="006A4C0A" w:rsidP="00952D5E">
      <w:pPr>
        <w:pStyle w:val="Odstavecseseznamem"/>
        <w:spacing w:after="120"/>
        <w:ind w:left="567" w:hanging="567"/>
        <w:jc w:val="both"/>
        <w:rPr>
          <w:sz w:val="22"/>
          <w:szCs w:val="22"/>
        </w:rPr>
      </w:pPr>
      <w:r w:rsidRPr="00A57BB5">
        <w:rPr>
          <w:sz w:val="22"/>
          <w:szCs w:val="22"/>
        </w:rPr>
        <w:t xml:space="preserve"> </w:t>
      </w:r>
      <w:r w:rsidRPr="00A57BB5">
        <w:rPr>
          <w:sz w:val="22"/>
          <w:szCs w:val="22"/>
        </w:rPr>
        <w:tab/>
      </w:r>
      <w:r w:rsidR="00841312" w:rsidRPr="00A57BB5">
        <w:rPr>
          <w:sz w:val="22"/>
          <w:szCs w:val="22"/>
        </w:rPr>
        <w:t>Zhotovitel je povinen</w:t>
      </w:r>
      <w:r w:rsidR="00694D65" w:rsidRPr="00A57BB5">
        <w:rPr>
          <w:sz w:val="22"/>
          <w:szCs w:val="22"/>
        </w:rPr>
        <w:t xml:space="preserve"> Objednateli</w:t>
      </w:r>
      <w:r w:rsidR="00841312" w:rsidRPr="00A57BB5">
        <w:rPr>
          <w:sz w:val="22"/>
          <w:szCs w:val="22"/>
        </w:rPr>
        <w:t xml:space="preserve"> spolu s</w:t>
      </w:r>
      <w:r w:rsidR="003C1310">
        <w:rPr>
          <w:sz w:val="22"/>
          <w:szCs w:val="22"/>
        </w:rPr>
        <w:t xml:space="preserve"> veškerými </w:t>
      </w:r>
      <w:r w:rsidR="00841312" w:rsidRPr="00A57BB5">
        <w:rPr>
          <w:sz w:val="22"/>
          <w:szCs w:val="22"/>
        </w:rPr>
        <w:t>rozhodnutím</w:t>
      </w:r>
      <w:r w:rsidR="003C1310">
        <w:rPr>
          <w:sz w:val="22"/>
          <w:szCs w:val="22"/>
        </w:rPr>
        <w:t>i</w:t>
      </w:r>
      <w:r w:rsidR="00841312" w:rsidRPr="00A57BB5">
        <w:rPr>
          <w:sz w:val="22"/>
          <w:szCs w:val="22"/>
        </w:rPr>
        <w:t xml:space="preserve"> poskytnout žádost, která předcházela danému rozhodnutí a veškeré po</w:t>
      </w:r>
      <w:r w:rsidR="009D5CDB">
        <w:rPr>
          <w:sz w:val="22"/>
          <w:szCs w:val="22"/>
        </w:rPr>
        <w:t>d</w:t>
      </w:r>
      <w:r w:rsidR="00841312" w:rsidRPr="00A57BB5">
        <w:rPr>
          <w:sz w:val="22"/>
          <w:szCs w:val="22"/>
        </w:rPr>
        <w:t>klady předané příslušnému orgánu</w:t>
      </w:r>
      <w:r w:rsidR="00FC13A3">
        <w:rPr>
          <w:sz w:val="22"/>
          <w:szCs w:val="22"/>
        </w:rPr>
        <w:t>, současně je Zhotovitel povinen průběžně (nejméně jedenkrát týdně) informovat Objednatele o průběhu schvalování Drážním úřadem a o průběhu zkušebního provozu</w:t>
      </w:r>
      <w:r w:rsidR="00FC13A3" w:rsidRPr="00BE7E77">
        <w:rPr>
          <w:sz w:val="22"/>
          <w:szCs w:val="22"/>
        </w:rPr>
        <w:t xml:space="preserve">. </w:t>
      </w:r>
      <w:r w:rsidR="00FC13A3">
        <w:rPr>
          <w:sz w:val="22"/>
          <w:szCs w:val="22"/>
        </w:rPr>
        <w:t xml:space="preserve">Zhotovitel je povinen vždy </w:t>
      </w:r>
      <w:r w:rsidR="00FC13A3" w:rsidRPr="003D3469">
        <w:rPr>
          <w:sz w:val="22"/>
          <w:szCs w:val="22"/>
        </w:rPr>
        <w:t>nejpozději do 2 pracovních dnů od předložení</w:t>
      </w:r>
      <w:r w:rsidR="00FC13A3">
        <w:rPr>
          <w:sz w:val="22"/>
          <w:szCs w:val="22"/>
        </w:rPr>
        <w:t xml:space="preserve"> dokumentace týkající se plnění dle této smlouvy Drážnímu úřadu předložit kopii předkládané dokumentace Objednateli. </w:t>
      </w:r>
      <w:r w:rsidR="00841312" w:rsidRPr="00A57BB5">
        <w:rPr>
          <w:sz w:val="22"/>
          <w:szCs w:val="22"/>
        </w:rPr>
        <w:t>Z předaných podkladů musí být jednoznačné, že se týkají všech komponent</w:t>
      </w:r>
      <w:r w:rsidR="00013461" w:rsidRPr="00A57BB5">
        <w:rPr>
          <w:sz w:val="22"/>
          <w:szCs w:val="22"/>
        </w:rPr>
        <w:t>ů</w:t>
      </w:r>
      <w:r w:rsidR="00841312" w:rsidRPr="00A57BB5">
        <w:rPr>
          <w:sz w:val="22"/>
          <w:szCs w:val="22"/>
        </w:rPr>
        <w:t xml:space="preserve">, jež </w:t>
      </w:r>
      <w:r w:rsidR="00694D65" w:rsidRPr="00A57BB5">
        <w:rPr>
          <w:sz w:val="22"/>
          <w:szCs w:val="22"/>
        </w:rPr>
        <w:t>Z</w:t>
      </w:r>
      <w:r w:rsidR="00841312" w:rsidRPr="00A57BB5">
        <w:rPr>
          <w:sz w:val="22"/>
          <w:szCs w:val="22"/>
        </w:rPr>
        <w:t xml:space="preserve">hotovitel zamýšlí instalovat na vozidla v rámci </w:t>
      </w:r>
      <w:r w:rsidR="004E3EE9" w:rsidRPr="00A57BB5">
        <w:rPr>
          <w:sz w:val="22"/>
          <w:szCs w:val="22"/>
        </w:rPr>
        <w:t>provedení I</w:t>
      </w:r>
      <w:r w:rsidR="00841312" w:rsidRPr="00A57BB5">
        <w:rPr>
          <w:sz w:val="22"/>
          <w:szCs w:val="22"/>
        </w:rPr>
        <w:t>nstalace</w:t>
      </w:r>
      <w:r w:rsidR="00694D65" w:rsidRPr="00A57BB5">
        <w:rPr>
          <w:sz w:val="22"/>
          <w:szCs w:val="22"/>
        </w:rPr>
        <w:t xml:space="preserve"> Zařízení</w:t>
      </w:r>
      <w:r w:rsidR="00841312" w:rsidRPr="00A57BB5">
        <w:rPr>
          <w:sz w:val="22"/>
          <w:szCs w:val="22"/>
        </w:rPr>
        <w:t xml:space="preserve"> a plnění této </w:t>
      </w:r>
      <w:r w:rsidR="00694D65" w:rsidRPr="00A57BB5">
        <w:rPr>
          <w:sz w:val="22"/>
          <w:szCs w:val="22"/>
        </w:rPr>
        <w:t>S</w:t>
      </w:r>
      <w:r w:rsidR="00841312" w:rsidRPr="00A57BB5">
        <w:rPr>
          <w:sz w:val="22"/>
          <w:szCs w:val="22"/>
        </w:rPr>
        <w:t>mlouvy.</w:t>
      </w:r>
    </w:p>
    <w:p w14:paraId="031801D2" w14:textId="77777777" w:rsidR="00F16F7F" w:rsidRPr="00A57BB5" w:rsidRDefault="00013461" w:rsidP="008E705F">
      <w:pPr>
        <w:pStyle w:val="Odstavecseseznamem"/>
        <w:spacing w:after="120"/>
        <w:ind w:left="567"/>
        <w:jc w:val="both"/>
        <w:rPr>
          <w:sz w:val="22"/>
          <w:szCs w:val="22"/>
        </w:rPr>
      </w:pPr>
      <w:r w:rsidRPr="00A57BB5">
        <w:rPr>
          <w:sz w:val="22"/>
          <w:szCs w:val="22"/>
        </w:rPr>
        <w:t>Ustanovení tohoto odst</w:t>
      </w:r>
      <w:r w:rsidR="00A57BB5">
        <w:rPr>
          <w:sz w:val="22"/>
          <w:szCs w:val="22"/>
        </w:rPr>
        <w:t>avce</w:t>
      </w:r>
      <w:r w:rsidR="00F16F7F" w:rsidRPr="00A57BB5">
        <w:rPr>
          <w:sz w:val="22"/>
          <w:szCs w:val="22"/>
        </w:rPr>
        <w:t xml:space="preserve"> obdobně platí i pro získání </w:t>
      </w:r>
      <w:r w:rsidR="003860E9">
        <w:rPr>
          <w:sz w:val="22"/>
          <w:szCs w:val="22"/>
        </w:rPr>
        <w:t>Dokladu o EMC</w:t>
      </w:r>
      <w:r w:rsidR="00F16F7F" w:rsidRPr="00A57BB5">
        <w:rPr>
          <w:sz w:val="22"/>
          <w:szCs w:val="22"/>
        </w:rPr>
        <w:t>.</w:t>
      </w:r>
    </w:p>
    <w:p w14:paraId="4B0A8146" w14:textId="77777777" w:rsidR="00AC28E7" w:rsidRPr="00FB7744" w:rsidRDefault="00AC28E7" w:rsidP="00952D5E">
      <w:pPr>
        <w:pStyle w:val="Odstavecseseznamem"/>
        <w:numPr>
          <w:ilvl w:val="1"/>
          <w:numId w:val="18"/>
        </w:numPr>
        <w:spacing w:after="120"/>
        <w:ind w:left="567" w:hanging="567"/>
        <w:jc w:val="both"/>
        <w:rPr>
          <w:sz w:val="22"/>
          <w:szCs w:val="22"/>
        </w:rPr>
      </w:pPr>
      <w:r w:rsidRPr="00FB7744">
        <w:rPr>
          <w:sz w:val="22"/>
          <w:szCs w:val="22"/>
        </w:rPr>
        <w:t>Objednatel umožní servisním technikům Zhotovitele přístup k provedení Provozních služeb</w:t>
      </w:r>
      <w:r w:rsidR="00182900" w:rsidRPr="00FB7744">
        <w:rPr>
          <w:sz w:val="22"/>
          <w:szCs w:val="22"/>
        </w:rPr>
        <w:t>, k realizaci záručních oprav či k provádění Mimozáručního servisu</w:t>
      </w:r>
      <w:r w:rsidRPr="00FB7744">
        <w:rPr>
          <w:sz w:val="22"/>
          <w:szCs w:val="22"/>
        </w:rPr>
        <w:t xml:space="preserve">. Pokud by povaha závady vyžadovala provést zásah, který by podstatně omezil nebo narušil provoz radiové sítě, dispečinku nebo dohledového centra </w:t>
      </w:r>
      <w:r w:rsidR="00182900" w:rsidRPr="00FB7744">
        <w:rPr>
          <w:sz w:val="22"/>
          <w:szCs w:val="22"/>
        </w:rPr>
        <w:t>O</w:t>
      </w:r>
      <w:r w:rsidRPr="00FB7744">
        <w:rPr>
          <w:sz w:val="22"/>
          <w:szCs w:val="22"/>
        </w:rPr>
        <w:t xml:space="preserve">bjednatele, je </w:t>
      </w:r>
      <w:r w:rsidR="00182900" w:rsidRPr="00FB7744">
        <w:rPr>
          <w:sz w:val="22"/>
          <w:szCs w:val="22"/>
        </w:rPr>
        <w:t>Z</w:t>
      </w:r>
      <w:r w:rsidRPr="00FB7744">
        <w:rPr>
          <w:sz w:val="22"/>
          <w:szCs w:val="22"/>
        </w:rPr>
        <w:t xml:space="preserve">hotovitel oprávněn provést tento zásah pouze po předchozí konzultaci s oprávněným zástupcem Objednatele. Zhotovitel je tak povinen předem oznámit Objednateli přesný čas a rozsah provádění úprav příslušné části Systému </w:t>
      </w:r>
      <w:r w:rsidR="00182900" w:rsidRPr="00FB7744">
        <w:rPr>
          <w:sz w:val="22"/>
          <w:szCs w:val="22"/>
        </w:rPr>
        <w:t>APC</w:t>
      </w:r>
      <w:r w:rsidRPr="00FB7744">
        <w:rPr>
          <w:sz w:val="22"/>
          <w:szCs w:val="22"/>
        </w:rPr>
        <w:t>, případně další podstatné skutečnosti s takovým časovým předstihem, který umožní Objednateli provést příslušná opatření a koordinovat svou činnost s postupem Zhotovitele.</w:t>
      </w:r>
    </w:p>
    <w:p w14:paraId="6D0E25CF" w14:textId="77777777" w:rsidR="00D12ADE" w:rsidRPr="00FB7744" w:rsidRDefault="00D1241F" w:rsidP="004A5D20">
      <w:pPr>
        <w:pStyle w:val="Odstavecseseznamem"/>
        <w:widowControl w:val="0"/>
        <w:spacing w:after="120"/>
        <w:ind w:left="567"/>
        <w:jc w:val="both"/>
        <w:rPr>
          <w:sz w:val="22"/>
          <w:szCs w:val="22"/>
        </w:rPr>
      </w:pPr>
      <w:r w:rsidRPr="00FB7744">
        <w:rPr>
          <w:sz w:val="22"/>
          <w:szCs w:val="22"/>
        </w:rPr>
        <w:t>P</w:t>
      </w:r>
      <w:r>
        <w:rPr>
          <w:sz w:val="22"/>
          <w:szCs w:val="22"/>
        </w:rPr>
        <w:t>ro účely</w:t>
      </w:r>
      <w:r w:rsidRPr="00FB7744">
        <w:rPr>
          <w:sz w:val="22"/>
          <w:szCs w:val="22"/>
        </w:rPr>
        <w:t xml:space="preserve"> </w:t>
      </w:r>
      <w:r w:rsidR="00D12ADE" w:rsidRPr="00FB7744">
        <w:rPr>
          <w:sz w:val="22"/>
          <w:szCs w:val="22"/>
        </w:rPr>
        <w:t xml:space="preserve">poskytování </w:t>
      </w:r>
      <w:r w:rsidR="00F64F00" w:rsidRPr="00FB7744">
        <w:rPr>
          <w:sz w:val="22"/>
          <w:szCs w:val="22"/>
        </w:rPr>
        <w:t xml:space="preserve">Provozních služeb, záručních oprav či provádění Mimozáručního servisu </w:t>
      </w:r>
      <w:r w:rsidR="00D12ADE" w:rsidRPr="00FB7744">
        <w:rPr>
          <w:sz w:val="22"/>
          <w:szCs w:val="22"/>
        </w:rPr>
        <w:t xml:space="preserve">je </w:t>
      </w:r>
      <w:r w:rsidR="00F64F00" w:rsidRPr="00FB7744">
        <w:rPr>
          <w:sz w:val="22"/>
          <w:szCs w:val="22"/>
        </w:rPr>
        <w:t>Z</w:t>
      </w:r>
      <w:r w:rsidR="00D12ADE" w:rsidRPr="00FB7744">
        <w:rPr>
          <w:sz w:val="22"/>
          <w:szCs w:val="22"/>
        </w:rPr>
        <w:t xml:space="preserve">hotovitel povinen minimálně </w:t>
      </w:r>
      <w:r w:rsidR="00272CA1" w:rsidRPr="00FB7744">
        <w:rPr>
          <w:sz w:val="22"/>
          <w:szCs w:val="22"/>
        </w:rPr>
        <w:t>24</w:t>
      </w:r>
      <w:r w:rsidR="00D12ADE" w:rsidRPr="00FB7744">
        <w:rPr>
          <w:sz w:val="22"/>
          <w:szCs w:val="22"/>
        </w:rPr>
        <w:t xml:space="preserve"> </w:t>
      </w:r>
      <w:r w:rsidR="00272CA1" w:rsidRPr="00FB7744">
        <w:rPr>
          <w:sz w:val="22"/>
          <w:szCs w:val="22"/>
        </w:rPr>
        <w:t>hodin</w:t>
      </w:r>
      <w:r w:rsidR="00D12ADE" w:rsidRPr="00FB7744">
        <w:rPr>
          <w:sz w:val="22"/>
          <w:szCs w:val="22"/>
        </w:rPr>
        <w:t xml:space="preserve"> předem požádat Objednatele </w:t>
      </w:r>
      <w:r w:rsidR="007F2D89">
        <w:rPr>
          <w:sz w:val="22"/>
          <w:szCs w:val="22"/>
        </w:rPr>
        <w:t>o</w:t>
      </w:r>
      <w:r w:rsidR="00D12ADE" w:rsidRPr="00FB7744">
        <w:rPr>
          <w:sz w:val="22"/>
          <w:szCs w:val="22"/>
        </w:rPr>
        <w:t> přistavení vozidla na určený termín. Objednatel má právo z provozních důvodů stanovit náhradní termín, ve kterém bude činnost provedena</w:t>
      </w:r>
      <w:r w:rsidR="00F64F00" w:rsidRPr="00FB7744">
        <w:rPr>
          <w:sz w:val="22"/>
          <w:szCs w:val="22"/>
        </w:rPr>
        <w:t xml:space="preserve"> a Zhotovitel je povinen jej akceptovat</w:t>
      </w:r>
      <w:r w:rsidR="00D12ADE" w:rsidRPr="00FB7744">
        <w:rPr>
          <w:sz w:val="22"/>
          <w:szCs w:val="22"/>
        </w:rPr>
        <w:t>.</w:t>
      </w:r>
    </w:p>
    <w:p w14:paraId="52CD5CB3" w14:textId="77777777" w:rsidR="00F64F00" w:rsidRPr="00F05AE8" w:rsidRDefault="00D12ADE" w:rsidP="00F64F00">
      <w:pPr>
        <w:pStyle w:val="Odstavecseseznamem"/>
        <w:widowControl w:val="0"/>
        <w:numPr>
          <w:ilvl w:val="1"/>
          <w:numId w:val="18"/>
        </w:numPr>
        <w:spacing w:after="120"/>
        <w:ind w:left="567" w:hanging="567"/>
        <w:jc w:val="both"/>
        <w:rPr>
          <w:sz w:val="22"/>
          <w:szCs w:val="22"/>
        </w:rPr>
      </w:pPr>
      <w:r w:rsidRPr="00FB7744">
        <w:rPr>
          <w:sz w:val="22"/>
          <w:szCs w:val="22"/>
        </w:rPr>
        <w:t xml:space="preserve">V případech, kdy si </w:t>
      </w:r>
      <w:r w:rsidR="00995CF9" w:rsidRPr="00FB7744">
        <w:rPr>
          <w:sz w:val="22"/>
          <w:szCs w:val="22"/>
        </w:rPr>
        <w:t xml:space="preserve">jakýkoli </w:t>
      </w:r>
      <w:r w:rsidR="00995CF9" w:rsidRPr="00F05AE8">
        <w:rPr>
          <w:sz w:val="22"/>
          <w:szCs w:val="22"/>
        </w:rPr>
        <w:t>zásah do Systému APC</w:t>
      </w:r>
      <w:r w:rsidRPr="00F05AE8">
        <w:rPr>
          <w:sz w:val="22"/>
          <w:szCs w:val="22"/>
        </w:rPr>
        <w:t xml:space="preserve"> vyžád</w:t>
      </w:r>
      <w:r w:rsidR="00995CF9" w:rsidRPr="00F05AE8">
        <w:rPr>
          <w:sz w:val="22"/>
          <w:szCs w:val="22"/>
        </w:rPr>
        <w:t>á</w:t>
      </w:r>
      <w:r w:rsidRPr="00F05AE8">
        <w:rPr>
          <w:sz w:val="22"/>
          <w:szCs w:val="22"/>
        </w:rPr>
        <w:t xml:space="preserve"> </w:t>
      </w:r>
      <w:r w:rsidR="00BD019B" w:rsidRPr="00F05AE8">
        <w:rPr>
          <w:sz w:val="22"/>
          <w:szCs w:val="22"/>
        </w:rPr>
        <w:t xml:space="preserve">změnu </w:t>
      </w:r>
      <w:r w:rsidRPr="00F05AE8">
        <w:rPr>
          <w:sz w:val="22"/>
          <w:szCs w:val="22"/>
        </w:rPr>
        <w:t>komponent</w:t>
      </w:r>
      <w:r w:rsidR="00013461" w:rsidRPr="00F05AE8">
        <w:rPr>
          <w:sz w:val="22"/>
          <w:szCs w:val="22"/>
        </w:rPr>
        <w:t>ů</w:t>
      </w:r>
      <w:r w:rsidRPr="00F05AE8">
        <w:rPr>
          <w:sz w:val="22"/>
          <w:szCs w:val="22"/>
        </w:rPr>
        <w:t xml:space="preserve"> </w:t>
      </w:r>
      <w:r w:rsidR="00D1241F">
        <w:rPr>
          <w:sz w:val="22"/>
          <w:szCs w:val="22"/>
        </w:rPr>
        <w:t>S</w:t>
      </w:r>
      <w:r w:rsidRPr="00F05AE8">
        <w:rPr>
          <w:sz w:val="22"/>
          <w:szCs w:val="22"/>
        </w:rPr>
        <w:t>ystému</w:t>
      </w:r>
      <w:r w:rsidR="00D1241F">
        <w:rPr>
          <w:sz w:val="22"/>
          <w:szCs w:val="22"/>
        </w:rPr>
        <w:t xml:space="preserve"> APC</w:t>
      </w:r>
      <w:r w:rsidRPr="00F05AE8">
        <w:rPr>
          <w:sz w:val="22"/>
          <w:szCs w:val="22"/>
        </w:rPr>
        <w:t xml:space="preserve">, bude tato změna </w:t>
      </w:r>
      <w:r w:rsidR="00D1241F">
        <w:rPr>
          <w:sz w:val="22"/>
          <w:szCs w:val="22"/>
        </w:rPr>
        <w:t xml:space="preserve">Zhotovitelem </w:t>
      </w:r>
      <w:r w:rsidRPr="00F05AE8">
        <w:rPr>
          <w:sz w:val="22"/>
          <w:szCs w:val="22"/>
        </w:rPr>
        <w:t xml:space="preserve">projednána s příslušným </w:t>
      </w:r>
      <w:r w:rsidR="00D1241F">
        <w:rPr>
          <w:sz w:val="22"/>
          <w:szCs w:val="22"/>
        </w:rPr>
        <w:t>s</w:t>
      </w:r>
      <w:r w:rsidRPr="00A076D1">
        <w:rPr>
          <w:sz w:val="22"/>
          <w:szCs w:val="22"/>
        </w:rPr>
        <w:t>právním úřadem</w:t>
      </w:r>
      <w:r w:rsidRPr="00F05AE8">
        <w:rPr>
          <w:sz w:val="22"/>
          <w:szCs w:val="22"/>
        </w:rPr>
        <w:t xml:space="preserve"> a </w:t>
      </w:r>
      <w:r w:rsidR="00BD019B" w:rsidRPr="00F05AE8">
        <w:rPr>
          <w:sz w:val="22"/>
          <w:szCs w:val="22"/>
        </w:rPr>
        <w:t xml:space="preserve">výsledek jednání </w:t>
      </w:r>
      <w:r w:rsidRPr="00F05AE8">
        <w:rPr>
          <w:sz w:val="22"/>
          <w:szCs w:val="22"/>
        </w:rPr>
        <w:t>bude</w:t>
      </w:r>
      <w:r w:rsidR="00513DB4" w:rsidRPr="00F05AE8">
        <w:rPr>
          <w:sz w:val="22"/>
          <w:szCs w:val="22"/>
        </w:rPr>
        <w:t xml:space="preserve"> před provedením příslušného zásahu</w:t>
      </w:r>
      <w:r w:rsidRPr="00F05AE8">
        <w:rPr>
          <w:sz w:val="22"/>
          <w:szCs w:val="22"/>
        </w:rPr>
        <w:t xml:space="preserve"> </w:t>
      </w:r>
      <w:r w:rsidR="00F05AE8" w:rsidRPr="00F05AE8">
        <w:rPr>
          <w:sz w:val="22"/>
          <w:szCs w:val="22"/>
        </w:rPr>
        <w:t xml:space="preserve">sdělen </w:t>
      </w:r>
      <w:r w:rsidR="00995CF9" w:rsidRPr="00F05AE8">
        <w:rPr>
          <w:sz w:val="22"/>
          <w:szCs w:val="22"/>
        </w:rPr>
        <w:t>O</w:t>
      </w:r>
      <w:r w:rsidRPr="00F05AE8">
        <w:rPr>
          <w:sz w:val="22"/>
          <w:szCs w:val="22"/>
        </w:rPr>
        <w:t>bjednateli.</w:t>
      </w:r>
      <w:r w:rsidR="00BD019B" w:rsidRPr="00F05AE8">
        <w:rPr>
          <w:sz w:val="22"/>
          <w:szCs w:val="22"/>
        </w:rPr>
        <w:t xml:space="preserve"> </w:t>
      </w:r>
    </w:p>
    <w:p w14:paraId="2B6A2B73" w14:textId="67277F73" w:rsidR="000971D5" w:rsidRDefault="000971D5" w:rsidP="00952D5E">
      <w:pPr>
        <w:pStyle w:val="Odstavecseseznamem"/>
        <w:widowControl w:val="0"/>
        <w:numPr>
          <w:ilvl w:val="1"/>
          <w:numId w:val="18"/>
        </w:numPr>
        <w:spacing w:after="120"/>
        <w:ind w:left="567" w:hanging="567"/>
        <w:jc w:val="both"/>
        <w:rPr>
          <w:sz w:val="22"/>
          <w:szCs w:val="22"/>
        </w:rPr>
      </w:pPr>
      <w:r w:rsidRPr="00FB7744">
        <w:rPr>
          <w:sz w:val="22"/>
          <w:szCs w:val="22"/>
        </w:rPr>
        <w:lastRenderedPageBreak/>
        <w:t>Zhotovitel bere na vědomí, že podmínkou zahájení jakékoliv Instalace</w:t>
      </w:r>
      <w:r w:rsidR="00F64F00" w:rsidRPr="00FB7744">
        <w:rPr>
          <w:sz w:val="22"/>
          <w:szCs w:val="22"/>
        </w:rPr>
        <w:t xml:space="preserve"> Zařízení</w:t>
      </w:r>
      <w:r w:rsidRPr="00FB7744">
        <w:rPr>
          <w:sz w:val="22"/>
          <w:szCs w:val="22"/>
        </w:rPr>
        <w:t xml:space="preserve"> a/nebo </w:t>
      </w:r>
      <w:proofErr w:type="spellStart"/>
      <w:r w:rsidRPr="00FB7744">
        <w:rPr>
          <w:sz w:val="22"/>
          <w:szCs w:val="22"/>
        </w:rPr>
        <w:t>Doinstalace</w:t>
      </w:r>
      <w:proofErr w:type="spellEnd"/>
      <w:r w:rsidRPr="00FB7744">
        <w:rPr>
          <w:sz w:val="22"/>
          <w:szCs w:val="22"/>
        </w:rPr>
        <w:t xml:space="preserve"> do jednotlivých vozidel je, kromě dalších podmínek stanovených touto Smlouvou, odsouhlasení umístění senzorů a vedení kabeláže v jednotlivém typu vozidla ze strany Objednatele, přičemž Objednatel se k umístění senzorů a vedení kabeláže vyjádří nejpozději do 5 </w:t>
      </w:r>
      <w:r w:rsidR="003C1310">
        <w:rPr>
          <w:sz w:val="22"/>
          <w:szCs w:val="22"/>
        </w:rPr>
        <w:t>pracovních</w:t>
      </w:r>
      <w:r w:rsidR="003C1310" w:rsidRPr="00FB7744">
        <w:rPr>
          <w:sz w:val="22"/>
          <w:szCs w:val="22"/>
        </w:rPr>
        <w:t xml:space="preserve"> </w:t>
      </w:r>
      <w:r w:rsidRPr="00FB7744">
        <w:rPr>
          <w:sz w:val="22"/>
          <w:szCs w:val="22"/>
        </w:rPr>
        <w:t xml:space="preserve">dnů od doručení konkrétního technického návrhu Zhotovitele, který Zhotovitel </w:t>
      </w:r>
      <w:r w:rsidR="006D36C6">
        <w:rPr>
          <w:sz w:val="22"/>
          <w:szCs w:val="22"/>
        </w:rPr>
        <w:t>předloží Objednateli bezodkladně</w:t>
      </w:r>
      <w:r w:rsidR="006D36C6" w:rsidRPr="00FB7744">
        <w:rPr>
          <w:sz w:val="22"/>
          <w:szCs w:val="22"/>
        </w:rPr>
        <w:t xml:space="preserve"> </w:t>
      </w:r>
      <w:r w:rsidRPr="00FB7744">
        <w:rPr>
          <w:sz w:val="22"/>
          <w:szCs w:val="22"/>
        </w:rPr>
        <w:t>po nabytí účinnosti Smlouvy. Objednatel je oprávněn odmítnout návrh umístění senzorů a vedení kabeláže zejména z důvodu nevhodnosti navrženého řešení s ohledem na stávající technické parametry vozidla nebo z důvodu nesouladu navrženého řešení s technickými normami či právními předpisy. Nebude-li Objednatel souhlasit s navrženým umístěním senzorů a vedením kabeláže, je Zhotovitel povinen návrh přepracovat tak, aby byl v souladu s požadavky Objednatele a tento doručit Objednateli ke schválení postupem dle věty první tohoto odstavce. Pokud se Objednatel v uvedené lhůtě nevyjádří, má se za to, že s navrženým umístěním senzorů a vedením kabeláže souhlasí.</w:t>
      </w:r>
    </w:p>
    <w:p w14:paraId="2311AE40" w14:textId="77777777" w:rsidR="009C22B4" w:rsidRDefault="009C22B4" w:rsidP="00952D5E">
      <w:pPr>
        <w:pStyle w:val="Odstavecseseznamem"/>
        <w:widowControl w:val="0"/>
        <w:numPr>
          <w:ilvl w:val="1"/>
          <w:numId w:val="18"/>
        </w:numPr>
        <w:spacing w:after="120"/>
        <w:ind w:left="567" w:hanging="567"/>
        <w:jc w:val="both"/>
        <w:rPr>
          <w:sz w:val="22"/>
          <w:szCs w:val="22"/>
        </w:rPr>
      </w:pPr>
      <w:r w:rsidRPr="004A5D20">
        <w:rPr>
          <w:sz w:val="22"/>
          <w:szCs w:val="22"/>
        </w:rPr>
        <w:t xml:space="preserve">V případě, že </w:t>
      </w:r>
      <w:r w:rsidR="00D56944" w:rsidRPr="004A5D20">
        <w:rPr>
          <w:sz w:val="22"/>
          <w:szCs w:val="22"/>
        </w:rPr>
        <w:t>na plnění poskytované podle této smlouvy bud</w:t>
      </w:r>
      <w:r w:rsidR="00D1241F">
        <w:rPr>
          <w:sz w:val="22"/>
          <w:szCs w:val="22"/>
        </w:rPr>
        <w:t>e</w:t>
      </w:r>
      <w:r w:rsidR="00D56944" w:rsidRPr="004A5D20">
        <w:rPr>
          <w:sz w:val="22"/>
          <w:szCs w:val="22"/>
        </w:rPr>
        <w:t xml:space="preserve"> dopadat</w:t>
      </w:r>
      <w:r w:rsidRPr="004A5D20">
        <w:rPr>
          <w:sz w:val="22"/>
          <w:szCs w:val="22"/>
        </w:rPr>
        <w:t xml:space="preserve"> </w:t>
      </w:r>
      <w:r w:rsidR="00391A77" w:rsidRPr="004A5D20">
        <w:rPr>
          <w:sz w:val="22"/>
          <w:szCs w:val="22"/>
        </w:rPr>
        <w:t>právní úprava dle</w:t>
      </w:r>
      <w:r w:rsidR="005677A4" w:rsidRPr="004A5D20">
        <w:rPr>
          <w:sz w:val="22"/>
          <w:szCs w:val="22"/>
        </w:rPr>
        <w:t xml:space="preserve"> zákona č.</w:t>
      </w:r>
      <w:r w:rsidR="00D56944" w:rsidRPr="004A5D20">
        <w:rPr>
          <w:sz w:val="22"/>
          <w:szCs w:val="22"/>
        </w:rPr>
        <w:t> </w:t>
      </w:r>
      <w:r w:rsidR="005677A4" w:rsidRPr="004A5D20">
        <w:rPr>
          <w:sz w:val="22"/>
          <w:szCs w:val="22"/>
        </w:rPr>
        <w:t>365/2000 Sb., o informačních systémech veřejné správy</w:t>
      </w:r>
      <w:r w:rsidR="00D56944" w:rsidRPr="004A5D20">
        <w:rPr>
          <w:sz w:val="22"/>
          <w:szCs w:val="22"/>
        </w:rPr>
        <w:t xml:space="preserve">, případně dle zákona </w:t>
      </w:r>
      <w:r w:rsidR="00320FD4" w:rsidRPr="004A5D20">
        <w:rPr>
          <w:sz w:val="22"/>
          <w:szCs w:val="22"/>
        </w:rPr>
        <w:t>č. 181/2014 Sb.</w:t>
      </w:r>
      <w:r w:rsidR="00D1241F">
        <w:rPr>
          <w:sz w:val="22"/>
          <w:szCs w:val="22"/>
        </w:rPr>
        <w:t>,</w:t>
      </w:r>
      <w:r w:rsidR="00320FD4" w:rsidRPr="004A5D20">
        <w:rPr>
          <w:sz w:val="22"/>
          <w:szCs w:val="22"/>
        </w:rPr>
        <w:t xml:space="preserve"> </w:t>
      </w:r>
      <w:r w:rsidR="00D56944" w:rsidRPr="004A5D20">
        <w:rPr>
          <w:sz w:val="22"/>
          <w:szCs w:val="22"/>
        </w:rPr>
        <w:t xml:space="preserve">o kybernetické bezpečnosti, </w:t>
      </w:r>
      <w:r w:rsidR="0095143D">
        <w:rPr>
          <w:sz w:val="22"/>
          <w:szCs w:val="22"/>
        </w:rPr>
        <w:t xml:space="preserve">či </w:t>
      </w:r>
      <w:r w:rsidR="00FF44D2">
        <w:rPr>
          <w:sz w:val="22"/>
          <w:szCs w:val="22"/>
        </w:rPr>
        <w:t xml:space="preserve">právních předpisů tyto nahrazující, </w:t>
      </w:r>
      <w:r w:rsidR="00D56944" w:rsidRPr="004A5D20">
        <w:rPr>
          <w:sz w:val="22"/>
          <w:szCs w:val="22"/>
        </w:rPr>
        <w:t xml:space="preserve">zavazuje se Zhotovitel zajistit splnění všech povinností vyplývajících </w:t>
      </w:r>
      <w:r w:rsidR="00391A77" w:rsidRPr="004A5D20">
        <w:rPr>
          <w:sz w:val="22"/>
          <w:szCs w:val="22"/>
        </w:rPr>
        <w:t xml:space="preserve">pro něj </w:t>
      </w:r>
      <w:r w:rsidR="00D56944" w:rsidRPr="004A5D20">
        <w:rPr>
          <w:sz w:val="22"/>
          <w:szCs w:val="22"/>
        </w:rPr>
        <w:t xml:space="preserve">z této právní úpravy. </w:t>
      </w:r>
      <w:r w:rsidR="0095143D">
        <w:rPr>
          <w:sz w:val="22"/>
          <w:szCs w:val="22"/>
        </w:rPr>
        <w:t xml:space="preserve"> </w:t>
      </w:r>
      <w:r w:rsidR="001E34D8">
        <w:rPr>
          <w:sz w:val="22"/>
          <w:szCs w:val="22"/>
        </w:rPr>
        <w:t xml:space="preserve"> </w:t>
      </w:r>
    </w:p>
    <w:p w14:paraId="26873BD4" w14:textId="77777777" w:rsidR="005026A9" w:rsidRDefault="005026A9" w:rsidP="005026A9">
      <w:pPr>
        <w:pStyle w:val="Odstavecseseznamem"/>
        <w:widowControl w:val="0"/>
        <w:numPr>
          <w:ilvl w:val="1"/>
          <w:numId w:val="18"/>
        </w:numPr>
        <w:spacing w:before="120" w:after="120"/>
        <w:ind w:left="567" w:hanging="567"/>
        <w:jc w:val="both"/>
        <w:rPr>
          <w:sz w:val="22"/>
          <w:szCs w:val="22"/>
        </w:rPr>
      </w:pPr>
      <w:r>
        <w:rPr>
          <w:sz w:val="22"/>
          <w:szCs w:val="22"/>
        </w:rPr>
        <w:t>Objednatel předá Zhotoviteli komunikační protokol pro připojení Systému APC k palubnímu systému vozidel do 5 pracovních dnů od písemné žádosti Zhotovitele.</w:t>
      </w:r>
    </w:p>
    <w:p w14:paraId="4DDD4686" w14:textId="2D0EFC06" w:rsidR="005026A9" w:rsidRDefault="005026A9" w:rsidP="005026A9">
      <w:pPr>
        <w:pStyle w:val="Odstavecseseznamem"/>
        <w:widowControl w:val="0"/>
        <w:numPr>
          <w:ilvl w:val="1"/>
          <w:numId w:val="18"/>
        </w:numPr>
        <w:spacing w:after="120"/>
        <w:ind w:left="567" w:hanging="567"/>
        <w:jc w:val="both"/>
        <w:rPr>
          <w:sz w:val="22"/>
          <w:szCs w:val="22"/>
        </w:rPr>
      </w:pPr>
      <w:r w:rsidRPr="002009E0">
        <w:rPr>
          <w:sz w:val="22"/>
          <w:szCs w:val="22"/>
        </w:rPr>
        <w:t xml:space="preserve">Zhotovitel se zavazuje </w:t>
      </w:r>
      <w:r>
        <w:rPr>
          <w:sz w:val="22"/>
          <w:szCs w:val="22"/>
        </w:rPr>
        <w:t>realizovat Předmět</w:t>
      </w:r>
      <w:r w:rsidRPr="002009E0">
        <w:rPr>
          <w:sz w:val="22"/>
          <w:szCs w:val="22"/>
        </w:rPr>
        <w:t xml:space="preserve"> </w:t>
      </w:r>
      <w:r>
        <w:rPr>
          <w:sz w:val="22"/>
          <w:szCs w:val="22"/>
        </w:rPr>
        <w:t xml:space="preserve">smlouvy </w:t>
      </w:r>
      <w:r w:rsidRPr="002009E0">
        <w:rPr>
          <w:sz w:val="22"/>
          <w:szCs w:val="22"/>
        </w:rPr>
        <w:t xml:space="preserve">svým jménem a na vlastní odpovědnost při dodržení kvalitativních a technických podmínek stanovených v této </w:t>
      </w:r>
      <w:r>
        <w:rPr>
          <w:sz w:val="22"/>
          <w:szCs w:val="22"/>
        </w:rPr>
        <w:t>S</w:t>
      </w:r>
      <w:r w:rsidRPr="002009E0">
        <w:rPr>
          <w:sz w:val="22"/>
          <w:szCs w:val="22"/>
        </w:rPr>
        <w:t xml:space="preserve">mlouvě. V případě, že pověří provedením jeho části jinou osobu, má </w:t>
      </w:r>
      <w:r>
        <w:rPr>
          <w:sz w:val="22"/>
          <w:szCs w:val="22"/>
        </w:rPr>
        <w:t>Z</w:t>
      </w:r>
      <w:r w:rsidRPr="002009E0">
        <w:rPr>
          <w:sz w:val="22"/>
          <w:szCs w:val="22"/>
        </w:rPr>
        <w:t xml:space="preserve">hotovitel odpovědnost, jako by </w:t>
      </w:r>
      <w:r>
        <w:rPr>
          <w:sz w:val="22"/>
          <w:szCs w:val="22"/>
        </w:rPr>
        <w:t>dané činnosti</w:t>
      </w:r>
      <w:r w:rsidRPr="002009E0">
        <w:rPr>
          <w:sz w:val="22"/>
          <w:szCs w:val="22"/>
        </w:rPr>
        <w:t xml:space="preserve"> provedl sám. Zhotovitel je oprávněn pověřit provedením části </w:t>
      </w:r>
      <w:r>
        <w:rPr>
          <w:sz w:val="22"/>
          <w:szCs w:val="22"/>
        </w:rPr>
        <w:t>Předmětu smlouvy</w:t>
      </w:r>
      <w:r w:rsidRPr="002009E0">
        <w:rPr>
          <w:sz w:val="22"/>
          <w:szCs w:val="22"/>
        </w:rPr>
        <w:t xml:space="preserve"> pouze poddodavatele (dále také jako „</w:t>
      </w:r>
      <w:r w:rsidRPr="00567FA7">
        <w:rPr>
          <w:b/>
          <w:bCs/>
          <w:i/>
          <w:iCs/>
          <w:sz w:val="22"/>
          <w:szCs w:val="22"/>
        </w:rPr>
        <w:t>podzhotovitel</w:t>
      </w:r>
      <w:r w:rsidRPr="002009E0">
        <w:rPr>
          <w:sz w:val="22"/>
          <w:szCs w:val="22"/>
        </w:rPr>
        <w:t>“ nebo „</w:t>
      </w:r>
      <w:r w:rsidRPr="00567FA7">
        <w:rPr>
          <w:b/>
          <w:bCs/>
          <w:i/>
          <w:iCs/>
          <w:sz w:val="22"/>
          <w:szCs w:val="22"/>
        </w:rPr>
        <w:t>poddodavatel</w:t>
      </w:r>
      <w:r w:rsidRPr="002009E0">
        <w:rPr>
          <w:sz w:val="22"/>
          <w:szCs w:val="22"/>
        </w:rPr>
        <w:t xml:space="preserve">“) uvedené v Seznamu poddodavatelů (Příloha č. </w:t>
      </w:r>
      <w:r>
        <w:rPr>
          <w:sz w:val="22"/>
          <w:szCs w:val="22"/>
        </w:rPr>
        <w:t>13</w:t>
      </w:r>
      <w:r w:rsidRPr="002009E0">
        <w:rPr>
          <w:sz w:val="22"/>
          <w:szCs w:val="22"/>
        </w:rPr>
        <w:t xml:space="preserve"> této smlouvy). Zhotovitel je oprávněn požádat </w:t>
      </w:r>
      <w:r>
        <w:rPr>
          <w:sz w:val="22"/>
          <w:szCs w:val="22"/>
        </w:rPr>
        <w:t>O</w:t>
      </w:r>
      <w:r w:rsidRPr="002009E0">
        <w:rPr>
          <w:sz w:val="22"/>
          <w:szCs w:val="22"/>
        </w:rPr>
        <w:t xml:space="preserve">bjednatele o změnu v Seznamu poddodavatelů. V případě, že </w:t>
      </w:r>
      <w:r>
        <w:rPr>
          <w:sz w:val="22"/>
          <w:szCs w:val="22"/>
        </w:rPr>
        <w:t>Z</w:t>
      </w:r>
      <w:r w:rsidRPr="002009E0">
        <w:rPr>
          <w:sz w:val="22"/>
          <w:szCs w:val="22"/>
        </w:rPr>
        <w:t xml:space="preserve">hotovitel o změnu v Seznamu poddodavatelů požádá, je právem </w:t>
      </w:r>
      <w:r>
        <w:rPr>
          <w:sz w:val="22"/>
          <w:szCs w:val="22"/>
        </w:rPr>
        <w:t>O</w:t>
      </w:r>
      <w:r w:rsidRPr="002009E0">
        <w:rPr>
          <w:sz w:val="22"/>
          <w:szCs w:val="22"/>
        </w:rPr>
        <w:t>bjednatele rozhodnout o tom, zda žádost o změnu v Seznamu poddodavatelů akceptuje nebo odmítne, přičemž odmítnutí nesmí být bezdůvodné.</w:t>
      </w:r>
      <w:r w:rsidRPr="0026021E">
        <w:rPr>
          <w:sz w:val="22"/>
          <w:szCs w:val="22"/>
        </w:rPr>
        <w:t xml:space="preserve"> Zhotovitel je oprávněn změnit </w:t>
      </w:r>
      <w:r w:rsidRPr="002009E0">
        <w:rPr>
          <w:sz w:val="22"/>
          <w:szCs w:val="22"/>
        </w:rPr>
        <w:t>podzhotovitele</w:t>
      </w:r>
      <w:r w:rsidRPr="0026021E">
        <w:rPr>
          <w:sz w:val="22"/>
          <w:szCs w:val="22"/>
        </w:rPr>
        <w:t xml:space="preserve">, pomocí kterého prokázal část splnění kvalifikace, jen v nutných a závažných případech s předchozím písemným souhlasem </w:t>
      </w:r>
      <w:r>
        <w:rPr>
          <w:sz w:val="22"/>
          <w:szCs w:val="22"/>
        </w:rPr>
        <w:t>O</w:t>
      </w:r>
      <w:r w:rsidRPr="0026021E">
        <w:rPr>
          <w:sz w:val="22"/>
          <w:szCs w:val="22"/>
        </w:rPr>
        <w:t xml:space="preserve">bjednatele, přičemž nový </w:t>
      </w:r>
      <w:r w:rsidRPr="002009E0">
        <w:rPr>
          <w:sz w:val="22"/>
          <w:szCs w:val="22"/>
        </w:rPr>
        <w:t>podzhotovitel</w:t>
      </w:r>
      <w:r w:rsidRPr="0026021E">
        <w:rPr>
          <w:sz w:val="22"/>
          <w:szCs w:val="22"/>
        </w:rPr>
        <w:t xml:space="preserve">, dosazený za původního, musí disponovat minimálně stejnými kvalifikačními předpoklady, které původní </w:t>
      </w:r>
      <w:r w:rsidRPr="002009E0">
        <w:rPr>
          <w:sz w:val="22"/>
          <w:szCs w:val="22"/>
        </w:rPr>
        <w:t>podzhotovitel</w:t>
      </w:r>
      <w:r w:rsidRPr="0026021E">
        <w:rPr>
          <w:sz w:val="22"/>
          <w:szCs w:val="22"/>
        </w:rPr>
        <w:t xml:space="preserve"> prokazoval za </w:t>
      </w:r>
      <w:r>
        <w:rPr>
          <w:sz w:val="22"/>
          <w:szCs w:val="22"/>
        </w:rPr>
        <w:t>Zhotovitele</w:t>
      </w:r>
      <w:r w:rsidRPr="0026021E">
        <w:rPr>
          <w:sz w:val="22"/>
          <w:szCs w:val="22"/>
        </w:rPr>
        <w:t xml:space="preserve"> v rámci veřejné zakázky. Své kvalifikační předpoklady musí nově dosazený </w:t>
      </w:r>
      <w:r w:rsidRPr="002009E0">
        <w:rPr>
          <w:sz w:val="22"/>
          <w:szCs w:val="22"/>
        </w:rPr>
        <w:t>podzhotovitel</w:t>
      </w:r>
      <w:r w:rsidRPr="0026021E">
        <w:rPr>
          <w:sz w:val="22"/>
          <w:szCs w:val="22"/>
        </w:rPr>
        <w:t xml:space="preserve"> prokázat na vyzvání </w:t>
      </w:r>
      <w:r>
        <w:rPr>
          <w:sz w:val="22"/>
          <w:szCs w:val="22"/>
        </w:rPr>
        <w:t>O</w:t>
      </w:r>
      <w:r w:rsidRPr="0026021E">
        <w:rPr>
          <w:sz w:val="22"/>
          <w:szCs w:val="22"/>
        </w:rPr>
        <w:t xml:space="preserve">bjednateli a ten nesmí souhlas se změnou </w:t>
      </w:r>
      <w:r w:rsidRPr="002009E0">
        <w:rPr>
          <w:sz w:val="22"/>
          <w:szCs w:val="22"/>
        </w:rPr>
        <w:t>podzhotovitele</w:t>
      </w:r>
      <w:r w:rsidRPr="0026021E">
        <w:rPr>
          <w:sz w:val="22"/>
          <w:szCs w:val="22"/>
        </w:rPr>
        <w:t xml:space="preserve"> bezdůvodně odmítnout, pokud mu budou všechny předmětné dokumenty předloženy.</w:t>
      </w:r>
    </w:p>
    <w:p w14:paraId="3B6D7BD9" w14:textId="187AA771" w:rsidR="0003389F" w:rsidRPr="00C9524F" w:rsidRDefault="0003389F" w:rsidP="00C9524F">
      <w:pPr>
        <w:pStyle w:val="CZodstavec"/>
        <w:numPr>
          <w:ilvl w:val="1"/>
          <w:numId w:val="18"/>
        </w:numPr>
        <w:suppressLineNumbers/>
        <w:tabs>
          <w:tab w:val="clear" w:pos="574"/>
        </w:tabs>
        <w:suppressAutoHyphens/>
        <w:spacing w:line="240" w:lineRule="auto"/>
        <w:ind w:left="567" w:hanging="567"/>
        <w:rPr>
          <w:rFonts w:ascii="Times New Roman" w:hAnsi="Times New Roman"/>
          <w:sz w:val="22"/>
          <w:szCs w:val="22"/>
        </w:rPr>
      </w:pPr>
      <w:r w:rsidRPr="00C9524F">
        <w:rPr>
          <w:rFonts w:ascii="Times New Roman" w:eastAsia="Times New Roman" w:hAnsi="Times New Roman"/>
          <w:sz w:val="22"/>
          <w:szCs w:val="22"/>
        </w:rPr>
        <w:t>Zhotovitel se zavazuje</w:t>
      </w:r>
      <w:r w:rsidR="00D86CC0" w:rsidRPr="00C9524F">
        <w:rPr>
          <w:rFonts w:ascii="Times New Roman" w:eastAsia="Times New Roman" w:hAnsi="Times New Roman"/>
          <w:sz w:val="22"/>
          <w:szCs w:val="22"/>
        </w:rPr>
        <w:t xml:space="preserve"> </w:t>
      </w:r>
      <w:r w:rsidRPr="00C9524F">
        <w:rPr>
          <w:rFonts w:ascii="Times New Roman" w:hAnsi="Times New Roman"/>
          <w:sz w:val="22"/>
          <w:szCs w:val="22"/>
        </w:rPr>
        <w:t>informovat neprodleně Objednatele o všech skutečnostech majících vliv na plnění dle této Smlouvy, plnit řádně a ve stanoveném termínu své povinnosti vyplývající z této Smlouvy a</w:t>
      </w:r>
      <w:r w:rsidR="00D86CC0" w:rsidRPr="00C9524F">
        <w:rPr>
          <w:rFonts w:ascii="Times New Roman" w:eastAsia="Times New Roman" w:hAnsi="Times New Roman"/>
          <w:sz w:val="22"/>
          <w:szCs w:val="22"/>
        </w:rPr>
        <w:t xml:space="preserve"> </w:t>
      </w:r>
      <w:r w:rsidRPr="00C9524F">
        <w:rPr>
          <w:rFonts w:ascii="Times New Roman" w:eastAsia="Times New Roman" w:hAnsi="Times New Roman"/>
          <w:sz w:val="22"/>
          <w:szCs w:val="22"/>
        </w:rPr>
        <w:t>požádat včas Objednatele o potřebnou součinnost za účelem řádného plnění této Smlouvy.</w:t>
      </w:r>
    </w:p>
    <w:p w14:paraId="78568E0F" w14:textId="77777777" w:rsidR="00AC28E7" w:rsidRPr="00FB7744" w:rsidRDefault="00AC28E7" w:rsidP="00952D5E">
      <w:pPr>
        <w:spacing w:after="120"/>
        <w:jc w:val="both"/>
        <w:rPr>
          <w:sz w:val="22"/>
          <w:szCs w:val="22"/>
        </w:rPr>
      </w:pPr>
    </w:p>
    <w:p w14:paraId="2B94DA39" w14:textId="77777777" w:rsidR="007720F3" w:rsidRPr="00FB7744" w:rsidRDefault="00862E12" w:rsidP="00D31540">
      <w:pPr>
        <w:widowControl w:val="0"/>
        <w:numPr>
          <w:ilvl w:val="0"/>
          <w:numId w:val="18"/>
        </w:numPr>
        <w:tabs>
          <w:tab w:val="left" w:pos="0"/>
        </w:tabs>
        <w:rPr>
          <w:sz w:val="22"/>
          <w:szCs w:val="22"/>
        </w:rPr>
      </w:pPr>
      <w:r w:rsidRPr="00FB7744">
        <w:rPr>
          <w:b/>
          <w:sz w:val="22"/>
          <w:szCs w:val="22"/>
        </w:rPr>
        <w:t>Předání a převzetí</w:t>
      </w:r>
      <w:r w:rsidR="002D7D5E" w:rsidRPr="00FB7744">
        <w:rPr>
          <w:b/>
          <w:sz w:val="22"/>
          <w:szCs w:val="22"/>
        </w:rPr>
        <w:t xml:space="preserve"> </w:t>
      </w:r>
      <w:r w:rsidR="00995CF9" w:rsidRPr="00FB7744">
        <w:rPr>
          <w:b/>
          <w:sz w:val="22"/>
          <w:szCs w:val="22"/>
        </w:rPr>
        <w:t xml:space="preserve">Plnění </w:t>
      </w:r>
      <w:r w:rsidR="00D1241F">
        <w:rPr>
          <w:b/>
          <w:sz w:val="22"/>
          <w:szCs w:val="22"/>
        </w:rPr>
        <w:t>Zhotovitele</w:t>
      </w:r>
    </w:p>
    <w:p w14:paraId="08849174" w14:textId="77777777" w:rsidR="00995CF9" w:rsidRPr="00FB7744" w:rsidRDefault="00995CF9" w:rsidP="00952D5E">
      <w:pPr>
        <w:widowControl w:val="0"/>
        <w:tabs>
          <w:tab w:val="left" w:pos="0"/>
        </w:tabs>
        <w:ind w:left="360"/>
        <w:rPr>
          <w:sz w:val="22"/>
          <w:szCs w:val="22"/>
        </w:rPr>
      </w:pPr>
    </w:p>
    <w:p w14:paraId="60CCD353" w14:textId="79DFBAF6" w:rsidR="00FF08AE" w:rsidRPr="00FB7744" w:rsidRDefault="00BD2ECD" w:rsidP="00952D5E">
      <w:pPr>
        <w:pStyle w:val="rove2"/>
        <w:widowControl w:val="0"/>
        <w:numPr>
          <w:ilvl w:val="1"/>
          <w:numId w:val="18"/>
        </w:numPr>
        <w:ind w:left="567" w:hanging="567"/>
        <w:rPr>
          <w:sz w:val="22"/>
          <w:szCs w:val="22"/>
        </w:rPr>
      </w:pPr>
      <w:r w:rsidRPr="00FB7744">
        <w:rPr>
          <w:sz w:val="22"/>
          <w:szCs w:val="22"/>
        </w:rPr>
        <w:t>Dokončením</w:t>
      </w:r>
      <w:r w:rsidR="00FF08AE" w:rsidRPr="00FB7744">
        <w:rPr>
          <w:sz w:val="22"/>
          <w:szCs w:val="22"/>
        </w:rPr>
        <w:t xml:space="preserve"> Instalace</w:t>
      </w:r>
      <w:r w:rsidR="00B021D4" w:rsidRPr="00FB7744">
        <w:rPr>
          <w:sz w:val="22"/>
          <w:szCs w:val="22"/>
        </w:rPr>
        <w:t xml:space="preserve"> Zařízení</w:t>
      </w:r>
      <w:r w:rsidR="00F42F49" w:rsidRPr="00FB7744">
        <w:rPr>
          <w:sz w:val="22"/>
          <w:szCs w:val="22"/>
        </w:rPr>
        <w:t xml:space="preserve"> </w:t>
      </w:r>
      <w:r w:rsidR="00BD019B">
        <w:rPr>
          <w:sz w:val="22"/>
          <w:szCs w:val="22"/>
        </w:rPr>
        <w:t>nebo</w:t>
      </w:r>
      <w:r w:rsidR="00F42F49" w:rsidRPr="00FB7744">
        <w:rPr>
          <w:sz w:val="22"/>
          <w:szCs w:val="22"/>
        </w:rPr>
        <w:t xml:space="preserve"> </w:t>
      </w:r>
      <w:proofErr w:type="spellStart"/>
      <w:r w:rsidR="00F42F49" w:rsidRPr="00FB7744">
        <w:rPr>
          <w:sz w:val="22"/>
          <w:szCs w:val="22"/>
        </w:rPr>
        <w:t>Doinstalace</w:t>
      </w:r>
      <w:proofErr w:type="spellEnd"/>
      <w:r w:rsidR="00FF08AE" w:rsidRPr="00FB7744">
        <w:rPr>
          <w:sz w:val="22"/>
          <w:szCs w:val="22"/>
        </w:rPr>
        <w:t xml:space="preserve"> u jednotlivého vozidla se rozumí fyzická montáž Zařízení a uvedení </w:t>
      </w:r>
      <w:r w:rsidR="00B021D4" w:rsidRPr="00FB7744">
        <w:rPr>
          <w:sz w:val="22"/>
          <w:szCs w:val="22"/>
        </w:rPr>
        <w:t xml:space="preserve">Zařízení </w:t>
      </w:r>
      <w:r w:rsidR="00FF08AE" w:rsidRPr="00FB7744">
        <w:rPr>
          <w:sz w:val="22"/>
          <w:szCs w:val="22"/>
        </w:rPr>
        <w:t>do provozu</w:t>
      </w:r>
      <w:r w:rsidR="0083394E" w:rsidRPr="00FB7744">
        <w:rPr>
          <w:sz w:val="22"/>
          <w:szCs w:val="22"/>
        </w:rPr>
        <w:t>, tedy jeho připojení k Provoznímu software</w:t>
      </w:r>
      <w:r w:rsidR="00FF08AE" w:rsidRPr="00FB7744">
        <w:rPr>
          <w:sz w:val="22"/>
          <w:szCs w:val="22"/>
        </w:rPr>
        <w:t xml:space="preserve"> (tj. takový </w:t>
      </w:r>
      <w:r w:rsidR="00FF08AE" w:rsidRPr="00310BB9">
        <w:rPr>
          <w:sz w:val="22"/>
          <w:szCs w:val="22"/>
        </w:rPr>
        <w:t xml:space="preserve">stav, kdy </w:t>
      </w:r>
      <w:r w:rsidR="00AE0E52" w:rsidRPr="00310BB9">
        <w:rPr>
          <w:sz w:val="22"/>
          <w:szCs w:val="22"/>
        </w:rPr>
        <w:t>F</w:t>
      </w:r>
      <w:r w:rsidR="00FF08AE" w:rsidRPr="00310BB9">
        <w:rPr>
          <w:sz w:val="22"/>
          <w:szCs w:val="22"/>
        </w:rPr>
        <w:t>unkční zkouška</w:t>
      </w:r>
      <w:r w:rsidR="004E0902" w:rsidRPr="00310BB9">
        <w:rPr>
          <w:sz w:val="22"/>
          <w:szCs w:val="22"/>
        </w:rPr>
        <w:t>,</w:t>
      </w:r>
      <w:r w:rsidR="009304AB" w:rsidRPr="00310BB9">
        <w:rPr>
          <w:sz w:val="22"/>
          <w:szCs w:val="22"/>
        </w:rPr>
        <w:t xml:space="preserve"> která bude provedena před Převzetím Systému APC jako celku dle přílohy č. </w:t>
      </w:r>
      <w:r w:rsidR="00C65E1D" w:rsidRPr="00310BB9">
        <w:rPr>
          <w:sz w:val="22"/>
          <w:szCs w:val="22"/>
        </w:rPr>
        <w:t>7</w:t>
      </w:r>
      <w:r w:rsidR="00923802" w:rsidRPr="00310BB9">
        <w:rPr>
          <w:sz w:val="22"/>
          <w:szCs w:val="22"/>
        </w:rPr>
        <w:t xml:space="preserve">, část </w:t>
      </w:r>
      <w:r w:rsidR="0040534A" w:rsidRPr="00310BB9">
        <w:rPr>
          <w:sz w:val="22"/>
          <w:szCs w:val="22"/>
        </w:rPr>
        <w:t>1</w:t>
      </w:r>
      <w:r w:rsidR="00923802" w:rsidRPr="00310BB9">
        <w:rPr>
          <w:sz w:val="22"/>
          <w:szCs w:val="22"/>
        </w:rPr>
        <w:t>.</w:t>
      </w:r>
      <w:r w:rsidR="009304AB" w:rsidRPr="00310BB9">
        <w:rPr>
          <w:sz w:val="22"/>
          <w:szCs w:val="22"/>
        </w:rPr>
        <w:t xml:space="preserve"> této Smlouvy, </w:t>
      </w:r>
      <w:r w:rsidR="00FF08AE" w:rsidRPr="00310BB9">
        <w:rPr>
          <w:sz w:val="22"/>
          <w:szCs w:val="22"/>
        </w:rPr>
        <w:t xml:space="preserve">prokázala, že </w:t>
      </w:r>
      <w:r w:rsidR="00B021D4" w:rsidRPr="00310BB9">
        <w:rPr>
          <w:sz w:val="22"/>
          <w:szCs w:val="22"/>
        </w:rPr>
        <w:t>instalované Zařízení</w:t>
      </w:r>
      <w:r w:rsidR="00FF08AE" w:rsidRPr="00310BB9">
        <w:rPr>
          <w:sz w:val="22"/>
          <w:szCs w:val="22"/>
        </w:rPr>
        <w:t xml:space="preserve"> je plně provozuschopn</w:t>
      </w:r>
      <w:r w:rsidR="00B021D4" w:rsidRPr="00310BB9">
        <w:rPr>
          <w:sz w:val="22"/>
          <w:szCs w:val="22"/>
        </w:rPr>
        <w:t>é</w:t>
      </w:r>
      <w:r w:rsidR="00135714" w:rsidRPr="00310BB9">
        <w:rPr>
          <w:sz w:val="22"/>
          <w:szCs w:val="22"/>
        </w:rPr>
        <w:t xml:space="preserve"> </w:t>
      </w:r>
      <w:r w:rsidR="00232E9A" w:rsidRPr="00310BB9">
        <w:rPr>
          <w:sz w:val="22"/>
          <w:szCs w:val="22"/>
        </w:rPr>
        <w:br/>
      </w:r>
      <w:r w:rsidR="00135714" w:rsidRPr="00310BB9">
        <w:rPr>
          <w:sz w:val="22"/>
          <w:szCs w:val="22"/>
        </w:rPr>
        <w:t>a schopn</w:t>
      </w:r>
      <w:r w:rsidR="00B021D4" w:rsidRPr="00310BB9">
        <w:rPr>
          <w:sz w:val="22"/>
          <w:szCs w:val="22"/>
        </w:rPr>
        <w:t>é</w:t>
      </w:r>
      <w:r w:rsidR="00135714" w:rsidRPr="00310BB9">
        <w:rPr>
          <w:sz w:val="22"/>
          <w:szCs w:val="22"/>
        </w:rPr>
        <w:t xml:space="preserve"> přenášet data </w:t>
      </w:r>
      <w:r w:rsidR="002C46BF" w:rsidRPr="00310BB9">
        <w:rPr>
          <w:sz w:val="22"/>
          <w:szCs w:val="22"/>
        </w:rPr>
        <w:t>v rámci Systému APC</w:t>
      </w:r>
      <w:r w:rsidR="00923802" w:rsidRPr="00310BB9">
        <w:rPr>
          <w:sz w:val="22"/>
          <w:szCs w:val="22"/>
        </w:rPr>
        <w:t xml:space="preserve"> s požadovanou přesností měření</w:t>
      </w:r>
      <w:r w:rsidR="00FF08AE" w:rsidRPr="00310BB9">
        <w:rPr>
          <w:sz w:val="22"/>
          <w:szCs w:val="22"/>
        </w:rPr>
        <w:t>). Podmínkou pro předání jednotlivé Instalace</w:t>
      </w:r>
      <w:r w:rsidR="00B021D4" w:rsidRPr="00310BB9">
        <w:rPr>
          <w:sz w:val="22"/>
          <w:szCs w:val="22"/>
        </w:rPr>
        <w:t xml:space="preserve"> Zařízení</w:t>
      </w:r>
      <w:r w:rsidR="0083394E" w:rsidRPr="00310BB9">
        <w:rPr>
          <w:sz w:val="22"/>
          <w:szCs w:val="22"/>
        </w:rPr>
        <w:t xml:space="preserve"> </w:t>
      </w:r>
      <w:r w:rsidR="00BD019B" w:rsidRPr="00310BB9">
        <w:rPr>
          <w:sz w:val="22"/>
          <w:szCs w:val="22"/>
        </w:rPr>
        <w:t>nebo</w:t>
      </w:r>
      <w:r w:rsidR="0083394E" w:rsidRPr="00310BB9">
        <w:rPr>
          <w:sz w:val="22"/>
          <w:szCs w:val="22"/>
        </w:rPr>
        <w:t xml:space="preserve"> </w:t>
      </w:r>
      <w:proofErr w:type="spellStart"/>
      <w:r w:rsidR="0083394E" w:rsidRPr="00310BB9">
        <w:rPr>
          <w:sz w:val="22"/>
          <w:szCs w:val="22"/>
        </w:rPr>
        <w:t>Doinstalace</w:t>
      </w:r>
      <w:proofErr w:type="spellEnd"/>
      <w:r w:rsidR="00FF08AE" w:rsidRPr="00310BB9">
        <w:rPr>
          <w:sz w:val="22"/>
          <w:szCs w:val="22"/>
        </w:rPr>
        <w:t xml:space="preserve"> je předchozí nebo současné předání veškeré</w:t>
      </w:r>
      <w:r w:rsidR="00F42F49" w:rsidRPr="00310BB9">
        <w:rPr>
          <w:sz w:val="22"/>
          <w:szCs w:val="22"/>
        </w:rPr>
        <w:t xml:space="preserve"> dokumentace pro dan</w:t>
      </w:r>
      <w:r w:rsidR="0083394E" w:rsidRPr="00310BB9">
        <w:rPr>
          <w:sz w:val="22"/>
          <w:szCs w:val="22"/>
        </w:rPr>
        <w:t>ý typ vozidla</w:t>
      </w:r>
      <w:r w:rsidR="002C46BF" w:rsidRPr="00310BB9">
        <w:rPr>
          <w:sz w:val="22"/>
          <w:szCs w:val="22"/>
        </w:rPr>
        <w:t xml:space="preserve"> dle podmínek uvedených v odst. 2.3 této Smlouvy</w:t>
      </w:r>
      <w:r w:rsidR="00B021D4" w:rsidRPr="00310BB9">
        <w:rPr>
          <w:sz w:val="22"/>
          <w:szCs w:val="22"/>
        </w:rPr>
        <w:t>.</w:t>
      </w:r>
      <w:r w:rsidR="00F42F49" w:rsidRPr="00310BB9">
        <w:rPr>
          <w:sz w:val="22"/>
          <w:szCs w:val="22"/>
        </w:rPr>
        <w:t xml:space="preserve"> </w:t>
      </w:r>
      <w:r w:rsidR="00462995" w:rsidRPr="00310BB9">
        <w:rPr>
          <w:sz w:val="22"/>
          <w:szCs w:val="22"/>
        </w:rPr>
        <w:t xml:space="preserve">Dokončení Instalace Zařízení </w:t>
      </w:r>
      <w:r w:rsidR="00BD019B" w:rsidRPr="00310BB9">
        <w:rPr>
          <w:sz w:val="22"/>
          <w:szCs w:val="22"/>
        </w:rPr>
        <w:t>nebo</w:t>
      </w:r>
      <w:r w:rsidR="00462995" w:rsidRPr="00310BB9">
        <w:rPr>
          <w:sz w:val="22"/>
          <w:szCs w:val="22"/>
        </w:rPr>
        <w:t xml:space="preserve"> </w:t>
      </w:r>
      <w:proofErr w:type="spellStart"/>
      <w:r w:rsidR="00462995" w:rsidRPr="00310BB9">
        <w:rPr>
          <w:sz w:val="22"/>
          <w:szCs w:val="22"/>
        </w:rPr>
        <w:t>Doinstalace</w:t>
      </w:r>
      <w:proofErr w:type="spellEnd"/>
      <w:r w:rsidR="00462995" w:rsidRPr="00310BB9">
        <w:rPr>
          <w:sz w:val="22"/>
          <w:szCs w:val="22"/>
        </w:rPr>
        <w:t xml:space="preserve"> bude vždy osvědčeno </w:t>
      </w:r>
      <w:r w:rsidR="000751C3" w:rsidRPr="00310BB9">
        <w:rPr>
          <w:sz w:val="22"/>
          <w:szCs w:val="22"/>
        </w:rPr>
        <w:t>a</w:t>
      </w:r>
      <w:r w:rsidR="00462995" w:rsidRPr="00310BB9">
        <w:rPr>
          <w:sz w:val="22"/>
          <w:szCs w:val="22"/>
        </w:rPr>
        <w:t>kceptačním protokolem</w:t>
      </w:r>
      <w:r w:rsidR="006B2EA4" w:rsidRPr="00310BB9">
        <w:rPr>
          <w:sz w:val="22"/>
          <w:szCs w:val="22"/>
        </w:rPr>
        <w:t>, jehož vzor tvoří přílohu č. 5 této</w:t>
      </w:r>
      <w:r w:rsidR="006B2EA4">
        <w:rPr>
          <w:sz w:val="22"/>
          <w:szCs w:val="22"/>
        </w:rPr>
        <w:t xml:space="preserve"> Smlouvy</w:t>
      </w:r>
      <w:r w:rsidR="00462995" w:rsidRPr="00FB7744">
        <w:rPr>
          <w:sz w:val="22"/>
          <w:szCs w:val="22"/>
        </w:rPr>
        <w:t>.</w:t>
      </w:r>
      <w:r w:rsidR="00BD019B">
        <w:rPr>
          <w:sz w:val="22"/>
          <w:szCs w:val="22"/>
        </w:rPr>
        <w:t xml:space="preserve"> </w:t>
      </w:r>
      <w:r w:rsidR="00BD019B" w:rsidRPr="009E4C89">
        <w:rPr>
          <w:sz w:val="22"/>
          <w:szCs w:val="22"/>
        </w:rPr>
        <w:t>Oboustra</w:t>
      </w:r>
      <w:r w:rsidR="00F044DF">
        <w:rPr>
          <w:sz w:val="22"/>
          <w:szCs w:val="22"/>
        </w:rPr>
        <w:t>n</w:t>
      </w:r>
      <w:r w:rsidR="00BD019B" w:rsidRPr="009E4C89">
        <w:rPr>
          <w:sz w:val="22"/>
          <w:szCs w:val="22"/>
        </w:rPr>
        <w:t>ným podpisem akceptačního protokolu</w:t>
      </w:r>
      <w:r w:rsidR="00F05AE8">
        <w:rPr>
          <w:sz w:val="22"/>
          <w:szCs w:val="22"/>
        </w:rPr>
        <w:t xml:space="preserve"> </w:t>
      </w:r>
      <w:r w:rsidR="00BD019B" w:rsidRPr="009E4C89">
        <w:rPr>
          <w:sz w:val="22"/>
          <w:szCs w:val="22"/>
        </w:rPr>
        <w:t xml:space="preserve">se </w:t>
      </w:r>
      <w:r w:rsidR="00BD019B" w:rsidRPr="009E4C89">
        <w:rPr>
          <w:sz w:val="22"/>
          <w:szCs w:val="22"/>
        </w:rPr>
        <w:lastRenderedPageBreak/>
        <w:t xml:space="preserve">má za to, že </w:t>
      </w:r>
      <w:r w:rsidR="00F05AE8">
        <w:rPr>
          <w:sz w:val="22"/>
          <w:szCs w:val="22"/>
        </w:rPr>
        <w:t>Z</w:t>
      </w:r>
      <w:r w:rsidR="00BD019B" w:rsidRPr="009E4C89">
        <w:rPr>
          <w:sz w:val="22"/>
          <w:szCs w:val="22"/>
        </w:rPr>
        <w:t>ařízení</w:t>
      </w:r>
      <w:r w:rsidR="009E4C89">
        <w:rPr>
          <w:sz w:val="22"/>
          <w:szCs w:val="22"/>
        </w:rPr>
        <w:t xml:space="preserve"> bylo</w:t>
      </w:r>
      <w:r w:rsidR="00BD019B" w:rsidRPr="009E4C89">
        <w:rPr>
          <w:sz w:val="22"/>
          <w:szCs w:val="22"/>
        </w:rPr>
        <w:t xml:space="preserve"> svěřeno do užívání Objednavateli do doby </w:t>
      </w:r>
      <w:r w:rsidR="00245890" w:rsidRPr="009E4C89">
        <w:rPr>
          <w:sz w:val="22"/>
          <w:szCs w:val="22"/>
        </w:rPr>
        <w:t>Převzetí systému APC jako celku</w:t>
      </w:r>
      <w:r w:rsidR="00BD019B" w:rsidRPr="009E4C89">
        <w:rPr>
          <w:sz w:val="22"/>
          <w:szCs w:val="22"/>
        </w:rPr>
        <w:t>.</w:t>
      </w:r>
    </w:p>
    <w:p w14:paraId="2CD3FC3B" w14:textId="77777777" w:rsidR="00462995" w:rsidRPr="00CC73A8" w:rsidRDefault="00462995" w:rsidP="00462995">
      <w:pPr>
        <w:pStyle w:val="rove2"/>
        <w:widowControl w:val="0"/>
        <w:numPr>
          <w:ilvl w:val="1"/>
          <w:numId w:val="18"/>
        </w:numPr>
        <w:ind w:left="567" w:hanging="567"/>
        <w:rPr>
          <w:sz w:val="22"/>
          <w:szCs w:val="22"/>
        </w:rPr>
      </w:pPr>
      <w:r w:rsidRPr="00CC73A8">
        <w:rPr>
          <w:sz w:val="22"/>
          <w:szCs w:val="22"/>
        </w:rPr>
        <w:t xml:space="preserve">Převzetím Systému APC jako celku se rozumí </w:t>
      </w:r>
      <w:r w:rsidR="009304AB" w:rsidRPr="00CC73A8">
        <w:rPr>
          <w:sz w:val="22"/>
          <w:szCs w:val="22"/>
        </w:rPr>
        <w:t xml:space="preserve">úspěšné provedení </w:t>
      </w:r>
      <w:r w:rsidR="00AE0E52">
        <w:rPr>
          <w:sz w:val="22"/>
          <w:szCs w:val="22"/>
        </w:rPr>
        <w:t>F</w:t>
      </w:r>
      <w:r w:rsidR="009304AB" w:rsidRPr="00CC73A8">
        <w:rPr>
          <w:sz w:val="22"/>
          <w:szCs w:val="22"/>
        </w:rPr>
        <w:t>unkční zkoušky</w:t>
      </w:r>
      <w:r w:rsidRPr="00CC73A8">
        <w:rPr>
          <w:sz w:val="22"/>
          <w:szCs w:val="22"/>
        </w:rPr>
        <w:t xml:space="preserve">, </w:t>
      </w:r>
      <w:r w:rsidR="007371F7" w:rsidRPr="00CC73A8">
        <w:rPr>
          <w:sz w:val="22"/>
          <w:szCs w:val="22"/>
        </w:rPr>
        <w:t xml:space="preserve">která bude </w:t>
      </w:r>
      <w:r w:rsidRPr="00CC73A8">
        <w:rPr>
          <w:sz w:val="22"/>
          <w:szCs w:val="22"/>
        </w:rPr>
        <w:t>proveden</w:t>
      </w:r>
      <w:r w:rsidR="007371F7" w:rsidRPr="00CC73A8">
        <w:rPr>
          <w:sz w:val="22"/>
          <w:szCs w:val="22"/>
        </w:rPr>
        <w:t>a</w:t>
      </w:r>
      <w:r w:rsidRPr="00CC73A8">
        <w:rPr>
          <w:sz w:val="22"/>
          <w:szCs w:val="22"/>
        </w:rPr>
        <w:t xml:space="preserve"> po provedení implementace a zprovoznění Provozního software, dodávce veškerých Zařízení pro Stávající flotilu a kompletní Instalac</w:t>
      </w:r>
      <w:r w:rsidR="006A7179">
        <w:rPr>
          <w:sz w:val="22"/>
          <w:szCs w:val="22"/>
        </w:rPr>
        <w:t>i</w:t>
      </w:r>
      <w:r w:rsidRPr="00CC73A8">
        <w:rPr>
          <w:sz w:val="22"/>
          <w:szCs w:val="22"/>
        </w:rPr>
        <w:t xml:space="preserve"> Zařízení pro Stávající flotilu jako celek. Převzetí Systému APC bude rovněž osvědčeno podpisem </w:t>
      </w:r>
      <w:r w:rsidR="000751C3" w:rsidRPr="00CC73A8">
        <w:rPr>
          <w:sz w:val="22"/>
          <w:szCs w:val="22"/>
        </w:rPr>
        <w:t>a</w:t>
      </w:r>
      <w:r w:rsidRPr="00CC73A8">
        <w:rPr>
          <w:sz w:val="22"/>
          <w:szCs w:val="22"/>
        </w:rPr>
        <w:t xml:space="preserve">kceptačního protokolu. </w:t>
      </w:r>
    </w:p>
    <w:p w14:paraId="5B803E8C" w14:textId="77777777" w:rsidR="00230F48" w:rsidRPr="00FB7744" w:rsidRDefault="00230F48" w:rsidP="00462995">
      <w:pPr>
        <w:pStyle w:val="rove2"/>
        <w:widowControl w:val="0"/>
        <w:numPr>
          <w:ilvl w:val="1"/>
          <w:numId w:val="18"/>
        </w:numPr>
        <w:ind w:left="567" w:hanging="567"/>
        <w:rPr>
          <w:sz w:val="22"/>
          <w:szCs w:val="22"/>
        </w:rPr>
      </w:pPr>
      <w:r w:rsidRPr="00FB7744">
        <w:rPr>
          <w:sz w:val="22"/>
          <w:szCs w:val="22"/>
        </w:rPr>
        <w:t>Smluvní strany sjednávají, že</w:t>
      </w:r>
      <w:r w:rsidR="002C46BF" w:rsidRPr="00FB7744">
        <w:rPr>
          <w:sz w:val="22"/>
          <w:szCs w:val="22"/>
        </w:rPr>
        <w:t xml:space="preserve"> postupným předáváním jednotlivých Instalací Zařízení na Stávající flotile není dotčeno to, že</w:t>
      </w:r>
      <w:r w:rsidRPr="00FB7744">
        <w:rPr>
          <w:sz w:val="22"/>
          <w:szCs w:val="22"/>
        </w:rPr>
        <w:t xml:space="preserve"> vlastnictví k dodanému Zařízení přechází na Objednatele v okamžiku Převzetí Systému APC jako celku v případě dodávek Zařízení</w:t>
      </w:r>
      <w:r w:rsidR="002C46BF" w:rsidRPr="00FB7744">
        <w:rPr>
          <w:sz w:val="22"/>
          <w:szCs w:val="22"/>
        </w:rPr>
        <w:t xml:space="preserve"> a Instalací Zařízení</w:t>
      </w:r>
      <w:r w:rsidRPr="00FB7744">
        <w:rPr>
          <w:sz w:val="22"/>
          <w:szCs w:val="22"/>
        </w:rPr>
        <w:t xml:space="preserve"> v rámci Stávající flotily</w:t>
      </w:r>
      <w:r w:rsidR="00462995" w:rsidRPr="00FB7744">
        <w:rPr>
          <w:sz w:val="22"/>
          <w:szCs w:val="22"/>
        </w:rPr>
        <w:t>. V</w:t>
      </w:r>
      <w:r w:rsidRPr="00FB7744">
        <w:rPr>
          <w:sz w:val="22"/>
          <w:szCs w:val="22"/>
        </w:rPr>
        <w:t> případě Dodatečných dodávek Zařízení</w:t>
      </w:r>
      <w:r w:rsidR="00462995" w:rsidRPr="00FB7744">
        <w:rPr>
          <w:sz w:val="22"/>
          <w:szCs w:val="22"/>
        </w:rPr>
        <w:t xml:space="preserve"> přechází vlastnictví na Objednatele v okamžiku </w:t>
      </w:r>
      <w:proofErr w:type="spellStart"/>
      <w:r w:rsidR="00462995" w:rsidRPr="00FB7744">
        <w:rPr>
          <w:sz w:val="22"/>
          <w:szCs w:val="22"/>
        </w:rPr>
        <w:t>Doinstalace</w:t>
      </w:r>
      <w:proofErr w:type="spellEnd"/>
      <w:r w:rsidRPr="00FB7744">
        <w:rPr>
          <w:sz w:val="22"/>
          <w:szCs w:val="22"/>
        </w:rPr>
        <w:t xml:space="preserve">. </w:t>
      </w:r>
      <w:r w:rsidR="002C46BF" w:rsidRPr="00F05AE8">
        <w:rPr>
          <w:sz w:val="22"/>
          <w:szCs w:val="22"/>
        </w:rPr>
        <w:t>Nebezpečí škody</w:t>
      </w:r>
      <w:r w:rsidR="00462995" w:rsidRPr="00F05AE8">
        <w:rPr>
          <w:sz w:val="22"/>
          <w:szCs w:val="22"/>
        </w:rPr>
        <w:t xml:space="preserve"> na</w:t>
      </w:r>
      <w:r w:rsidR="002C46BF" w:rsidRPr="00F05AE8">
        <w:rPr>
          <w:sz w:val="22"/>
          <w:szCs w:val="22"/>
        </w:rPr>
        <w:t xml:space="preserve"> dodávaném Zařízení přechází na Objednatele vždy v okamžiku </w:t>
      </w:r>
      <w:r w:rsidR="002C46BF" w:rsidRPr="00FB7744">
        <w:rPr>
          <w:sz w:val="22"/>
          <w:szCs w:val="22"/>
        </w:rPr>
        <w:t>provedení</w:t>
      </w:r>
      <w:r w:rsidR="00462995" w:rsidRPr="00FB7744">
        <w:rPr>
          <w:sz w:val="22"/>
          <w:szCs w:val="22"/>
        </w:rPr>
        <w:t xml:space="preserve"> každé dílčí</w:t>
      </w:r>
      <w:r w:rsidR="002C46BF" w:rsidRPr="00FB7744">
        <w:rPr>
          <w:sz w:val="22"/>
          <w:szCs w:val="22"/>
        </w:rPr>
        <w:t xml:space="preserve"> Instalace Zařízení, resp. v okamžiku </w:t>
      </w:r>
      <w:proofErr w:type="spellStart"/>
      <w:r w:rsidR="002C46BF" w:rsidRPr="00FB7744">
        <w:rPr>
          <w:sz w:val="22"/>
          <w:szCs w:val="22"/>
        </w:rPr>
        <w:t>Doinstalace</w:t>
      </w:r>
      <w:proofErr w:type="spellEnd"/>
      <w:r w:rsidR="00F05AE8">
        <w:rPr>
          <w:sz w:val="22"/>
          <w:szCs w:val="22"/>
        </w:rPr>
        <w:t xml:space="preserve"> (tím není dotčena odpovědnost Zhotovitele za škody způsobené Objednateli či třetí osobě v důsledku vad Zařízení</w:t>
      </w:r>
      <w:r w:rsidR="006A7179">
        <w:rPr>
          <w:sz w:val="22"/>
          <w:szCs w:val="22"/>
        </w:rPr>
        <w:t>,</w:t>
      </w:r>
      <w:r w:rsidR="00F05AE8">
        <w:rPr>
          <w:sz w:val="22"/>
          <w:szCs w:val="22"/>
        </w:rPr>
        <w:t xml:space="preserve"> Instalace </w:t>
      </w:r>
      <w:r w:rsidR="006A7179">
        <w:rPr>
          <w:sz w:val="22"/>
          <w:szCs w:val="22"/>
        </w:rPr>
        <w:t>Z</w:t>
      </w:r>
      <w:r w:rsidR="00F05AE8">
        <w:rPr>
          <w:sz w:val="22"/>
          <w:szCs w:val="22"/>
        </w:rPr>
        <w:t>ařízení</w:t>
      </w:r>
      <w:r w:rsidR="006A7179">
        <w:rPr>
          <w:sz w:val="22"/>
          <w:szCs w:val="22"/>
        </w:rPr>
        <w:t xml:space="preserve"> či </w:t>
      </w:r>
      <w:proofErr w:type="spellStart"/>
      <w:r w:rsidR="006A7179">
        <w:rPr>
          <w:sz w:val="22"/>
          <w:szCs w:val="22"/>
        </w:rPr>
        <w:t>Doinstalace</w:t>
      </w:r>
      <w:proofErr w:type="spellEnd"/>
      <w:r w:rsidR="00F05AE8">
        <w:rPr>
          <w:sz w:val="22"/>
          <w:szCs w:val="22"/>
        </w:rPr>
        <w:t>, ani odpovědnost Zhotovitele za vady poskytnutého plnění)</w:t>
      </w:r>
      <w:r w:rsidR="002C46BF" w:rsidRPr="00FB7744">
        <w:rPr>
          <w:sz w:val="22"/>
          <w:szCs w:val="22"/>
        </w:rPr>
        <w:t>.</w:t>
      </w:r>
    </w:p>
    <w:p w14:paraId="61EC55E7" w14:textId="77777777" w:rsidR="002C46BF" w:rsidRPr="00FB7744" w:rsidRDefault="002C46BF" w:rsidP="002C46BF">
      <w:pPr>
        <w:pStyle w:val="Odstavecseseznamem"/>
        <w:widowControl w:val="0"/>
        <w:numPr>
          <w:ilvl w:val="1"/>
          <w:numId w:val="18"/>
        </w:numPr>
        <w:spacing w:after="120"/>
        <w:ind w:left="567" w:hanging="567"/>
        <w:jc w:val="both"/>
        <w:rPr>
          <w:sz w:val="22"/>
          <w:szCs w:val="22"/>
        </w:rPr>
      </w:pPr>
      <w:r w:rsidRPr="00FB7744">
        <w:rPr>
          <w:sz w:val="22"/>
          <w:szCs w:val="22"/>
        </w:rPr>
        <w:t>Akceptační protokoly budou vystaveny pouze tehdy, pokud si to vyžádá charakter dané činnosti, tzn. v případech, kdy je to v této Smlouvě výslovně uvedeno, resp. v případech, kdy v důsledku poskytnutého Plnění Zhotovitele dojde:</w:t>
      </w:r>
    </w:p>
    <w:p w14:paraId="42A85EFA" w14:textId="77777777" w:rsidR="002C46BF" w:rsidRPr="00FB7744" w:rsidRDefault="002C46BF" w:rsidP="002C46BF">
      <w:pPr>
        <w:pStyle w:val="Odstavecseseznamem"/>
        <w:widowControl w:val="0"/>
        <w:numPr>
          <w:ilvl w:val="2"/>
          <w:numId w:val="18"/>
        </w:numPr>
        <w:tabs>
          <w:tab w:val="clear" w:pos="730"/>
        </w:tabs>
        <w:spacing w:after="120"/>
        <w:ind w:left="993" w:hanging="426"/>
        <w:jc w:val="both"/>
        <w:rPr>
          <w:sz w:val="22"/>
          <w:szCs w:val="22"/>
        </w:rPr>
      </w:pPr>
      <w:r w:rsidRPr="00FB7744">
        <w:rPr>
          <w:sz w:val="22"/>
          <w:szCs w:val="22"/>
        </w:rPr>
        <w:t>k dodání nových (dalších) komponentů Systému APC (včetně výměny),</w:t>
      </w:r>
    </w:p>
    <w:p w14:paraId="5050716A" w14:textId="77777777" w:rsidR="002C46BF" w:rsidRPr="00FB7744" w:rsidRDefault="002C46BF" w:rsidP="002C46BF">
      <w:pPr>
        <w:pStyle w:val="Odstavecseseznamem"/>
        <w:widowControl w:val="0"/>
        <w:numPr>
          <w:ilvl w:val="2"/>
          <w:numId w:val="18"/>
        </w:numPr>
        <w:tabs>
          <w:tab w:val="clear" w:pos="730"/>
        </w:tabs>
        <w:spacing w:after="120"/>
        <w:ind w:left="993" w:hanging="426"/>
        <w:jc w:val="both"/>
        <w:rPr>
          <w:sz w:val="22"/>
          <w:szCs w:val="22"/>
        </w:rPr>
      </w:pPr>
      <w:r w:rsidRPr="00FB7744">
        <w:rPr>
          <w:sz w:val="22"/>
          <w:szCs w:val="22"/>
        </w:rPr>
        <w:t>ke změně chování Systému APC nebo jeho části.</w:t>
      </w:r>
    </w:p>
    <w:p w14:paraId="391BCC1F" w14:textId="77777777" w:rsidR="002C46BF" w:rsidRPr="00FB7744" w:rsidRDefault="002C46BF" w:rsidP="00197D64">
      <w:pPr>
        <w:pStyle w:val="rove2"/>
        <w:widowControl w:val="0"/>
        <w:ind w:left="567"/>
        <w:rPr>
          <w:sz w:val="22"/>
          <w:szCs w:val="22"/>
        </w:rPr>
      </w:pPr>
      <w:r w:rsidRPr="00FB7744">
        <w:rPr>
          <w:sz w:val="22"/>
          <w:szCs w:val="22"/>
        </w:rPr>
        <w:t>Pro vyloučení pochybností smluvní strany výslovně uvádí, že jednotlivé části Předmětu smlouvy</w:t>
      </w:r>
      <w:r w:rsidR="006A7179">
        <w:rPr>
          <w:sz w:val="22"/>
          <w:szCs w:val="22"/>
        </w:rPr>
        <w:t>,</w:t>
      </w:r>
      <w:r w:rsidRPr="00FB7744">
        <w:rPr>
          <w:sz w:val="22"/>
          <w:szCs w:val="22"/>
        </w:rPr>
        <w:t xml:space="preserve"> včetně každé jednotlivé Instalace</w:t>
      </w:r>
      <w:r w:rsidR="006A7179">
        <w:rPr>
          <w:sz w:val="22"/>
          <w:szCs w:val="22"/>
        </w:rPr>
        <w:t xml:space="preserve"> Zařízení</w:t>
      </w:r>
      <w:r w:rsidRPr="00FB7744">
        <w:rPr>
          <w:sz w:val="22"/>
          <w:szCs w:val="22"/>
        </w:rPr>
        <w:t xml:space="preserve">, popř. </w:t>
      </w:r>
      <w:proofErr w:type="spellStart"/>
      <w:r w:rsidRPr="00FB7744">
        <w:rPr>
          <w:sz w:val="22"/>
          <w:szCs w:val="22"/>
        </w:rPr>
        <w:t>Doinstalace</w:t>
      </w:r>
      <w:proofErr w:type="spellEnd"/>
      <w:r w:rsidR="006A7179">
        <w:rPr>
          <w:sz w:val="22"/>
          <w:szCs w:val="22"/>
        </w:rPr>
        <w:t>,</w:t>
      </w:r>
      <w:r w:rsidRPr="00FB7744">
        <w:rPr>
          <w:sz w:val="22"/>
          <w:szCs w:val="22"/>
        </w:rPr>
        <w:t xml:space="preserve"> se považují za provedené až podpisem příslušného </w:t>
      </w:r>
      <w:r w:rsidR="00033DC3" w:rsidRPr="00EA6272">
        <w:rPr>
          <w:sz w:val="22"/>
          <w:szCs w:val="22"/>
        </w:rPr>
        <w:t>a</w:t>
      </w:r>
      <w:r w:rsidRPr="00EA6272">
        <w:rPr>
          <w:sz w:val="22"/>
          <w:szCs w:val="22"/>
        </w:rPr>
        <w:t>kceptačního protokolu</w:t>
      </w:r>
      <w:r w:rsidRPr="00FB7744">
        <w:rPr>
          <w:sz w:val="22"/>
          <w:szCs w:val="22"/>
        </w:rPr>
        <w:t xml:space="preserve"> ze strany Objednatele (tam, kde se </w:t>
      </w:r>
      <w:r w:rsidR="000751C3" w:rsidRPr="00FB7744">
        <w:rPr>
          <w:sz w:val="22"/>
          <w:szCs w:val="22"/>
        </w:rPr>
        <w:t>a</w:t>
      </w:r>
      <w:r w:rsidRPr="00FB7744">
        <w:rPr>
          <w:sz w:val="22"/>
          <w:szCs w:val="22"/>
        </w:rPr>
        <w:t xml:space="preserve">kceptační protokol vyžaduje). Vzory </w:t>
      </w:r>
      <w:r w:rsidR="000751C3" w:rsidRPr="00FB7744">
        <w:rPr>
          <w:sz w:val="22"/>
          <w:szCs w:val="22"/>
        </w:rPr>
        <w:t>a</w:t>
      </w:r>
      <w:r w:rsidRPr="00FB7744">
        <w:rPr>
          <w:sz w:val="22"/>
          <w:szCs w:val="22"/>
        </w:rPr>
        <w:t xml:space="preserve">kceptačního protokolu tvoří přílohu </w:t>
      </w:r>
      <w:r w:rsidRPr="009F7C1E">
        <w:rPr>
          <w:sz w:val="22"/>
          <w:szCs w:val="22"/>
        </w:rPr>
        <w:t>č</w:t>
      </w:r>
      <w:r w:rsidRPr="00310BB9">
        <w:rPr>
          <w:sz w:val="22"/>
          <w:szCs w:val="22"/>
        </w:rPr>
        <w:t xml:space="preserve">. </w:t>
      </w:r>
      <w:r w:rsidR="006A7179" w:rsidRPr="00310BB9">
        <w:rPr>
          <w:sz w:val="22"/>
          <w:szCs w:val="22"/>
        </w:rPr>
        <w:t xml:space="preserve">5 </w:t>
      </w:r>
      <w:r w:rsidRPr="00310BB9">
        <w:rPr>
          <w:sz w:val="22"/>
          <w:szCs w:val="22"/>
        </w:rPr>
        <w:t>této</w:t>
      </w:r>
      <w:r w:rsidRPr="00FB7744">
        <w:rPr>
          <w:sz w:val="22"/>
          <w:szCs w:val="22"/>
        </w:rPr>
        <w:t xml:space="preserve"> Smlouvy.</w:t>
      </w:r>
    </w:p>
    <w:p w14:paraId="7A728837" w14:textId="77777777" w:rsidR="00C3241B" w:rsidRPr="00FB7744" w:rsidRDefault="001A6C2F" w:rsidP="00952D5E">
      <w:pPr>
        <w:pStyle w:val="rove2"/>
        <w:widowControl w:val="0"/>
        <w:numPr>
          <w:ilvl w:val="1"/>
          <w:numId w:val="18"/>
        </w:numPr>
        <w:ind w:left="567" w:hanging="567"/>
        <w:rPr>
          <w:sz w:val="22"/>
          <w:szCs w:val="22"/>
        </w:rPr>
      </w:pPr>
      <w:r w:rsidRPr="00FB7744">
        <w:rPr>
          <w:sz w:val="22"/>
          <w:szCs w:val="22"/>
        </w:rPr>
        <w:t>Přejímk</w:t>
      </w:r>
      <w:r w:rsidR="00BD2ECD" w:rsidRPr="00FB7744">
        <w:rPr>
          <w:sz w:val="22"/>
          <w:szCs w:val="22"/>
        </w:rPr>
        <w:t>y provedených Instalací</w:t>
      </w:r>
      <w:r w:rsidR="00F42F49" w:rsidRPr="00FB7744">
        <w:rPr>
          <w:sz w:val="22"/>
          <w:szCs w:val="22"/>
        </w:rPr>
        <w:t xml:space="preserve"> Zařízení</w:t>
      </w:r>
      <w:r w:rsidR="0083394E" w:rsidRPr="00FB7744">
        <w:rPr>
          <w:sz w:val="22"/>
          <w:szCs w:val="22"/>
        </w:rPr>
        <w:t xml:space="preserve"> a </w:t>
      </w:r>
      <w:proofErr w:type="spellStart"/>
      <w:r w:rsidR="0083394E" w:rsidRPr="00FB7744">
        <w:rPr>
          <w:sz w:val="22"/>
          <w:szCs w:val="22"/>
        </w:rPr>
        <w:t>Doinstalací</w:t>
      </w:r>
      <w:proofErr w:type="spellEnd"/>
      <w:r w:rsidR="00BD2ECD" w:rsidRPr="00FB7744">
        <w:rPr>
          <w:sz w:val="22"/>
          <w:szCs w:val="22"/>
        </w:rPr>
        <w:t xml:space="preserve"> budou probíhat </w:t>
      </w:r>
      <w:r w:rsidRPr="00FB7744">
        <w:rPr>
          <w:sz w:val="22"/>
          <w:szCs w:val="22"/>
        </w:rPr>
        <w:t xml:space="preserve">vždy </w:t>
      </w:r>
      <w:r w:rsidR="00FF197A" w:rsidRPr="00FB7744">
        <w:rPr>
          <w:sz w:val="22"/>
          <w:szCs w:val="22"/>
        </w:rPr>
        <w:t xml:space="preserve">v pracovní dny </w:t>
      </w:r>
      <w:r w:rsidRPr="00FB7744">
        <w:rPr>
          <w:sz w:val="22"/>
          <w:szCs w:val="22"/>
        </w:rPr>
        <w:t>mezi 7:00 – 13:00 hodinou</w:t>
      </w:r>
      <w:r w:rsidR="00A85857" w:rsidRPr="00FB7744">
        <w:rPr>
          <w:sz w:val="22"/>
          <w:szCs w:val="22"/>
        </w:rPr>
        <w:t xml:space="preserve">, pokud nebude </w:t>
      </w:r>
      <w:r w:rsidR="00F42F49" w:rsidRPr="00FB7744">
        <w:rPr>
          <w:sz w:val="22"/>
          <w:szCs w:val="22"/>
        </w:rPr>
        <w:t xml:space="preserve">smluvními stranami </w:t>
      </w:r>
      <w:r w:rsidR="00A85857" w:rsidRPr="00FB7744">
        <w:rPr>
          <w:sz w:val="22"/>
          <w:szCs w:val="22"/>
        </w:rPr>
        <w:t>dohodnuto jinak</w:t>
      </w:r>
      <w:r w:rsidRPr="00FB7744">
        <w:rPr>
          <w:sz w:val="22"/>
          <w:szCs w:val="22"/>
        </w:rPr>
        <w:t>.</w:t>
      </w:r>
    </w:p>
    <w:p w14:paraId="16E0A6B6" w14:textId="77777777" w:rsidR="00995CF9" w:rsidRDefault="00CE45A4" w:rsidP="00197D64">
      <w:pPr>
        <w:pStyle w:val="rove2"/>
        <w:widowControl w:val="0"/>
        <w:numPr>
          <w:ilvl w:val="1"/>
          <w:numId w:val="18"/>
        </w:numPr>
        <w:ind w:left="567" w:hanging="567"/>
        <w:rPr>
          <w:sz w:val="22"/>
          <w:szCs w:val="22"/>
        </w:rPr>
      </w:pPr>
      <w:r w:rsidRPr="00FB7744">
        <w:rPr>
          <w:sz w:val="22"/>
          <w:szCs w:val="22"/>
        </w:rPr>
        <w:t xml:space="preserve">Pokud </w:t>
      </w:r>
      <w:r w:rsidR="00F42F49" w:rsidRPr="00FB7744">
        <w:rPr>
          <w:sz w:val="22"/>
          <w:szCs w:val="22"/>
        </w:rPr>
        <w:t>O</w:t>
      </w:r>
      <w:r w:rsidRPr="00FB7744">
        <w:rPr>
          <w:sz w:val="22"/>
          <w:szCs w:val="22"/>
        </w:rPr>
        <w:t xml:space="preserve">bjednatel převezme </w:t>
      </w:r>
      <w:r w:rsidR="00B308FF" w:rsidRPr="00FB7744">
        <w:rPr>
          <w:sz w:val="22"/>
          <w:szCs w:val="22"/>
        </w:rPr>
        <w:t>Instalaci</w:t>
      </w:r>
      <w:r w:rsidR="00F42F49" w:rsidRPr="00FB7744">
        <w:rPr>
          <w:sz w:val="22"/>
          <w:szCs w:val="22"/>
        </w:rPr>
        <w:t xml:space="preserve"> Zařízení</w:t>
      </w:r>
      <w:r w:rsidR="0083394E" w:rsidRPr="00FB7744">
        <w:rPr>
          <w:sz w:val="22"/>
          <w:szCs w:val="22"/>
        </w:rPr>
        <w:t>/</w:t>
      </w:r>
      <w:proofErr w:type="spellStart"/>
      <w:r w:rsidR="0083394E" w:rsidRPr="00FB7744">
        <w:rPr>
          <w:sz w:val="22"/>
          <w:szCs w:val="22"/>
        </w:rPr>
        <w:t>Doinstalaci</w:t>
      </w:r>
      <w:proofErr w:type="spellEnd"/>
      <w:r w:rsidR="00A67B9D" w:rsidRPr="00FB7744">
        <w:rPr>
          <w:sz w:val="22"/>
          <w:szCs w:val="22"/>
        </w:rPr>
        <w:t>/Systém APC jako celek</w:t>
      </w:r>
      <w:r w:rsidR="00B308FF" w:rsidRPr="00FB7744">
        <w:rPr>
          <w:sz w:val="22"/>
          <w:szCs w:val="22"/>
        </w:rPr>
        <w:t xml:space="preserve"> </w:t>
      </w:r>
      <w:r w:rsidRPr="00FB7744">
        <w:rPr>
          <w:sz w:val="22"/>
          <w:szCs w:val="22"/>
        </w:rPr>
        <w:t xml:space="preserve">vykazující vady či nedodělky, je </w:t>
      </w:r>
      <w:r w:rsidR="00F42F49" w:rsidRPr="00FB7744">
        <w:rPr>
          <w:sz w:val="22"/>
          <w:szCs w:val="22"/>
        </w:rPr>
        <w:t>Z</w:t>
      </w:r>
      <w:r w:rsidRPr="00FB7744">
        <w:rPr>
          <w:sz w:val="22"/>
          <w:szCs w:val="22"/>
        </w:rPr>
        <w:t>hotovitel povinen tyto odstranit ve lhůtě 5 pracovních dnů, nebude-li dohodnuto jinak.</w:t>
      </w:r>
    </w:p>
    <w:p w14:paraId="436849FE" w14:textId="77777777" w:rsidR="00CF2A20" w:rsidRPr="00FB7744" w:rsidRDefault="00CF2A20" w:rsidP="00876E8E">
      <w:pPr>
        <w:pStyle w:val="rove2"/>
        <w:widowControl w:val="0"/>
        <w:ind w:left="567"/>
        <w:rPr>
          <w:sz w:val="22"/>
          <w:szCs w:val="22"/>
        </w:rPr>
      </w:pPr>
    </w:p>
    <w:p w14:paraId="12EB5FC1" w14:textId="77777777" w:rsidR="00C3241B" w:rsidRPr="00261205" w:rsidRDefault="00862E12" w:rsidP="00952D5E">
      <w:pPr>
        <w:widowControl w:val="0"/>
        <w:numPr>
          <w:ilvl w:val="0"/>
          <w:numId w:val="18"/>
        </w:numPr>
        <w:tabs>
          <w:tab w:val="clear" w:pos="360"/>
          <w:tab w:val="left" w:pos="0"/>
        </w:tabs>
        <w:ind w:left="567" w:hanging="567"/>
        <w:rPr>
          <w:b/>
          <w:sz w:val="22"/>
          <w:szCs w:val="22"/>
        </w:rPr>
      </w:pPr>
      <w:r w:rsidRPr="00261205">
        <w:rPr>
          <w:b/>
          <w:sz w:val="22"/>
          <w:szCs w:val="22"/>
        </w:rPr>
        <w:t>Záruka za jakost, odpovědnost za vady</w:t>
      </w:r>
    </w:p>
    <w:p w14:paraId="6AC537B7" w14:textId="77777777" w:rsidR="00995CF9" w:rsidRPr="00FB7744" w:rsidRDefault="00995CF9" w:rsidP="00952D5E">
      <w:pPr>
        <w:widowControl w:val="0"/>
        <w:tabs>
          <w:tab w:val="left" w:pos="0"/>
        </w:tabs>
        <w:ind w:left="360"/>
        <w:rPr>
          <w:b/>
          <w:sz w:val="22"/>
          <w:szCs w:val="22"/>
        </w:rPr>
      </w:pPr>
    </w:p>
    <w:p w14:paraId="2AF7680F" w14:textId="77777777" w:rsidR="00C3241B" w:rsidRPr="00FB7744" w:rsidRDefault="008F414A" w:rsidP="00952D5E">
      <w:pPr>
        <w:pStyle w:val="rove2"/>
        <w:widowControl w:val="0"/>
        <w:numPr>
          <w:ilvl w:val="1"/>
          <w:numId w:val="18"/>
        </w:numPr>
        <w:ind w:left="567" w:hanging="567"/>
        <w:rPr>
          <w:sz w:val="22"/>
          <w:szCs w:val="22"/>
        </w:rPr>
      </w:pPr>
      <w:r w:rsidRPr="00FB7744">
        <w:rPr>
          <w:sz w:val="22"/>
          <w:szCs w:val="22"/>
        </w:rPr>
        <w:t xml:space="preserve">Zhotovitel </w:t>
      </w:r>
      <w:r w:rsidR="00ED36D4" w:rsidRPr="00FB7744">
        <w:rPr>
          <w:sz w:val="22"/>
          <w:szCs w:val="22"/>
        </w:rPr>
        <w:t xml:space="preserve">poskytuje záruku za jakost </w:t>
      </w:r>
      <w:r w:rsidR="00FB2C30" w:rsidRPr="00FB7744">
        <w:rPr>
          <w:sz w:val="22"/>
          <w:szCs w:val="22"/>
        </w:rPr>
        <w:t xml:space="preserve">všech </w:t>
      </w:r>
      <w:r w:rsidR="00ED36D4" w:rsidRPr="00FB7744">
        <w:rPr>
          <w:sz w:val="22"/>
          <w:szCs w:val="22"/>
        </w:rPr>
        <w:t>jednotlivých komponent</w:t>
      </w:r>
      <w:r w:rsidR="00013461" w:rsidRPr="00FB7744">
        <w:rPr>
          <w:sz w:val="22"/>
          <w:szCs w:val="22"/>
        </w:rPr>
        <w:t>ů</w:t>
      </w:r>
      <w:r w:rsidR="00ED36D4" w:rsidRPr="00FB7744">
        <w:rPr>
          <w:sz w:val="22"/>
          <w:szCs w:val="22"/>
        </w:rPr>
        <w:t xml:space="preserve"> </w:t>
      </w:r>
      <w:r w:rsidR="00995CF9" w:rsidRPr="00FB7744">
        <w:rPr>
          <w:sz w:val="22"/>
          <w:szCs w:val="22"/>
        </w:rPr>
        <w:t>Systému APC</w:t>
      </w:r>
      <w:r w:rsidR="00DE425C" w:rsidRPr="00FB7744">
        <w:rPr>
          <w:sz w:val="22"/>
          <w:szCs w:val="22"/>
        </w:rPr>
        <w:t xml:space="preserve"> takto:</w:t>
      </w:r>
      <w:r w:rsidR="00FB01A0" w:rsidRPr="00FB7744">
        <w:rPr>
          <w:sz w:val="22"/>
          <w:szCs w:val="22"/>
        </w:rPr>
        <w:t xml:space="preserve"> </w:t>
      </w:r>
    </w:p>
    <w:p w14:paraId="705FD599" w14:textId="77777777" w:rsidR="00996470" w:rsidRPr="00FB7744" w:rsidRDefault="00582E17" w:rsidP="00D31540">
      <w:pPr>
        <w:pStyle w:val="rove2"/>
        <w:widowControl w:val="0"/>
        <w:numPr>
          <w:ilvl w:val="2"/>
          <w:numId w:val="18"/>
        </w:numPr>
        <w:ind w:left="993" w:hanging="284"/>
        <w:rPr>
          <w:sz w:val="22"/>
          <w:szCs w:val="22"/>
        </w:rPr>
      </w:pPr>
      <w:r w:rsidRPr="00FB7744">
        <w:rPr>
          <w:sz w:val="22"/>
          <w:szCs w:val="22"/>
        </w:rPr>
        <w:t xml:space="preserve">pro dodávku Zařízení a Instalaci Zařízení </w:t>
      </w:r>
      <w:r w:rsidRPr="00EA6272">
        <w:rPr>
          <w:sz w:val="22"/>
          <w:szCs w:val="22"/>
        </w:rPr>
        <w:t>(a funkčnost celého Systému APC)</w:t>
      </w:r>
      <w:r w:rsidRPr="00FB7744">
        <w:rPr>
          <w:sz w:val="22"/>
          <w:szCs w:val="22"/>
        </w:rPr>
        <w:t xml:space="preserve"> záruku za jakost, která začíná běžet podpisem příslušného </w:t>
      </w:r>
      <w:r w:rsidR="005E3E4B" w:rsidRPr="00FB7744">
        <w:rPr>
          <w:sz w:val="22"/>
          <w:szCs w:val="22"/>
        </w:rPr>
        <w:t>a</w:t>
      </w:r>
      <w:r w:rsidRPr="00FB7744">
        <w:rPr>
          <w:sz w:val="22"/>
          <w:szCs w:val="22"/>
        </w:rPr>
        <w:t>kceptačního protokolu</w:t>
      </w:r>
      <w:r w:rsidR="005E3E4B" w:rsidRPr="00FB7744">
        <w:rPr>
          <w:sz w:val="22"/>
          <w:szCs w:val="22"/>
        </w:rPr>
        <w:t xml:space="preserve"> pro jednotlivé Instalace Zařízení</w:t>
      </w:r>
      <w:r w:rsidRPr="00FB7744">
        <w:rPr>
          <w:sz w:val="22"/>
          <w:szCs w:val="22"/>
        </w:rPr>
        <w:t xml:space="preserve"> a skončí uplynutím </w:t>
      </w:r>
      <w:r w:rsidR="00DE425C" w:rsidRPr="00FB7744">
        <w:rPr>
          <w:sz w:val="22"/>
          <w:szCs w:val="22"/>
        </w:rPr>
        <w:t>120 měsíců od okamžiku Převzetí Systému APC</w:t>
      </w:r>
      <w:r w:rsidRPr="00FB7744">
        <w:rPr>
          <w:sz w:val="22"/>
          <w:szCs w:val="22"/>
        </w:rPr>
        <w:t xml:space="preserve"> jako celku</w:t>
      </w:r>
      <w:r w:rsidR="00DE425C" w:rsidRPr="00FB7744">
        <w:rPr>
          <w:sz w:val="22"/>
          <w:szCs w:val="22"/>
        </w:rPr>
        <w:t xml:space="preserve">, </w:t>
      </w:r>
    </w:p>
    <w:p w14:paraId="279239BB" w14:textId="3060442D" w:rsidR="00582E17" w:rsidRPr="00197D64" w:rsidRDefault="00582E17" w:rsidP="00D31540">
      <w:pPr>
        <w:pStyle w:val="rove2"/>
        <w:widowControl w:val="0"/>
        <w:numPr>
          <w:ilvl w:val="2"/>
          <w:numId w:val="18"/>
        </w:numPr>
        <w:ind w:left="993" w:hanging="284"/>
        <w:rPr>
          <w:sz w:val="22"/>
          <w:szCs w:val="22"/>
        </w:rPr>
      </w:pPr>
      <w:r w:rsidRPr="00197D64">
        <w:rPr>
          <w:sz w:val="22"/>
          <w:szCs w:val="22"/>
        </w:rPr>
        <w:t xml:space="preserve">pro Dodatečné dodávky Zařízení a provedené </w:t>
      </w:r>
      <w:proofErr w:type="spellStart"/>
      <w:r w:rsidRPr="00197D64">
        <w:rPr>
          <w:sz w:val="22"/>
          <w:szCs w:val="22"/>
        </w:rPr>
        <w:t>Doinstalace</w:t>
      </w:r>
      <w:proofErr w:type="spellEnd"/>
      <w:r w:rsidRPr="00197D64">
        <w:rPr>
          <w:sz w:val="22"/>
          <w:szCs w:val="22"/>
        </w:rPr>
        <w:t xml:space="preserve"> (včetně všech součástí takto osazeného Zařízení) v délce </w:t>
      </w:r>
      <w:r w:rsidR="009A30EB">
        <w:rPr>
          <w:sz w:val="22"/>
          <w:szCs w:val="22"/>
        </w:rPr>
        <w:t>2</w:t>
      </w:r>
      <w:r w:rsidR="00F230F2">
        <w:rPr>
          <w:sz w:val="22"/>
          <w:szCs w:val="22"/>
        </w:rPr>
        <w:t>4</w:t>
      </w:r>
      <w:r w:rsidRPr="00197D64">
        <w:rPr>
          <w:sz w:val="22"/>
          <w:szCs w:val="22"/>
        </w:rPr>
        <w:t xml:space="preserve"> měsíců od okamžiku provedené </w:t>
      </w:r>
      <w:proofErr w:type="spellStart"/>
      <w:r w:rsidRPr="00197D64">
        <w:rPr>
          <w:sz w:val="22"/>
          <w:szCs w:val="22"/>
        </w:rPr>
        <w:t>Doinstalace</w:t>
      </w:r>
      <w:proofErr w:type="spellEnd"/>
      <w:r w:rsidR="00703FE1">
        <w:rPr>
          <w:sz w:val="22"/>
          <w:szCs w:val="22"/>
        </w:rPr>
        <w:t xml:space="preserve">, nikdy však méně než kolik činí </w:t>
      </w:r>
      <w:r w:rsidRPr="00197D64">
        <w:rPr>
          <w:sz w:val="22"/>
          <w:szCs w:val="22"/>
        </w:rPr>
        <w:t>základní záruční doba dle písm. a) tohoto odstavce,</w:t>
      </w:r>
    </w:p>
    <w:p w14:paraId="2FBD8B2F" w14:textId="77777777" w:rsidR="002268F6" w:rsidRPr="00F93970" w:rsidRDefault="002268F6" w:rsidP="00D31540">
      <w:pPr>
        <w:pStyle w:val="rove2"/>
        <w:widowControl w:val="0"/>
        <w:numPr>
          <w:ilvl w:val="2"/>
          <w:numId w:val="18"/>
        </w:numPr>
        <w:ind w:left="993" w:hanging="284"/>
        <w:rPr>
          <w:sz w:val="22"/>
          <w:szCs w:val="22"/>
        </w:rPr>
      </w:pPr>
      <w:r w:rsidRPr="00197D64">
        <w:rPr>
          <w:sz w:val="22"/>
          <w:szCs w:val="22"/>
        </w:rPr>
        <w:t xml:space="preserve">v trvání </w:t>
      </w:r>
      <w:r w:rsidR="009A30EB">
        <w:rPr>
          <w:sz w:val="22"/>
          <w:szCs w:val="22"/>
        </w:rPr>
        <w:t>24</w:t>
      </w:r>
      <w:r w:rsidR="009A30EB" w:rsidRPr="00F93970">
        <w:rPr>
          <w:sz w:val="22"/>
          <w:szCs w:val="22"/>
        </w:rPr>
        <w:t xml:space="preserve"> </w:t>
      </w:r>
      <w:r w:rsidRPr="00F93970">
        <w:rPr>
          <w:sz w:val="22"/>
          <w:szCs w:val="22"/>
        </w:rPr>
        <w:t xml:space="preserve">měsíců pro </w:t>
      </w:r>
      <w:r w:rsidR="00AC3DFB">
        <w:rPr>
          <w:sz w:val="22"/>
          <w:szCs w:val="22"/>
        </w:rPr>
        <w:t>úkony Mimozáručního servisu</w:t>
      </w:r>
      <w:r w:rsidR="00AC3DFB" w:rsidRPr="00F93970">
        <w:rPr>
          <w:sz w:val="22"/>
          <w:szCs w:val="22"/>
        </w:rPr>
        <w:t>.</w:t>
      </w:r>
    </w:p>
    <w:p w14:paraId="15915228" w14:textId="77777777" w:rsidR="00C3241B" w:rsidRPr="00FB7744" w:rsidRDefault="00ED36D4" w:rsidP="00952D5E">
      <w:pPr>
        <w:pStyle w:val="rove2"/>
        <w:widowControl w:val="0"/>
        <w:numPr>
          <w:ilvl w:val="1"/>
          <w:numId w:val="18"/>
        </w:numPr>
        <w:ind w:left="567" w:hanging="567"/>
        <w:rPr>
          <w:sz w:val="22"/>
          <w:szCs w:val="22"/>
        </w:rPr>
      </w:pPr>
      <w:r w:rsidRPr="00FB7744">
        <w:rPr>
          <w:sz w:val="22"/>
          <w:szCs w:val="22"/>
        </w:rPr>
        <w:t>Pokud výrobce</w:t>
      </w:r>
      <w:r w:rsidR="00F351C3" w:rsidRPr="00FB7744">
        <w:rPr>
          <w:sz w:val="22"/>
          <w:szCs w:val="22"/>
        </w:rPr>
        <w:t xml:space="preserve"> nebo distributor</w:t>
      </w:r>
      <w:r w:rsidRPr="00FB7744">
        <w:rPr>
          <w:sz w:val="22"/>
          <w:szCs w:val="22"/>
        </w:rPr>
        <w:t xml:space="preserve"> některého komponentu, který byl použit </w:t>
      </w:r>
      <w:r w:rsidR="002268F6" w:rsidRPr="00FB7744">
        <w:rPr>
          <w:sz w:val="22"/>
          <w:szCs w:val="22"/>
        </w:rPr>
        <w:t>Z</w:t>
      </w:r>
      <w:r w:rsidR="008F414A" w:rsidRPr="00FB7744">
        <w:rPr>
          <w:sz w:val="22"/>
          <w:szCs w:val="22"/>
        </w:rPr>
        <w:t xml:space="preserve">hotovitelem </w:t>
      </w:r>
      <w:r w:rsidRPr="00FB7744">
        <w:rPr>
          <w:sz w:val="22"/>
          <w:szCs w:val="22"/>
        </w:rPr>
        <w:t xml:space="preserve">při </w:t>
      </w:r>
      <w:r w:rsidR="002268F6" w:rsidRPr="00FB7744">
        <w:rPr>
          <w:sz w:val="22"/>
          <w:szCs w:val="22"/>
        </w:rPr>
        <w:t xml:space="preserve">dodávce Zařízení, </w:t>
      </w:r>
      <w:r w:rsidR="00251C74" w:rsidRPr="00FB7744">
        <w:rPr>
          <w:sz w:val="22"/>
          <w:szCs w:val="22"/>
        </w:rPr>
        <w:t>Instalaci</w:t>
      </w:r>
      <w:r w:rsidR="002268F6" w:rsidRPr="00FB7744">
        <w:rPr>
          <w:sz w:val="22"/>
          <w:szCs w:val="22"/>
        </w:rPr>
        <w:t xml:space="preserve"> Zařízení</w:t>
      </w:r>
      <w:r w:rsidR="00923461" w:rsidRPr="00FB7744">
        <w:rPr>
          <w:sz w:val="22"/>
          <w:szCs w:val="22"/>
        </w:rPr>
        <w:t xml:space="preserve">, </w:t>
      </w:r>
      <w:r w:rsidR="00365B3B">
        <w:rPr>
          <w:sz w:val="22"/>
          <w:szCs w:val="22"/>
        </w:rPr>
        <w:t xml:space="preserve">Dodatečné dodávce Zařízení, </w:t>
      </w:r>
      <w:proofErr w:type="spellStart"/>
      <w:r w:rsidR="00923461" w:rsidRPr="00FB7744">
        <w:rPr>
          <w:sz w:val="22"/>
          <w:szCs w:val="22"/>
        </w:rPr>
        <w:t>Doinstalaci</w:t>
      </w:r>
      <w:proofErr w:type="spellEnd"/>
      <w:r w:rsidR="00923461" w:rsidRPr="00FB7744">
        <w:rPr>
          <w:sz w:val="22"/>
          <w:szCs w:val="22"/>
        </w:rPr>
        <w:t>,</w:t>
      </w:r>
      <w:r w:rsidR="00365B3B">
        <w:rPr>
          <w:sz w:val="22"/>
          <w:szCs w:val="22"/>
        </w:rPr>
        <w:t xml:space="preserve"> Mimozáručním servisu</w:t>
      </w:r>
      <w:r w:rsidR="00923461" w:rsidRPr="00FB7744">
        <w:rPr>
          <w:sz w:val="22"/>
          <w:szCs w:val="22"/>
        </w:rPr>
        <w:t xml:space="preserve"> či jakékoliv opravě </w:t>
      </w:r>
      <w:r w:rsidR="00995CF9" w:rsidRPr="00FB7744">
        <w:rPr>
          <w:sz w:val="22"/>
          <w:szCs w:val="22"/>
        </w:rPr>
        <w:t>Zařízení</w:t>
      </w:r>
      <w:r w:rsidRPr="00FB7744">
        <w:rPr>
          <w:sz w:val="22"/>
          <w:szCs w:val="22"/>
        </w:rPr>
        <w:t>, poskytuje záruční dobu delší, než je uvedeno v</w:t>
      </w:r>
      <w:r w:rsidR="002268F6" w:rsidRPr="00FB7744">
        <w:rPr>
          <w:sz w:val="22"/>
          <w:szCs w:val="22"/>
        </w:rPr>
        <w:t> odst.</w:t>
      </w:r>
      <w:r w:rsidRPr="00FB7744">
        <w:rPr>
          <w:sz w:val="22"/>
          <w:szCs w:val="22"/>
        </w:rPr>
        <w:t xml:space="preserve"> </w:t>
      </w:r>
      <w:r w:rsidR="002268F6" w:rsidRPr="00FB7744">
        <w:rPr>
          <w:sz w:val="22"/>
          <w:szCs w:val="22"/>
        </w:rPr>
        <w:t>9</w:t>
      </w:r>
      <w:r w:rsidRPr="00FB7744">
        <w:rPr>
          <w:sz w:val="22"/>
          <w:szCs w:val="22"/>
        </w:rPr>
        <w:t xml:space="preserve">.1. </w:t>
      </w:r>
      <w:r w:rsidR="002268F6" w:rsidRPr="00FB7744">
        <w:rPr>
          <w:sz w:val="22"/>
          <w:szCs w:val="22"/>
        </w:rPr>
        <w:t>této S</w:t>
      </w:r>
      <w:r w:rsidRPr="00FB7744">
        <w:rPr>
          <w:sz w:val="22"/>
          <w:szCs w:val="22"/>
        </w:rPr>
        <w:t xml:space="preserve">mlouvy, </w:t>
      </w:r>
      <w:r w:rsidR="00365B3B">
        <w:rPr>
          <w:sz w:val="22"/>
          <w:szCs w:val="22"/>
        </w:rPr>
        <w:t xml:space="preserve">platí, že </w:t>
      </w:r>
      <w:r w:rsidR="002268F6" w:rsidRPr="00FB7744">
        <w:rPr>
          <w:sz w:val="22"/>
          <w:szCs w:val="22"/>
        </w:rPr>
        <w:t>Z</w:t>
      </w:r>
      <w:r w:rsidR="00FB2C30" w:rsidRPr="00FB7744">
        <w:rPr>
          <w:sz w:val="22"/>
          <w:szCs w:val="22"/>
        </w:rPr>
        <w:t>hotovitel poskytuje záruku za jakost v této delší době</w:t>
      </w:r>
      <w:r w:rsidRPr="00FB7744">
        <w:rPr>
          <w:sz w:val="22"/>
          <w:szCs w:val="22"/>
        </w:rPr>
        <w:t>.</w:t>
      </w:r>
      <w:r w:rsidR="00FB2C30" w:rsidRPr="00FB7744">
        <w:rPr>
          <w:sz w:val="22"/>
          <w:szCs w:val="22"/>
        </w:rPr>
        <w:t xml:space="preserve"> Objednatel je oprávněn, nikoliv však povinen, práva z vad vyplývajících ze záruk poskytnutých výrobci </w:t>
      </w:r>
      <w:r w:rsidR="00365B3B">
        <w:rPr>
          <w:sz w:val="22"/>
          <w:szCs w:val="22"/>
        </w:rPr>
        <w:t xml:space="preserve">či distributory </w:t>
      </w:r>
      <w:r w:rsidR="00FB2C30" w:rsidRPr="00FB7744">
        <w:rPr>
          <w:sz w:val="22"/>
          <w:szCs w:val="22"/>
        </w:rPr>
        <w:t>příslušných komponentů uplatnit přímo u tě</w:t>
      </w:r>
      <w:r w:rsidR="008F5F05" w:rsidRPr="00FB7744">
        <w:rPr>
          <w:sz w:val="22"/>
          <w:szCs w:val="22"/>
        </w:rPr>
        <w:t>chto výrobců</w:t>
      </w:r>
      <w:r w:rsidR="00365B3B">
        <w:rPr>
          <w:sz w:val="22"/>
          <w:szCs w:val="22"/>
        </w:rPr>
        <w:t xml:space="preserve"> či distributorů</w:t>
      </w:r>
      <w:r w:rsidR="008F5F05" w:rsidRPr="00FB7744">
        <w:rPr>
          <w:sz w:val="22"/>
          <w:szCs w:val="22"/>
        </w:rPr>
        <w:t xml:space="preserve"> a </w:t>
      </w:r>
      <w:r w:rsidR="00582E17" w:rsidRPr="00FB7744">
        <w:rPr>
          <w:sz w:val="22"/>
          <w:szCs w:val="22"/>
        </w:rPr>
        <w:t xml:space="preserve">Zhotovitel </w:t>
      </w:r>
      <w:r w:rsidR="00582E17" w:rsidRPr="00FB7744">
        <w:rPr>
          <w:sz w:val="22"/>
          <w:szCs w:val="22"/>
        </w:rPr>
        <w:lastRenderedPageBreak/>
        <w:t>je povinen toto učinit součástí smluvních ujednání s těmito výrobci/distributory</w:t>
      </w:r>
      <w:r w:rsidR="00FB2C30" w:rsidRPr="00FB7744">
        <w:rPr>
          <w:sz w:val="22"/>
          <w:szCs w:val="22"/>
        </w:rPr>
        <w:t>.</w:t>
      </w:r>
    </w:p>
    <w:p w14:paraId="03099855" w14:textId="77777777" w:rsidR="00C3241B" w:rsidRDefault="007219CB" w:rsidP="00952D5E">
      <w:pPr>
        <w:pStyle w:val="rove2"/>
        <w:widowControl w:val="0"/>
        <w:numPr>
          <w:ilvl w:val="1"/>
          <w:numId w:val="18"/>
        </w:numPr>
        <w:ind w:left="567" w:hanging="567"/>
        <w:rPr>
          <w:sz w:val="22"/>
          <w:szCs w:val="22"/>
        </w:rPr>
      </w:pPr>
      <w:r w:rsidRPr="00FB7744">
        <w:rPr>
          <w:sz w:val="22"/>
          <w:szCs w:val="22"/>
        </w:rPr>
        <w:t xml:space="preserve">Obecně platí, že jakékoliv nároky plynoucí z některé z poskytnutých </w:t>
      </w:r>
      <w:r w:rsidR="00365B3B">
        <w:rPr>
          <w:sz w:val="22"/>
          <w:szCs w:val="22"/>
        </w:rPr>
        <w:t>záruk za jakost či z odpovědnosti za vady</w:t>
      </w:r>
      <w:r w:rsidRPr="00FB7744">
        <w:rPr>
          <w:sz w:val="22"/>
          <w:szCs w:val="22"/>
        </w:rPr>
        <w:t xml:space="preserve">, uplatněné </w:t>
      </w:r>
      <w:r w:rsidR="002268F6" w:rsidRPr="00FB7744">
        <w:rPr>
          <w:sz w:val="22"/>
          <w:szCs w:val="22"/>
        </w:rPr>
        <w:t>O</w:t>
      </w:r>
      <w:r w:rsidR="008F414A" w:rsidRPr="00FB7744">
        <w:rPr>
          <w:sz w:val="22"/>
          <w:szCs w:val="22"/>
        </w:rPr>
        <w:t xml:space="preserve">bjednatelem </w:t>
      </w:r>
      <w:r w:rsidRPr="00FB7744">
        <w:rPr>
          <w:sz w:val="22"/>
          <w:szCs w:val="22"/>
        </w:rPr>
        <w:t xml:space="preserve">vůči </w:t>
      </w:r>
      <w:r w:rsidR="002268F6" w:rsidRPr="00FB7744">
        <w:rPr>
          <w:sz w:val="22"/>
          <w:szCs w:val="22"/>
        </w:rPr>
        <w:t>Z</w:t>
      </w:r>
      <w:r w:rsidR="008F414A" w:rsidRPr="00FB7744">
        <w:rPr>
          <w:sz w:val="22"/>
          <w:szCs w:val="22"/>
        </w:rPr>
        <w:t>hotoviteli</w:t>
      </w:r>
      <w:r w:rsidRPr="00FB7744">
        <w:rPr>
          <w:sz w:val="22"/>
          <w:szCs w:val="22"/>
        </w:rPr>
        <w:t xml:space="preserve">, považují obě strany za oprávněné a platné, pokud </w:t>
      </w:r>
      <w:r w:rsidR="002268F6" w:rsidRPr="00FB7744">
        <w:rPr>
          <w:sz w:val="22"/>
          <w:szCs w:val="22"/>
        </w:rPr>
        <w:t>Z</w:t>
      </w:r>
      <w:r w:rsidR="008F414A" w:rsidRPr="00FB7744">
        <w:rPr>
          <w:sz w:val="22"/>
          <w:szCs w:val="22"/>
        </w:rPr>
        <w:t xml:space="preserve">hotovitel </w:t>
      </w:r>
      <w:r w:rsidRPr="00FB7744">
        <w:rPr>
          <w:sz w:val="22"/>
          <w:szCs w:val="22"/>
        </w:rPr>
        <w:t xml:space="preserve">neprokáže jejich neoprávněnost. </w:t>
      </w:r>
      <w:r w:rsidR="008F414A" w:rsidRPr="00FB7744">
        <w:rPr>
          <w:sz w:val="22"/>
          <w:szCs w:val="22"/>
        </w:rPr>
        <w:t xml:space="preserve">Objednatel </w:t>
      </w:r>
      <w:r w:rsidRPr="00FB7744">
        <w:rPr>
          <w:sz w:val="22"/>
          <w:szCs w:val="22"/>
        </w:rPr>
        <w:t xml:space="preserve">se zavazuje poskytovat </w:t>
      </w:r>
      <w:r w:rsidR="002268F6" w:rsidRPr="00FB7744">
        <w:rPr>
          <w:sz w:val="22"/>
          <w:szCs w:val="22"/>
        </w:rPr>
        <w:t>Z</w:t>
      </w:r>
      <w:r w:rsidR="008F414A" w:rsidRPr="00FB7744">
        <w:rPr>
          <w:sz w:val="22"/>
          <w:szCs w:val="22"/>
        </w:rPr>
        <w:t xml:space="preserve">hotoviteli </w:t>
      </w:r>
      <w:r w:rsidRPr="00FB7744">
        <w:rPr>
          <w:sz w:val="22"/>
          <w:szCs w:val="22"/>
        </w:rPr>
        <w:t xml:space="preserve">potřebnou součinnost při získávání podkladů pro posouzení </w:t>
      </w:r>
      <w:r w:rsidR="00365B3B">
        <w:rPr>
          <w:sz w:val="22"/>
          <w:szCs w:val="22"/>
        </w:rPr>
        <w:t xml:space="preserve">oprávněnosti </w:t>
      </w:r>
      <w:r w:rsidRPr="00FB7744">
        <w:rPr>
          <w:sz w:val="22"/>
          <w:szCs w:val="22"/>
        </w:rPr>
        <w:t xml:space="preserve">nároků uplatněných </w:t>
      </w:r>
      <w:r w:rsidR="002268F6" w:rsidRPr="00FB7744">
        <w:rPr>
          <w:sz w:val="22"/>
          <w:szCs w:val="22"/>
        </w:rPr>
        <w:t>O</w:t>
      </w:r>
      <w:r w:rsidR="008F414A" w:rsidRPr="00FB7744">
        <w:rPr>
          <w:sz w:val="22"/>
          <w:szCs w:val="22"/>
        </w:rPr>
        <w:t>bjednatelem</w:t>
      </w:r>
      <w:r w:rsidRPr="00FB7744">
        <w:rPr>
          <w:sz w:val="22"/>
          <w:szCs w:val="22"/>
        </w:rPr>
        <w:t>.</w:t>
      </w:r>
      <w:r w:rsidR="00286BCD">
        <w:rPr>
          <w:sz w:val="22"/>
          <w:szCs w:val="22"/>
        </w:rPr>
        <w:t xml:space="preserve"> </w:t>
      </w:r>
    </w:p>
    <w:p w14:paraId="2225B984" w14:textId="77777777" w:rsidR="00E83F99" w:rsidRPr="00876E8E" w:rsidRDefault="00E83F99" w:rsidP="00E83F99">
      <w:pPr>
        <w:pStyle w:val="rove2"/>
        <w:widowControl w:val="0"/>
        <w:numPr>
          <w:ilvl w:val="1"/>
          <w:numId w:val="18"/>
        </w:numPr>
        <w:ind w:left="567" w:hanging="567"/>
        <w:rPr>
          <w:b/>
          <w:bCs/>
          <w:sz w:val="22"/>
          <w:szCs w:val="22"/>
        </w:rPr>
      </w:pPr>
      <w:r w:rsidRPr="00876E8E">
        <w:rPr>
          <w:b/>
          <w:bCs/>
          <w:sz w:val="22"/>
          <w:szCs w:val="22"/>
        </w:rPr>
        <w:t>Záruční servis</w:t>
      </w:r>
    </w:p>
    <w:p w14:paraId="1C4ABF1F" w14:textId="77777777" w:rsidR="009423DD" w:rsidRDefault="00E83F99" w:rsidP="009423DD">
      <w:pPr>
        <w:pStyle w:val="rove2"/>
        <w:widowControl w:val="0"/>
        <w:ind w:left="567"/>
        <w:rPr>
          <w:bCs/>
          <w:sz w:val="22"/>
          <w:szCs w:val="22"/>
        </w:rPr>
      </w:pPr>
      <w:r w:rsidRPr="00E83F99">
        <w:rPr>
          <w:sz w:val="22"/>
          <w:szCs w:val="22"/>
        </w:rPr>
        <w:t xml:space="preserve">Záručním servisem se rozumí provádění </w:t>
      </w:r>
      <w:r w:rsidRPr="00342460">
        <w:rPr>
          <w:sz w:val="22"/>
          <w:szCs w:val="22"/>
        </w:rPr>
        <w:t>záručních oprav</w:t>
      </w:r>
      <w:r w:rsidRPr="003179BA">
        <w:rPr>
          <w:sz w:val="22"/>
          <w:szCs w:val="22"/>
        </w:rPr>
        <w:t xml:space="preserve"> (tj. odstraňování vad nebo poruch, na něž se vztahuje záruka podle této Smlouvy). </w:t>
      </w:r>
      <w:r w:rsidRPr="00342460">
        <w:rPr>
          <w:sz w:val="22"/>
          <w:szCs w:val="22"/>
        </w:rPr>
        <w:t>Záruční opravy</w:t>
      </w:r>
      <w:r w:rsidRPr="003179BA">
        <w:rPr>
          <w:sz w:val="22"/>
          <w:szCs w:val="22"/>
        </w:rPr>
        <w:t xml:space="preserve"> provádí Zhotovitel a veškeré náklady (včetně nákladů na dopravu technika) spojené se </w:t>
      </w:r>
      <w:r w:rsidRPr="00342460">
        <w:rPr>
          <w:sz w:val="22"/>
          <w:szCs w:val="22"/>
        </w:rPr>
        <w:t>záruční opravou</w:t>
      </w:r>
      <w:r w:rsidRPr="003179BA">
        <w:rPr>
          <w:sz w:val="22"/>
          <w:szCs w:val="22"/>
        </w:rPr>
        <w:t xml:space="preserve"> hradí</w:t>
      </w:r>
      <w:r w:rsidRPr="00E83F99">
        <w:rPr>
          <w:sz w:val="22"/>
          <w:szCs w:val="22"/>
        </w:rPr>
        <w:t xml:space="preserve"> </w:t>
      </w:r>
      <w:r>
        <w:rPr>
          <w:sz w:val="22"/>
          <w:szCs w:val="22"/>
        </w:rPr>
        <w:t>Zhotovitel</w:t>
      </w:r>
      <w:r w:rsidRPr="00E83F99">
        <w:rPr>
          <w:sz w:val="22"/>
          <w:szCs w:val="22"/>
        </w:rPr>
        <w:t>, pokud není v</w:t>
      </w:r>
      <w:r>
        <w:rPr>
          <w:sz w:val="22"/>
          <w:szCs w:val="22"/>
        </w:rPr>
        <w:t xml:space="preserve"> této</w:t>
      </w:r>
      <w:r w:rsidRPr="00E83F99">
        <w:rPr>
          <w:sz w:val="22"/>
          <w:szCs w:val="22"/>
        </w:rPr>
        <w:t xml:space="preserve"> Smlouvě stanoveno jinak. </w:t>
      </w:r>
      <w:bookmarkStart w:id="1" w:name="_Ref472601812"/>
    </w:p>
    <w:p w14:paraId="7A92BB49" w14:textId="77777777" w:rsidR="00E83F99" w:rsidRPr="005C2421" w:rsidRDefault="00E83F99" w:rsidP="00876E8E">
      <w:pPr>
        <w:pStyle w:val="rove2"/>
        <w:widowControl w:val="0"/>
        <w:numPr>
          <w:ilvl w:val="1"/>
          <w:numId w:val="18"/>
        </w:numPr>
        <w:ind w:hanging="574"/>
        <w:rPr>
          <w:bCs/>
          <w:sz w:val="22"/>
          <w:szCs w:val="22"/>
        </w:rPr>
      </w:pPr>
      <w:r w:rsidRPr="005C2421">
        <w:rPr>
          <w:sz w:val="22"/>
          <w:szCs w:val="22"/>
        </w:rPr>
        <w:t>Není-li v</w:t>
      </w:r>
      <w:r w:rsidR="009423DD" w:rsidRPr="005C2421">
        <w:rPr>
          <w:sz w:val="22"/>
          <w:szCs w:val="22"/>
        </w:rPr>
        <w:t xml:space="preserve"> této</w:t>
      </w:r>
      <w:r w:rsidRPr="005C2421">
        <w:rPr>
          <w:sz w:val="22"/>
          <w:szCs w:val="22"/>
        </w:rPr>
        <w:t xml:space="preserve"> Smlouvě uvedeno jinak nebo nedohodnou-li smluvní strany jinak, zavazuje se </w:t>
      </w:r>
      <w:r w:rsidR="009423DD" w:rsidRPr="005C2421">
        <w:rPr>
          <w:sz w:val="22"/>
          <w:szCs w:val="22"/>
        </w:rPr>
        <w:t>Zhotovitel</w:t>
      </w:r>
      <w:r w:rsidRPr="005C2421">
        <w:rPr>
          <w:sz w:val="22"/>
          <w:szCs w:val="22"/>
        </w:rPr>
        <w:t>:</w:t>
      </w:r>
      <w:bookmarkEnd w:id="1"/>
    </w:p>
    <w:p w14:paraId="49F582FF" w14:textId="2006A683" w:rsidR="002F4C65" w:rsidRDefault="00E83F99" w:rsidP="00876E8E">
      <w:pPr>
        <w:pStyle w:val="rove2"/>
        <w:widowControl w:val="0"/>
        <w:numPr>
          <w:ilvl w:val="7"/>
          <w:numId w:val="83"/>
        </w:numPr>
        <w:tabs>
          <w:tab w:val="clear" w:pos="927"/>
        </w:tabs>
        <w:ind w:left="993" w:hanging="426"/>
        <w:rPr>
          <w:sz w:val="22"/>
          <w:szCs w:val="22"/>
        </w:rPr>
      </w:pPr>
      <w:r w:rsidRPr="005C2421">
        <w:rPr>
          <w:sz w:val="22"/>
          <w:szCs w:val="22"/>
        </w:rPr>
        <w:t>k</w:t>
      </w:r>
      <w:r w:rsidR="003179BA">
        <w:rPr>
          <w:sz w:val="22"/>
          <w:szCs w:val="22"/>
        </w:rPr>
        <w:t xml:space="preserve"> zahájení opravy a </w:t>
      </w:r>
      <w:r w:rsidRPr="005C2421">
        <w:rPr>
          <w:sz w:val="22"/>
          <w:szCs w:val="22"/>
        </w:rPr>
        <w:t>provedení opravy</w:t>
      </w:r>
      <w:r w:rsidR="003179BA">
        <w:rPr>
          <w:sz w:val="22"/>
          <w:szCs w:val="22"/>
        </w:rPr>
        <w:t xml:space="preserve"> Provozního software</w:t>
      </w:r>
      <w:r w:rsidR="002F4C65">
        <w:rPr>
          <w:sz w:val="22"/>
          <w:szCs w:val="22"/>
        </w:rPr>
        <w:t xml:space="preserve"> </w:t>
      </w:r>
      <w:r w:rsidR="003179BA">
        <w:rPr>
          <w:sz w:val="22"/>
          <w:szCs w:val="22"/>
        </w:rPr>
        <w:t xml:space="preserve">(resp. funkčnosti Systému APC jako celku) ve lhůtách </w:t>
      </w:r>
      <w:r w:rsidR="002F4C65">
        <w:rPr>
          <w:sz w:val="22"/>
          <w:szCs w:val="22"/>
        </w:rPr>
        <w:t>dle přílohy č. 6</w:t>
      </w:r>
      <w:r w:rsidR="003179BA">
        <w:rPr>
          <w:sz w:val="22"/>
          <w:szCs w:val="22"/>
        </w:rPr>
        <w:t>,</w:t>
      </w:r>
    </w:p>
    <w:p w14:paraId="6A27D41B" w14:textId="311F65AF" w:rsidR="00E83F99" w:rsidRPr="002F4C65" w:rsidRDefault="002F4C65" w:rsidP="00876E8E">
      <w:pPr>
        <w:pStyle w:val="rove2"/>
        <w:widowControl w:val="0"/>
        <w:numPr>
          <w:ilvl w:val="7"/>
          <w:numId w:val="83"/>
        </w:numPr>
        <w:tabs>
          <w:tab w:val="clear" w:pos="927"/>
        </w:tabs>
        <w:ind w:left="993" w:hanging="426"/>
        <w:rPr>
          <w:sz w:val="22"/>
          <w:szCs w:val="22"/>
        </w:rPr>
      </w:pPr>
      <w:r>
        <w:rPr>
          <w:sz w:val="22"/>
          <w:szCs w:val="22"/>
        </w:rPr>
        <w:t>k provedení opravy</w:t>
      </w:r>
      <w:r w:rsidR="00E83F99" w:rsidRPr="005C2421">
        <w:rPr>
          <w:sz w:val="22"/>
          <w:szCs w:val="22"/>
        </w:rPr>
        <w:t xml:space="preserve"> </w:t>
      </w:r>
      <w:r w:rsidR="003179BA">
        <w:rPr>
          <w:sz w:val="22"/>
          <w:szCs w:val="22"/>
        </w:rPr>
        <w:t>jednotlivých Zařízení</w:t>
      </w:r>
      <w:r w:rsidR="005C2421" w:rsidRPr="005C2421">
        <w:rPr>
          <w:sz w:val="22"/>
          <w:szCs w:val="22"/>
        </w:rPr>
        <w:t xml:space="preserve"> </w:t>
      </w:r>
      <w:r w:rsidR="00E83F99" w:rsidRPr="005C2421">
        <w:rPr>
          <w:sz w:val="22"/>
          <w:szCs w:val="22"/>
        </w:rPr>
        <w:t xml:space="preserve">nejpozději do </w:t>
      </w:r>
      <w:r w:rsidR="003179BA">
        <w:rPr>
          <w:sz w:val="22"/>
          <w:szCs w:val="22"/>
        </w:rPr>
        <w:t>14</w:t>
      </w:r>
      <w:r w:rsidR="00E83F99" w:rsidRPr="005C2421">
        <w:rPr>
          <w:sz w:val="22"/>
          <w:szCs w:val="22"/>
        </w:rPr>
        <w:t xml:space="preserve"> (</w:t>
      </w:r>
      <w:r w:rsidR="003179BA">
        <w:rPr>
          <w:sz w:val="22"/>
          <w:szCs w:val="22"/>
        </w:rPr>
        <w:t>čtrnácti</w:t>
      </w:r>
      <w:r w:rsidR="00E83F99" w:rsidRPr="005C2421">
        <w:rPr>
          <w:sz w:val="22"/>
          <w:szCs w:val="22"/>
        </w:rPr>
        <w:t xml:space="preserve">) kalendářních dnů od nahlášení vady </w:t>
      </w:r>
      <w:r w:rsidR="00625FED" w:rsidRPr="002F4C65">
        <w:rPr>
          <w:sz w:val="22"/>
          <w:szCs w:val="22"/>
        </w:rPr>
        <w:t>O</w:t>
      </w:r>
      <w:r w:rsidR="00E83F99" w:rsidRPr="002F4C65">
        <w:rPr>
          <w:sz w:val="22"/>
          <w:szCs w:val="22"/>
        </w:rPr>
        <w:t>bjednatelem</w:t>
      </w:r>
      <w:r w:rsidR="00041F7D">
        <w:rPr>
          <w:sz w:val="22"/>
          <w:szCs w:val="22"/>
        </w:rPr>
        <w:t>.</w:t>
      </w:r>
      <w:r w:rsidR="00E83F99" w:rsidRPr="002F4C65">
        <w:rPr>
          <w:sz w:val="22"/>
          <w:szCs w:val="22"/>
        </w:rPr>
        <w:t xml:space="preserve"> </w:t>
      </w:r>
    </w:p>
    <w:p w14:paraId="62B3AD13" w14:textId="77777777" w:rsidR="00E83F99" w:rsidRPr="00E83F99" w:rsidRDefault="00625FED" w:rsidP="00876E8E">
      <w:pPr>
        <w:pStyle w:val="rove2"/>
        <w:widowControl w:val="0"/>
        <w:numPr>
          <w:ilvl w:val="1"/>
          <w:numId w:val="18"/>
        </w:numPr>
        <w:ind w:hanging="574"/>
        <w:rPr>
          <w:sz w:val="22"/>
          <w:szCs w:val="22"/>
        </w:rPr>
      </w:pPr>
      <w:r>
        <w:rPr>
          <w:sz w:val="22"/>
          <w:szCs w:val="22"/>
        </w:rPr>
        <w:t>Oznámení vady</w:t>
      </w:r>
      <w:r w:rsidR="009423DD" w:rsidRPr="00E83F99">
        <w:rPr>
          <w:sz w:val="22"/>
          <w:szCs w:val="22"/>
        </w:rPr>
        <w:t xml:space="preserve"> </w:t>
      </w:r>
      <w:r w:rsidR="00E83F99" w:rsidRPr="00E83F99">
        <w:rPr>
          <w:sz w:val="22"/>
          <w:szCs w:val="22"/>
        </w:rPr>
        <w:t>musí obsahovat minimálně následující náležitosti:</w:t>
      </w:r>
    </w:p>
    <w:p w14:paraId="220392C9" w14:textId="77777777" w:rsidR="00E83F99" w:rsidRPr="00E83F99" w:rsidRDefault="00E83F99" w:rsidP="00876E8E">
      <w:pPr>
        <w:pStyle w:val="rove2"/>
        <w:widowControl w:val="0"/>
        <w:numPr>
          <w:ilvl w:val="7"/>
          <w:numId w:val="18"/>
        </w:numPr>
        <w:ind w:left="993" w:hanging="426"/>
        <w:rPr>
          <w:sz w:val="22"/>
          <w:szCs w:val="22"/>
        </w:rPr>
      </w:pPr>
      <w:r w:rsidRPr="00E83F99">
        <w:rPr>
          <w:sz w:val="22"/>
          <w:szCs w:val="22"/>
        </w:rPr>
        <w:t>datum zjištění závady,</w:t>
      </w:r>
    </w:p>
    <w:p w14:paraId="7E22FD89" w14:textId="77777777" w:rsidR="00E83F99" w:rsidRPr="00E83F99" w:rsidRDefault="00E83F99" w:rsidP="00876E8E">
      <w:pPr>
        <w:pStyle w:val="rove2"/>
        <w:widowControl w:val="0"/>
        <w:numPr>
          <w:ilvl w:val="7"/>
          <w:numId w:val="18"/>
        </w:numPr>
        <w:ind w:left="993" w:hanging="426"/>
        <w:rPr>
          <w:sz w:val="22"/>
          <w:szCs w:val="22"/>
        </w:rPr>
      </w:pPr>
      <w:r w:rsidRPr="00E83F99">
        <w:rPr>
          <w:sz w:val="22"/>
          <w:szCs w:val="22"/>
        </w:rPr>
        <w:t xml:space="preserve">evidenční číslo vozidla u </w:t>
      </w:r>
      <w:r w:rsidR="00B13141">
        <w:rPr>
          <w:sz w:val="22"/>
          <w:szCs w:val="22"/>
        </w:rPr>
        <w:t>O</w:t>
      </w:r>
      <w:r w:rsidRPr="00E83F99">
        <w:rPr>
          <w:sz w:val="22"/>
          <w:szCs w:val="22"/>
        </w:rPr>
        <w:t>bjednatele,</w:t>
      </w:r>
    </w:p>
    <w:p w14:paraId="1F656CC7" w14:textId="77777777" w:rsidR="00E83F99" w:rsidRPr="00E83F99" w:rsidRDefault="00E83F99" w:rsidP="00876E8E">
      <w:pPr>
        <w:pStyle w:val="rove2"/>
        <w:widowControl w:val="0"/>
        <w:numPr>
          <w:ilvl w:val="7"/>
          <w:numId w:val="18"/>
        </w:numPr>
        <w:ind w:left="993" w:hanging="426"/>
        <w:rPr>
          <w:sz w:val="22"/>
          <w:szCs w:val="22"/>
        </w:rPr>
      </w:pPr>
      <w:r w:rsidRPr="00E83F99">
        <w:rPr>
          <w:sz w:val="22"/>
          <w:szCs w:val="22"/>
        </w:rPr>
        <w:t>popis závady včetně umístění vozidla</w:t>
      </w:r>
      <w:r w:rsidR="009423DD">
        <w:rPr>
          <w:sz w:val="22"/>
          <w:szCs w:val="22"/>
        </w:rPr>
        <w:t>.</w:t>
      </w:r>
    </w:p>
    <w:p w14:paraId="110AD973" w14:textId="3E1BF29A" w:rsidR="009423DD" w:rsidRDefault="00E83F99" w:rsidP="00AC6774">
      <w:pPr>
        <w:pStyle w:val="rove2"/>
        <w:widowControl w:val="0"/>
        <w:numPr>
          <w:ilvl w:val="1"/>
          <w:numId w:val="18"/>
        </w:numPr>
        <w:ind w:hanging="574"/>
        <w:rPr>
          <w:sz w:val="22"/>
          <w:szCs w:val="22"/>
        </w:rPr>
      </w:pPr>
      <w:bookmarkStart w:id="2" w:name="_Ref472603905"/>
      <w:r w:rsidRPr="00E83F99">
        <w:rPr>
          <w:sz w:val="22"/>
          <w:szCs w:val="22"/>
        </w:rPr>
        <w:t xml:space="preserve">O ukončení reklamačního řízení a jeho výsledku </w:t>
      </w:r>
      <w:r w:rsidR="009423DD">
        <w:rPr>
          <w:sz w:val="22"/>
          <w:szCs w:val="22"/>
        </w:rPr>
        <w:t>Zhotovitel</w:t>
      </w:r>
      <w:r w:rsidR="009423DD" w:rsidRPr="00E83F99">
        <w:rPr>
          <w:sz w:val="22"/>
          <w:szCs w:val="22"/>
        </w:rPr>
        <w:t xml:space="preserve"> </w:t>
      </w:r>
      <w:r w:rsidRPr="00E83F99">
        <w:rPr>
          <w:sz w:val="22"/>
          <w:szCs w:val="22"/>
        </w:rPr>
        <w:t xml:space="preserve">uvědomí bez zbytečného odkladu </w:t>
      </w:r>
      <w:r w:rsidR="009423DD">
        <w:rPr>
          <w:sz w:val="22"/>
          <w:szCs w:val="22"/>
        </w:rPr>
        <w:t>O</w:t>
      </w:r>
      <w:r w:rsidRPr="00E83F99">
        <w:rPr>
          <w:sz w:val="22"/>
          <w:szCs w:val="22"/>
        </w:rPr>
        <w:t>bjednatele.</w:t>
      </w:r>
      <w:bookmarkEnd w:id="2"/>
    </w:p>
    <w:p w14:paraId="6844CB5E" w14:textId="730F2C04" w:rsidR="00661720" w:rsidRDefault="00E83F99" w:rsidP="00BC1D8F">
      <w:pPr>
        <w:pStyle w:val="rove2"/>
        <w:widowControl w:val="0"/>
        <w:numPr>
          <w:ilvl w:val="1"/>
          <w:numId w:val="18"/>
        </w:numPr>
        <w:ind w:hanging="574"/>
        <w:rPr>
          <w:sz w:val="22"/>
          <w:szCs w:val="22"/>
        </w:rPr>
      </w:pPr>
      <w:r w:rsidRPr="009423DD">
        <w:rPr>
          <w:sz w:val="22"/>
          <w:szCs w:val="22"/>
        </w:rPr>
        <w:t xml:space="preserve">Záruční servis bude </w:t>
      </w:r>
      <w:r w:rsidR="009423DD">
        <w:rPr>
          <w:sz w:val="22"/>
          <w:szCs w:val="22"/>
        </w:rPr>
        <w:t>Zhotovitelem</w:t>
      </w:r>
      <w:r w:rsidR="009423DD" w:rsidRPr="009423DD">
        <w:rPr>
          <w:sz w:val="22"/>
          <w:szCs w:val="22"/>
        </w:rPr>
        <w:t xml:space="preserve"> </w:t>
      </w:r>
      <w:r w:rsidRPr="009423DD">
        <w:rPr>
          <w:sz w:val="22"/>
          <w:szCs w:val="22"/>
        </w:rPr>
        <w:t xml:space="preserve">prováděn v objektech </w:t>
      </w:r>
      <w:r w:rsidR="009423DD">
        <w:rPr>
          <w:sz w:val="22"/>
          <w:szCs w:val="22"/>
        </w:rPr>
        <w:t>O</w:t>
      </w:r>
      <w:r w:rsidRPr="009423DD">
        <w:rPr>
          <w:sz w:val="22"/>
          <w:szCs w:val="22"/>
        </w:rPr>
        <w:t xml:space="preserve">bjednatele, nedohodnou-li </w:t>
      </w:r>
      <w:r w:rsidR="003B3913">
        <w:rPr>
          <w:sz w:val="22"/>
          <w:szCs w:val="22"/>
        </w:rPr>
        <w:t xml:space="preserve">se </w:t>
      </w:r>
      <w:r w:rsidRPr="009423DD">
        <w:rPr>
          <w:sz w:val="22"/>
          <w:szCs w:val="22"/>
        </w:rPr>
        <w:t xml:space="preserve">smluvní strany jinak. Pro tyto účely </w:t>
      </w:r>
      <w:r w:rsidR="009423DD">
        <w:rPr>
          <w:sz w:val="22"/>
          <w:szCs w:val="22"/>
        </w:rPr>
        <w:t>O</w:t>
      </w:r>
      <w:r w:rsidRPr="009423DD">
        <w:rPr>
          <w:sz w:val="22"/>
          <w:szCs w:val="22"/>
        </w:rPr>
        <w:t xml:space="preserve">bjednatel zajistí </w:t>
      </w:r>
      <w:r w:rsidR="009423DD">
        <w:rPr>
          <w:sz w:val="22"/>
          <w:szCs w:val="22"/>
        </w:rPr>
        <w:t>Zhotoviteli</w:t>
      </w:r>
      <w:r w:rsidR="009423DD" w:rsidRPr="009423DD">
        <w:rPr>
          <w:sz w:val="22"/>
          <w:szCs w:val="22"/>
        </w:rPr>
        <w:t xml:space="preserve"> </w:t>
      </w:r>
      <w:r w:rsidRPr="009423DD">
        <w:rPr>
          <w:sz w:val="22"/>
          <w:szCs w:val="22"/>
        </w:rPr>
        <w:t xml:space="preserve">bezplatný přístup do objektů </w:t>
      </w:r>
      <w:r w:rsidR="009423DD">
        <w:rPr>
          <w:sz w:val="22"/>
          <w:szCs w:val="22"/>
        </w:rPr>
        <w:t>O</w:t>
      </w:r>
      <w:r w:rsidRPr="009423DD">
        <w:rPr>
          <w:sz w:val="22"/>
          <w:szCs w:val="22"/>
        </w:rPr>
        <w:t xml:space="preserve">bjednatele, a to po dobu nezbytně nutnou k provedení záručního servisu. </w:t>
      </w:r>
      <w:bookmarkStart w:id="3" w:name="_Ref472950139"/>
    </w:p>
    <w:p w14:paraId="323AD700" w14:textId="5FA96A1D" w:rsidR="00E83F99" w:rsidRPr="00661720" w:rsidRDefault="00047308" w:rsidP="00BC1D8F">
      <w:pPr>
        <w:pStyle w:val="rove2"/>
        <w:widowControl w:val="0"/>
        <w:numPr>
          <w:ilvl w:val="1"/>
          <w:numId w:val="18"/>
        </w:numPr>
        <w:ind w:hanging="574"/>
        <w:rPr>
          <w:sz w:val="22"/>
          <w:szCs w:val="22"/>
        </w:rPr>
      </w:pPr>
      <w:r>
        <w:rPr>
          <w:sz w:val="22"/>
          <w:szCs w:val="22"/>
        </w:rPr>
        <w:t>Zhotovitel</w:t>
      </w:r>
      <w:r w:rsidRPr="000E0872">
        <w:rPr>
          <w:sz w:val="22"/>
          <w:szCs w:val="22"/>
        </w:rPr>
        <w:t xml:space="preserve"> se zavazuje pro účely odstraňování </w:t>
      </w:r>
      <w:r>
        <w:rPr>
          <w:sz w:val="22"/>
          <w:szCs w:val="22"/>
        </w:rPr>
        <w:t>všech</w:t>
      </w:r>
      <w:r w:rsidRPr="000E0872">
        <w:rPr>
          <w:sz w:val="22"/>
          <w:szCs w:val="22"/>
        </w:rPr>
        <w:t xml:space="preserve"> vad dodávat originální náhradní díly, které může mít</w:t>
      </w:r>
      <w:r w:rsidR="003179BA">
        <w:rPr>
          <w:sz w:val="22"/>
          <w:szCs w:val="22"/>
        </w:rPr>
        <w:t xml:space="preserve"> v případě dohody s Objednatelem</w:t>
      </w:r>
      <w:r w:rsidRPr="000E0872">
        <w:rPr>
          <w:sz w:val="22"/>
          <w:szCs w:val="22"/>
        </w:rPr>
        <w:t xml:space="preserve"> uloženy na skladě </w:t>
      </w:r>
      <w:r>
        <w:rPr>
          <w:sz w:val="22"/>
          <w:szCs w:val="22"/>
        </w:rPr>
        <w:t>O</w:t>
      </w:r>
      <w:r w:rsidRPr="000E0872">
        <w:rPr>
          <w:sz w:val="22"/>
          <w:szCs w:val="22"/>
        </w:rPr>
        <w:t>bjednatele</w:t>
      </w:r>
      <w:r>
        <w:rPr>
          <w:sz w:val="22"/>
          <w:szCs w:val="22"/>
        </w:rPr>
        <w:t xml:space="preserve"> (</w:t>
      </w:r>
      <w:r w:rsidRPr="000E0872">
        <w:rPr>
          <w:sz w:val="22"/>
          <w:szCs w:val="22"/>
        </w:rPr>
        <w:t>konsignační sklad</w:t>
      </w:r>
      <w:r>
        <w:rPr>
          <w:sz w:val="22"/>
          <w:szCs w:val="22"/>
        </w:rPr>
        <w:t>)</w:t>
      </w:r>
      <w:r w:rsidRPr="000E0872">
        <w:rPr>
          <w:sz w:val="22"/>
          <w:szCs w:val="22"/>
        </w:rPr>
        <w:t>. P</w:t>
      </w:r>
      <w:r>
        <w:rPr>
          <w:sz w:val="22"/>
          <w:szCs w:val="22"/>
        </w:rPr>
        <w:t>ráva a povinnosti týkající se fungování</w:t>
      </w:r>
      <w:r w:rsidRPr="000E0872">
        <w:rPr>
          <w:sz w:val="22"/>
          <w:szCs w:val="22"/>
        </w:rPr>
        <w:t xml:space="preserve"> konsignační</w:t>
      </w:r>
      <w:r>
        <w:rPr>
          <w:sz w:val="22"/>
          <w:szCs w:val="22"/>
        </w:rPr>
        <w:t>ho</w:t>
      </w:r>
      <w:r w:rsidRPr="000E0872">
        <w:rPr>
          <w:sz w:val="22"/>
          <w:szCs w:val="22"/>
        </w:rPr>
        <w:t xml:space="preserve"> sklad</w:t>
      </w:r>
      <w:r>
        <w:rPr>
          <w:sz w:val="22"/>
          <w:szCs w:val="22"/>
        </w:rPr>
        <w:t>u</w:t>
      </w:r>
      <w:r w:rsidRPr="000E0872">
        <w:rPr>
          <w:sz w:val="22"/>
          <w:szCs w:val="22"/>
        </w:rPr>
        <w:t xml:space="preserve"> budou</w:t>
      </w:r>
      <w:r w:rsidR="003B3913">
        <w:rPr>
          <w:sz w:val="22"/>
          <w:szCs w:val="22"/>
        </w:rPr>
        <w:t xml:space="preserve"> v takovém případě</w:t>
      </w:r>
      <w:r w:rsidRPr="000E0872">
        <w:rPr>
          <w:sz w:val="22"/>
          <w:szCs w:val="22"/>
        </w:rPr>
        <w:t xml:space="preserve"> řešeny separátní smlouvou</w:t>
      </w:r>
      <w:r w:rsidR="00EA0347">
        <w:rPr>
          <w:sz w:val="22"/>
          <w:szCs w:val="22"/>
        </w:rPr>
        <w:t xml:space="preserve">; cenové podmínky stanoví Objednatel ve výši </w:t>
      </w:r>
      <w:r w:rsidR="00EA0347" w:rsidRPr="00EA0347">
        <w:rPr>
          <w:sz w:val="22"/>
          <w:szCs w:val="22"/>
        </w:rPr>
        <w:t>100,-Kč/m</w:t>
      </w:r>
      <w:r w:rsidR="00EA0347" w:rsidRPr="006947EA">
        <w:rPr>
          <w:sz w:val="22"/>
          <w:szCs w:val="22"/>
          <w:vertAlign w:val="superscript"/>
        </w:rPr>
        <w:t>2</w:t>
      </w:r>
      <w:r w:rsidR="00EA0347" w:rsidRPr="00EA0347">
        <w:rPr>
          <w:sz w:val="22"/>
          <w:szCs w:val="22"/>
        </w:rPr>
        <w:t>/měsíc bez DPH</w:t>
      </w:r>
      <w:r w:rsidR="00EA0347">
        <w:rPr>
          <w:sz w:val="22"/>
          <w:szCs w:val="22"/>
        </w:rPr>
        <w:t xml:space="preserve"> s meziročním navýšením ve vazbě na index spotřebitelských cen obdobně jako dle odst. 5.3. písm. c) této Smlouvy</w:t>
      </w:r>
      <w:r w:rsidRPr="000E0872">
        <w:rPr>
          <w:sz w:val="22"/>
          <w:szCs w:val="22"/>
        </w:rPr>
        <w:t>.</w:t>
      </w:r>
      <w:r w:rsidR="008A0AC2">
        <w:rPr>
          <w:sz w:val="22"/>
          <w:szCs w:val="22"/>
        </w:rPr>
        <w:t xml:space="preserve"> </w:t>
      </w:r>
      <w:r w:rsidR="00F6605E">
        <w:rPr>
          <w:sz w:val="22"/>
          <w:szCs w:val="22"/>
        </w:rPr>
        <w:t>V</w:t>
      </w:r>
      <w:r w:rsidR="003B3913">
        <w:rPr>
          <w:sz w:val="22"/>
          <w:szCs w:val="22"/>
        </w:rPr>
        <w:t> </w:t>
      </w:r>
      <w:r w:rsidR="00E83F99" w:rsidRPr="00661720">
        <w:rPr>
          <w:sz w:val="22"/>
          <w:szCs w:val="22"/>
        </w:rPr>
        <w:t>případě</w:t>
      </w:r>
      <w:r w:rsidR="003B3913">
        <w:rPr>
          <w:sz w:val="22"/>
          <w:szCs w:val="22"/>
        </w:rPr>
        <w:t>, že se nebude jednat o</w:t>
      </w:r>
      <w:r w:rsidR="00E83F99" w:rsidRPr="00661720">
        <w:rPr>
          <w:sz w:val="22"/>
          <w:szCs w:val="22"/>
        </w:rPr>
        <w:t xml:space="preserve"> záruční vad</w:t>
      </w:r>
      <w:r w:rsidR="003B3913">
        <w:rPr>
          <w:sz w:val="22"/>
          <w:szCs w:val="22"/>
        </w:rPr>
        <w:t>u,</w:t>
      </w:r>
      <w:r w:rsidR="00F6605E">
        <w:rPr>
          <w:sz w:val="22"/>
          <w:szCs w:val="22"/>
        </w:rPr>
        <w:t xml:space="preserve"> budou</w:t>
      </w:r>
      <w:r w:rsidR="00E83F99" w:rsidRPr="00661720">
        <w:rPr>
          <w:sz w:val="22"/>
          <w:szCs w:val="22"/>
        </w:rPr>
        <w:t xml:space="preserve"> vadné díly vráceny</w:t>
      </w:r>
      <w:r w:rsidR="00F6605E">
        <w:rPr>
          <w:sz w:val="22"/>
          <w:szCs w:val="22"/>
        </w:rPr>
        <w:t xml:space="preserve"> </w:t>
      </w:r>
      <w:r w:rsidR="00661720" w:rsidRPr="00661720">
        <w:rPr>
          <w:sz w:val="22"/>
          <w:szCs w:val="22"/>
        </w:rPr>
        <w:t>O</w:t>
      </w:r>
      <w:r w:rsidR="00E83F99" w:rsidRPr="00661720">
        <w:rPr>
          <w:sz w:val="22"/>
          <w:szCs w:val="22"/>
        </w:rPr>
        <w:t xml:space="preserve">bjednateli ve lhůtě nejpozději do 15 (patnácti) kalendářních dní ode dne </w:t>
      </w:r>
      <w:r w:rsidR="003B3913">
        <w:rPr>
          <w:sz w:val="22"/>
          <w:szCs w:val="22"/>
        </w:rPr>
        <w:t xml:space="preserve">oprávněného </w:t>
      </w:r>
      <w:r w:rsidR="00E83F99" w:rsidRPr="00661720">
        <w:rPr>
          <w:sz w:val="22"/>
          <w:szCs w:val="22"/>
        </w:rPr>
        <w:t xml:space="preserve">neuznání záruční vady </w:t>
      </w:r>
      <w:r w:rsidR="00661720" w:rsidRPr="00661720">
        <w:rPr>
          <w:sz w:val="22"/>
          <w:szCs w:val="22"/>
        </w:rPr>
        <w:t>Zhotovitelem</w:t>
      </w:r>
      <w:r w:rsidR="00E83F99" w:rsidRPr="00661720">
        <w:rPr>
          <w:sz w:val="22"/>
          <w:szCs w:val="22"/>
        </w:rPr>
        <w:t>.</w:t>
      </w:r>
      <w:r w:rsidR="00E83F99" w:rsidRPr="00661720" w:rsidDel="007538D2">
        <w:rPr>
          <w:sz w:val="22"/>
          <w:szCs w:val="22"/>
        </w:rPr>
        <w:t xml:space="preserve"> </w:t>
      </w:r>
      <w:bookmarkEnd w:id="3"/>
    </w:p>
    <w:p w14:paraId="1656EC86" w14:textId="77777777" w:rsidR="00E83F99" w:rsidRDefault="00E83F99" w:rsidP="00AC6774">
      <w:pPr>
        <w:pStyle w:val="rove2"/>
        <w:widowControl w:val="0"/>
        <w:numPr>
          <w:ilvl w:val="1"/>
          <w:numId w:val="18"/>
        </w:numPr>
        <w:ind w:hanging="574"/>
        <w:rPr>
          <w:sz w:val="22"/>
          <w:szCs w:val="22"/>
        </w:rPr>
      </w:pPr>
      <w:r w:rsidRPr="00E83F99">
        <w:rPr>
          <w:sz w:val="22"/>
          <w:szCs w:val="22"/>
        </w:rPr>
        <w:t xml:space="preserve">V případě nesouhlasu </w:t>
      </w:r>
      <w:r w:rsidR="00661720">
        <w:rPr>
          <w:sz w:val="22"/>
          <w:szCs w:val="22"/>
        </w:rPr>
        <w:t>O</w:t>
      </w:r>
      <w:r w:rsidRPr="00E83F99">
        <w:rPr>
          <w:sz w:val="22"/>
          <w:szCs w:val="22"/>
        </w:rPr>
        <w:t xml:space="preserve">bjednatele s částečným nebo úplným neuznáním reklamace, má </w:t>
      </w:r>
      <w:r w:rsidR="00661720">
        <w:rPr>
          <w:sz w:val="22"/>
          <w:szCs w:val="22"/>
        </w:rPr>
        <w:t>O</w:t>
      </w:r>
      <w:r w:rsidRPr="00E83F99">
        <w:rPr>
          <w:sz w:val="22"/>
          <w:szCs w:val="22"/>
        </w:rPr>
        <w:t>bjednatel právo požádat o nezávislé posouzení takové reklamace znalcem. Náklady na toto posouzení ponese strana, v jejíž neprospěch bude o oprávněnosti či neoprávněnosti reklamace rozhodnuto.</w:t>
      </w:r>
    </w:p>
    <w:p w14:paraId="1FBC9C23" w14:textId="77777777" w:rsidR="00F6605E" w:rsidRPr="000E0872" w:rsidRDefault="00F6605E" w:rsidP="00BC1D8F">
      <w:pPr>
        <w:pStyle w:val="Zkladntext1"/>
        <w:numPr>
          <w:ilvl w:val="1"/>
          <w:numId w:val="18"/>
        </w:numPr>
        <w:shd w:val="clear" w:color="auto" w:fill="auto"/>
        <w:spacing w:after="120" w:line="262" w:lineRule="auto"/>
        <w:ind w:hanging="574"/>
        <w:jc w:val="both"/>
        <w:rPr>
          <w:rFonts w:ascii="Times New Roman" w:hAnsi="Times New Roman" w:cs="Times New Roman"/>
          <w:color w:val="000000"/>
          <w:sz w:val="22"/>
          <w:szCs w:val="22"/>
          <w:lang w:bidi="cs-CZ"/>
        </w:rPr>
      </w:pPr>
      <w:r w:rsidRPr="000E0872">
        <w:rPr>
          <w:rFonts w:ascii="Times New Roman" w:hAnsi="Times New Roman" w:cs="Times New Roman"/>
          <w:color w:val="000000"/>
          <w:sz w:val="22"/>
          <w:szCs w:val="22"/>
          <w:lang w:bidi="cs-CZ"/>
        </w:rPr>
        <w:t>V případě potřeby vstupu Zhotovitele do vnitřní sítě Objednatele dálkovým přístupem je Zhotovitel povinen předem oznámit Objednateli přesný čas a rozsah provádění úprav příslušné části Systému</w:t>
      </w:r>
      <w:r w:rsidR="00E2545A">
        <w:rPr>
          <w:rFonts w:ascii="Times New Roman" w:hAnsi="Times New Roman" w:cs="Times New Roman"/>
          <w:color w:val="000000"/>
          <w:sz w:val="22"/>
          <w:szCs w:val="22"/>
          <w:lang w:bidi="cs-CZ"/>
        </w:rPr>
        <w:t xml:space="preserve"> APC,</w:t>
      </w:r>
      <w:r w:rsidRPr="000E0872">
        <w:rPr>
          <w:rFonts w:ascii="Times New Roman" w:hAnsi="Times New Roman" w:cs="Times New Roman"/>
          <w:color w:val="000000"/>
          <w:sz w:val="22"/>
          <w:szCs w:val="22"/>
          <w:lang w:bidi="cs-CZ"/>
        </w:rPr>
        <w:t xml:space="preserve"> případně další podstatné skutečnosti s takovým časovým předstihem, který umožní Objednateli provést příslušná opatření a koordinovat svou činnost s postupem Zhotovitele.</w:t>
      </w:r>
    </w:p>
    <w:p w14:paraId="21BE9AD2" w14:textId="77777777" w:rsidR="00E83F99" w:rsidRPr="00310BB9" w:rsidRDefault="009423DD" w:rsidP="00BC1D8F">
      <w:pPr>
        <w:pStyle w:val="rove2"/>
        <w:widowControl w:val="0"/>
        <w:numPr>
          <w:ilvl w:val="1"/>
          <w:numId w:val="18"/>
        </w:numPr>
        <w:ind w:hanging="574"/>
        <w:rPr>
          <w:sz w:val="22"/>
          <w:szCs w:val="22"/>
        </w:rPr>
      </w:pPr>
      <w:r>
        <w:rPr>
          <w:sz w:val="22"/>
          <w:szCs w:val="22"/>
        </w:rPr>
        <w:t>Zhotovitel</w:t>
      </w:r>
      <w:r w:rsidRPr="00E83F99">
        <w:rPr>
          <w:sz w:val="22"/>
          <w:szCs w:val="22"/>
        </w:rPr>
        <w:t xml:space="preserve"> </w:t>
      </w:r>
      <w:r w:rsidR="00E83F99" w:rsidRPr="00E83F99">
        <w:rPr>
          <w:sz w:val="22"/>
          <w:szCs w:val="22"/>
        </w:rPr>
        <w:t xml:space="preserve">se v rámci provádění záručního servisu, resp. obecně v souvislosti s plněním podle této Smlouvy, zavazuje dodržovat základní požadavky k zajištění BOZP a požární ochrany, které tvoří </w:t>
      </w:r>
      <w:r w:rsidR="00E83F99" w:rsidRPr="00E83F99">
        <w:rPr>
          <w:sz w:val="22"/>
          <w:szCs w:val="22"/>
        </w:rPr>
        <w:lastRenderedPageBreak/>
        <w:t>Přílohu č</w:t>
      </w:r>
      <w:r w:rsidR="00E83F99" w:rsidRPr="00310BB9">
        <w:rPr>
          <w:sz w:val="22"/>
          <w:szCs w:val="22"/>
        </w:rPr>
        <w:t xml:space="preserve">. </w:t>
      </w:r>
      <w:r w:rsidR="00F6605E" w:rsidRPr="00310BB9">
        <w:rPr>
          <w:sz w:val="22"/>
          <w:szCs w:val="22"/>
        </w:rPr>
        <w:t>9</w:t>
      </w:r>
      <w:r w:rsidR="00E83F99" w:rsidRPr="00310BB9">
        <w:rPr>
          <w:sz w:val="22"/>
          <w:szCs w:val="22"/>
        </w:rPr>
        <w:t xml:space="preserve"> této Smlouvy. </w:t>
      </w:r>
    </w:p>
    <w:p w14:paraId="2846354B" w14:textId="615E9DB8" w:rsidR="00E83F99" w:rsidRPr="00310BB9" w:rsidRDefault="00661720" w:rsidP="00BC1D8F">
      <w:pPr>
        <w:pStyle w:val="rove2"/>
        <w:widowControl w:val="0"/>
        <w:numPr>
          <w:ilvl w:val="1"/>
          <w:numId w:val="18"/>
        </w:numPr>
        <w:ind w:hanging="574"/>
        <w:rPr>
          <w:sz w:val="22"/>
          <w:szCs w:val="22"/>
        </w:rPr>
      </w:pPr>
      <w:r w:rsidRPr="00310BB9">
        <w:rPr>
          <w:sz w:val="22"/>
          <w:szCs w:val="22"/>
        </w:rPr>
        <w:t xml:space="preserve">Zhotovitel </w:t>
      </w:r>
      <w:r w:rsidR="00E83F99" w:rsidRPr="00310BB9">
        <w:rPr>
          <w:sz w:val="22"/>
          <w:szCs w:val="22"/>
        </w:rPr>
        <w:t>bere na vědomí, že záruční servis bude prováděn pouze v pracovní dny, a to mezi 7:00 – 1</w:t>
      </w:r>
      <w:r w:rsidR="003B3913" w:rsidRPr="00310BB9">
        <w:rPr>
          <w:sz w:val="22"/>
          <w:szCs w:val="22"/>
        </w:rPr>
        <w:t>5</w:t>
      </w:r>
      <w:r w:rsidR="00E83F99" w:rsidRPr="00310BB9">
        <w:rPr>
          <w:sz w:val="22"/>
          <w:szCs w:val="22"/>
        </w:rPr>
        <w:t>:</w:t>
      </w:r>
      <w:r w:rsidR="003B3913" w:rsidRPr="00310BB9">
        <w:rPr>
          <w:sz w:val="22"/>
          <w:szCs w:val="22"/>
        </w:rPr>
        <w:t>3</w:t>
      </w:r>
      <w:r w:rsidR="00E83F99" w:rsidRPr="00310BB9">
        <w:rPr>
          <w:sz w:val="22"/>
          <w:szCs w:val="22"/>
        </w:rPr>
        <w:t xml:space="preserve">0 hodinou, nebude-li dohodnuto mezi smluvními stranami jinak, a max. v rozsahu 2 vozidel denně na jedno středisko </w:t>
      </w:r>
      <w:r w:rsidRPr="00310BB9">
        <w:rPr>
          <w:sz w:val="22"/>
          <w:szCs w:val="22"/>
        </w:rPr>
        <w:t>O</w:t>
      </w:r>
      <w:r w:rsidR="00E83F99" w:rsidRPr="00310BB9">
        <w:rPr>
          <w:sz w:val="22"/>
          <w:szCs w:val="22"/>
        </w:rPr>
        <w:t>bjednatele.</w:t>
      </w:r>
    </w:p>
    <w:p w14:paraId="28775145" w14:textId="55932D76" w:rsidR="00E83F99" w:rsidRPr="00310BB9" w:rsidRDefault="00E83F99" w:rsidP="00AC6774">
      <w:pPr>
        <w:pStyle w:val="rove2"/>
        <w:widowControl w:val="0"/>
        <w:numPr>
          <w:ilvl w:val="1"/>
          <w:numId w:val="18"/>
        </w:numPr>
        <w:ind w:hanging="574"/>
        <w:rPr>
          <w:sz w:val="22"/>
          <w:szCs w:val="22"/>
        </w:rPr>
      </w:pPr>
      <w:r w:rsidRPr="00310BB9">
        <w:rPr>
          <w:sz w:val="22"/>
          <w:szCs w:val="22"/>
        </w:rPr>
        <w:t xml:space="preserve">Není-li touto Smlouvou stanoveno jinak, veškerá oznámení, výzvy, objednávky, žádosti nebo jiná sdělení týkající se </w:t>
      </w:r>
      <w:r w:rsidR="00E2545A" w:rsidRPr="00310BB9">
        <w:rPr>
          <w:sz w:val="22"/>
          <w:szCs w:val="22"/>
        </w:rPr>
        <w:t xml:space="preserve">záručního </w:t>
      </w:r>
      <w:r w:rsidRPr="00310BB9">
        <w:rPr>
          <w:sz w:val="22"/>
          <w:szCs w:val="22"/>
        </w:rPr>
        <w:t xml:space="preserve">servisu musí mít elektronickou formu a budou </w:t>
      </w:r>
      <w:r w:rsidR="00AC6774" w:rsidRPr="00310BB9">
        <w:rPr>
          <w:sz w:val="22"/>
          <w:szCs w:val="22"/>
        </w:rPr>
        <w:t xml:space="preserve">zasílána </w:t>
      </w:r>
      <w:r w:rsidR="003B3913" w:rsidRPr="00310BB9">
        <w:rPr>
          <w:sz w:val="22"/>
          <w:szCs w:val="22"/>
        </w:rPr>
        <w:t>prostřednictvím HelpDesku Zhotovitele</w:t>
      </w:r>
      <w:r w:rsidR="00AC6774" w:rsidRPr="00310BB9">
        <w:rPr>
          <w:sz w:val="22"/>
          <w:szCs w:val="22"/>
        </w:rPr>
        <w:t xml:space="preserve">. </w:t>
      </w:r>
      <w:r w:rsidRPr="00310BB9">
        <w:rPr>
          <w:sz w:val="22"/>
          <w:szCs w:val="22"/>
        </w:rPr>
        <w:t xml:space="preserve"> </w:t>
      </w:r>
    </w:p>
    <w:p w14:paraId="04758170" w14:textId="4DAB2747" w:rsidR="00CE4C73" w:rsidRPr="00F71BCF" w:rsidRDefault="00CE4C73" w:rsidP="00F71BCF">
      <w:pPr>
        <w:pStyle w:val="Zkladntext1"/>
        <w:numPr>
          <w:ilvl w:val="1"/>
          <w:numId w:val="18"/>
        </w:numPr>
        <w:shd w:val="clear" w:color="auto" w:fill="auto"/>
        <w:spacing w:after="120" w:line="240" w:lineRule="auto"/>
        <w:ind w:left="573" w:hanging="574"/>
        <w:jc w:val="both"/>
        <w:rPr>
          <w:rFonts w:ascii="Times New Roman" w:hAnsi="Times New Roman" w:cs="Times New Roman"/>
          <w:sz w:val="22"/>
          <w:szCs w:val="22"/>
        </w:rPr>
      </w:pPr>
      <w:r w:rsidRPr="00310BB9">
        <w:rPr>
          <w:rFonts w:ascii="Times New Roman" w:hAnsi="Times New Roman" w:cs="Times New Roman"/>
          <w:color w:val="000000"/>
          <w:sz w:val="22"/>
          <w:szCs w:val="22"/>
          <w:lang w:bidi="cs-CZ"/>
        </w:rPr>
        <w:t>Zhotovitel je povinen přijímat veškeré požadavky na odstranění vad od Objednatele v režimu 24</w:t>
      </w:r>
      <w:r w:rsidR="00B832BE" w:rsidRPr="00310BB9">
        <w:rPr>
          <w:rFonts w:ascii="Times New Roman" w:hAnsi="Times New Roman" w:cs="Times New Roman"/>
          <w:color w:val="000000"/>
          <w:sz w:val="22"/>
          <w:szCs w:val="22"/>
          <w:lang w:bidi="cs-CZ"/>
        </w:rPr>
        <w:t>/</w:t>
      </w:r>
      <w:r w:rsidRPr="00310BB9">
        <w:rPr>
          <w:rFonts w:ascii="Times New Roman" w:hAnsi="Times New Roman" w:cs="Times New Roman"/>
          <w:color w:val="000000"/>
          <w:sz w:val="22"/>
          <w:szCs w:val="22"/>
          <w:lang w:bidi="cs-CZ"/>
        </w:rPr>
        <w:t xml:space="preserve">7 (24 hodin denně, 7 dní v týdnu) prostřednictvím HelpDesku Zhotovitele. </w:t>
      </w:r>
      <w:r w:rsidR="00887004" w:rsidRPr="00310BB9">
        <w:rPr>
          <w:rFonts w:ascii="Times New Roman" w:hAnsi="Times New Roman" w:cs="Times New Roman"/>
          <w:color w:val="000000"/>
          <w:sz w:val="22"/>
          <w:szCs w:val="22"/>
          <w:lang w:bidi="cs-CZ"/>
        </w:rPr>
        <w:t>Číslo linky HelpDesku Zhotovitel sdělí Objednateli nejpozději současně s</w:t>
      </w:r>
      <w:r w:rsidR="00887004" w:rsidRPr="00310BB9">
        <w:t xml:space="preserve"> </w:t>
      </w:r>
      <w:r w:rsidR="00887004" w:rsidRPr="00310BB9">
        <w:rPr>
          <w:rFonts w:ascii="Times New Roman" w:hAnsi="Times New Roman" w:cs="Times New Roman"/>
          <w:color w:val="000000"/>
          <w:sz w:val="22"/>
          <w:szCs w:val="22"/>
          <w:lang w:bidi="cs-CZ"/>
        </w:rPr>
        <w:t xml:space="preserve">připojením prvního vozidla k Provoznímu software. </w:t>
      </w:r>
      <w:r w:rsidRPr="00310BB9">
        <w:rPr>
          <w:rFonts w:ascii="Times New Roman" w:hAnsi="Times New Roman" w:cs="Times New Roman"/>
          <w:color w:val="000000"/>
          <w:sz w:val="22"/>
          <w:szCs w:val="22"/>
          <w:lang w:bidi="cs-CZ"/>
        </w:rPr>
        <w:t>Objednatel je povinen v požadavku na odstranění vady popsat, jak se vada projevuje a</w:t>
      </w:r>
      <w:r w:rsidR="00F76FC6" w:rsidRPr="00310BB9">
        <w:rPr>
          <w:rFonts w:ascii="Times New Roman" w:hAnsi="Times New Roman" w:cs="Times New Roman"/>
          <w:color w:val="000000"/>
          <w:sz w:val="22"/>
          <w:szCs w:val="22"/>
          <w:lang w:bidi="cs-CZ"/>
        </w:rPr>
        <w:t xml:space="preserve"> pro vady Provozního software (resp. funkčnosti Systému APC jako celku) určit </w:t>
      </w:r>
      <w:r w:rsidRPr="00310BB9">
        <w:rPr>
          <w:rFonts w:ascii="Times New Roman" w:hAnsi="Times New Roman" w:cs="Times New Roman"/>
          <w:color w:val="000000"/>
          <w:sz w:val="22"/>
          <w:szCs w:val="22"/>
          <w:lang w:bidi="cs-CZ"/>
        </w:rPr>
        <w:t>kategori</w:t>
      </w:r>
      <w:r w:rsidR="00F76FC6" w:rsidRPr="00310BB9">
        <w:rPr>
          <w:rFonts w:ascii="Times New Roman" w:hAnsi="Times New Roman" w:cs="Times New Roman"/>
          <w:color w:val="000000"/>
          <w:sz w:val="22"/>
          <w:szCs w:val="22"/>
          <w:lang w:bidi="cs-CZ"/>
        </w:rPr>
        <w:t>i</w:t>
      </w:r>
      <w:r w:rsidRPr="00310BB9">
        <w:rPr>
          <w:rFonts w:ascii="Times New Roman" w:hAnsi="Times New Roman" w:cs="Times New Roman"/>
          <w:color w:val="000000"/>
          <w:sz w:val="22"/>
          <w:szCs w:val="22"/>
          <w:lang w:bidi="cs-CZ"/>
        </w:rPr>
        <w:t xml:space="preserve"> vady</w:t>
      </w:r>
      <w:r w:rsidR="00F76FC6" w:rsidRPr="00310BB9">
        <w:rPr>
          <w:rFonts w:ascii="Times New Roman" w:hAnsi="Times New Roman" w:cs="Times New Roman"/>
          <w:color w:val="000000"/>
          <w:sz w:val="22"/>
          <w:szCs w:val="22"/>
          <w:lang w:bidi="cs-CZ"/>
        </w:rPr>
        <w:t xml:space="preserve"> ve smyslu přílohy č. 6 této Smlouvy</w:t>
      </w:r>
      <w:r w:rsidR="006943A7" w:rsidRPr="00F71BCF">
        <w:rPr>
          <w:rFonts w:ascii="Times New Roman" w:hAnsi="Times New Roman" w:cs="Times New Roman"/>
          <w:color w:val="000000"/>
          <w:sz w:val="22"/>
          <w:szCs w:val="22"/>
          <w:lang w:bidi="cs-CZ"/>
        </w:rPr>
        <w:t>.</w:t>
      </w:r>
    </w:p>
    <w:p w14:paraId="2AF35019" w14:textId="77777777" w:rsidR="00CE4C73" w:rsidRPr="00F71BCF" w:rsidRDefault="00CE4C73" w:rsidP="00AC6774">
      <w:pPr>
        <w:pStyle w:val="Zkladntext1"/>
        <w:numPr>
          <w:ilvl w:val="1"/>
          <w:numId w:val="18"/>
        </w:numPr>
        <w:shd w:val="clear" w:color="auto" w:fill="auto"/>
        <w:spacing w:after="120" w:line="240" w:lineRule="auto"/>
        <w:ind w:left="573" w:hanging="574"/>
        <w:jc w:val="both"/>
        <w:rPr>
          <w:rFonts w:ascii="Times New Roman" w:hAnsi="Times New Roman" w:cs="Times New Roman"/>
          <w:sz w:val="22"/>
          <w:szCs w:val="22"/>
        </w:rPr>
      </w:pPr>
      <w:r w:rsidRPr="00F71BCF">
        <w:rPr>
          <w:rFonts w:ascii="Times New Roman" w:hAnsi="Times New Roman" w:cs="Times New Roman"/>
          <w:color w:val="000000"/>
          <w:sz w:val="22"/>
          <w:szCs w:val="22"/>
          <w:lang w:bidi="cs-CZ"/>
        </w:rPr>
        <w:t>Zhotovitel je povinen zajistit, aby doručení požadavku Objednatele na HelpDesk bylo Zhotovitelem zaznamenáno, a to včetně času doručení požadavku, požadavek byl uložen a Objednateli bylo bez zbytečného odkladu potvrzeno přijetí a uložení požadavku. V případě požadavku je Zhotovitel povinen bezodkladně předložit Objednateli kompletní záznamy z HelpDesk za dobu trvání Smlouvy.</w:t>
      </w:r>
    </w:p>
    <w:p w14:paraId="5354A194" w14:textId="77777777" w:rsidR="00A43A9F" w:rsidRPr="000E0872" w:rsidRDefault="00A43A9F" w:rsidP="00AC6774">
      <w:pPr>
        <w:pStyle w:val="Zkladntext1"/>
        <w:numPr>
          <w:ilvl w:val="1"/>
          <w:numId w:val="18"/>
        </w:numPr>
        <w:shd w:val="clear" w:color="auto" w:fill="auto"/>
        <w:spacing w:after="120" w:line="240" w:lineRule="auto"/>
        <w:ind w:left="573" w:hanging="574"/>
        <w:jc w:val="both"/>
        <w:rPr>
          <w:rFonts w:ascii="Times New Roman" w:hAnsi="Times New Roman" w:cs="Times New Roman"/>
          <w:color w:val="000000"/>
          <w:sz w:val="22"/>
          <w:szCs w:val="22"/>
          <w:lang w:bidi="cs-CZ"/>
        </w:rPr>
      </w:pPr>
      <w:r w:rsidRPr="000E0872">
        <w:rPr>
          <w:rFonts w:ascii="Times New Roman" w:hAnsi="Times New Roman" w:cs="Times New Roman"/>
          <w:color w:val="000000"/>
          <w:sz w:val="22"/>
          <w:szCs w:val="22"/>
          <w:lang w:bidi="cs-CZ"/>
        </w:rPr>
        <w:t xml:space="preserve">Zhotovitel není oprávněn namítat případné pozdní oznámení vad </w:t>
      </w:r>
      <w:r w:rsidR="00047308">
        <w:rPr>
          <w:rFonts w:ascii="Times New Roman" w:hAnsi="Times New Roman" w:cs="Times New Roman"/>
          <w:color w:val="000000"/>
          <w:sz w:val="22"/>
          <w:szCs w:val="22"/>
          <w:lang w:bidi="cs-CZ"/>
        </w:rPr>
        <w:t>Předmětu smlouvy</w:t>
      </w:r>
      <w:r w:rsidRPr="000E0872">
        <w:rPr>
          <w:rFonts w:ascii="Times New Roman" w:hAnsi="Times New Roman" w:cs="Times New Roman"/>
          <w:color w:val="000000"/>
          <w:sz w:val="22"/>
          <w:szCs w:val="22"/>
          <w:lang w:bidi="cs-CZ"/>
        </w:rPr>
        <w:t xml:space="preserve"> Objednatelem, a to ani zjevných vad</w:t>
      </w:r>
      <w:r w:rsidR="00AC09AB">
        <w:rPr>
          <w:rFonts w:ascii="Times New Roman" w:hAnsi="Times New Roman" w:cs="Times New Roman"/>
          <w:color w:val="000000"/>
          <w:sz w:val="22"/>
          <w:szCs w:val="22"/>
          <w:lang w:bidi="cs-CZ"/>
        </w:rPr>
        <w:t>, pokud k oznámení vady došlo po dobu záruky dle odst. 9.1. této Smlouvy</w:t>
      </w:r>
      <w:r w:rsidRPr="000E0872">
        <w:rPr>
          <w:rFonts w:ascii="Times New Roman" w:hAnsi="Times New Roman" w:cs="Times New Roman"/>
          <w:color w:val="000000"/>
          <w:sz w:val="22"/>
          <w:szCs w:val="22"/>
          <w:lang w:bidi="cs-CZ"/>
        </w:rPr>
        <w:t>.</w:t>
      </w:r>
    </w:p>
    <w:p w14:paraId="3122E0E3" w14:textId="77777777" w:rsidR="00A43A9F" w:rsidRPr="000E0872" w:rsidRDefault="00A43A9F" w:rsidP="00F71BCF">
      <w:pPr>
        <w:pStyle w:val="Zkladntext1"/>
        <w:numPr>
          <w:ilvl w:val="1"/>
          <w:numId w:val="18"/>
        </w:numPr>
        <w:shd w:val="clear" w:color="auto" w:fill="auto"/>
        <w:tabs>
          <w:tab w:val="clear" w:pos="574"/>
        </w:tabs>
        <w:spacing w:after="120"/>
        <w:ind w:left="567" w:hanging="574"/>
        <w:jc w:val="both"/>
        <w:rPr>
          <w:rFonts w:ascii="Times New Roman" w:hAnsi="Times New Roman" w:cs="Times New Roman"/>
          <w:color w:val="000000"/>
          <w:sz w:val="22"/>
          <w:szCs w:val="22"/>
          <w:lang w:bidi="cs-CZ"/>
        </w:rPr>
      </w:pPr>
      <w:r w:rsidRPr="000E0872">
        <w:rPr>
          <w:rFonts w:ascii="Times New Roman" w:hAnsi="Times New Roman" w:cs="Times New Roman"/>
          <w:color w:val="000000"/>
          <w:sz w:val="22"/>
          <w:szCs w:val="22"/>
          <w:lang w:bidi="cs-CZ"/>
        </w:rPr>
        <w:t>Smluvní strany vyhotoví o odstranění vady předávací protokol, který bude obsahovat zejména tyto nezbytné náležitosti:</w:t>
      </w:r>
    </w:p>
    <w:p w14:paraId="221A346A" w14:textId="77777777" w:rsidR="00A43A9F" w:rsidRPr="00AC6774" w:rsidRDefault="00A43A9F" w:rsidP="00F71BCF">
      <w:pPr>
        <w:pStyle w:val="Zkladntext1"/>
        <w:numPr>
          <w:ilvl w:val="0"/>
          <w:numId w:val="79"/>
        </w:numPr>
        <w:shd w:val="clear" w:color="auto" w:fill="auto"/>
        <w:tabs>
          <w:tab w:val="left" w:pos="993"/>
        </w:tabs>
        <w:spacing w:after="0"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výrobní číslo, je-li aplikovatelné;</w:t>
      </w:r>
    </w:p>
    <w:p w14:paraId="62599914" w14:textId="77777777" w:rsidR="00A43A9F" w:rsidRPr="00AC6774" w:rsidRDefault="00A43A9F" w:rsidP="00F71BCF">
      <w:pPr>
        <w:pStyle w:val="Zkladntext1"/>
        <w:numPr>
          <w:ilvl w:val="0"/>
          <w:numId w:val="79"/>
        </w:numPr>
        <w:shd w:val="clear" w:color="auto" w:fill="auto"/>
        <w:tabs>
          <w:tab w:val="left" w:pos="993"/>
        </w:tabs>
        <w:spacing w:after="0"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název součásti nebo funkce;</w:t>
      </w:r>
    </w:p>
    <w:p w14:paraId="2252748D" w14:textId="77777777" w:rsidR="00A43A9F" w:rsidRPr="00AC6774" w:rsidRDefault="00A43A9F" w:rsidP="00F71BCF">
      <w:pPr>
        <w:pStyle w:val="Zkladntext1"/>
        <w:numPr>
          <w:ilvl w:val="0"/>
          <w:numId w:val="79"/>
        </w:numPr>
        <w:shd w:val="clear" w:color="auto" w:fill="auto"/>
        <w:tabs>
          <w:tab w:val="left" w:pos="993"/>
        </w:tabs>
        <w:spacing w:after="0"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dostatečný popis vad/y a popis opravy;</w:t>
      </w:r>
    </w:p>
    <w:p w14:paraId="504E085C" w14:textId="77777777" w:rsidR="00A43A9F" w:rsidRPr="00AC6774" w:rsidRDefault="00A43A9F" w:rsidP="00F71BCF">
      <w:pPr>
        <w:pStyle w:val="Zkladntext1"/>
        <w:numPr>
          <w:ilvl w:val="0"/>
          <w:numId w:val="79"/>
        </w:numPr>
        <w:shd w:val="clear" w:color="auto" w:fill="auto"/>
        <w:tabs>
          <w:tab w:val="left" w:pos="993"/>
        </w:tabs>
        <w:spacing w:after="0"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datum a čas reklamace, datum a čas odstranění vady;</w:t>
      </w:r>
    </w:p>
    <w:p w14:paraId="5CA381AB" w14:textId="247420D8" w:rsidR="00A43A9F" w:rsidRPr="00AC6774" w:rsidRDefault="00A43A9F" w:rsidP="00F71BCF">
      <w:pPr>
        <w:pStyle w:val="Zkladntext1"/>
        <w:numPr>
          <w:ilvl w:val="0"/>
          <w:numId w:val="79"/>
        </w:numPr>
        <w:shd w:val="clear" w:color="auto" w:fill="auto"/>
        <w:tabs>
          <w:tab w:val="left" w:pos="993"/>
        </w:tabs>
        <w:spacing w:after="0"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ev.</w:t>
      </w:r>
      <w:r w:rsidR="00964868">
        <w:rPr>
          <w:rFonts w:ascii="Times New Roman" w:hAnsi="Times New Roman" w:cs="Times New Roman"/>
          <w:color w:val="000000"/>
          <w:sz w:val="22"/>
          <w:szCs w:val="22"/>
          <w:lang w:bidi="cs-CZ"/>
        </w:rPr>
        <w:t xml:space="preserve"> </w:t>
      </w:r>
      <w:r w:rsidRPr="00AC6774">
        <w:rPr>
          <w:rFonts w:ascii="Times New Roman" w:hAnsi="Times New Roman" w:cs="Times New Roman"/>
          <w:color w:val="000000"/>
          <w:sz w:val="22"/>
          <w:szCs w:val="22"/>
          <w:lang w:bidi="cs-CZ"/>
        </w:rPr>
        <w:t>číslo vozidla a místo vady;</w:t>
      </w:r>
    </w:p>
    <w:p w14:paraId="07B26B92" w14:textId="77777777" w:rsidR="00A43A9F" w:rsidRPr="00AC6774" w:rsidRDefault="00A43A9F" w:rsidP="00F71BCF">
      <w:pPr>
        <w:pStyle w:val="Zkladntext1"/>
        <w:numPr>
          <w:ilvl w:val="0"/>
          <w:numId w:val="79"/>
        </w:numPr>
        <w:shd w:val="clear" w:color="auto" w:fill="auto"/>
        <w:tabs>
          <w:tab w:val="left" w:pos="993"/>
        </w:tabs>
        <w:spacing w:after="0"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provozovna, je-li aplikovatelné;</w:t>
      </w:r>
    </w:p>
    <w:p w14:paraId="62D56979" w14:textId="77777777" w:rsidR="00A43A9F" w:rsidRPr="00AC6774" w:rsidRDefault="00A43A9F" w:rsidP="00F71BCF">
      <w:pPr>
        <w:pStyle w:val="Zkladntext1"/>
        <w:numPr>
          <w:ilvl w:val="0"/>
          <w:numId w:val="79"/>
        </w:numPr>
        <w:shd w:val="clear" w:color="auto" w:fill="auto"/>
        <w:tabs>
          <w:tab w:val="left" w:pos="993"/>
        </w:tabs>
        <w:spacing w:line="262" w:lineRule="auto"/>
        <w:ind w:left="993" w:hanging="426"/>
        <w:jc w:val="both"/>
        <w:rPr>
          <w:rFonts w:ascii="Times New Roman" w:hAnsi="Times New Roman" w:cs="Times New Roman"/>
          <w:sz w:val="22"/>
          <w:szCs w:val="22"/>
        </w:rPr>
      </w:pPr>
      <w:r w:rsidRPr="00AC6774">
        <w:rPr>
          <w:rFonts w:ascii="Times New Roman" w:hAnsi="Times New Roman" w:cs="Times New Roman"/>
          <w:color w:val="000000"/>
          <w:sz w:val="22"/>
          <w:szCs w:val="22"/>
          <w:lang w:bidi="cs-CZ"/>
        </w:rPr>
        <w:t>jména a podpisy pověřených osob Objednatele a Zhotovitele.</w:t>
      </w:r>
    </w:p>
    <w:p w14:paraId="303C31F5" w14:textId="77777777" w:rsidR="00A43A9F" w:rsidRPr="000E0872" w:rsidRDefault="00047308" w:rsidP="00F71BCF">
      <w:pPr>
        <w:pStyle w:val="CZodstavec"/>
        <w:keepLines/>
        <w:numPr>
          <w:ilvl w:val="1"/>
          <w:numId w:val="18"/>
        </w:numPr>
        <w:suppressLineNumbers/>
        <w:tabs>
          <w:tab w:val="clear" w:pos="574"/>
          <w:tab w:val="left" w:pos="567"/>
        </w:tabs>
        <w:suppressAutoHyphens/>
        <w:spacing w:line="240" w:lineRule="auto"/>
        <w:ind w:left="567" w:hanging="567"/>
        <w:rPr>
          <w:rFonts w:ascii="Times New Roman" w:hAnsi="Times New Roman"/>
          <w:sz w:val="22"/>
          <w:szCs w:val="22"/>
        </w:rPr>
      </w:pPr>
      <w:r>
        <w:rPr>
          <w:rFonts w:ascii="Times New Roman" w:hAnsi="Times New Roman"/>
          <w:sz w:val="22"/>
          <w:szCs w:val="22"/>
        </w:rPr>
        <w:t>Zhotovitel</w:t>
      </w:r>
      <w:r w:rsidR="00A43A9F" w:rsidRPr="000E0872">
        <w:rPr>
          <w:rFonts w:ascii="Times New Roman" w:hAnsi="Times New Roman"/>
          <w:sz w:val="22"/>
          <w:szCs w:val="22"/>
        </w:rPr>
        <w:t xml:space="preserve"> bude zbaven jakýchkoliv závazků plynoucích z poskytnutých záruk (garancí), pokud závada nebo jakákoliv další škoda, která by jinak byla zahrnuta v některé z</w:t>
      </w:r>
      <w:r w:rsidR="00AC09AB">
        <w:rPr>
          <w:rFonts w:ascii="Times New Roman" w:hAnsi="Times New Roman"/>
          <w:sz w:val="22"/>
          <w:szCs w:val="22"/>
        </w:rPr>
        <w:t>e záruk</w:t>
      </w:r>
      <w:r w:rsidR="00A43A9F" w:rsidRPr="000E0872">
        <w:rPr>
          <w:rFonts w:ascii="Times New Roman" w:hAnsi="Times New Roman"/>
          <w:sz w:val="22"/>
          <w:szCs w:val="22"/>
        </w:rPr>
        <w:t xml:space="preserve">, vznikla z důvodů, které nelze rozumně započítat k tíži </w:t>
      </w:r>
      <w:r>
        <w:rPr>
          <w:rFonts w:ascii="Times New Roman" w:hAnsi="Times New Roman"/>
          <w:sz w:val="22"/>
          <w:szCs w:val="22"/>
        </w:rPr>
        <w:t>Zhotovitele</w:t>
      </w:r>
      <w:r w:rsidR="00A43A9F" w:rsidRPr="000E0872">
        <w:rPr>
          <w:rFonts w:ascii="Times New Roman" w:hAnsi="Times New Roman"/>
          <w:sz w:val="22"/>
          <w:szCs w:val="22"/>
        </w:rPr>
        <w:t>, tedy:</w:t>
      </w:r>
    </w:p>
    <w:p w14:paraId="1055462B" w14:textId="77777777" w:rsidR="00A43A9F" w:rsidRPr="000E0872" w:rsidRDefault="00A43A9F" w:rsidP="00F71BCF">
      <w:pPr>
        <w:keepLines/>
        <w:numPr>
          <w:ilvl w:val="0"/>
          <w:numId w:val="82"/>
        </w:numPr>
        <w:suppressLineNumbers/>
        <w:tabs>
          <w:tab w:val="clear" w:pos="1069"/>
        </w:tabs>
        <w:suppressAutoHyphens/>
        <w:spacing w:after="120"/>
        <w:ind w:left="992" w:hanging="425"/>
        <w:contextualSpacing/>
        <w:jc w:val="both"/>
        <w:rPr>
          <w:sz w:val="22"/>
          <w:szCs w:val="22"/>
        </w:rPr>
      </w:pPr>
      <w:r w:rsidRPr="000E0872">
        <w:rPr>
          <w:sz w:val="22"/>
          <w:szCs w:val="22"/>
        </w:rPr>
        <w:t xml:space="preserve">úmyslným nebo neúmyslným poškozením </w:t>
      </w:r>
      <w:r w:rsidRPr="000E0872">
        <w:rPr>
          <w:bCs/>
          <w:sz w:val="22"/>
          <w:szCs w:val="22"/>
        </w:rPr>
        <w:t>Zařízení</w:t>
      </w:r>
      <w:r w:rsidRPr="000E0872">
        <w:rPr>
          <w:sz w:val="22"/>
          <w:szCs w:val="22"/>
        </w:rPr>
        <w:t xml:space="preserve"> třetí stranou,</w:t>
      </w:r>
    </w:p>
    <w:p w14:paraId="3271A202" w14:textId="77777777" w:rsidR="00A43A9F" w:rsidRPr="000E0872" w:rsidRDefault="00A43A9F" w:rsidP="00F71BCF">
      <w:pPr>
        <w:keepLines/>
        <w:numPr>
          <w:ilvl w:val="0"/>
          <w:numId w:val="82"/>
        </w:numPr>
        <w:suppressLineNumbers/>
        <w:tabs>
          <w:tab w:val="clear" w:pos="1069"/>
        </w:tabs>
        <w:suppressAutoHyphens/>
        <w:spacing w:after="120"/>
        <w:ind w:left="992" w:hanging="425"/>
        <w:contextualSpacing/>
        <w:jc w:val="both"/>
        <w:rPr>
          <w:sz w:val="22"/>
          <w:szCs w:val="22"/>
        </w:rPr>
      </w:pPr>
      <w:r w:rsidRPr="000E0872">
        <w:rPr>
          <w:sz w:val="22"/>
          <w:szCs w:val="22"/>
        </w:rPr>
        <w:t>dopravní nehodou, pokud tato nevznikla v souvislosti s vadou podléhající některé z garancí,</w:t>
      </w:r>
    </w:p>
    <w:p w14:paraId="4C60FE05" w14:textId="77777777" w:rsidR="00A43A9F" w:rsidRPr="000E0872" w:rsidRDefault="00A43A9F" w:rsidP="00F71BCF">
      <w:pPr>
        <w:keepLines/>
        <w:numPr>
          <w:ilvl w:val="0"/>
          <w:numId w:val="82"/>
        </w:numPr>
        <w:suppressLineNumbers/>
        <w:tabs>
          <w:tab w:val="clear" w:pos="1069"/>
        </w:tabs>
        <w:suppressAutoHyphens/>
        <w:spacing w:after="120"/>
        <w:ind w:left="992" w:hanging="425"/>
        <w:contextualSpacing/>
        <w:jc w:val="both"/>
        <w:rPr>
          <w:sz w:val="22"/>
          <w:szCs w:val="22"/>
        </w:rPr>
      </w:pPr>
      <w:r w:rsidRPr="000E0872">
        <w:rPr>
          <w:sz w:val="22"/>
          <w:szCs w:val="22"/>
        </w:rPr>
        <w:t>vandalismem,</w:t>
      </w:r>
    </w:p>
    <w:p w14:paraId="3FFDD0BF" w14:textId="77777777" w:rsidR="00A43A9F" w:rsidRDefault="00A43A9F" w:rsidP="00F71BCF">
      <w:pPr>
        <w:keepLines/>
        <w:numPr>
          <w:ilvl w:val="0"/>
          <w:numId w:val="82"/>
        </w:numPr>
        <w:suppressLineNumbers/>
        <w:tabs>
          <w:tab w:val="clear" w:pos="1069"/>
        </w:tabs>
        <w:suppressAutoHyphens/>
        <w:spacing w:after="120"/>
        <w:ind w:left="992" w:hanging="425"/>
        <w:jc w:val="both"/>
        <w:rPr>
          <w:sz w:val="22"/>
          <w:szCs w:val="22"/>
        </w:rPr>
      </w:pPr>
      <w:r w:rsidRPr="000E0872">
        <w:rPr>
          <w:sz w:val="22"/>
          <w:szCs w:val="22"/>
        </w:rPr>
        <w:t>vyšší mocí.</w:t>
      </w:r>
    </w:p>
    <w:p w14:paraId="0FEEB614" w14:textId="038AAD87" w:rsidR="0003389F" w:rsidRPr="00412D92" w:rsidRDefault="0003389F" w:rsidP="00412D92">
      <w:pPr>
        <w:pStyle w:val="Odstavecseseznamem"/>
        <w:keepLines/>
        <w:numPr>
          <w:ilvl w:val="1"/>
          <w:numId w:val="18"/>
        </w:numPr>
        <w:suppressLineNumbers/>
        <w:tabs>
          <w:tab w:val="clear" w:pos="574"/>
        </w:tabs>
        <w:suppressAutoHyphens/>
        <w:spacing w:after="120"/>
        <w:ind w:hanging="574"/>
        <w:jc w:val="both"/>
        <w:rPr>
          <w:sz w:val="22"/>
          <w:szCs w:val="22"/>
        </w:rPr>
      </w:pPr>
      <w:r>
        <w:rPr>
          <w:sz w:val="22"/>
          <w:szCs w:val="22"/>
        </w:rPr>
        <w:t xml:space="preserve">Ustanovení odst. 9.5. až 9.18 se použijí i na Mimozáruční servis. </w:t>
      </w:r>
    </w:p>
    <w:p w14:paraId="073DFB71" w14:textId="77777777" w:rsidR="00CF2A20" w:rsidRPr="000E0872" w:rsidRDefault="00CF2A20" w:rsidP="00F71BCF">
      <w:pPr>
        <w:keepLines/>
        <w:suppressLineNumbers/>
        <w:suppressAutoHyphens/>
        <w:spacing w:after="120"/>
        <w:contextualSpacing/>
        <w:jc w:val="both"/>
        <w:rPr>
          <w:sz w:val="22"/>
          <w:szCs w:val="22"/>
        </w:rPr>
      </w:pPr>
    </w:p>
    <w:p w14:paraId="6FE3DF89" w14:textId="5966B178" w:rsidR="00BF12AD" w:rsidRPr="00FB7744" w:rsidRDefault="00E115AD" w:rsidP="00BD2532">
      <w:pPr>
        <w:widowControl w:val="0"/>
        <w:numPr>
          <w:ilvl w:val="0"/>
          <w:numId w:val="18"/>
        </w:numPr>
        <w:ind w:left="567" w:hanging="567"/>
        <w:rPr>
          <w:b/>
          <w:sz w:val="22"/>
          <w:szCs w:val="22"/>
        </w:rPr>
      </w:pPr>
      <w:r w:rsidRPr="00FB7744">
        <w:rPr>
          <w:b/>
          <w:sz w:val="22"/>
          <w:szCs w:val="22"/>
        </w:rPr>
        <w:t xml:space="preserve">Garance </w:t>
      </w:r>
      <w:r w:rsidR="00192B27">
        <w:rPr>
          <w:b/>
          <w:sz w:val="22"/>
          <w:szCs w:val="22"/>
        </w:rPr>
        <w:t xml:space="preserve">dostupnosti a </w:t>
      </w:r>
      <w:r w:rsidRPr="00FB7744">
        <w:rPr>
          <w:b/>
          <w:sz w:val="22"/>
          <w:szCs w:val="22"/>
        </w:rPr>
        <w:t>funkčnosti</w:t>
      </w:r>
      <w:r w:rsidR="00192B27">
        <w:rPr>
          <w:b/>
          <w:sz w:val="22"/>
          <w:szCs w:val="22"/>
        </w:rPr>
        <w:t>/přesnosti</w:t>
      </w:r>
      <w:r w:rsidRPr="00FB7744">
        <w:rPr>
          <w:b/>
          <w:sz w:val="22"/>
          <w:szCs w:val="22"/>
        </w:rPr>
        <w:t xml:space="preserve"> Sy</w:t>
      </w:r>
      <w:r w:rsidR="00861BF8">
        <w:rPr>
          <w:b/>
          <w:sz w:val="22"/>
          <w:szCs w:val="22"/>
        </w:rPr>
        <w:t>s</w:t>
      </w:r>
      <w:r w:rsidRPr="00FB7744">
        <w:rPr>
          <w:b/>
          <w:sz w:val="22"/>
          <w:szCs w:val="22"/>
        </w:rPr>
        <w:t>tému APC</w:t>
      </w:r>
    </w:p>
    <w:p w14:paraId="14038189" w14:textId="77777777" w:rsidR="004449D2" w:rsidRPr="00FB7744" w:rsidRDefault="004449D2" w:rsidP="00952D5E">
      <w:pPr>
        <w:widowControl w:val="0"/>
        <w:ind w:left="567"/>
        <w:rPr>
          <w:b/>
          <w:sz w:val="22"/>
          <w:szCs w:val="22"/>
        </w:rPr>
      </w:pPr>
    </w:p>
    <w:p w14:paraId="658D147F" w14:textId="77777777" w:rsidR="00960B36" w:rsidRDefault="00960B36" w:rsidP="00286BCD">
      <w:pPr>
        <w:pStyle w:val="Odstavecseseznamem"/>
        <w:numPr>
          <w:ilvl w:val="1"/>
          <w:numId w:val="18"/>
        </w:numPr>
        <w:spacing w:after="120"/>
        <w:ind w:left="567" w:hanging="567"/>
        <w:jc w:val="both"/>
        <w:rPr>
          <w:sz w:val="22"/>
          <w:szCs w:val="22"/>
        </w:rPr>
      </w:pPr>
      <w:r w:rsidRPr="005A2BD2">
        <w:rPr>
          <w:b/>
          <w:bCs/>
          <w:sz w:val="22"/>
          <w:szCs w:val="22"/>
        </w:rPr>
        <w:t>Dostupnost systému APC</w:t>
      </w:r>
    </w:p>
    <w:p w14:paraId="70584106" w14:textId="77777777" w:rsidR="00A32108" w:rsidRPr="00FB7744" w:rsidRDefault="008252DB" w:rsidP="005A2BD2">
      <w:pPr>
        <w:pStyle w:val="Odstavecseseznamem"/>
        <w:spacing w:after="120"/>
        <w:ind w:left="567"/>
        <w:jc w:val="both"/>
        <w:rPr>
          <w:sz w:val="22"/>
          <w:szCs w:val="22"/>
        </w:rPr>
      </w:pPr>
      <w:r w:rsidRPr="00FB7744">
        <w:rPr>
          <w:sz w:val="22"/>
          <w:szCs w:val="22"/>
        </w:rPr>
        <w:t xml:space="preserve">Zhotovitel se zavazuje monitorovat funkčnost Systému APC a zasílat </w:t>
      </w:r>
      <w:r w:rsidR="004449D2" w:rsidRPr="00FB7744">
        <w:rPr>
          <w:sz w:val="22"/>
          <w:szCs w:val="22"/>
        </w:rPr>
        <w:t>O</w:t>
      </w:r>
      <w:r w:rsidRPr="00FB7744">
        <w:rPr>
          <w:sz w:val="22"/>
          <w:szCs w:val="22"/>
        </w:rPr>
        <w:t>bjednateli reporty o výpadcích</w:t>
      </w:r>
      <w:r w:rsidR="00A32108" w:rsidRPr="00FB7744">
        <w:rPr>
          <w:sz w:val="22"/>
          <w:szCs w:val="22"/>
        </w:rPr>
        <w:t>, ke každému 2. pracovnímu dni následujícího měsíce ve formátu strojově čitelného záznamu (</w:t>
      </w:r>
      <w:r w:rsidR="00365B3B">
        <w:rPr>
          <w:sz w:val="22"/>
          <w:szCs w:val="22"/>
        </w:rPr>
        <w:t>na</w:t>
      </w:r>
      <w:r w:rsidR="00A32108" w:rsidRPr="00FB7744">
        <w:rPr>
          <w:sz w:val="22"/>
          <w:szCs w:val="22"/>
        </w:rPr>
        <w:t>příklad *.</w:t>
      </w:r>
      <w:proofErr w:type="spellStart"/>
      <w:r w:rsidR="00A32108" w:rsidRPr="00FB7744">
        <w:rPr>
          <w:sz w:val="22"/>
          <w:szCs w:val="22"/>
        </w:rPr>
        <w:t>xls</w:t>
      </w:r>
      <w:r w:rsidR="00AF7648" w:rsidRPr="00FB7744">
        <w:rPr>
          <w:sz w:val="22"/>
          <w:szCs w:val="22"/>
        </w:rPr>
        <w:t>x</w:t>
      </w:r>
      <w:proofErr w:type="spellEnd"/>
      <w:r w:rsidR="00A32108" w:rsidRPr="00FB7744">
        <w:rPr>
          <w:sz w:val="22"/>
          <w:szCs w:val="22"/>
        </w:rPr>
        <w:t xml:space="preserve">). </w:t>
      </w:r>
    </w:p>
    <w:p w14:paraId="04C36ACF" w14:textId="77777777" w:rsidR="00A32108" w:rsidRPr="00310BB9" w:rsidRDefault="00A32108" w:rsidP="005A2BD2">
      <w:pPr>
        <w:pStyle w:val="Odstavecseseznamem"/>
        <w:spacing w:after="120"/>
        <w:ind w:left="567"/>
        <w:jc w:val="both"/>
        <w:rPr>
          <w:sz w:val="22"/>
          <w:szCs w:val="22"/>
        </w:rPr>
      </w:pPr>
      <w:r w:rsidRPr="00FB7744">
        <w:rPr>
          <w:sz w:val="22"/>
          <w:szCs w:val="22"/>
        </w:rPr>
        <w:lastRenderedPageBreak/>
        <w:t xml:space="preserve">Zhotovitel bude </w:t>
      </w:r>
      <w:r w:rsidRPr="00310BB9">
        <w:rPr>
          <w:sz w:val="22"/>
          <w:szCs w:val="22"/>
        </w:rPr>
        <w:t>monitorovat d</w:t>
      </w:r>
      <w:r w:rsidR="008252DB" w:rsidRPr="00310BB9">
        <w:rPr>
          <w:sz w:val="22"/>
          <w:szCs w:val="22"/>
        </w:rPr>
        <w:t>ostupnost S</w:t>
      </w:r>
      <w:r w:rsidRPr="00310BB9">
        <w:rPr>
          <w:sz w:val="22"/>
          <w:szCs w:val="22"/>
        </w:rPr>
        <w:t>ystému APC</w:t>
      </w:r>
      <w:r w:rsidR="001642B9" w:rsidRPr="00310BB9">
        <w:rPr>
          <w:sz w:val="22"/>
          <w:szCs w:val="22"/>
        </w:rPr>
        <w:t xml:space="preserve"> jako celku na měsíční bázi</w:t>
      </w:r>
      <w:r w:rsidRPr="00310BB9">
        <w:rPr>
          <w:sz w:val="22"/>
          <w:szCs w:val="22"/>
        </w:rPr>
        <w:t xml:space="preserve">, která </w:t>
      </w:r>
      <w:r w:rsidR="008252DB" w:rsidRPr="00310BB9">
        <w:rPr>
          <w:sz w:val="22"/>
          <w:szCs w:val="22"/>
        </w:rPr>
        <w:t xml:space="preserve">bude měřena dle </w:t>
      </w:r>
      <w:r w:rsidR="00114565" w:rsidRPr="00310BB9">
        <w:rPr>
          <w:sz w:val="22"/>
          <w:szCs w:val="22"/>
        </w:rPr>
        <w:t xml:space="preserve">Parametrů </w:t>
      </w:r>
      <w:r w:rsidRPr="00310BB9">
        <w:rPr>
          <w:sz w:val="22"/>
          <w:szCs w:val="22"/>
        </w:rPr>
        <w:t xml:space="preserve">SLA uvedených v příloze č. </w:t>
      </w:r>
      <w:r w:rsidR="000B4EB8" w:rsidRPr="00310BB9">
        <w:rPr>
          <w:sz w:val="22"/>
          <w:szCs w:val="22"/>
        </w:rPr>
        <w:t>6</w:t>
      </w:r>
      <w:r w:rsidRPr="00310BB9">
        <w:rPr>
          <w:sz w:val="22"/>
          <w:szCs w:val="22"/>
        </w:rPr>
        <w:t xml:space="preserve"> této </w:t>
      </w:r>
      <w:r w:rsidR="00C35841" w:rsidRPr="00310BB9">
        <w:rPr>
          <w:sz w:val="22"/>
          <w:szCs w:val="22"/>
        </w:rPr>
        <w:t>S</w:t>
      </w:r>
      <w:r w:rsidRPr="00310BB9">
        <w:rPr>
          <w:sz w:val="22"/>
          <w:szCs w:val="22"/>
        </w:rPr>
        <w:t xml:space="preserve">mlouvy </w:t>
      </w:r>
      <w:r w:rsidR="008252DB" w:rsidRPr="00310BB9">
        <w:rPr>
          <w:sz w:val="22"/>
          <w:szCs w:val="22"/>
        </w:rPr>
        <w:t xml:space="preserve">s minimální úrovní </w:t>
      </w:r>
      <w:r w:rsidR="00FF7D2D" w:rsidRPr="00310BB9">
        <w:rPr>
          <w:sz w:val="22"/>
          <w:szCs w:val="22"/>
        </w:rPr>
        <w:t xml:space="preserve">dostupnosti </w:t>
      </w:r>
      <w:r w:rsidR="008252DB" w:rsidRPr="00310BB9">
        <w:rPr>
          <w:sz w:val="22"/>
          <w:szCs w:val="22"/>
        </w:rPr>
        <w:t>98</w:t>
      </w:r>
      <w:r w:rsidR="007B06D7" w:rsidRPr="00310BB9">
        <w:rPr>
          <w:sz w:val="22"/>
          <w:szCs w:val="22"/>
        </w:rPr>
        <w:t xml:space="preserve"> </w:t>
      </w:r>
      <w:r w:rsidR="008252DB" w:rsidRPr="00310BB9">
        <w:rPr>
          <w:sz w:val="22"/>
          <w:szCs w:val="22"/>
        </w:rPr>
        <w:t>%</w:t>
      </w:r>
      <w:r w:rsidR="001642B9" w:rsidRPr="00310BB9">
        <w:rPr>
          <w:sz w:val="22"/>
          <w:szCs w:val="22"/>
        </w:rPr>
        <w:t xml:space="preserve">. Bližší podmínky jsou uvedeny v příloze č. </w:t>
      </w:r>
      <w:r w:rsidR="000B4EB8" w:rsidRPr="00310BB9">
        <w:rPr>
          <w:sz w:val="22"/>
          <w:szCs w:val="22"/>
        </w:rPr>
        <w:t>6</w:t>
      </w:r>
      <w:r w:rsidR="001642B9" w:rsidRPr="00310BB9">
        <w:rPr>
          <w:sz w:val="22"/>
          <w:szCs w:val="22"/>
        </w:rPr>
        <w:t xml:space="preserve"> této Smlouvy. </w:t>
      </w:r>
    </w:p>
    <w:p w14:paraId="57E542C4" w14:textId="207746B1" w:rsidR="00C24D1F" w:rsidRPr="00310BB9" w:rsidRDefault="00C24D1F" w:rsidP="005A2BD2">
      <w:pPr>
        <w:pStyle w:val="Odstavecseseznamem"/>
        <w:spacing w:after="120"/>
        <w:ind w:left="567"/>
        <w:jc w:val="both"/>
        <w:rPr>
          <w:sz w:val="22"/>
          <w:szCs w:val="22"/>
        </w:rPr>
      </w:pPr>
      <w:r w:rsidRPr="00310BB9">
        <w:rPr>
          <w:sz w:val="22"/>
          <w:szCs w:val="22"/>
        </w:rPr>
        <w:t xml:space="preserve">Pokud </w:t>
      </w:r>
      <w:r w:rsidR="00F60C2A" w:rsidRPr="00310BB9">
        <w:rPr>
          <w:sz w:val="22"/>
          <w:szCs w:val="22"/>
        </w:rPr>
        <w:t xml:space="preserve">bude </w:t>
      </w:r>
      <w:r w:rsidRPr="00310BB9">
        <w:rPr>
          <w:sz w:val="22"/>
          <w:szCs w:val="22"/>
        </w:rPr>
        <w:t xml:space="preserve">dostupnost </w:t>
      </w:r>
      <w:r w:rsidR="00F60C2A" w:rsidRPr="00310BB9">
        <w:rPr>
          <w:sz w:val="22"/>
          <w:szCs w:val="22"/>
        </w:rPr>
        <w:t>Systému APC nižší než 98</w:t>
      </w:r>
      <w:r w:rsidRPr="00310BB9">
        <w:rPr>
          <w:sz w:val="22"/>
          <w:szCs w:val="22"/>
        </w:rPr>
        <w:t xml:space="preserve"> %, </w:t>
      </w:r>
      <w:r w:rsidR="00D60F0F" w:rsidRPr="00310BB9">
        <w:rPr>
          <w:sz w:val="22"/>
          <w:szCs w:val="22"/>
        </w:rPr>
        <w:t xml:space="preserve">je </w:t>
      </w:r>
      <w:r w:rsidR="00C35841" w:rsidRPr="00310BB9">
        <w:rPr>
          <w:sz w:val="22"/>
          <w:szCs w:val="22"/>
        </w:rPr>
        <w:t>Z</w:t>
      </w:r>
      <w:r w:rsidR="00D60F0F" w:rsidRPr="00310BB9">
        <w:rPr>
          <w:sz w:val="22"/>
          <w:szCs w:val="22"/>
        </w:rPr>
        <w:t>hotovitel povinen provést na své náklady veškeré potřebné úkony k tomu, aby tento závadný stav do budoucna odstranil</w:t>
      </w:r>
      <w:r w:rsidR="00D60F0F" w:rsidRPr="00310BB9">
        <w:rPr>
          <w:strike/>
          <w:sz w:val="22"/>
          <w:szCs w:val="22"/>
        </w:rPr>
        <w:t>,</w:t>
      </w:r>
      <w:r w:rsidR="00D60F0F" w:rsidRPr="00310BB9">
        <w:rPr>
          <w:sz w:val="22"/>
          <w:szCs w:val="22"/>
        </w:rPr>
        <w:t xml:space="preserve"> a to nejpozději do</w:t>
      </w:r>
      <w:r w:rsidR="00861BF8" w:rsidRPr="00310BB9">
        <w:rPr>
          <w:sz w:val="22"/>
          <w:szCs w:val="22"/>
        </w:rPr>
        <w:t xml:space="preserve"> </w:t>
      </w:r>
      <w:r w:rsidR="003724D9" w:rsidRPr="00310BB9">
        <w:rPr>
          <w:sz w:val="22"/>
          <w:szCs w:val="22"/>
        </w:rPr>
        <w:t>1</w:t>
      </w:r>
      <w:r w:rsidR="00964868" w:rsidRPr="00310BB9">
        <w:rPr>
          <w:sz w:val="22"/>
          <w:szCs w:val="22"/>
        </w:rPr>
        <w:t>0</w:t>
      </w:r>
      <w:r w:rsidR="003724D9" w:rsidRPr="00310BB9">
        <w:rPr>
          <w:sz w:val="22"/>
          <w:szCs w:val="22"/>
        </w:rPr>
        <w:t xml:space="preserve"> kalendářních</w:t>
      </w:r>
      <w:r w:rsidR="00D60F0F" w:rsidRPr="00310BB9">
        <w:rPr>
          <w:sz w:val="22"/>
          <w:szCs w:val="22"/>
        </w:rPr>
        <w:t xml:space="preserve"> dnů</w:t>
      </w:r>
      <w:r w:rsidR="00114565" w:rsidRPr="00310BB9">
        <w:rPr>
          <w:sz w:val="22"/>
          <w:szCs w:val="22"/>
        </w:rPr>
        <w:t xml:space="preserve"> od konce příslušného kalendářního měsíce</w:t>
      </w:r>
      <w:r w:rsidR="00D60F0F" w:rsidRPr="00310BB9">
        <w:rPr>
          <w:sz w:val="22"/>
          <w:szCs w:val="22"/>
        </w:rPr>
        <w:t xml:space="preserve">. Bude-li </w:t>
      </w:r>
      <w:r w:rsidR="004B68E8" w:rsidRPr="00310BB9">
        <w:rPr>
          <w:sz w:val="22"/>
          <w:szCs w:val="22"/>
        </w:rPr>
        <w:t xml:space="preserve">snížená </w:t>
      </w:r>
      <w:r w:rsidR="00D60F0F" w:rsidRPr="00310BB9">
        <w:rPr>
          <w:sz w:val="22"/>
          <w:szCs w:val="22"/>
        </w:rPr>
        <w:t>dostupnost</w:t>
      </w:r>
      <w:r w:rsidR="00861BF8" w:rsidRPr="00310BB9">
        <w:rPr>
          <w:sz w:val="22"/>
          <w:szCs w:val="22"/>
        </w:rPr>
        <w:t xml:space="preserve"> Systému APC jako celku</w:t>
      </w:r>
      <w:r w:rsidR="004B68E8" w:rsidRPr="00310BB9">
        <w:rPr>
          <w:sz w:val="22"/>
          <w:szCs w:val="22"/>
        </w:rPr>
        <w:t xml:space="preserve"> pod stanovenou hranici</w:t>
      </w:r>
      <w:r w:rsidR="00D60F0F" w:rsidRPr="00310BB9">
        <w:rPr>
          <w:sz w:val="22"/>
          <w:szCs w:val="22"/>
        </w:rPr>
        <w:t xml:space="preserve"> zjištěna i v</w:t>
      </w:r>
      <w:r w:rsidR="00964868" w:rsidRPr="00310BB9">
        <w:rPr>
          <w:sz w:val="22"/>
          <w:szCs w:val="22"/>
        </w:rPr>
        <w:t xml:space="preserve"> tomto </w:t>
      </w:r>
      <w:r w:rsidR="00D60F0F" w:rsidRPr="00310BB9">
        <w:rPr>
          <w:sz w:val="22"/>
          <w:szCs w:val="22"/>
        </w:rPr>
        <w:t xml:space="preserve">dalším měsíci, </w:t>
      </w:r>
      <w:r w:rsidR="00C35841" w:rsidRPr="00310BB9">
        <w:rPr>
          <w:sz w:val="22"/>
          <w:szCs w:val="22"/>
        </w:rPr>
        <w:t>je Z</w:t>
      </w:r>
      <w:r w:rsidRPr="00310BB9">
        <w:rPr>
          <w:sz w:val="22"/>
          <w:szCs w:val="22"/>
        </w:rPr>
        <w:t xml:space="preserve">hotovitel povinen </w:t>
      </w:r>
      <w:r w:rsidR="00C35841" w:rsidRPr="00310BB9">
        <w:rPr>
          <w:sz w:val="22"/>
          <w:szCs w:val="22"/>
        </w:rPr>
        <w:t>O</w:t>
      </w:r>
      <w:r w:rsidR="00D60F0F" w:rsidRPr="00310BB9">
        <w:rPr>
          <w:sz w:val="22"/>
          <w:szCs w:val="22"/>
        </w:rPr>
        <w:t xml:space="preserve">bjednateli zaplatit </w:t>
      </w:r>
      <w:r w:rsidRPr="00310BB9">
        <w:rPr>
          <w:sz w:val="22"/>
          <w:szCs w:val="22"/>
        </w:rPr>
        <w:t>smluvní pokutu v souladu s čl. 1</w:t>
      </w:r>
      <w:r w:rsidR="00C35841" w:rsidRPr="00310BB9">
        <w:rPr>
          <w:sz w:val="22"/>
          <w:szCs w:val="22"/>
        </w:rPr>
        <w:t>1</w:t>
      </w:r>
      <w:r w:rsidRPr="00310BB9">
        <w:rPr>
          <w:sz w:val="22"/>
          <w:szCs w:val="22"/>
        </w:rPr>
        <w:t xml:space="preserve"> této </w:t>
      </w:r>
      <w:r w:rsidR="00C35841" w:rsidRPr="00310BB9">
        <w:rPr>
          <w:sz w:val="22"/>
          <w:szCs w:val="22"/>
        </w:rPr>
        <w:t>S</w:t>
      </w:r>
      <w:r w:rsidRPr="00310BB9">
        <w:rPr>
          <w:sz w:val="22"/>
          <w:szCs w:val="22"/>
        </w:rPr>
        <w:t>mlouvy</w:t>
      </w:r>
      <w:r w:rsidR="00964868" w:rsidRPr="00310BB9">
        <w:rPr>
          <w:sz w:val="22"/>
          <w:szCs w:val="22"/>
        </w:rPr>
        <w:t xml:space="preserve">, a to i za první měsíc, ve kterém byla </w:t>
      </w:r>
      <w:r w:rsidR="004B68E8" w:rsidRPr="00310BB9">
        <w:rPr>
          <w:sz w:val="22"/>
          <w:szCs w:val="22"/>
        </w:rPr>
        <w:t xml:space="preserve">snížená </w:t>
      </w:r>
      <w:r w:rsidR="00964868" w:rsidRPr="00310BB9">
        <w:rPr>
          <w:sz w:val="22"/>
          <w:szCs w:val="22"/>
        </w:rPr>
        <w:t>dostupnost zjištěna (</w:t>
      </w:r>
      <w:r w:rsidR="00964868" w:rsidRPr="00310BB9">
        <w:rPr>
          <w:i/>
          <w:iCs/>
          <w:sz w:val="22"/>
          <w:szCs w:val="22"/>
        </w:rPr>
        <w:t xml:space="preserve">pozn.: pokud však provedená opatření zajistí nápravu, není Zhotovitel povinen za první měsíc </w:t>
      </w:r>
      <w:r w:rsidR="004B68E8" w:rsidRPr="00310BB9">
        <w:rPr>
          <w:i/>
          <w:iCs/>
          <w:sz w:val="22"/>
          <w:szCs w:val="22"/>
        </w:rPr>
        <w:t xml:space="preserve">snížené </w:t>
      </w:r>
      <w:r w:rsidR="00964868" w:rsidRPr="00310BB9">
        <w:rPr>
          <w:i/>
          <w:iCs/>
          <w:sz w:val="22"/>
          <w:szCs w:val="22"/>
        </w:rPr>
        <w:t>dostupnosti smluvní pokutu hradit</w:t>
      </w:r>
      <w:r w:rsidR="00964868" w:rsidRPr="00310BB9">
        <w:rPr>
          <w:sz w:val="22"/>
          <w:szCs w:val="22"/>
        </w:rPr>
        <w:t>)</w:t>
      </w:r>
      <w:r w:rsidRPr="00310BB9">
        <w:rPr>
          <w:sz w:val="22"/>
          <w:szCs w:val="22"/>
        </w:rPr>
        <w:t>.</w:t>
      </w:r>
      <w:r w:rsidR="004B68E8" w:rsidRPr="00310BB9">
        <w:rPr>
          <w:sz w:val="22"/>
          <w:szCs w:val="22"/>
        </w:rPr>
        <w:t xml:space="preserve"> Bude-li dostupnost Systému APC nižší než 98 </w:t>
      </w:r>
      <w:r w:rsidR="00202C3F" w:rsidRPr="00310BB9">
        <w:rPr>
          <w:sz w:val="22"/>
          <w:szCs w:val="22"/>
        </w:rPr>
        <w:t xml:space="preserve">% po dobu delší než 3 měsíců (po sobě), je Objednatel oprávněn od této Smlouvy odstoupit. </w:t>
      </w:r>
    </w:p>
    <w:p w14:paraId="113F428E" w14:textId="77777777" w:rsidR="007B06D7" w:rsidRPr="00310BB9" w:rsidRDefault="001642B9" w:rsidP="00286BCD">
      <w:pPr>
        <w:pStyle w:val="Odstavecseseznamem"/>
        <w:numPr>
          <w:ilvl w:val="1"/>
          <w:numId w:val="18"/>
        </w:numPr>
        <w:spacing w:after="120"/>
        <w:ind w:left="567" w:hanging="567"/>
        <w:jc w:val="both"/>
        <w:rPr>
          <w:sz w:val="22"/>
          <w:szCs w:val="22"/>
        </w:rPr>
      </w:pPr>
      <w:r w:rsidRPr="00310BB9">
        <w:rPr>
          <w:b/>
          <w:bCs/>
          <w:sz w:val="22"/>
          <w:szCs w:val="22"/>
        </w:rPr>
        <w:t xml:space="preserve">Ověřování </w:t>
      </w:r>
      <w:r w:rsidR="00D15C50" w:rsidRPr="00310BB9">
        <w:rPr>
          <w:b/>
          <w:bCs/>
          <w:sz w:val="22"/>
          <w:szCs w:val="22"/>
        </w:rPr>
        <w:t>funkčnosti/</w:t>
      </w:r>
      <w:r w:rsidRPr="00310BB9">
        <w:rPr>
          <w:b/>
          <w:bCs/>
          <w:sz w:val="22"/>
          <w:szCs w:val="22"/>
        </w:rPr>
        <w:t>přesnosti měření</w:t>
      </w:r>
      <w:r w:rsidR="00B10FB8" w:rsidRPr="00310BB9">
        <w:rPr>
          <w:b/>
          <w:bCs/>
          <w:sz w:val="22"/>
          <w:szCs w:val="22"/>
        </w:rPr>
        <w:t xml:space="preserve"> Systému APC</w:t>
      </w:r>
      <w:r w:rsidRPr="00310BB9">
        <w:rPr>
          <w:b/>
          <w:bCs/>
          <w:sz w:val="22"/>
          <w:szCs w:val="22"/>
        </w:rPr>
        <w:t xml:space="preserve"> </w:t>
      </w:r>
      <w:r w:rsidR="00423CFB" w:rsidRPr="00310BB9">
        <w:rPr>
          <w:b/>
          <w:bCs/>
          <w:sz w:val="22"/>
          <w:szCs w:val="22"/>
        </w:rPr>
        <w:t>v jednotlivých vozidlech</w:t>
      </w:r>
      <w:r w:rsidR="005165EB" w:rsidRPr="00310BB9">
        <w:rPr>
          <w:b/>
          <w:bCs/>
          <w:sz w:val="22"/>
          <w:szCs w:val="22"/>
        </w:rPr>
        <w:t xml:space="preserve"> po Převzetí Systému APC</w:t>
      </w:r>
    </w:p>
    <w:p w14:paraId="42E903E6" w14:textId="10C944BE" w:rsidR="00D60F0F" w:rsidRPr="00310BB9" w:rsidRDefault="00D60F0F" w:rsidP="00667CAE">
      <w:pPr>
        <w:pStyle w:val="Odstavecseseznamem"/>
        <w:spacing w:after="120"/>
        <w:ind w:left="567"/>
        <w:jc w:val="both"/>
        <w:rPr>
          <w:sz w:val="22"/>
          <w:szCs w:val="22"/>
        </w:rPr>
      </w:pPr>
      <w:r w:rsidRPr="00310BB9">
        <w:rPr>
          <w:sz w:val="22"/>
          <w:szCs w:val="22"/>
        </w:rPr>
        <w:t xml:space="preserve">Objednatel je oprávněn kdykoliv po dobu </w:t>
      </w:r>
      <w:r w:rsidR="00C35841" w:rsidRPr="00310BB9">
        <w:rPr>
          <w:sz w:val="22"/>
          <w:szCs w:val="22"/>
        </w:rPr>
        <w:t>Garantované ž</w:t>
      </w:r>
      <w:r w:rsidRPr="00310BB9">
        <w:rPr>
          <w:sz w:val="22"/>
          <w:szCs w:val="22"/>
        </w:rPr>
        <w:t>ivotnosti ověřovat vhodným způsobem a na vlastní náklady přesnost měření Systému APC</w:t>
      </w:r>
      <w:r w:rsidR="00BF3F29" w:rsidRPr="00310BB9">
        <w:rPr>
          <w:sz w:val="22"/>
          <w:szCs w:val="22"/>
        </w:rPr>
        <w:t xml:space="preserve"> pro jednotlivá vozidla osazená Zařízením</w:t>
      </w:r>
      <w:r w:rsidR="00217EEA" w:rsidRPr="00310BB9">
        <w:rPr>
          <w:sz w:val="22"/>
          <w:szCs w:val="22"/>
        </w:rPr>
        <w:t>i</w:t>
      </w:r>
      <w:r w:rsidR="00B10FB8" w:rsidRPr="00310BB9">
        <w:rPr>
          <w:sz w:val="22"/>
          <w:szCs w:val="22"/>
        </w:rPr>
        <w:t>, a</w:t>
      </w:r>
      <w:r w:rsidR="00923802" w:rsidRPr="00310BB9">
        <w:rPr>
          <w:sz w:val="22"/>
          <w:szCs w:val="22"/>
        </w:rPr>
        <w:t xml:space="preserve"> to</w:t>
      </w:r>
      <w:r w:rsidR="00B10FB8" w:rsidRPr="00310BB9">
        <w:rPr>
          <w:sz w:val="22"/>
          <w:szCs w:val="22"/>
        </w:rPr>
        <w:t xml:space="preserve"> dle přílohy č. </w:t>
      </w:r>
      <w:r w:rsidR="005A72CE" w:rsidRPr="00310BB9">
        <w:rPr>
          <w:sz w:val="22"/>
          <w:szCs w:val="22"/>
        </w:rPr>
        <w:t>7</w:t>
      </w:r>
      <w:r w:rsidR="003D243F" w:rsidRPr="00310BB9">
        <w:rPr>
          <w:sz w:val="22"/>
          <w:szCs w:val="22"/>
        </w:rPr>
        <w:t xml:space="preserve">, část </w:t>
      </w:r>
      <w:r w:rsidR="0040534A" w:rsidRPr="00310BB9">
        <w:rPr>
          <w:sz w:val="22"/>
          <w:szCs w:val="22"/>
        </w:rPr>
        <w:t>2</w:t>
      </w:r>
      <w:r w:rsidR="003D243F" w:rsidRPr="00310BB9">
        <w:rPr>
          <w:sz w:val="22"/>
          <w:szCs w:val="22"/>
        </w:rPr>
        <w:t>.</w:t>
      </w:r>
      <w:r w:rsidR="00B10FB8" w:rsidRPr="00310BB9">
        <w:rPr>
          <w:sz w:val="22"/>
          <w:szCs w:val="22"/>
        </w:rPr>
        <w:t xml:space="preserve"> této Smlouvy</w:t>
      </w:r>
      <w:r w:rsidRPr="00310BB9">
        <w:rPr>
          <w:sz w:val="22"/>
          <w:szCs w:val="22"/>
        </w:rPr>
        <w:t xml:space="preserve">. Zjistí-li </w:t>
      </w:r>
      <w:r w:rsidR="00C35841" w:rsidRPr="00310BB9">
        <w:rPr>
          <w:sz w:val="22"/>
          <w:szCs w:val="22"/>
        </w:rPr>
        <w:t>O</w:t>
      </w:r>
      <w:r w:rsidRPr="00310BB9">
        <w:rPr>
          <w:sz w:val="22"/>
          <w:szCs w:val="22"/>
        </w:rPr>
        <w:t>bjednatel, že Systém APC nevykazuje</w:t>
      </w:r>
      <w:r w:rsidR="00BF3F29" w:rsidRPr="00310BB9">
        <w:rPr>
          <w:sz w:val="22"/>
          <w:szCs w:val="22"/>
        </w:rPr>
        <w:t xml:space="preserve"> v jednotlivých vozidlech</w:t>
      </w:r>
      <w:r w:rsidRPr="00310BB9">
        <w:rPr>
          <w:sz w:val="22"/>
          <w:szCs w:val="22"/>
        </w:rPr>
        <w:t xml:space="preserve"> </w:t>
      </w:r>
      <w:r w:rsidR="00C35841" w:rsidRPr="00310BB9">
        <w:rPr>
          <w:sz w:val="22"/>
          <w:szCs w:val="22"/>
        </w:rPr>
        <w:t>Z</w:t>
      </w:r>
      <w:r w:rsidRPr="00310BB9">
        <w:rPr>
          <w:sz w:val="22"/>
          <w:szCs w:val="22"/>
        </w:rPr>
        <w:t>hotovitelem deklarovanou přesnost</w:t>
      </w:r>
      <w:r w:rsidR="00BF3F29" w:rsidRPr="00310BB9">
        <w:rPr>
          <w:sz w:val="22"/>
          <w:szCs w:val="22"/>
        </w:rPr>
        <w:t xml:space="preserve"> ve smyslu přílohy</w:t>
      </w:r>
      <w:r w:rsidR="00B10FB8" w:rsidRPr="00310BB9">
        <w:rPr>
          <w:sz w:val="22"/>
          <w:szCs w:val="22"/>
        </w:rPr>
        <w:t xml:space="preserve"> č.</w:t>
      </w:r>
      <w:r w:rsidR="00BB02C4" w:rsidRPr="00310BB9">
        <w:rPr>
          <w:sz w:val="22"/>
          <w:szCs w:val="22"/>
        </w:rPr>
        <w:t xml:space="preserve"> </w:t>
      </w:r>
      <w:r w:rsidR="00B10FB8" w:rsidRPr="00310BB9">
        <w:rPr>
          <w:sz w:val="22"/>
          <w:szCs w:val="22"/>
        </w:rPr>
        <w:t xml:space="preserve">1 a č. </w:t>
      </w:r>
      <w:r w:rsidR="005A72CE" w:rsidRPr="00310BB9">
        <w:rPr>
          <w:sz w:val="22"/>
          <w:szCs w:val="22"/>
        </w:rPr>
        <w:t>7</w:t>
      </w:r>
      <w:r w:rsidR="00B10FB8" w:rsidRPr="00310BB9">
        <w:rPr>
          <w:sz w:val="22"/>
          <w:szCs w:val="22"/>
        </w:rPr>
        <w:t xml:space="preserve"> </w:t>
      </w:r>
      <w:r w:rsidR="00BB02C4" w:rsidRPr="00310BB9">
        <w:rPr>
          <w:sz w:val="22"/>
          <w:szCs w:val="22"/>
        </w:rPr>
        <w:t>této Smlouvy</w:t>
      </w:r>
      <w:r w:rsidRPr="00310BB9">
        <w:rPr>
          <w:sz w:val="22"/>
          <w:szCs w:val="22"/>
        </w:rPr>
        <w:t xml:space="preserve">, je </w:t>
      </w:r>
      <w:r w:rsidR="00C35841" w:rsidRPr="00310BB9">
        <w:rPr>
          <w:sz w:val="22"/>
          <w:szCs w:val="22"/>
        </w:rPr>
        <w:t>O</w:t>
      </w:r>
      <w:r w:rsidRPr="00310BB9">
        <w:rPr>
          <w:sz w:val="22"/>
          <w:szCs w:val="22"/>
        </w:rPr>
        <w:t xml:space="preserve">bjednatel oprávněn požadovat, aby </w:t>
      </w:r>
      <w:r w:rsidR="00B10FB8" w:rsidRPr="00310BB9">
        <w:rPr>
          <w:sz w:val="22"/>
          <w:szCs w:val="22"/>
        </w:rPr>
        <w:t xml:space="preserve">Zhotovitel </w:t>
      </w:r>
      <w:r w:rsidR="00EC55DA" w:rsidRPr="00310BB9">
        <w:rPr>
          <w:sz w:val="22"/>
          <w:szCs w:val="22"/>
        </w:rPr>
        <w:t xml:space="preserve">za účasti Objednatele </w:t>
      </w:r>
      <w:r w:rsidR="00B10FB8" w:rsidRPr="00310BB9">
        <w:rPr>
          <w:sz w:val="22"/>
          <w:szCs w:val="22"/>
        </w:rPr>
        <w:t>provedl na příslušném vozidle</w:t>
      </w:r>
      <w:r w:rsidR="00313EA8" w:rsidRPr="00310BB9">
        <w:rPr>
          <w:sz w:val="22"/>
          <w:szCs w:val="22"/>
        </w:rPr>
        <w:t xml:space="preserve"> nejpozději do 25 pracovních dnů</w:t>
      </w:r>
      <w:r w:rsidR="00B10FB8" w:rsidRPr="00310BB9">
        <w:rPr>
          <w:sz w:val="22"/>
          <w:szCs w:val="22"/>
        </w:rPr>
        <w:t xml:space="preserve"> opakovanou </w:t>
      </w:r>
      <w:r w:rsidRPr="00310BB9">
        <w:rPr>
          <w:sz w:val="22"/>
          <w:szCs w:val="22"/>
        </w:rPr>
        <w:t>zkoušk</w:t>
      </w:r>
      <w:r w:rsidR="00EC55DA" w:rsidRPr="00310BB9">
        <w:rPr>
          <w:sz w:val="22"/>
          <w:szCs w:val="22"/>
        </w:rPr>
        <w:t>u</w:t>
      </w:r>
      <w:r w:rsidRPr="00310BB9">
        <w:rPr>
          <w:sz w:val="22"/>
          <w:szCs w:val="22"/>
        </w:rPr>
        <w:t xml:space="preserve"> k ověření přesnosti měření</w:t>
      </w:r>
      <w:r w:rsidR="00EC55DA" w:rsidRPr="00310BB9">
        <w:rPr>
          <w:sz w:val="22"/>
          <w:szCs w:val="22"/>
        </w:rPr>
        <w:t xml:space="preserve">, a to </w:t>
      </w:r>
      <w:r w:rsidRPr="00310BB9">
        <w:rPr>
          <w:sz w:val="22"/>
          <w:szCs w:val="22"/>
        </w:rPr>
        <w:t xml:space="preserve">postupem dle přílohy č. </w:t>
      </w:r>
      <w:r w:rsidR="005A72CE" w:rsidRPr="00310BB9">
        <w:rPr>
          <w:sz w:val="22"/>
          <w:szCs w:val="22"/>
        </w:rPr>
        <w:t>7</w:t>
      </w:r>
      <w:r w:rsidR="00A5558E" w:rsidRPr="00310BB9">
        <w:rPr>
          <w:sz w:val="22"/>
          <w:szCs w:val="22"/>
        </w:rPr>
        <w:t xml:space="preserve">, část </w:t>
      </w:r>
      <w:r w:rsidR="0040534A" w:rsidRPr="00310BB9">
        <w:rPr>
          <w:sz w:val="22"/>
          <w:szCs w:val="22"/>
        </w:rPr>
        <w:t>1</w:t>
      </w:r>
      <w:r w:rsidR="00A5558E" w:rsidRPr="00310BB9">
        <w:rPr>
          <w:sz w:val="22"/>
          <w:szCs w:val="22"/>
        </w:rPr>
        <w:t>.</w:t>
      </w:r>
      <w:r w:rsidR="00B10FB8" w:rsidRPr="00310BB9">
        <w:rPr>
          <w:sz w:val="22"/>
          <w:szCs w:val="22"/>
        </w:rPr>
        <w:t xml:space="preserve"> </w:t>
      </w:r>
      <w:r w:rsidRPr="00310BB9">
        <w:rPr>
          <w:sz w:val="22"/>
          <w:szCs w:val="22"/>
        </w:rPr>
        <w:t xml:space="preserve">této </w:t>
      </w:r>
      <w:r w:rsidR="00C35841" w:rsidRPr="00310BB9">
        <w:rPr>
          <w:sz w:val="22"/>
          <w:szCs w:val="22"/>
        </w:rPr>
        <w:t>S</w:t>
      </w:r>
      <w:r w:rsidRPr="00310BB9">
        <w:rPr>
          <w:sz w:val="22"/>
          <w:szCs w:val="22"/>
        </w:rPr>
        <w:t>mlouvy.</w:t>
      </w:r>
      <w:r w:rsidR="003D243F" w:rsidRPr="00310BB9">
        <w:rPr>
          <w:sz w:val="22"/>
          <w:szCs w:val="22"/>
        </w:rPr>
        <w:t xml:space="preserve"> Zhotovitel je oprávněn provedení opakované zkoušky odmítnout, přičemž v tomto případě platí, že akceptuje výsledky měření provedeného Objednatelem dle přílohy č. </w:t>
      </w:r>
      <w:r w:rsidR="00C65E1D" w:rsidRPr="00310BB9">
        <w:rPr>
          <w:sz w:val="22"/>
          <w:szCs w:val="22"/>
        </w:rPr>
        <w:t>7</w:t>
      </w:r>
      <w:r w:rsidR="003D243F" w:rsidRPr="00310BB9">
        <w:rPr>
          <w:sz w:val="22"/>
          <w:szCs w:val="22"/>
        </w:rPr>
        <w:t xml:space="preserve">, část </w:t>
      </w:r>
      <w:r w:rsidR="0040534A" w:rsidRPr="00310BB9">
        <w:rPr>
          <w:sz w:val="22"/>
          <w:szCs w:val="22"/>
        </w:rPr>
        <w:t>2</w:t>
      </w:r>
      <w:r w:rsidR="003D243F" w:rsidRPr="00310BB9">
        <w:rPr>
          <w:sz w:val="22"/>
          <w:szCs w:val="22"/>
        </w:rPr>
        <w:t>. této Smlouvy.</w:t>
      </w:r>
      <w:r w:rsidRPr="00310BB9">
        <w:rPr>
          <w:sz w:val="22"/>
          <w:szCs w:val="22"/>
        </w:rPr>
        <w:t xml:space="preserve"> Náklady na provedení </w:t>
      </w:r>
      <w:r w:rsidR="00E04B16" w:rsidRPr="00310BB9">
        <w:rPr>
          <w:sz w:val="22"/>
          <w:szCs w:val="22"/>
        </w:rPr>
        <w:t xml:space="preserve">opakované </w:t>
      </w:r>
      <w:r w:rsidRPr="00310BB9">
        <w:rPr>
          <w:sz w:val="22"/>
          <w:szCs w:val="22"/>
        </w:rPr>
        <w:t>zkoušk</w:t>
      </w:r>
      <w:r w:rsidR="00E04B16" w:rsidRPr="00310BB9">
        <w:rPr>
          <w:sz w:val="22"/>
          <w:szCs w:val="22"/>
        </w:rPr>
        <w:t>y</w:t>
      </w:r>
      <w:r w:rsidRPr="00310BB9">
        <w:rPr>
          <w:sz w:val="22"/>
          <w:szCs w:val="22"/>
        </w:rPr>
        <w:t xml:space="preserve"> nese </w:t>
      </w:r>
      <w:r w:rsidR="00423CFB" w:rsidRPr="00310BB9">
        <w:rPr>
          <w:sz w:val="22"/>
          <w:szCs w:val="22"/>
        </w:rPr>
        <w:t>Zhotovitel; to neplatí, pokud provedenou opakovanou zkouškou bude prokázáno, že požadovaná přesnost měření Systému APC v jednotlivých vozidlech je splněna</w:t>
      </w:r>
      <w:r w:rsidRPr="00310BB9">
        <w:rPr>
          <w:sz w:val="22"/>
          <w:szCs w:val="22"/>
        </w:rPr>
        <w:t xml:space="preserve">. V případě, že </w:t>
      </w:r>
      <w:r w:rsidR="00EC55DA" w:rsidRPr="00310BB9">
        <w:rPr>
          <w:sz w:val="22"/>
          <w:szCs w:val="22"/>
        </w:rPr>
        <w:t xml:space="preserve">i opakovanou </w:t>
      </w:r>
      <w:r w:rsidRPr="00310BB9">
        <w:rPr>
          <w:sz w:val="22"/>
          <w:szCs w:val="22"/>
        </w:rPr>
        <w:t>zkoušk</w:t>
      </w:r>
      <w:r w:rsidR="00EC55DA" w:rsidRPr="00310BB9">
        <w:rPr>
          <w:sz w:val="22"/>
          <w:szCs w:val="22"/>
        </w:rPr>
        <w:t>ou</w:t>
      </w:r>
      <w:r w:rsidRPr="00310BB9">
        <w:rPr>
          <w:sz w:val="22"/>
          <w:szCs w:val="22"/>
        </w:rPr>
        <w:t xml:space="preserve"> </w:t>
      </w:r>
      <w:r w:rsidR="00EC55DA" w:rsidRPr="00310BB9">
        <w:rPr>
          <w:sz w:val="22"/>
          <w:szCs w:val="22"/>
        </w:rPr>
        <w:t xml:space="preserve">bude </w:t>
      </w:r>
      <w:r w:rsidRPr="00310BB9">
        <w:rPr>
          <w:sz w:val="22"/>
          <w:szCs w:val="22"/>
        </w:rPr>
        <w:t xml:space="preserve">prokázána nižší přesnost měření, než jaká byla stanovena v příloze č. 1 </w:t>
      </w:r>
      <w:r w:rsidR="00B10FB8" w:rsidRPr="00310BB9">
        <w:rPr>
          <w:sz w:val="22"/>
          <w:szCs w:val="22"/>
        </w:rPr>
        <w:t xml:space="preserve">a č. </w:t>
      </w:r>
      <w:r w:rsidR="00B32351" w:rsidRPr="00310BB9">
        <w:rPr>
          <w:sz w:val="22"/>
          <w:szCs w:val="22"/>
        </w:rPr>
        <w:t>7</w:t>
      </w:r>
      <w:r w:rsidR="00B10FB8" w:rsidRPr="00310BB9">
        <w:rPr>
          <w:sz w:val="22"/>
          <w:szCs w:val="22"/>
        </w:rPr>
        <w:t xml:space="preserve"> </w:t>
      </w:r>
      <w:r w:rsidRPr="00310BB9">
        <w:rPr>
          <w:sz w:val="22"/>
          <w:szCs w:val="22"/>
        </w:rPr>
        <w:t xml:space="preserve">této </w:t>
      </w:r>
      <w:r w:rsidR="00C35841" w:rsidRPr="00310BB9">
        <w:rPr>
          <w:sz w:val="22"/>
          <w:szCs w:val="22"/>
        </w:rPr>
        <w:t>S</w:t>
      </w:r>
      <w:r w:rsidRPr="00310BB9">
        <w:rPr>
          <w:sz w:val="22"/>
          <w:szCs w:val="22"/>
        </w:rPr>
        <w:t>mlouvy</w:t>
      </w:r>
      <w:r w:rsidR="003D243F" w:rsidRPr="00310BB9">
        <w:rPr>
          <w:sz w:val="22"/>
          <w:szCs w:val="22"/>
        </w:rPr>
        <w:t xml:space="preserve"> nebo pokud Zhotovitel provedení opakované zkoušky postupem dle přílohy č. </w:t>
      </w:r>
      <w:r w:rsidR="00C65E1D" w:rsidRPr="00310BB9">
        <w:rPr>
          <w:sz w:val="22"/>
          <w:szCs w:val="22"/>
        </w:rPr>
        <w:t>7</w:t>
      </w:r>
      <w:r w:rsidR="003D243F" w:rsidRPr="00310BB9">
        <w:rPr>
          <w:sz w:val="22"/>
          <w:szCs w:val="22"/>
        </w:rPr>
        <w:t xml:space="preserve">, část </w:t>
      </w:r>
      <w:r w:rsidR="0040534A" w:rsidRPr="00310BB9">
        <w:rPr>
          <w:sz w:val="22"/>
          <w:szCs w:val="22"/>
        </w:rPr>
        <w:t>1</w:t>
      </w:r>
      <w:r w:rsidR="003D243F" w:rsidRPr="00310BB9">
        <w:rPr>
          <w:sz w:val="22"/>
          <w:szCs w:val="22"/>
        </w:rPr>
        <w:t xml:space="preserve">. této Smlouvy odmítne a tím akceptuje výsledky měření Objednatele dle přílohy č. </w:t>
      </w:r>
      <w:r w:rsidR="00C65E1D" w:rsidRPr="00310BB9">
        <w:rPr>
          <w:sz w:val="22"/>
          <w:szCs w:val="22"/>
        </w:rPr>
        <w:t>7</w:t>
      </w:r>
      <w:r w:rsidR="003D243F" w:rsidRPr="00310BB9">
        <w:rPr>
          <w:sz w:val="22"/>
          <w:szCs w:val="22"/>
        </w:rPr>
        <w:t xml:space="preserve">, část </w:t>
      </w:r>
      <w:r w:rsidR="0040534A" w:rsidRPr="00310BB9">
        <w:rPr>
          <w:sz w:val="22"/>
          <w:szCs w:val="22"/>
        </w:rPr>
        <w:t>2</w:t>
      </w:r>
      <w:r w:rsidR="003D243F" w:rsidRPr="00310BB9">
        <w:rPr>
          <w:sz w:val="22"/>
          <w:szCs w:val="22"/>
        </w:rPr>
        <w:t>. této Smlouvy</w:t>
      </w:r>
      <w:r w:rsidRPr="00310BB9">
        <w:rPr>
          <w:sz w:val="22"/>
          <w:szCs w:val="22"/>
        </w:rPr>
        <w:t xml:space="preserve">, je </w:t>
      </w:r>
      <w:r w:rsidR="005A2BD2" w:rsidRPr="00310BB9">
        <w:rPr>
          <w:sz w:val="22"/>
          <w:szCs w:val="22"/>
        </w:rPr>
        <w:t xml:space="preserve">Zhotovitel povinen </w:t>
      </w:r>
      <w:r w:rsidR="0003389F" w:rsidRPr="00310BB9">
        <w:rPr>
          <w:sz w:val="22"/>
          <w:szCs w:val="22"/>
        </w:rPr>
        <w:t xml:space="preserve">(i) </w:t>
      </w:r>
      <w:r w:rsidR="005A2BD2" w:rsidRPr="00310BB9">
        <w:rPr>
          <w:sz w:val="22"/>
          <w:szCs w:val="22"/>
        </w:rPr>
        <w:t xml:space="preserve">zajistit nejpozději do 3 měsíců ode dne konání </w:t>
      </w:r>
      <w:r w:rsidR="00EC55DA" w:rsidRPr="00310BB9">
        <w:rPr>
          <w:sz w:val="22"/>
          <w:szCs w:val="22"/>
        </w:rPr>
        <w:t xml:space="preserve">opakované </w:t>
      </w:r>
      <w:r w:rsidR="005A2BD2" w:rsidRPr="00310BB9">
        <w:rPr>
          <w:sz w:val="22"/>
          <w:szCs w:val="22"/>
        </w:rPr>
        <w:t>zkoušk</w:t>
      </w:r>
      <w:r w:rsidR="00EC55DA" w:rsidRPr="00310BB9">
        <w:rPr>
          <w:sz w:val="22"/>
          <w:szCs w:val="22"/>
        </w:rPr>
        <w:t>y</w:t>
      </w:r>
      <w:r w:rsidR="003D243F" w:rsidRPr="00310BB9">
        <w:rPr>
          <w:sz w:val="22"/>
          <w:szCs w:val="22"/>
        </w:rPr>
        <w:t>, resp. ode dne, kdy její provedení odmítl,</w:t>
      </w:r>
      <w:r w:rsidR="005A2BD2" w:rsidRPr="00310BB9">
        <w:rPr>
          <w:sz w:val="22"/>
          <w:szCs w:val="22"/>
        </w:rPr>
        <w:t xml:space="preserve"> nápravu přijetím příslušných opatření (např. výměnou Zařízení či úpravou Provozního software)</w:t>
      </w:r>
      <w:r w:rsidR="0003389F" w:rsidRPr="00310BB9">
        <w:rPr>
          <w:sz w:val="22"/>
          <w:szCs w:val="22"/>
        </w:rPr>
        <w:t xml:space="preserve"> a (</w:t>
      </w:r>
      <w:proofErr w:type="spellStart"/>
      <w:r w:rsidR="0003389F" w:rsidRPr="00310BB9">
        <w:rPr>
          <w:sz w:val="22"/>
          <w:szCs w:val="22"/>
        </w:rPr>
        <w:t>ii</w:t>
      </w:r>
      <w:proofErr w:type="spellEnd"/>
      <w:r w:rsidR="0003389F" w:rsidRPr="00310BB9">
        <w:rPr>
          <w:sz w:val="22"/>
          <w:szCs w:val="22"/>
        </w:rPr>
        <w:t>) zajistit na své náklady provedení kontrolní zkoušky postupem dle přílohy č. 7 část. 1 této Smlouvy</w:t>
      </w:r>
      <w:r w:rsidR="005A2BD2" w:rsidRPr="00310BB9">
        <w:rPr>
          <w:sz w:val="22"/>
          <w:szCs w:val="22"/>
        </w:rPr>
        <w:t xml:space="preserve">. V případě, že ani po přijetí těchto opatření nebude dosažena požadovaná </w:t>
      </w:r>
      <w:r w:rsidR="005F7351" w:rsidRPr="00310BB9">
        <w:rPr>
          <w:sz w:val="22"/>
          <w:szCs w:val="22"/>
        </w:rPr>
        <w:t>přesnost</w:t>
      </w:r>
      <w:r w:rsidR="005A2BD2" w:rsidRPr="00310BB9">
        <w:rPr>
          <w:sz w:val="22"/>
          <w:szCs w:val="22"/>
        </w:rPr>
        <w:t xml:space="preserve"> měření</w:t>
      </w:r>
      <w:r w:rsidR="00423CFB" w:rsidRPr="00310BB9">
        <w:rPr>
          <w:sz w:val="22"/>
          <w:szCs w:val="22"/>
        </w:rPr>
        <w:t xml:space="preserve"> pro příslušné vozidlo</w:t>
      </w:r>
      <w:r w:rsidR="00313EA8" w:rsidRPr="00310BB9">
        <w:rPr>
          <w:sz w:val="22"/>
          <w:szCs w:val="22"/>
        </w:rPr>
        <w:t>, je (i) Objednatel oprávněn účtovat Zhotoviteli smluvní pokutu dle čl. 11 této Smlouvy a (</w:t>
      </w:r>
      <w:proofErr w:type="spellStart"/>
      <w:r w:rsidR="00313EA8" w:rsidRPr="00310BB9">
        <w:rPr>
          <w:sz w:val="22"/>
          <w:szCs w:val="22"/>
        </w:rPr>
        <w:t>ii</w:t>
      </w:r>
      <w:proofErr w:type="spellEnd"/>
      <w:r w:rsidR="00313EA8" w:rsidRPr="00310BB9">
        <w:rPr>
          <w:sz w:val="22"/>
          <w:szCs w:val="22"/>
        </w:rPr>
        <w:t>)</w:t>
      </w:r>
      <w:r w:rsidR="00423CFB" w:rsidRPr="00310BB9">
        <w:rPr>
          <w:sz w:val="22"/>
          <w:szCs w:val="22"/>
        </w:rPr>
        <w:t xml:space="preserve"> pokud stejná situace</w:t>
      </w:r>
      <w:r w:rsidR="00313EA8" w:rsidRPr="00310BB9">
        <w:rPr>
          <w:sz w:val="22"/>
          <w:szCs w:val="22"/>
        </w:rPr>
        <w:t xml:space="preserve"> (neodstranění nepřesnosti v uvedené lhůtě)</w:t>
      </w:r>
      <w:r w:rsidR="00423CFB" w:rsidRPr="00310BB9">
        <w:rPr>
          <w:sz w:val="22"/>
          <w:szCs w:val="22"/>
        </w:rPr>
        <w:t xml:space="preserve"> nastane současně u nejméně 3 vozidel</w:t>
      </w:r>
      <w:r w:rsidR="005A2BD2" w:rsidRPr="00310BB9">
        <w:rPr>
          <w:sz w:val="22"/>
          <w:szCs w:val="22"/>
        </w:rPr>
        <w:t xml:space="preserve">, je </w:t>
      </w:r>
      <w:r w:rsidR="00C35841" w:rsidRPr="00310BB9">
        <w:rPr>
          <w:sz w:val="22"/>
          <w:szCs w:val="22"/>
        </w:rPr>
        <w:t>O</w:t>
      </w:r>
      <w:r w:rsidRPr="00310BB9">
        <w:rPr>
          <w:sz w:val="22"/>
          <w:szCs w:val="22"/>
        </w:rPr>
        <w:t xml:space="preserve">bjednatel oprávněn od této </w:t>
      </w:r>
      <w:r w:rsidR="00C35841" w:rsidRPr="00310BB9">
        <w:rPr>
          <w:sz w:val="22"/>
          <w:szCs w:val="22"/>
        </w:rPr>
        <w:t>S</w:t>
      </w:r>
      <w:r w:rsidRPr="00310BB9">
        <w:rPr>
          <w:sz w:val="22"/>
          <w:szCs w:val="22"/>
        </w:rPr>
        <w:t>mlouvy odstoupit</w:t>
      </w:r>
      <w:r w:rsidR="000515CF" w:rsidRPr="00310BB9">
        <w:rPr>
          <w:sz w:val="22"/>
          <w:szCs w:val="22"/>
        </w:rPr>
        <w:t xml:space="preserve">, to však pouze v průběhu prvních 3 let po </w:t>
      </w:r>
      <w:r w:rsidR="00F13381" w:rsidRPr="00310BB9">
        <w:rPr>
          <w:sz w:val="22"/>
          <w:szCs w:val="22"/>
        </w:rPr>
        <w:t>předání Systému APC jako celku</w:t>
      </w:r>
      <w:r w:rsidRPr="00310BB9">
        <w:rPr>
          <w:sz w:val="22"/>
          <w:szCs w:val="22"/>
        </w:rPr>
        <w:t>.</w:t>
      </w:r>
    </w:p>
    <w:p w14:paraId="00475EE2" w14:textId="77777777" w:rsidR="00E115AD" w:rsidRPr="00310BB9" w:rsidRDefault="00E115AD">
      <w:pPr>
        <w:widowControl w:val="0"/>
        <w:numPr>
          <w:ilvl w:val="0"/>
          <w:numId w:val="18"/>
        </w:numPr>
        <w:tabs>
          <w:tab w:val="left" w:pos="0"/>
        </w:tabs>
        <w:spacing w:after="120"/>
        <w:ind w:left="567" w:hanging="567"/>
        <w:rPr>
          <w:b/>
          <w:sz w:val="22"/>
          <w:szCs w:val="22"/>
        </w:rPr>
      </w:pPr>
      <w:r w:rsidRPr="00310BB9">
        <w:rPr>
          <w:b/>
          <w:sz w:val="22"/>
          <w:szCs w:val="22"/>
        </w:rPr>
        <w:t>Sankční ujednání</w:t>
      </w:r>
    </w:p>
    <w:p w14:paraId="4D0FACCA" w14:textId="77777777" w:rsidR="00350CC1" w:rsidRPr="00310BB9" w:rsidRDefault="00350CC1" w:rsidP="00286BCD">
      <w:pPr>
        <w:pStyle w:val="rove2"/>
        <w:widowControl w:val="0"/>
        <w:numPr>
          <w:ilvl w:val="1"/>
          <w:numId w:val="18"/>
        </w:numPr>
        <w:ind w:left="567" w:hanging="567"/>
        <w:rPr>
          <w:sz w:val="22"/>
          <w:szCs w:val="22"/>
        </w:rPr>
      </w:pPr>
      <w:r w:rsidRPr="00310BB9">
        <w:rPr>
          <w:sz w:val="22"/>
          <w:szCs w:val="22"/>
        </w:rPr>
        <w:t xml:space="preserve">V případě prodlení </w:t>
      </w:r>
      <w:r w:rsidR="00C35841" w:rsidRPr="00310BB9">
        <w:rPr>
          <w:sz w:val="22"/>
          <w:szCs w:val="22"/>
        </w:rPr>
        <w:t>Z</w:t>
      </w:r>
      <w:r w:rsidRPr="00310BB9">
        <w:rPr>
          <w:sz w:val="22"/>
          <w:szCs w:val="22"/>
        </w:rPr>
        <w:t>hotovitele s</w:t>
      </w:r>
      <w:r w:rsidR="00C35841" w:rsidRPr="00310BB9">
        <w:rPr>
          <w:sz w:val="22"/>
          <w:szCs w:val="22"/>
        </w:rPr>
        <w:t>e zajištěním Převzetí Systému APC</w:t>
      </w:r>
      <w:r w:rsidR="00CB3E2B" w:rsidRPr="00310BB9">
        <w:rPr>
          <w:sz w:val="22"/>
          <w:szCs w:val="22"/>
        </w:rPr>
        <w:t xml:space="preserve"> ve sjednané lhůtě</w:t>
      </w:r>
      <w:r w:rsidRPr="00310BB9">
        <w:rPr>
          <w:sz w:val="22"/>
          <w:szCs w:val="22"/>
        </w:rPr>
        <w:t xml:space="preserve"> je </w:t>
      </w:r>
      <w:r w:rsidR="00CB3E2B" w:rsidRPr="00310BB9">
        <w:rPr>
          <w:sz w:val="22"/>
          <w:szCs w:val="22"/>
        </w:rPr>
        <w:t>O</w:t>
      </w:r>
      <w:r w:rsidRPr="00310BB9">
        <w:rPr>
          <w:sz w:val="22"/>
          <w:szCs w:val="22"/>
        </w:rPr>
        <w:t xml:space="preserve">bjednatel oprávněn účtovat </w:t>
      </w:r>
      <w:r w:rsidR="00CB3E2B" w:rsidRPr="00310BB9">
        <w:rPr>
          <w:sz w:val="22"/>
          <w:szCs w:val="22"/>
        </w:rPr>
        <w:t>Z</w:t>
      </w:r>
      <w:r w:rsidRPr="00310BB9">
        <w:rPr>
          <w:sz w:val="22"/>
          <w:szCs w:val="22"/>
        </w:rPr>
        <w:t>hotoviteli smluvní pokutu ve výši 10.000 Kč za každý započatý den prodlení</w:t>
      </w:r>
      <w:r w:rsidR="00CB3E13" w:rsidRPr="00310BB9">
        <w:rPr>
          <w:sz w:val="22"/>
          <w:szCs w:val="22"/>
        </w:rPr>
        <w:t xml:space="preserve"> </w:t>
      </w:r>
      <w:r w:rsidR="00CB3E13" w:rsidRPr="00310BB9">
        <w:rPr>
          <w:i/>
          <w:iCs/>
          <w:sz w:val="22"/>
          <w:szCs w:val="22"/>
        </w:rPr>
        <w:t>(pozn.: s ohledem na definici pojmu „Převzetí Systému APC smluvní strany pro vyloučení pochybností prohlašují, že prodlením Zhotovitele se zajištěním Převzetí Systému APC se rozumí prodlení Zhotovitele s provedením implementace a zprovoznění Provozního software, dodávkou veškerých Zařízení pro Stávající flotilu a zajištěním kompletní Instalace Zařízení pro Stávající flotilu jako celek, včetně úspěšného provedení Funkční zkoušky)</w:t>
      </w:r>
      <w:r w:rsidRPr="00310BB9">
        <w:rPr>
          <w:sz w:val="22"/>
          <w:szCs w:val="22"/>
        </w:rPr>
        <w:t xml:space="preserve">. </w:t>
      </w:r>
    </w:p>
    <w:p w14:paraId="6D648D0F" w14:textId="3739406B" w:rsidR="00803CC7" w:rsidRPr="00310BB9" w:rsidRDefault="00803CC7" w:rsidP="00286BCD">
      <w:pPr>
        <w:pStyle w:val="rove2"/>
        <w:widowControl w:val="0"/>
        <w:numPr>
          <w:ilvl w:val="1"/>
          <w:numId w:val="18"/>
        </w:numPr>
        <w:ind w:left="567" w:hanging="567"/>
        <w:rPr>
          <w:sz w:val="22"/>
          <w:szCs w:val="22"/>
        </w:rPr>
      </w:pPr>
      <w:r w:rsidRPr="00310BB9">
        <w:rPr>
          <w:sz w:val="22"/>
          <w:szCs w:val="22"/>
        </w:rPr>
        <w:t>V případě prodlení Zhotovitele s</w:t>
      </w:r>
      <w:r w:rsidR="00BE0308" w:rsidRPr="00310BB9">
        <w:rPr>
          <w:sz w:val="22"/>
          <w:szCs w:val="22"/>
        </w:rPr>
        <w:t xml:space="preserve">e </w:t>
      </w:r>
      <w:r w:rsidR="000B5D0C" w:rsidRPr="00310BB9">
        <w:rPr>
          <w:sz w:val="22"/>
          <w:szCs w:val="22"/>
        </w:rPr>
        <w:t xml:space="preserve">splněním jakéhokoliv dílčího milníku </w:t>
      </w:r>
      <w:r w:rsidRPr="00310BB9">
        <w:rPr>
          <w:sz w:val="22"/>
          <w:szCs w:val="22"/>
        </w:rPr>
        <w:t xml:space="preserve">dle harmonogramu uvedeného v příloze č. </w:t>
      </w:r>
      <w:r w:rsidR="00FA305D" w:rsidRPr="00310BB9">
        <w:rPr>
          <w:sz w:val="22"/>
          <w:szCs w:val="22"/>
        </w:rPr>
        <w:t xml:space="preserve">4 </w:t>
      </w:r>
      <w:r w:rsidRPr="00310BB9">
        <w:rPr>
          <w:sz w:val="22"/>
          <w:szCs w:val="22"/>
        </w:rPr>
        <w:t xml:space="preserve">této smlouvy je Objednatel oprávněn účtovat Zhotoviteli smluvní pokutu ve výši </w:t>
      </w:r>
      <w:r w:rsidR="00BE0308" w:rsidRPr="00310BB9">
        <w:rPr>
          <w:sz w:val="22"/>
          <w:szCs w:val="22"/>
        </w:rPr>
        <w:t>3</w:t>
      </w:r>
      <w:r w:rsidR="006568A6" w:rsidRPr="00310BB9">
        <w:rPr>
          <w:sz w:val="22"/>
          <w:szCs w:val="22"/>
        </w:rPr>
        <w:t>.000</w:t>
      </w:r>
      <w:r w:rsidRPr="00310BB9">
        <w:rPr>
          <w:sz w:val="22"/>
          <w:szCs w:val="22"/>
        </w:rPr>
        <w:t xml:space="preserve"> Kč za každý započatý den prodlení.</w:t>
      </w:r>
    </w:p>
    <w:p w14:paraId="45847235" w14:textId="743D6ADC" w:rsidR="00D60F0F" w:rsidRPr="00310BB9" w:rsidRDefault="00D60F0F" w:rsidP="00286BCD">
      <w:pPr>
        <w:pStyle w:val="rove2"/>
        <w:widowControl w:val="0"/>
        <w:numPr>
          <w:ilvl w:val="1"/>
          <w:numId w:val="18"/>
        </w:numPr>
        <w:ind w:left="567" w:hanging="567"/>
        <w:rPr>
          <w:sz w:val="22"/>
          <w:szCs w:val="22"/>
        </w:rPr>
      </w:pPr>
      <w:r w:rsidRPr="00310BB9">
        <w:rPr>
          <w:sz w:val="22"/>
          <w:szCs w:val="22"/>
        </w:rPr>
        <w:t xml:space="preserve">V případě nedodržení termínů pro odstranění vad sjednaných </w:t>
      </w:r>
      <w:r w:rsidR="007C3F5E" w:rsidRPr="00310BB9">
        <w:rPr>
          <w:sz w:val="22"/>
          <w:szCs w:val="22"/>
        </w:rPr>
        <w:t xml:space="preserve">dle přílohy č. 6 </w:t>
      </w:r>
      <w:r w:rsidR="00161B99" w:rsidRPr="00310BB9">
        <w:rPr>
          <w:sz w:val="22"/>
          <w:szCs w:val="22"/>
        </w:rPr>
        <w:t xml:space="preserve">této </w:t>
      </w:r>
      <w:r w:rsidR="00CB3E2B" w:rsidRPr="00310BB9">
        <w:rPr>
          <w:sz w:val="22"/>
          <w:szCs w:val="22"/>
        </w:rPr>
        <w:t>S</w:t>
      </w:r>
      <w:r w:rsidRPr="00310BB9">
        <w:rPr>
          <w:sz w:val="22"/>
          <w:szCs w:val="22"/>
        </w:rPr>
        <w:t xml:space="preserve">mlouvy je </w:t>
      </w:r>
      <w:r w:rsidR="00CB3E2B" w:rsidRPr="00310BB9">
        <w:rPr>
          <w:sz w:val="22"/>
          <w:szCs w:val="22"/>
        </w:rPr>
        <w:t>O</w:t>
      </w:r>
      <w:r w:rsidRPr="00310BB9">
        <w:rPr>
          <w:sz w:val="22"/>
          <w:szCs w:val="22"/>
        </w:rPr>
        <w:t xml:space="preserve">bjednatel oprávněn účtovat </w:t>
      </w:r>
      <w:r w:rsidR="00CB3E2B" w:rsidRPr="00310BB9">
        <w:rPr>
          <w:sz w:val="22"/>
          <w:szCs w:val="22"/>
        </w:rPr>
        <w:t>Z</w:t>
      </w:r>
      <w:r w:rsidRPr="00310BB9">
        <w:rPr>
          <w:sz w:val="22"/>
          <w:szCs w:val="22"/>
        </w:rPr>
        <w:t>hotoviteli smluvní pokutu:</w:t>
      </w:r>
    </w:p>
    <w:p w14:paraId="051E3B8A" w14:textId="6389175E" w:rsidR="00D60F0F" w:rsidRPr="00310BB9" w:rsidRDefault="005F7351" w:rsidP="0030632E">
      <w:pPr>
        <w:pStyle w:val="dlo"/>
        <w:numPr>
          <w:ilvl w:val="0"/>
          <w:numId w:val="0"/>
        </w:numPr>
        <w:autoSpaceDE w:val="0"/>
        <w:autoSpaceDN w:val="0"/>
        <w:adjustRightInd w:val="0"/>
        <w:spacing w:before="120" w:line="276" w:lineRule="auto"/>
        <w:ind w:left="567"/>
        <w:rPr>
          <w:rFonts w:ascii="Times New Roman" w:hAnsi="Times New Roman"/>
          <w:sz w:val="22"/>
          <w:szCs w:val="22"/>
        </w:rPr>
      </w:pPr>
      <w:r>
        <w:rPr>
          <w:rFonts w:ascii="Times New Roman" w:hAnsi="Times New Roman"/>
          <w:sz w:val="22"/>
          <w:szCs w:val="22"/>
        </w:rPr>
        <w:lastRenderedPageBreak/>
        <w:t>a</w:t>
      </w:r>
      <w:r w:rsidR="00D60F0F" w:rsidRPr="00FB7744">
        <w:rPr>
          <w:rFonts w:ascii="Times New Roman" w:hAnsi="Times New Roman"/>
          <w:sz w:val="22"/>
          <w:szCs w:val="22"/>
        </w:rPr>
        <w:t xml:space="preserve">) ve </w:t>
      </w:r>
      <w:r w:rsidR="00D60F0F" w:rsidRPr="00310BB9">
        <w:rPr>
          <w:rFonts w:ascii="Times New Roman" w:hAnsi="Times New Roman"/>
          <w:sz w:val="22"/>
          <w:szCs w:val="22"/>
        </w:rPr>
        <w:t>výši 500,- Kč za každ</w:t>
      </w:r>
      <w:r w:rsidR="009048BA" w:rsidRPr="00310BB9">
        <w:rPr>
          <w:rFonts w:ascii="Times New Roman" w:hAnsi="Times New Roman"/>
          <w:sz w:val="22"/>
          <w:szCs w:val="22"/>
        </w:rPr>
        <w:t>ou</w:t>
      </w:r>
      <w:r w:rsidR="00D60F0F" w:rsidRPr="00310BB9">
        <w:rPr>
          <w:rFonts w:ascii="Times New Roman" w:hAnsi="Times New Roman"/>
          <w:sz w:val="22"/>
          <w:szCs w:val="22"/>
        </w:rPr>
        <w:t xml:space="preserve"> započat</w:t>
      </w:r>
      <w:r w:rsidR="009048BA" w:rsidRPr="00310BB9">
        <w:rPr>
          <w:rFonts w:ascii="Times New Roman" w:hAnsi="Times New Roman"/>
          <w:sz w:val="22"/>
          <w:szCs w:val="22"/>
        </w:rPr>
        <w:t>ou hodinu</w:t>
      </w:r>
      <w:r w:rsidR="00D60F0F" w:rsidRPr="00310BB9">
        <w:rPr>
          <w:rFonts w:ascii="Times New Roman" w:hAnsi="Times New Roman"/>
          <w:sz w:val="22"/>
          <w:szCs w:val="22"/>
        </w:rPr>
        <w:t xml:space="preserve"> prodlení</w:t>
      </w:r>
      <w:r w:rsidR="0003389F" w:rsidRPr="00310BB9">
        <w:rPr>
          <w:rFonts w:ascii="Times New Roman" w:hAnsi="Times New Roman"/>
          <w:sz w:val="22"/>
          <w:szCs w:val="22"/>
        </w:rPr>
        <w:t xml:space="preserve"> a jednotlivou vadu</w:t>
      </w:r>
      <w:r w:rsidRPr="00310BB9">
        <w:rPr>
          <w:rFonts w:ascii="Times New Roman" w:hAnsi="Times New Roman"/>
          <w:sz w:val="22"/>
          <w:szCs w:val="22"/>
        </w:rPr>
        <w:t xml:space="preserve"> v případě </w:t>
      </w:r>
      <w:r w:rsidR="007C3F5E" w:rsidRPr="00310BB9">
        <w:rPr>
          <w:rFonts w:ascii="Times New Roman" w:hAnsi="Times New Roman"/>
          <w:sz w:val="22"/>
          <w:szCs w:val="22"/>
        </w:rPr>
        <w:t>kategorie A</w:t>
      </w:r>
      <w:r w:rsidR="000A3BA0" w:rsidRPr="00310BB9">
        <w:rPr>
          <w:rFonts w:ascii="Times New Roman" w:hAnsi="Times New Roman"/>
          <w:sz w:val="22"/>
          <w:szCs w:val="22"/>
        </w:rPr>
        <w:t>,</w:t>
      </w:r>
      <w:r w:rsidR="00D60F0F" w:rsidRPr="00310BB9">
        <w:rPr>
          <w:rFonts w:ascii="Times New Roman" w:hAnsi="Times New Roman"/>
          <w:sz w:val="22"/>
          <w:szCs w:val="22"/>
        </w:rPr>
        <w:t xml:space="preserve"> </w:t>
      </w:r>
    </w:p>
    <w:p w14:paraId="2A853ECA" w14:textId="3244FBF2" w:rsidR="000A3BA0" w:rsidRPr="00310BB9" w:rsidRDefault="005F7351" w:rsidP="002170EA">
      <w:pPr>
        <w:pStyle w:val="rove2"/>
        <w:widowControl w:val="0"/>
        <w:snapToGrid w:val="0"/>
        <w:spacing w:after="0"/>
        <w:ind w:left="567"/>
        <w:rPr>
          <w:sz w:val="22"/>
          <w:szCs w:val="22"/>
        </w:rPr>
      </w:pPr>
      <w:r w:rsidRPr="00310BB9">
        <w:rPr>
          <w:sz w:val="22"/>
          <w:szCs w:val="22"/>
        </w:rPr>
        <w:t>b</w:t>
      </w:r>
      <w:r w:rsidR="00D60F0F" w:rsidRPr="00310BB9">
        <w:rPr>
          <w:sz w:val="22"/>
          <w:szCs w:val="22"/>
        </w:rPr>
        <w:t xml:space="preserve">) ve výši </w:t>
      </w:r>
      <w:r w:rsidR="007C3F5E" w:rsidRPr="00310BB9">
        <w:rPr>
          <w:sz w:val="22"/>
          <w:szCs w:val="22"/>
        </w:rPr>
        <w:t>2</w:t>
      </w:r>
      <w:r w:rsidR="00ED4AF0" w:rsidRPr="00310BB9">
        <w:rPr>
          <w:sz w:val="22"/>
          <w:szCs w:val="22"/>
        </w:rPr>
        <w:t>5</w:t>
      </w:r>
      <w:r w:rsidR="00D60F0F" w:rsidRPr="00310BB9">
        <w:rPr>
          <w:sz w:val="22"/>
          <w:szCs w:val="22"/>
        </w:rPr>
        <w:t xml:space="preserve">0,- Kč za </w:t>
      </w:r>
      <w:r w:rsidR="007C3F5E" w:rsidRPr="00310BB9">
        <w:rPr>
          <w:sz w:val="22"/>
          <w:szCs w:val="22"/>
        </w:rPr>
        <w:t>každ</w:t>
      </w:r>
      <w:r w:rsidR="009048BA" w:rsidRPr="00310BB9">
        <w:rPr>
          <w:sz w:val="22"/>
          <w:szCs w:val="22"/>
        </w:rPr>
        <w:t>ou</w:t>
      </w:r>
      <w:r w:rsidR="007C3F5E" w:rsidRPr="00310BB9">
        <w:rPr>
          <w:sz w:val="22"/>
          <w:szCs w:val="22"/>
        </w:rPr>
        <w:t xml:space="preserve"> započat</w:t>
      </w:r>
      <w:r w:rsidR="009048BA" w:rsidRPr="00310BB9">
        <w:rPr>
          <w:sz w:val="22"/>
          <w:szCs w:val="22"/>
        </w:rPr>
        <w:t>ou hodinu</w:t>
      </w:r>
      <w:r w:rsidR="007C3F5E" w:rsidRPr="00310BB9">
        <w:rPr>
          <w:sz w:val="22"/>
          <w:szCs w:val="22"/>
        </w:rPr>
        <w:t xml:space="preserve"> prodlení</w:t>
      </w:r>
      <w:r w:rsidR="0003389F" w:rsidRPr="00310BB9">
        <w:rPr>
          <w:sz w:val="22"/>
          <w:szCs w:val="22"/>
        </w:rPr>
        <w:t xml:space="preserve"> a jednotlivou vadu</w:t>
      </w:r>
      <w:r w:rsidR="007C3F5E" w:rsidRPr="00310BB9">
        <w:rPr>
          <w:sz w:val="22"/>
          <w:szCs w:val="22"/>
        </w:rPr>
        <w:t xml:space="preserve"> v případě kategorie B</w:t>
      </w:r>
      <w:r w:rsidR="000A3BA0" w:rsidRPr="00310BB9">
        <w:rPr>
          <w:sz w:val="22"/>
          <w:szCs w:val="22"/>
        </w:rPr>
        <w:t>,</w:t>
      </w:r>
    </w:p>
    <w:p w14:paraId="73DEE044" w14:textId="154262F8" w:rsidR="00D60F0F" w:rsidRPr="00310BB9" w:rsidRDefault="004E2456" w:rsidP="000A3BA0">
      <w:pPr>
        <w:pStyle w:val="rove2"/>
        <w:widowControl w:val="0"/>
        <w:ind w:left="567"/>
        <w:rPr>
          <w:sz w:val="22"/>
          <w:szCs w:val="22"/>
        </w:rPr>
      </w:pPr>
      <w:r w:rsidRPr="00310BB9">
        <w:rPr>
          <w:sz w:val="22"/>
          <w:szCs w:val="22"/>
        </w:rPr>
        <w:t>c</w:t>
      </w:r>
      <w:r w:rsidR="000A3BA0" w:rsidRPr="00310BB9">
        <w:rPr>
          <w:sz w:val="22"/>
          <w:szCs w:val="22"/>
        </w:rPr>
        <w:t xml:space="preserve">) ve výši </w:t>
      </w:r>
      <w:r w:rsidR="00ED4AF0" w:rsidRPr="00310BB9">
        <w:rPr>
          <w:sz w:val="22"/>
          <w:szCs w:val="22"/>
        </w:rPr>
        <w:t>1</w:t>
      </w:r>
      <w:r w:rsidR="000A3BA0" w:rsidRPr="00310BB9">
        <w:rPr>
          <w:sz w:val="22"/>
          <w:szCs w:val="22"/>
        </w:rPr>
        <w:t>.000,- Kč za každý započat</w:t>
      </w:r>
      <w:r w:rsidR="002170EA" w:rsidRPr="00310BB9">
        <w:rPr>
          <w:sz w:val="22"/>
          <w:szCs w:val="22"/>
        </w:rPr>
        <w:t xml:space="preserve">ý </w:t>
      </w:r>
      <w:r w:rsidR="000A3BA0" w:rsidRPr="00310BB9">
        <w:rPr>
          <w:sz w:val="22"/>
          <w:szCs w:val="22"/>
        </w:rPr>
        <w:t>den prodlení</w:t>
      </w:r>
      <w:r w:rsidR="0003389F" w:rsidRPr="00310BB9">
        <w:rPr>
          <w:sz w:val="22"/>
          <w:szCs w:val="22"/>
        </w:rPr>
        <w:t xml:space="preserve"> a jednotlivou vadu</w:t>
      </w:r>
      <w:r w:rsidR="000A3BA0" w:rsidRPr="00310BB9">
        <w:rPr>
          <w:sz w:val="22"/>
          <w:szCs w:val="22"/>
        </w:rPr>
        <w:t xml:space="preserve"> v případě kategorie </w:t>
      </w:r>
      <w:r w:rsidR="00ED4AF0" w:rsidRPr="00310BB9">
        <w:rPr>
          <w:sz w:val="22"/>
          <w:szCs w:val="22"/>
        </w:rPr>
        <w:t>C</w:t>
      </w:r>
      <w:r w:rsidR="005F7351" w:rsidRPr="00310BB9">
        <w:rPr>
          <w:sz w:val="22"/>
          <w:szCs w:val="22"/>
        </w:rPr>
        <w:t>.</w:t>
      </w:r>
    </w:p>
    <w:p w14:paraId="0AB4D172" w14:textId="3F7C5D23" w:rsidR="000A3BA0" w:rsidRPr="00310BB9" w:rsidRDefault="000A3BA0" w:rsidP="00286BCD">
      <w:pPr>
        <w:pStyle w:val="rove2"/>
        <w:widowControl w:val="0"/>
        <w:numPr>
          <w:ilvl w:val="1"/>
          <w:numId w:val="18"/>
        </w:numPr>
        <w:ind w:left="567" w:hanging="567"/>
        <w:rPr>
          <w:sz w:val="22"/>
          <w:szCs w:val="22"/>
        </w:rPr>
      </w:pPr>
      <w:r w:rsidRPr="00310BB9">
        <w:rPr>
          <w:sz w:val="22"/>
          <w:szCs w:val="22"/>
        </w:rPr>
        <w:t>V případě nedodržení termín</w:t>
      </w:r>
      <w:r w:rsidR="00313EA8" w:rsidRPr="00310BB9">
        <w:rPr>
          <w:sz w:val="22"/>
          <w:szCs w:val="22"/>
        </w:rPr>
        <w:t>u</w:t>
      </w:r>
      <w:r w:rsidRPr="00310BB9">
        <w:rPr>
          <w:sz w:val="22"/>
          <w:szCs w:val="22"/>
        </w:rPr>
        <w:t xml:space="preserve"> pro odstranění závad sjednaných dle </w:t>
      </w:r>
      <w:r w:rsidR="00ED4AF0" w:rsidRPr="00310BB9">
        <w:rPr>
          <w:sz w:val="22"/>
          <w:szCs w:val="22"/>
        </w:rPr>
        <w:t xml:space="preserve">odst. </w:t>
      </w:r>
      <w:r w:rsidR="00313EA8" w:rsidRPr="00310BB9">
        <w:rPr>
          <w:sz w:val="22"/>
          <w:szCs w:val="22"/>
        </w:rPr>
        <w:t>9.5 písm. b)</w:t>
      </w:r>
      <w:r w:rsidRPr="00310BB9">
        <w:rPr>
          <w:sz w:val="22"/>
          <w:szCs w:val="22"/>
        </w:rPr>
        <w:t xml:space="preserve"> této Smlouvy je Objednatel oprávněn účtovat Zhotoviteli smluvní pokutu</w:t>
      </w:r>
      <w:r w:rsidR="00313EA8" w:rsidRPr="00310BB9">
        <w:rPr>
          <w:sz w:val="22"/>
          <w:szCs w:val="22"/>
        </w:rPr>
        <w:t xml:space="preserve"> ve výši </w:t>
      </w:r>
      <w:r w:rsidR="0003389F" w:rsidRPr="00310BB9">
        <w:rPr>
          <w:sz w:val="22"/>
          <w:szCs w:val="22"/>
        </w:rPr>
        <w:t>2.500</w:t>
      </w:r>
      <w:r w:rsidR="00313EA8" w:rsidRPr="00310BB9">
        <w:rPr>
          <w:sz w:val="22"/>
          <w:szCs w:val="22"/>
        </w:rPr>
        <w:t>,- Kč za každý den prodlení</w:t>
      </w:r>
      <w:r w:rsidR="0003389F" w:rsidRPr="00310BB9">
        <w:rPr>
          <w:sz w:val="22"/>
          <w:szCs w:val="22"/>
        </w:rPr>
        <w:t xml:space="preserve"> a každou jednotlivou vadu</w:t>
      </w:r>
      <w:r w:rsidR="00313EA8" w:rsidRPr="00310BB9">
        <w:rPr>
          <w:sz w:val="22"/>
          <w:szCs w:val="22"/>
        </w:rPr>
        <w:t xml:space="preserve">. </w:t>
      </w:r>
    </w:p>
    <w:p w14:paraId="484E8750" w14:textId="2984A39B" w:rsidR="00D15C50" w:rsidRPr="00310BB9" w:rsidRDefault="002A2137" w:rsidP="00286BCD">
      <w:pPr>
        <w:pStyle w:val="rove2"/>
        <w:widowControl w:val="0"/>
        <w:numPr>
          <w:ilvl w:val="1"/>
          <w:numId w:val="18"/>
        </w:numPr>
        <w:ind w:left="567" w:hanging="567"/>
        <w:rPr>
          <w:sz w:val="22"/>
          <w:szCs w:val="22"/>
        </w:rPr>
      </w:pPr>
      <w:r w:rsidRPr="00310BB9">
        <w:rPr>
          <w:sz w:val="22"/>
          <w:szCs w:val="22"/>
        </w:rPr>
        <w:t xml:space="preserve">V případě prodlení s odstraněním </w:t>
      </w:r>
      <w:r w:rsidR="00D15C50" w:rsidRPr="00310BB9">
        <w:rPr>
          <w:sz w:val="22"/>
          <w:szCs w:val="22"/>
        </w:rPr>
        <w:t>nepřesnost</w:t>
      </w:r>
      <w:r w:rsidRPr="00310BB9">
        <w:rPr>
          <w:sz w:val="22"/>
          <w:szCs w:val="22"/>
        </w:rPr>
        <w:t>i</w:t>
      </w:r>
      <w:r w:rsidR="00D15C50" w:rsidRPr="00310BB9">
        <w:rPr>
          <w:sz w:val="22"/>
          <w:szCs w:val="22"/>
        </w:rPr>
        <w:t xml:space="preserve"> měření Systému APC </w:t>
      </w:r>
      <w:r w:rsidRPr="00310BB9">
        <w:rPr>
          <w:sz w:val="22"/>
          <w:szCs w:val="22"/>
        </w:rPr>
        <w:t xml:space="preserve">ve lhůtě </w:t>
      </w:r>
      <w:r w:rsidR="00D15C50" w:rsidRPr="00310BB9">
        <w:rPr>
          <w:sz w:val="22"/>
          <w:szCs w:val="22"/>
        </w:rPr>
        <w:t xml:space="preserve">dle odst. 10.2. této Smlouvy, </w:t>
      </w:r>
      <w:r w:rsidRPr="00310BB9">
        <w:rPr>
          <w:sz w:val="22"/>
          <w:szCs w:val="22"/>
        </w:rPr>
        <w:t xml:space="preserve">je Zhotovitel povinen zaplatit Objednateli smluvní pokutu ve výši 2000,- Kč za každé vozidlo a den prodlení. </w:t>
      </w:r>
    </w:p>
    <w:p w14:paraId="6F385220" w14:textId="4C9C6F07" w:rsidR="00964868" w:rsidRPr="00310BB9" w:rsidRDefault="002A2137" w:rsidP="00F93D66">
      <w:pPr>
        <w:pStyle w:val="rove2"/>
        <w:widowControl w:val="0"/>
        <w:numPr>
          <w:ilvl w:val="1"/>
          <w:numId w:val="18"/>
        </w:numPr>
        <w:ind w:left="567" w:hanging="567"/>
        <w:rPr>
          <w:sz w:val="22"/>
          <w:szCs w:val="22"/>
        </w:rPr>
      </w:pPr>
      <w:r w:rsidRPr="00310BB9">
        <w:rPr>
          <w:sz w:val="22"/>
          <w:szCs w:val="22"/>
        </w:rPr>
        <w:t xml:space="preserve">V případě </w:t>
      </w:r>
      <w:r w:rsidR="00350CC1" w:rsidRPr="00310BB9">
        <w:rPr>
          <w:sz w:val="22"/>
          <w:szCs w:val="22"/>
        </w:rPr>
        <w:t>nedostupnost</w:t>
      </w:r>
      <w:r w:rsidRPr="00310BB9">
        <w:rPr>
          <w:sz w:val="22"/>
          <w:szCs w:val="22"/>
        </w:rPr>
        <w:t>i</w:t>
      </w:r>
      <w:r w:rsidR="00350CC1" w:rsidRPr="00310BB9">
        <w:rPr>
          <w:sz w:val="22"/>
          <w:szCs w:val="22"/>
        </w:rPr>
        <w:t xml:space="preserve"> Systému APC dle </w:t>
      </w:r>
      <w:r w:rsidR="00D15C50" w:rsidRPr="00310BB9">
        <w:rPr>
          <w:sz w:val="22"/>
          <w:szCs w:val="22"/>
        </w:rPr>
        <w:t xml:space="preserve">odst. </w:t>
      </w:r>
      <w:r w:rsidR="00350CC1" w:rsidRPr="00310BB9">
        <w:rPr>
          <w:sz w:val="22"/>
          <w:szCs w:val="22"/>
        </w:rPr>
        <w:t>1</w:t>
      </w:r>
      <w:r w:rsidR="00CB3E2B" w:rsidRPr="00310BB9">
        <w:rPr>
          <w:sz w:val="22"/>
          <w:szCs w:val="22"/>
        </w:rPr>
        <w:t>0</w:t>
      </w:r>
      <w:r w:rsidR="00F110F4" w:rsidRPr="00310BB9">
        <w:rPr>
          <w:sz w:val="22"/>
          <w:szCs w:val="22"/>
        </w:rPr>
        <w:t>.1.</w:t>
      </w:r>
      <w:r w:rsidR="00350CC1" w:rsidRPr="00310BB9">
        <w:rPr>
          <w:sz w:val="22"/>
          <w:szCs w:val="22"/>
        </w:rPr>
        <w:t xml:space="preserve"> této </w:t>
      </w:r>
      <w:r w:rsidR="00F110F4" w:rsidRPr="00310BB9">
        <w:rPr>
          <w:sz w:val="22"/>
          <w:szCs w:val="22"/>
        </w:rPr>
        <w:t>S</w:t>
      </w:r>
      <w:r w:rsidR="00350CC1" w:rsidRPr="00310BB9">
        <w:rPr>
          <w:sz w:val="22"/>
          <w:szCs w:val="22"/>
        </w:rPr>
        <w:t xml:space="preserve">mlouvy je </w:t>
      </w:r>
      <w:r w:rsidR="00CB3E2B" w:rsidRPr="00310BB9">
        <w:rPr>
          <w:sz w:val="22"/>
          <w:szCs w:val="22"/>
        </w:rPr>
        <w:t>Z</w:t>
      </w:r>
      <w:r w:rsidR="00350CC1" w:rsidRPr="00310BB9">
        <w:rPr>
          <w:sz w:val="22"/>
          <w:szCs w:val="22"/>
        </w:rPr>
        <w:t xml:space="preserve">hotovitel povinen zaplatit </w:t>
      </w:r>
      <w:r w:rsidR="00CB3E2B" w:rsidRPr="00310BB9">
        <w:rPr>
          <w:sz w:val="22"/>
          <w:szCs w:val="22"/>
        </w:rPr>
        <w:t>O</w:t>
      </w:r>
      <w:r w:rsidR="00350CC1" w:rsidRPr="00310BB9">
        <w:rPr>
          <w:sz w:val="22"/>
          <w:szCs w:val="22"/>
        </w:rPr>
        <w:t xml:space="preserve">bjednateli smluvní pokutu ve výši </w:t>
      </w:r>
      <w:r w:rsidR="0012555E" w:rsidRPr="00310BB9">
        <w:rPr>
          <w:sz w:val="22"/>
          <w:szCs w:val="22"/>
        </w:rPr>
        <w:t>10</w:t>
      </w:r>
      <w:r w:rsidR="00C47C4C" w:rsidRPr="00310BB9">
        <w:rPr>
          <w:sz w:val="22"/>
          <w:szCs w:val="22"/>
        </w:rPr>
        <w:t> </w:t>
      </w:r>
      <w:r w:rsidR="0012555E" w:rsidRPr="00310BB9">
        <w:rPr>
          <w:sz w:val="22"/>
          <w:szCs w:val="22"/>
        </w:rPr>
        <w:t>000</w:t>
      </w:r>
      <w:r w:rsidR="00C47C4C" w:rsidRPr="00310BB9">
        <w:rPr>
          <w:sz w:val="22"/>
          <w:szCs w:val="22"/>
        </w:rPr>
        <w:t>,</w:t>
      </w:r>
      <w:r w:rsidR="0012555E" w:rsidRPr="00310BB9">
        <w:rPr>
          <w:sz w:val="22"/>
          <w:szCs w:val="22"/>
        </w:rPr>
        <w:t xml:space="preserve">- </w:t>
      </w:r>
      <w:r w:rsidR="0080199A" w:rsidRPr="00310BB9">
        <w:rPr>
          <w:sz w:val="22"/>
          <w:szCs w:val="22"/>
        </w:rPr>
        <w:t>Kč</w:t>
      </w:r>
      <w:r w:rsidR="0063149B" w:rsidRPr="00310BB9">
        <w:rPr>
          <w:sz w:val="22"/>
          <w:szCs w:val="22"/>
        </w:rPr>
        <w:t xml:space="preserve"> za každ</w:t>
      </w:r>
      <w:r w:rsidR="00964868" w:rsidRPr="00310BB9">
        <w:rPr>
          <w:sz w:val="22"/>
          <w:szCs w:val="22"/>
        </w:rPr>
        <w:t>ou započatou 0,1</w:t>
      </w:r>
      <w:r w:rsidR="00FF7795" w:rsidRPr="00310BB9">
        <w:rPr>
          <w:sz w:val="22"/>
          <w:szCs w:val="22"/>
        </w:rPr>
        <w:t xml:space="preserve"> </w:t>
      </w:r>
      <w:r w:rsidR="00964868" w:rsidRPr="00310BB9">
        <w:rPr>
          <w:sz w:val="22"/>
          <w:szCs w:val="22"/>
        </w:rPr>
        <w:t>% pod úrovní limitu 98</w:t>
      </w:r>
      <w:r w:rsidR="00FF7795" w:rsidRPr="00310BB9">
        <w:rPr>
          <w:sz w:val="22"/>
          <w:szCs w:val="22"/>
        </w:rPr>
        <w:t xml:space="preserve"> </w:t>
      </w:r>
      <w:r w:rsidR="00964868" w:rsidRPr="00310BB9">
        <w:rPr>
          <w:sz w:val="22"/>
          <w:szCs w:val="22"/>
        </w:rPr>
        <w:t>% (za každou započatou desetinu procenta</w:t>
      </w:r>
      <w:r w:rsidR="00F93D66" w:rsidRPr="00310BB9">
        <w:rPr>
          <w:sz w:val="22"/>
          <w:szCs w:val="22"/>
        </w:rPr>
        <w:t xml:space="preserve"> nedostupnosti</w:t>
      </w:r>
      <w:r w:rsidR="00964868" w:rsidRPr="00310BB9">
        <w:rPr>
          <w:sz w:val="22"/>
          <w:szCs w:val="22"/>
        </w:rPr>
        <w:t xml:space="preserve"> pod tento limit) za měsíc, ve kterém bude nedostupnost zjištěna (za podmínek odst. 10. 1 této Smlouvy)</w:t>
      </w:r>
      <w:r w:rsidR="00350CC1" w:rsidRPr="00310BB9">
        <w:rPr>
          <w:sz w:val="22"/>
          <w:szCs w:val="22"/>
        </w:rPr>
        <w:t>.</w:t>
      </w:r>
    </w:p>
    <w:p w14:paraId="1E6588E6" w14:textId="77777777" w:rsidR="00350CC1" w:rsidRPr="00310BB9" w:rsidRDefault="00350CC1" w:rsidP="00286BCD">
      <w:pPr>
        <w:pStyle w:val="rove2"/>
        <w:widowControl w:val="0"/>
        <w:numPr>
          <w:ilvl w:val="1"/>
          <w:numId w:val="18"/>
        </w:numPr>
        <w:ind w:left="567" w:hanging="567"/>
        <w:rPr>
          <w:sz w:val="22"/>
          <w:szCs w:val="22"/>
        </w:rPr>
      </w:pPr>
      <w:r w:rsidRPr="00310BB9">
        <w:rPr>
          <w:sz w:val="22"/>
          <w:szCs w:val="22"/>
        </w:rPr>
        <w:t>Pro případ prodlení s placením faktur si smluvní strany sjednávají úrok z prodlení ve výši 0,05 % z dlužné částky za každý den prodlení.</w:t>
      </w:r>
    </w:p>
    <w:p w14:paraId="3841A012" w14:textId="7EDA6433" w:rsidR="00450B63" w:rsidRPr="00310BB9" w:rsidRDefault="001D2132" w:rsidP="00286BCD">
      <w:pPr>
        <w:pStyle w:val="rove2"/>
        <w:widowControl w:val="0"/>
        <w:numPr>
          <w:ilvl w:val="1"/>
          <w:numId w:val="18"/>
        </w:numPr>
        <w:ind w:left="567" w:hanging="567"/>
        <w:rPr>
          <w:sz w:val="22"/>
          <w:szCs w:val="22"/>
        </w:rPr>
      </w:pPr>
      <w:r w:rsidRPr="00310BB9">
        <w:rPr>
          <w:sz w:val="22"/>
          <w:szCs w:val="22"/>
        </w:rPr>
        <w:t xml:space="preserve">Uplatněním jakékoliv smluvní pokuty není nijak dotčeno právo na náhradu vzniklé škody a </w:t>
      </w:r>
      <w:r w:rsidR="00D03369" w:rsidRPr="00310BB9">
        <w:rPr>
          <w:sz w:val="22"/>
          <w:szCs w:val="22"/>
        </w:rPr>
        <w:t xml:space="preserve">ušlého </w:t>
      </w:r>
      <w:r w:rsidRPr="00310BB9">
        <w:rPr>
          <w:sz w:val="22"/>
          <w:szCs w:val="22"/>
        </w:rPr>
        <w:t>zisk</w:t>
      </w:r>
      <w:r w:rsidR="00D03369" w:rsidRPr="00310BB9">
        <w:rPr>
          <w:sz w:val="22"/>
          <w:szCs w:val="22"/>
        </w:rPr>
        <w:t>u</w:t>
      </w:r>
      <w:r w:rsidRPr="00310BB9">
        <w:rPr>
          <w:sz w:val="22"/>
          <w:szCs w:val="22"/>
        </w:rPr>
        <w:t xml:space="preserve"> v rozsahu </w:t>
      </w:r>
      <w:r w:rsidR="007E355E" w:rsidRPr="00310BB9">
        <w:rPr>
          <w:sz w:val="22"/>
          <w:szCs w:val="22"/>
        </w:rPr>
        <w:t>převyšujícím</w:t>
      </w:r>
      <w:r w:rsidR="004B2B48" w:rsidRPr="00310BB9">
        <w:rPr>
          <w:sz w:val="22"/>
          <w:szCs w:val="22"/>
        </w:rPr>
        <w:t xml:space="preserve"> vyúčtovan</w:t>
      </w:r>
      <w:r w:rsidR="007E355E" w:rsidRPr="00310BB9">
        <w:rPr>
          <w:sz w:val="22"/>
          <w:szCs w:val="22"/>
        </w:rPr>
        <w:t>ou</w:t>
      </w:r>
      <w:r w:rsidR="004B2B48" w:rsidRPr="00310BB9">
        <w:rPr>
          <w:sz w:val="22"/>
          <w:szCs w:val="22"/>
        </w:rPr>
        <w:t xml:space="preserve"> smluvní pokut</w:t>
      </w:r>
      <w:r w:rsidR="007E355E" w:rsidRPr="00310BB9">
        <w:rPr>
          <w:sz w:val="22"/>
          <w:szCs w:val="22"/>
        </w:rPr>
        <w:t>u</w:t>
      </w:r>
      <w:r w:rsidRPr="00310BB9">
        <w:rPr>
          <w:sz w:val="22"/>
          <w:szCs w:val="22"/>
        </w:rPr>
        <w:t xml:space="preserve">. Uplatněním nároku na zaplacení smluvní pokuty ani jejím skutečným uhrazením nezanikne povinnost </w:t>
      </w:r>
      <w:r w:rsidR="00FD4CE7" w:rsidRPr="00310BB9">
        <w:rPr>
          <w:sz w:val="22"/>
          <w:szCs w:val="22"/>
        </w:rPr>
        <w:t>Z</w:t>
      </w:r>
      <w:r w:rsidR="00643336" w:rsidRPr="00310BB9">
        <w:rPr>
          <w:sz w:val="22"/>
          <w:szCs w:val="22"/>
        </w:rPr>
        <w:t xml:space="preserve">hotovitele </w:t>
      </w:r>
      <w:r w:rsidRPr="00310BB9">
        <w:rPr>
          <w:sz w:val="22"/>
          <w:szCs w:val="22"/>
        </w:rPr>
        <w:t xml:space="preserve">splnit povinnost, jejíž plnění bylo zajištěno smluvní pokutou, a </w:t>
      </w:r>
      <w:r w:rsidR="00FD4CE7" w:rsidRPr="00310BB9">
        <w:rPr>
          <w:sz w:val="22"/>
          <w:szCs w:val="22"/>
        </w:rPr>
        <w:t>Z</w:t>
      </w:r>
      <w:r w:rsidR="00643336" w:rsidRPr="00310BB9">
        <w:rPr>
          <w:sz w:val="22"/>
          <w:szCs w:val="22"/>
        </w:rPr>
        <w:t xml:space="preserve">hotovitel </w:t>
      </w:r>
      <w:r w:rsidRPr="00310BB9">
        <w:rPr>
          <w:sz w:val="22"/>
          <w:szCs w:val="22"/>
        </w:rPr>
        <w:t>tak bude i nadále povinen ke splnění takovéto povinnosti. Pro vyloučení pochybnosti se smluvní strany výslovně dohodly, že škodou ve smyslu této smlouvy může případně být taktéž snížení nebo nepřiznání poskytnutí dotace (ve smyslu zákona č. 218/2000 Sb., o rozpočtových pravidlech a o změně některých souvisejících zákonů - peněžní prostředky státního rozpočtu, státních finančních aktiv nebo národního fondu poskytnuté právnickým nebo fyzickým osobám na stanovený účel) ze strany třetího subjektu</w:t>
      </w:r>
      <w:r w:rsidR="00643336" w:rsidRPr="00310BB9">
        <w:rPr>
          <w:sz w:val="22"/>
          <w:szCs w:val="22"/>
        </w:rPr>
        <w:t xml:space="preserve">, </w:t>
      </w:r>
      <w:r w:rsidRPr="00310BB9">
        <w:rPr>
          <w:sz w:val="22"/>
          <w:szCs w:val="22"/>
        </w:rPr>
        <w:t xml:space="preserve">jestliže je toto snížení nebo nepřiznání poskytnutí dotace způsobeno prodlením nebo jiným porušením této </w:t>
      </w:r>
      <w:r w:rsidR="007D2F11" w:rsidRPr="00310BB9">
        <w:rPr>
          <w:sz w:val="22"/>
          <w:szCs w:val="22"/>
        </w:rPr>
        <w:t xml:space="preserve"> </w:t>
      </w:r>
      <w:r w:rsidR="00FD4CE7" w:rsidRPr="00310BB9">
        <w:rPr>
          <w:sz w:val="22"/>
          <w:szCs w:val="22"/>
        </w:rPr>
        <w:t>S</w:t>
      </w:r>
      <w:r w:rsidR="00D53817" w:rsidRPr="00310BB9">
        <w:rPr>
          <w:sz w:val="22"/>
          <w:szCs w:val="22"/>
        </w:rPr>
        <w:t>m</w:t>
      </w:r>
      <w:r w:rsidRPr="00310BB9">
        <w:rPr>
          <w:sz w:val="22"/>
          <w:szCs w:val="22"/>
        </w:rPr>
        <w:t xml:space="preserve">louvy ze strany </w:t>
      </w:r>
      <w:r w:rsidR="00FD4CE7" w:rsidRPr="00310BB9">
        <w:rPr>
          <w:sz w:val="22"/>
          <w:szCs w:val="22"/>
        </w:rPr>
        <w:t>Z</w:t>
      </w:r>
      <w:r w:rsidR="00643336" w:rsidRPr="00310BB9">
        <w:rPr>
          <w:sz w:val="22"/>
          <w:szCs w:val="22"/>
        </w:rPr>
        <w:t>hotovitele</w:t>
      </w:r>
      <w:r w:rsidRPr="00310BB9">
        <w:rPr>
          <w:sz w:val="22"/>
          <w:szCs w:val="22"/>
        </w:rPr>
        <w:t xml:space="preserve">. Pro vyloučení pochybnosti se smluvní strany výslovně dohodly, že škodou ve smyslu této smlouvy může případně být taktéž smluvní pokuta účtována </w:t>
      </w:r>
      <w:r w:rsidR="00FD4CE7" w:rsidRPr="00310BB9">
        <w:rPr>
          <w:sz w:val="22"/>
          <w:szCs w:val="22"/>
        </w:rPr>
        <w:t>O</w:t>
      </w:r>
      <w:r w:rsidR="002954B4" w:rsidRPr="00310BB9">
        <w:rPr>
          <w:sz w:val="22"/>
          <w:szCs w:val="22"/>
        </w:rPr>
        <w:t xml:space="preserve">bjednateli </w:t>
      </w:r>
      <w:r w:rsidRPr="00310BB9">
        <w:rPr>
          <w:sz w:val="22"/>
          <w:szCs w:val="22"/>
        </w:rPr>
        <w:t xml:space="preserve">objednatelem závazku veřejné služby za každý nevypravený spoj způsobený prodlením nebo jiným porušením této </w:t>
      </w:r>
      <w:r w:rsidR="00FD4CE7" w:rsidRPr="00310BB9">
        <w:rPr>
          <w:sz w:val="22"/>
          <w:szCs w:val="22"/>
        </w:rPr>
        <w:t>S</w:t>
      </w:r>
      <w:r w:rsidRPr="00310BB9">
        <w:rPr>
          <w:sz w:val="22"/>
          <w:szCs w:val="22"/>
        </w:rPr>
        <w:t xml:space="preserve">mlouvy ze strany </w:t>
      </w:r>
      <w:r w:rsidR="00FD4CE7" w:rsidRPr="00310BB9">
        <w:rPr>
          <w:sz w:val="22"/>
          <w:szCs w:val="22"/>
        </w:rPr>
        <w:t>Z</w:t>
      </w:r>
      <w:r w:rsidR="00643336" w:rsidRPr="00310BB9">
        <w:rPr>
          <w:sz w:val="22"/>
          <w:szCs w:val="22"/>
        </w:rPr>
        <w:t>hotovitele</w:t>
      </w:r>
      <w:r w:rsidRPr="00310BB9">
        <w:rPr>
          <w:sz w:val="22"/>
          <w:szCs w:val="22"/>
        </w:rPr>
        <w:t>.</w:t>
      </w:r>
    </w:p>
    <w:p w14:paraId="48A69513" w14:textId="58910321" w:rsidR="00133210" w:rsidRPr="00310BB9" w:rsidRDefault="00133210" w:rsidP="000F5B43">
      <w:pPr>
        <w:pStyle w:val="rove2"/>
        <w:widowControl w:val="0"/>
        <w:numPr>
          <w:ilvl w:val="1"/>
          <w:numId w:val="18"/>
        </w:numPr>
        <w:ind w:left="567" w:hanging="567"/>
        <w:rPr>
          <w:sz w:val="22"/>
          <w:szCs w:val="22"/>
        </w:rPr>
      </w:pPr>
      <w:r w:rsidRPr="00310BB9">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w:t>
      </w:r>
      <w:r w:rsidR="002B2812">
        <w:rPr>
          <w:sz w:val="22"/>
          <w:szCs w:val="22"/>
        </w:rPr>
        <w:t xml:space="preserve"> při zohlednění pravidel stanovených v rámci ZZVZ</w:t>
      </w:r>
      <w:r w:rsidRPr="00310BB9">
        <w:rPr>
          <w:sz w:val="22"/>
          <w:szCs w:val="22"/>
        </w:rPr>
        <w:t xml:space="preserve"> (</w:t>
      </w:r>
      <w:r w:rsidRPr="00310BB9">
        <w:rPr>
          <w:i/>
          <w:iCs/>
          <w:sz w:val="22"/>
          <w:szCs w:val="22"/>
        </w:rPr>
        <w:t>pozn.: pokud se však Objednatel rozhodne smluvní pokutu v případě vzniku nároku na její zaplacení vyúčtovat, není Zhotovitel oprávněn s ohledem na výše uvedené aspekty namítat, že smluvní pokuta neměla být účtována</w:t>
      </w:r>
      <w:r w:rsidRPr="00310BB9">
        <w:rPr>
          <w:sz w:val="22"/>
          <w:szCs w:val="22"/>
        </w:rPr>
        <w:t>).</w:t>
      </w:r>
    </w:p>
    <w:p w14:paraId="39B1DF22" w14:textId="77777777" w:rsidR="00EF2CFF" w:rsidRPr="00310BB9" w:rsidRDefault="00EF2CFF">
      <w:pPr>
        <w:pStyle w:val="Nadpis1"/>
        <w:numPr>
          <w:ilvl w:val="0"/>
          <w:numId w:val="18"/>
        </w:numPr>
        <w:tabs>
          <w:tab w:val="left" w:pos="709"/>
        </w:tabs>
        <w:ind w:left="567" w:right="23" w:hanging="567"/>
        <w:jc w:val="both"/>
        <w:rPr>
          <w:rFonts w:ascii="Times New Roman" w:hAnsi="Times New Roman"/>
          <w:b/>
          <w:sz w:val="22"/>
          <w:szCs w:val="22"/>
        </w:rPr>
      </w:pPr>
      <w:r w:rsidRPr="00310BB9">
        <w:rPr>
          <w:rFonts w:ascii="Times New Roman" w:hAnsi="Times New Roman"/>
          <w:b/>
          <w:sz w:val="22"/>
          <w:szCs w:val="22"/>
        </w:rPr>
        <w:t>Podmínky poskytování dotace</w:t>
      </w:r>
    </w:p>
    <w:p w14:paraId="77C9DE09" w14:textId="77777777" w:rsidR="00FD4CE7" w:rsidRPr="00310BB9" w:rsidRDefault="00FD4CE7" w:rsidP="00952D5E"/>
    <w:p w14:paraId="1657F270" w14:textId="77777777" w:rsidR="00EF2CFF" w:rsidRPr="00310BB9" w:rsidRDefault="00EF2CFF" w:rsidP="00286BCD">
      <w:pPr>
        <w:pStyle w:val="Odstavecseseznamem"/>
        <w:numPr>
          <w:ilvl w:val="1"/>
          <w:numId w:val="18"/>
        </w:numPr>
        <w:ind w:left="567" w:right="23" w:hanging="567"/>
        <w:jc w:val="both"/>
        <w:rPr>
          <w:sz w:val="22"/>
          <w:szCs w:val="22"/>
        </w:rPr>
      </w:pPr>
      <w:r w:rsidRPr="00310BB9">
        <w:rPr>
          <w:sz w:val="22"/>
          <w:szCs w:val="22"/>
        </w:rPr>
        <w:t xml:space="preserve">Bude-li </w:t>
      </w:r>
      <w:r w:rsidR="00E200B9" w:rsidRPr="00310BB9">
        <w:rPr>
          <w:sz w:val="22"/>
          <w:szCs w:val="22"/>
        </w:rPr>
        <w:t>O</w:t>
      </w:r>
      <w:r w:rsidRPr="00310BB9">
        <w:rPr>
          <w:sz w:val="22"/>
          <w:szCs w:val="22"/>
        </w:rPr>
        <w:t xml:space="preserve">bjednatel na realizaci </w:t>
      </w:r>
      <w:r w:rsidR="00E200B9" w:rsidRPr="00310BB9">
        <w:rPr>
          <w:sz w:val="22"/>
          <w:szCs w:val="22"/>
        </w:rPr>
        <w:t>P</w:t>
      </w:r>
      <w:r w:rsidRPr="00310BB9">
        <w:rPr>
          <w:sz w:val="22"/>
          <w:szCs w:val="22"/>
        </w:rPr>
        <w:t xml:space="preserve">ředmětu smlouvy čerpat dotace z programů EU, umožní </w:t>
      </w:r>
      <w:r w:rsidR="00E200B9" w:rsidRPr="00310BB9">
        <w:rPr>
          <w:sz w:val="22"/>
          <w:szCs w:val="22"/>
        </w:rPr>
        <w:t>Z</w:t>
      </w:r>
      <w:r w:rsidRPr="00310BB9">
        <w:rPr>
          <w:sz w:val="22"/>
          <w:szCs w:val="22"/>
        </w:rPr>
        <w:t xml:space="preserve">hotovitel </w:t>
      </w:r>
      <w:r w:rsidR="00E200B9" w:rsidRPr="00310BB9">
        <w:rPr>
          <w:sz w:val="22"/>
          <w:szCs w:val="22"/>
        </w:rPr>
        <w:t>O</w:t>
      </w:r>
      <w:r w:rsidRPr="00310BB9">
        <w:rPr>
          <w:sz w:val="22"/>
          <w:szCs w:val="22"/>
        </w:rPr>
        <w:t xml:space="preserve">bjednateli, poskytovateli dotace či jiným příslušným institucím ověřit realizaci </w:t>
      </w:r>
      <w:r w:rsidR="00E200B9" w:rsidRPr="00310BB9">
        <w:rPr>
          <w:sz w:val="22"/>
          <w:szCs w:val="22"/>
        </w:rPr>
        <w:t>P</w:t>
      </w:r>
      <w:r w:rsidRPr="00310BB9">
        <w:rPr>
          <w:sz w:val="22"/>
          <w:szCs w:val="22"/>
        </w:rPr>
        <w:t xml:space="preserve">ředmětu </w:t>
      </w:r>
      <w:r w:rsidR="00E200B9" w:rsidRPr="00310BB9">
        <w:rPr>
          <w:sz w:val="22"/>
          <w:szCs w:val="22"/>
        </w:rPr>
        <w:t xml:space="preserve">smlouvy </w:t>
      </w:r>
      <w:r w:rsidRPr="00310BB9">
        <w:rPr>
          <w:sz w:val="22"/>
          <w:szCs w:val="22"/>
        </w:rPr>
        <w:t>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46FC6D35" w14:textId="77777777" w:rsidR="00EF2CFF" w:rsidRPr="00FB7744" w:rsidRDefault="00EF2CFF" w:rsidP="00286BCD">
      <w:pPr>
        <w:pStyle w:val="Odstavecseseznamem"/>
        <w:numPr>
          <w:ilvl w:val="1"/>
          <w:numId w:val="18"/>
        </w:numPr>
        <w:spacing w:before="90"/>
        <w:ind w:left="567" w:right="23" w:hanging="567"/>
        <w:jc w:val="both"/>
        <w:rPr>
          <w:sz w:val="22"/>
          <w:szCs w:val="22"/>
        </w:rPr>
      </w:pPr>
      <w:r w:rsidRPr="00FB7744">
        <w:rPr>
          <w:sz w:val="22"/>
          <w:szCs w:val="22"/>
        </w:rPr>
        <w:t xml:space="preserve">Zhotovitel se zavazuje poskytnout přiměřený přístup zástupcům </w:t>
      </w:r>
      <w:r w:rsidR="00E200B9" w:rsidRPr="00FB7744">
        <w:rPr>
          <w:sz w:val="22"/>
          <w:szCs w:val="22"/>
        </w:rPr>
        <w:t>O</w:t>
      </w:r>
      <w:r w:rsidRPr="00FB7744">
        <w:rPr>
          <w:sz w:val="22"/>
          <w:szCs w:val="22"/>
        </w:rPr>
        <w:t xml:space="preserve">bjednatele, zástupcům poskytovatele dotace, auditního orgánu či jiným příslušným kontrolním úřadům do míst činnosti </w:t>
      </w:r>
      <w:r w:rsidRPr="00FB7744">
        <w:rPr>
          <w:sz w:val="22"/>
          <w:szCs w:val="22"/>
        </w:rPr>
        <w:lastRenderedPageBreak/>
        <w:t xml:space="preserve">a lokalit plnění </w:t>
      </w:r>
      <w:r w:rsidR="00E200B9" w:rsidRPr="00FB7744">
        <w:rPr>
          <w:sz w:val="22"/>
          <w:szCs w:val="22"/>
        </w:rPr>
        <w:t>S</w:t>
      </w:r>
      <w:r w:rsidRPr="00FB7744">
        <w:rPr>
          <w:sz w:val="22"/>
          <w:szCs w:val="22"/>
        </w:rPr>
        <w:t>mlouvy a k dokumentům týkajícím se technického a finančního řízení projektu a učinit veškeré kroky pro usnadnění jejich práce. Přístup bude těmto zástupcům umožněn na základě zachování mlčenlivosti ve vztahu k třetím stranám. Zhotovitel zajistí, aby dokumenty byly snadno přístupné a uložené tak, aby přezkoumání usnadnily.</w:t>
      </w:r>
    </w:p>
    <w:p w14:paraId="5CF65EC6" w14:textId="77777777" w:rsidR="00EF2CFF" w:rsidRPr="00FB7744" w:rsidRDefault="00EF2CFF" w:rsidP="00286BCD">
      <w:pPr>
        <w:pStyle w:val="Odstavecseseznamem"/>
        <w:numPr>
          <w:ilvl w:val="1"/>
          <w:numId w:val="18"/>
        </w:numPr>
        <w:spacing w:before="90"/>
        <w:ind w:left="567" w:right="23" w:hanging="567"/>
        <w:jc w:val="both"/>
        <w:rPr>
          <w:sz w:val="22"/>
          <w:szCs w:val="22"/>
        </w:rPr>
      </w:pPr>
      <w:r w:rsidRPr="00FB7744">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29EA792" w14:textId="77777777" w:rsidR="00EF2CFF" w:rsidRPr="00FB7744" w:rsidRDefault="00EF2CFF" w:rsidP="00286BCD">
      <w:pPr>
        <w:pStyle w:val="Odstavecseseznamem"/>
        <w:numPr>
          <w:ilvl w:val="1"/>
          <w:numId w:val="18"/>
        </w:numPr>
        <w:spacing w:before="90"/>
        <w:ind w:left="567" w:right="23" w:hanging="567"/>
        <w:jc w:val="both"/>
        <w:rPr>
          <w:sz w:val="22"/>
          <w:szCs w:val="22"/>
        </w:rPr>
      </w:pPr>
      <w:r w:rsidRPr="00FB7744">
        <w:rPr>
          <w:sz w:val="22"/>
          <w:szCs w:val="22"/>
        </w:rPr>
        <w:t xml:space="preserve">Zhotovitel je povinen uchovávat veškerou dokumentaci související s realizací </w:t>
      </w:r>
      <w:r w:rsidR="00E200B9" w:rsidRPr="00FB7744">
        <w:rPr>
          <w:sz w:val="22"/>
          <w:szCs w:val="22"/>
        </w:rPr>
        <w:t>P</w:t>
      </w:r>
      <w:r w:rsidRPr="00FB7744">
        <w:rPr>
          <w:sz w:val="22"/>
          <w:szCs w:val="22"/>
        </w:rPr>
        <w:t xml:space="preserve">ředmětu </w:t>
      </w:r>
      <w:r w:rsidR="00E200B9" w:rsidRPr="00FB7744">
        <w:rPr>
          <w:sz w:val="22"/>
          <w:szCs w:val="22"/>
        </w:rPr>
        <w:t xml:space="preserve">smlouvy </w:t>
      </w:r>
      <w:r w:rsidRPr="00FB7744">
        <w:rPr>
          <w:sz w:val="22"/>
          <w:szCs w:val="22"/>
        </w:rPr>
        <w:t>včetně účetních dokladů minimálně</w:t>
      </w:r>
      <w:r w:rsidR="00B50BD5">
        <w:rPr>
          <w:sz w:val="22"/>
          <w:szCs w:val="22"/>
        </w:rPr>
        <w:t xml:space="preserve"> </w:t>
      </w:r>
      <w:r w:rsidR="00E43FE5">
        <w:rPr>
          <w:sz w:val="22"/>
          <w:szCs w:val="22"/>
        </w:rPr>
        <w:t xml:space="preserve">po dobu </w:t>
      </w:r>
      <w:r w:rsidR="00B50BD5">
        <w:rPr>
          <w:sz w:val="22"/>
          <w:szCs w:val="22"/>
        </w:rPr>
        <w:t>10 let od finančního ukončení projektu.</w:t>
      </w:r>
      <w:r w:rsidRPr="00FB7744">
        <w:rPr>
          <w:sz w:val="22"/>
          <w:szCs w:val="22"/>
        </w:rPr>
        <w:t xml:space="preserve"> </w:t>
      </w:r>
    </w:p>
    <w:p w14:paraId="4B8F7D7B" w14:textId="77777777" w:rsidR="00EF2CFF" w:rsidRPr="00FB7744" w:rsidRDefault="00EF2CFF" w:rsidP="00286BCD">
      <w:pPr>
        <w:pStyle w:val="Odstavecseseznamem"/>
        <w:numPr>
          <w:ilvl w:val="1"/>
          <w:numId w:val="18"/>
        </w:numPr>
        <w:spacing w:before="90"/>
        <w:ind w:left="567" w:right="23" w:hanging="567"/>
        <w:jc w:val="both"/>
        <w:rPr>
          <w:sz w:val="22"/>
          <w:szCs w:val="22"/>
        </w:rPr>
      </w:pPr>
      <w:r w:rsidRPr="00FB7744">
        <w:rPr>
          <w:sz w:val="22"/>
          <w:szCs w:val="22"/>
        </w:rPr>
        <w:t xml:space="preserve">Zhotovitel je povinen minimálně </w:t>
      </w:r>
      <w:r w:rsidR="00E43FE5">
        <w:rPr>
          <w:sz w:val="22"/>
          <w:szCs w:val="22"/>
        </w:rPr>
        <w:t xml:space="preserve">po dobu </w:t>
      </w:r>
      <w:r w:rsidR="00B50BD5">
        <w:rPr>
          <w:sz w:val="22"/>
          <w:szCs w:val="22"/>
        </w:rPr>
        <w:t>10 let od finančního ukončení projektu</w:t>
      </w:r>
      <w:r w:rsidR="007B06D7" w:rsidRPr="00FB7744">
        <w:rPr>
          <w:sz w:val="22"/>
          <w:szCs w:val="22"/>
        </w:rPr>
        <w:t xml:space="preserve"> </w:t>
      </w:r>
      <w:r w:rsidRPr="00FB7744">
        <w:rPr>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CDB1D2" w14:textId="77777777" w:rsidR="00EF2CFF" w:rsidRPr="00E43FE5" w:rsidRDefault="00EF2CFF">
      <w:pPr>
        <w:pStyle w:val="Odstavecseseznamem"/>
        <w:numPr>
          <w:ilvl w:val="1"/>
          <w:numId w:val="18"/>
        </w:numPr>
        <w:tabs>
          <w:tab w:val="clear" w:pos="574"/>
          <w:tab w:val="num" w:pos="567"/>
        </w:tabs>
        <w:spacing w:before="90"/>
        <w:ind w:right="23"/>
        <w:jc w:val="both"/>
        <w:rPr>
          <w:sz w:val="22"/>
          <w:szCs w:val="22"/>
        </w:rPr>
      </w:pPr>
      <w:r w:rsidRPr="00E43FE5">
        <w:rPr>
          <w:sz w:val="22"/>
          <w:szCs w:val="22"/>
        </w:rPr>
        <w:t xml:space="preserve">Na </w:t>
      </w:r>
      <w:r w:rsidR="00E200B9" w:rsidRPr="00E43FE5">
        <w:rPr>
          <w:sz w:val="22"/>
          <w:szCs w:val="22"/>
        </w:rPr>
        <w:t>P</w:t>
      </w:r>
      <w:r w:rsidRPr="00E43FE5">
        <w:rPr>
          <w:sz w:val="22"/>
          <w:szCs w:val="22"/>
        </w:rPr>
        <w:t xml:space="preserve">ředmět smlouvy </w:t>
      </w:r>
      <w:r w:rsidR="00E200B9" w:rsidRPr="00E43FE5">
        <w:rPr>
          <w:sz w:val="22"/>
          <w:szCs w:val="22"/>
        </w:rPr>
        <w:t>O</w:t>
      </w:r>
      <w:r w:rsidRPr="00E43FE5">
        <w:rPr>
          <w:sz w:val="22"/>
          <w:szCs w:val="22"/>
        </w:rPr>
        <w:t>bjednatel předpokládá čerpání dotace z prostředků EU. Název a číslo dotovaného projektu je „</w:t>
      </w:r>
      <w:r w:rsidR="00E43FE5" w:rsidRPr="00E43FE5">
        <w:rPr>
          <w:sz w:val="22"/>
          <w:szCs w:val="22"/>
        </w:rPr>
        <w:t>Měření obsazenosti spojů MHD“, CZ.06.06.01/00/22_054/0001233</w:t>
      </w:r>
      <w:r w:rsidR="00E43FE5">
        <w:rPr>
          <w:sz w:val="22"/>
          <w:szCs w:val="22"/>
        </w:rPr>
        <w:t>“</w:t>
      </w:r>
      <w:r w:rsidRPr="00E43FE5">
        <w:rPr>
          <w:sz w:val="22"/>
          <w:szCs w:val="22"/>
        </w:rPr>
        <w:t xml:space="preserve">. Uvedený název a číslo projektu je </w:t>
      </w:r>
      <w:r w:rsidR="00E200B9" w:rsidRPr="00E43FE5">
        <w:rPr>
          <w:sz w:val="22"/>
          <w:szCs w:val="22"/>
        </w:rPr>
        <w:t>Z</w:t>
      </w:r>
      <w:r w:rsidRPr="00E43FE5">
        <w:rPr>
          <w:sz w:val="22"/>
          <w:szCs w:val="22"/>
        </w:rPr>
        <w:t>hotovitel povinen uvádět na všech fakturách.</w:t>
      </w:r>
    </w:p>
    <w:p w14:paraId="202BB2D6" w14:textId="77777777" w:rsidR="00450B63" w:rsidRPr="00FB7744" w:rsidRDefault="00450B63" w:rsidP="00450B63">
      <w:pPr>
        <w:pStyle w:val="Zkladntextodsazen"/>
        <w:tabs>
          <w:tab w:val="num" w:pos="426"/>
        </w:tabs>
        <w:ind w:left="709" w:hanging="567"/>
        <w:jc w:val="left"/>
        <w:rPr>
          <w:b w:val="0"/>
          <w:sz w:val="22"/>
          <w:szCs w:val="22"/>
          <w:u w:val="single"/>
        </w:rPr>
      </w:pPr>
    </w:p>
    <w:p w14:paraId="477884A6" w14:textId="77777777" w:rsidR="006E60DE" w:rsidRPr="00FB7744" w:rsidRDefault="00B05C90">
      <w:pPr>
        <w:pStyle w:val="Odstavecseseznamem"/>
        <w:widowControl w:val="0"/>
        <w:numPr>
          <w:ilvl w:val="0"/>
          <w:numId w:val="18"/>
        </w:numPr>
        <w:ind w:left="567" w:hanging="567"/>
        <w:rPr>
          <w:b/>
          <w:sz w:val="22"/>
          <w:szCs w:val="22"/>
        </w:rPr>
      </w:pPr>
      <w:r w:rsidRPr="00FB7744">
        <w:rPr>
          <w:b/>
          <w:sz w:val="22"/>
          <w:szCs w:val="22"/>
        </w:rPr>
        <w:t>Trvání a u</w:t>
      </w:r>
      <w:r w:rsidR="007C22FF" w:rsidRPr="00FB7744">
        <w:rPr>
          <w:b/>
          <w:sz w:val="22"/>
          <w:szCs w:val="22"/>
        </w:rPr>
        <w:t xml:space="preserve">končení </w:t>
      </w:r>
      <w:r w:rsidR="00E200B9" w:rsidRPr="00FB7744">
        <w:rPr>
          <w:b/>
          <w:sz w:val="22"/>
          <w:szCs w:val="22"/>
        </w:rPr>
        <w:t>S</w:t>
      </w:r>
      <w:r w:rsidR="006E60DE" w:rsidRPr="00FB7744">
        <w:rPr>
          <w:b/>
          <w:sz w:val="22"/>
          <w:szCs w:val="22"/>
        </w:rPr>
        <w:t>mlouvy</w:t>
      </w:r>
    </w:p>
    <w:p w14:paraId="7585A407" w14:textId="77777777" w:rsidR="005C5773" w:rsidRPr="00FB7744" w:rsidRDefault="005C5773" w:rsidP="00952D5E">
      <w:pPr>
        <w:pStyle w:val="Odstavecseseznamem"/>
        <w:widowControl w:val="0"/>
        <w:ind w:left="567"/>
        <w:rPr>
          <w:b/>
          <w:sz w:val="22"/>
          <w:szCs w:val="22"/>
        </w:rPr>
      </w:pPr>
    </w:p>
    <w:p w14:paraId="22F28493" w14:textId="2B2D6B09" w:rsidR="00B05C90" w:rsidRPr="00FB7744" w:rsidRDefault="00B05C90" w:rsidP="00286BCD">
      <w:pPr>
        <w:pStyle w:val="rove2"/>
        <w:widowControl w:val="0"/>
        <w:numPr>
          <w:ilvl w:val="1"/>
          <w:numId w:val="18"/>
        </w:numPr>
        <w:ind w:left="567" w:hanging="567"/>
        <w:rPr>
          <w:sz w:val="22"/>
          <w:szCs w:val="22"/>
        </w:rPr>
      </w:pPr>
      <w:r w:rsidRPr="00FB7744">
        <w:rPr>
          <w:sz w:val="22"/>
          <w:szCs w:val="22"/>
        </w:rPr>
        <w:t xml:space="preserve">Tato Smlouva nabývá účinnosti dnem jejího zveřejnění na Portálu veřejné správy v Registru smluv, které zprostředkuje Objednatel. O nabytí účinnosti Smlouvy se Objednatel zavazuje informovat Zhotovitele bez zbytečného odkladu, a to na e-mailovou adresu </w:t>
      </w:r>
      <w:r w:rsidR="00614EF0" w:rsidRPr="00733B0B">
        <w:rPr>
          <w:sz w:val="22"/>
          <w:szCs w:val="20"/>
          <w:highlight w:val="yellow"/>
        </w:rPr>
        <w:t>…</w:t>
      </w:r>
      <w:r w:rsidR="00614EF0" w:rsidRPr="00733B0B">
        <w:rPr>
          <w:sz w:val="22"/>
          <w:szCs w:val="20"/>
        </w:rPr>
        <w:t xml:space="preserve"> </w:t>
      </w:r>
      <w:r w:rsidR="00614EF0" w:rsidRPr="00733B0B">
        <w:rPr>
          <w:i/>
          <w:color w:val="000000" w:themeColor="text1"/>
          <w:sz w:val="22"/>
          <w:szCs w:val="20"/>
          <w:highlight w:val="cyan"/>
        </w:rPr>
        <w:t>[</w:t>
      </w:r>
      <w:r w:rsidR="00614EF0" w:rsidRPr="00733B0B">
        <w:rPr>
          <w:i/>
          <w:iCs/>
          <w:sz w:val="22"/>
          <w:szCs w:val="20"/>
          <w:highlight w:val="cyan"/>
        </w:rPr>
        <w:t>pozn.:</w:t>
      </w:r>
      <w:r w:rsidR="00614EF0" w:rsidRPr="00733B0B">
        <w:rPr>
          <w:sz w:val="22"/>
          <w:szCs w:val="20"/>
          <w:highlight w:val="cyan"/>
        </w:rPr>
        <w:t xml:space="preserve"> </w:t>
      </w:r>
      <w:r w:rsidR="00614EF0" w:rsidRPr="00733B0B">
        <w:rPr>
          <w:i/>
          <w:color w:val="000000" w:themeColor="text1"/>
          <w:sz w:val="22"/>
          <w:szCs w:val="20"/>
          <w:highlight w:val="cyan"/>
        </w:rPr>
        <w:t>doplní dodavatel, následně poznámku smaže]</w:t>
      </w:r>
      <w:r w:rsidR="00614EF0" w:rsidRPr="00733B0B">
        <w:rPr>
          <w:i/>
          <w:color w:val="000000" w:themeColor="text1"/>
          <w:sz w:val="22"/>
          <w:szCs w:val="20"/>
        </w:rPr>
        <w:t>.</w:t>
      </w:r>
      <w:r w:rsidR="00614EF0" w:rsidRPr="00CC20ED">
        <w:rPr>
          <w:color w:val="000000" w:themeColor="text1"/>
          <w:szCs w:val="22"/>
        </w:rPr>
        <w:t xml:space="preserve"> </w:t>
      </w:r>
    </w:p>
    <w:p w14:paraId="4CD4C1C2" w14:textId="77777777" w:rsidR="00B05C90" w:rsidRPr="00FB7744" w:rsidRDefault="00B05C90" w:rsidP="00286BCD">
      <w:pPr>
        <w:pStyle w:val="rove2"/>
        <w:widowControl w:val="0"/>
        <w:numPr>
          <w:ilvl w:val="1"/>
          <w:numId w:val="18"/>
        </w:numPr>
        <w:ind w:left="567" w:hanging="567"/>
        <w:rPr>
          <w:sz w:val="22"/>
          <w:szCs w:val="22"/>
        </w:rPr>
      </w:pPr>
      <w:r w:rsidRPr="00FB7744">
        <w:rPr>
          <w:sz w:val="22"/>
          <w:szCs w:val="22"/>
        </w:rPr>
        <w:t xml:space="preserve">Každá ze smluvních stran je oprávněna tuto </w:t>
      </w:r>
      <w:r w:rsidR="0080199A">
        <w:rPr>
          <w:sz w:val="22"/>
          <w:szCs w:val="22"/>
        </w:rPr>
        <w:t>S</w:t>
      </w:r>
      <w:r w:rsidRPr="00FB7744">
        <w:rPr>
          <w:sz w:val="22"/>
          <w:szCs w:val="22"/>
        </w:rPr>
        <w:t>mlouvu vypovědět i bez udání důvodů s výpovědní dobou v trvání 6 měsíců s tím však, že tato výpovědní doba nikdy neuplyne dříve než uplynutím Garantované životnosti (viz Preambule výše)</w:t>
      </w:r>
      <w:r w:rsidR="00FF7D2D" w:rsidRPr="00FB7744">
        <w:rPr>
          <w:sz w:val="22"/>
          <w:szCs w:val="22"/>
        </w:rPr>
        <w:t>.</w:t>
      </w:r>
    </w:p>
    <w:p w14:paraId="191A1ED3" w14:textId="77777777" w:rsidR="006E60DE" w:rsidRPr="00FB7744" w:rsidRDefault="006E60DE" w:rsidP="00286BCD">
      <w:pPr>
        <w:pStyle w:val="rove2"/>
        <w:widowControl w:val="0"/>
        <w:numPr>
          <w:ilvl w:val="1"/>
          <w:numId w:val="18"/>
        </w:numPr>
        <w:ind w:left="567" w:hanging="567"/>
        <w:rPr>
          <w:sz w:val="22"/>
          <w:szCs w:val="22"/>
        </w:rPr>
      </w:pPr>
      <w:r w:rsidRPr="00FB7744">
        <w:rPr>
          <w:sz w:val="22"/>
          <w:szCs w:val="22"/>
        </w:rPr>
        <w:t xml:space="preserve">Každá ze smluvních stran je oprávněna od této </w:t>
      </w:r>
      <w:r w:rsidR="005C5773" w:rsidRPr="00FB7744">
        <w:rPr>
          <w:sz w:val="22"/>
          <w:szCs w:val="22"/>
        </w:rPr>
        <w:t>S</w:t>
      </w:r>
      <w:r w:rsidRPr="00FB7744">
        <w:rPr>
          <w:sz w:val="22"/>
          <w:szCs w:val="22"/>
        </w:rPr>
        <w:t xml:space="preserve">mlouvy odstoupit z důvodů uvedených v této </w:t>
      </w:r>
      <w:r w:rsidR="005C5773" w:rsidRPr="00FB7744">
        <w:rPr>
          <w:sz w:val="22"/>
          <w:szCs w:val="22"/>
        </w:rPr>
        <w:t>S</w:t>
      </w:r>
      <w:r w:rsidRPr="00FB7744">
        <w:rPr>
          <w:sz w:val="22"/>
          <w:szCs w:val="22"/>
        </w:rPr>
        <w:t>mlouvě nebo z důvodů uvedených v obecně závazných právních předpisech.</w:t>
      </w:r>
    </w:p>
    <w:p w14:paraId="1A1D34FC" w14:textId="77777777" w:rsidR="006E60DE" w:rsidRPr="00FB7744" w:rsidRDefault="006E60DE" w:rsidP="00286BCD">
      <w:pPr>
        <w:pStyle w:val="rove2"/>
        <w:widowControl w:val="0"/>
        <w:numPr>
          <w:ilvl w:val="1"/>
          <w:numId w:val="18"/>
        </w:numPr>
        <w:ind w:left="567" w:hanging="567"/>
        <w:rPr>
          <w:sz w:val="22"/>
          <w:szCs w:val="22"/>
        </w:rPr>
      </w:pPr>
      <w:r w:rsidRPr="00FB7744">
        <w:rPr>
          <w:sz w:val="22"/>
          <w:szCs w:val="22"/>
        </w:rPr>
        <w:t xml:space="preserve">Objednatel je oprávněn odstoupit od této smlouvy </w:t>
      </w:r>
      <w:r w:rsidR="00F5189E" w:rsidRPr="00FB7744">
        <w:rPr>
          <w:sz w:val="22"/>
          <w:szCs w:val="22"/>
        </w:rPr>
        <w:t xml:space="preserve">částečně či v celém jejím rozsahu </w:t>
      </w:r>
      <w:r w:rsidRPr="00FB7744">
        <w:rPr>
          <w:sz w:val="22"/>
          <w:szCs w:val="22"/>
        </w:rPr>
        <w:t xml:space="preserve">v případě podstatného porušení této </w:t>
      </w:r>
      <w:r w:rsidR="005C5773" w:rsidRPr="00FB7744">
        <w:rPr>
          <w:sz w:val="22"/>
          <w:szCs w:val="22"/>
        </w:rPr>
        <w:t>S</w:t>
      </w:r>
      <w:r w:rsidRPr="00FB7744">
        <w:rPr>
          <w:sz w:val="22"/>
          <w:szCs w:val="22"/>
        </w:rPr>
        <w:t xml:space="preserve">mlouvy, přičemž za podstatné porušení </w:t>
      </w:r>
      <w:r w:rsidR="005C5773" w:rsidRPr="00FB7744">
        <w:rPr>
          <w:sz w:val="22"/>
          <w:szCs w:val="22"/>
        </w:rPr>
        <w:t>S</w:t>
      </w:r>
      <w:r w:rsidRPr="00FB7744">
        <w:rPr>
          <w:sz w:val="22"/>
          <w:szCs w:val="22"/>
        </w:rPr>
        <w:t xml:space="preserve">mlouvy ze strany </w:t>
      </w:r>
      <w:r w:rsidR="005C5773" w:rsidRPr="00FB7744">
        <w:rPr>
          <w:sz w:val="22"/>
          <w:szCs w:val="22"/>
        </w:rPr>
        <w:t>Z</w:t>
      </w:r>
      <w:r w:rsidRPr="00FB7744">
        <w:rPr>
          <w:sz w:val="22"/>
          <w:szCs w:val="22"/>
        </w:rPr>
        <w:t>hotovitele se považuje zejména, nikoli však výlučně:</w:t>
      </w:r>
    </w:p>
    <w:p w14:paraId="6D866117" w14:textId="77777777" w:rsidR="0080199A" w:rsidRPr="00310BB9" w:rsidRDefault="0080199A" w:rsidP="00710C2F">
      <w:pPr>
        <w:pStyle w:val="Odstavecseseznamem"/>
        <w:numPr>
          <w:ilvl w:val="0"/>
          <w:numId w:val="47"/>
        </w:numPr>
        <w:suppressLineNumbers/>
        <w:suppressAutoHyphens/>
        <w:spacing w:after="120"/>
        <w:jc w:val="both"/>
        <w:rPr>
          <w:sz w:val="22"/>
          <w:szCs w:val="22"/>
        </w:rPr>
      </w:pPr>
      <w:r w:rsidRPr="00FB7744">
        <w:rPr>
          <w:sz w:val="22"/>
          <w:szCs w:val="22"/>
        </w:rPr>
        <w:t>V případě prodlení Zhotovitele s</w:t>
      </w:r>
      <w:r>
        <w:rPr>
          <w:sz w:val="22"/>
          <w:szCs w:val="22"/>
        </w:rPr>
        <w:t>e zprovozněním Provozního software a připojením prvního vozidla k Provoznímu software (se schváleným Zařízením)</w:t>
      </w:r>
      <w:r w:rsidRPr="00FB7744">
        <w:rPr>
          <w:sz w:val="22"/>
          <w:szCs w:val="22"/>
        </w:rPr>
        <w:t xml:space="preserve"> dle harmonogramu uvedeného v příloze č. 3 této smlouvy</w:t>
      </w:r>
      <w:r>
        <w:rPr>
          <w:sz w:val="22"/>
          <w:szCs w:val="22"/>
        </w:rPr>
        <w:t xml:space="preserve"> o více </w:t>
      </w:r>
      <w:r w:rsidRPr="00310BB9">
        <w:rPr>
          <w:sz w:val="22"/>
          <w:szCs w:val="22"/>
        </w:rPr>
        <w:t xml:space="preserve">než </w:t>
      </w:r>
      <w:r w:rsidR="00133210" w:rsidRPr="00310BB9">
        <w:rPr>
          <w:sz w:val="22"/>
          <w:szCs w:val="22"/>
        </w:rPr>
        <w:t>30</w:t>
      </w:r>
      <w:r w:rsidRPr="00310BB9">
        <w:rPr>
          <w:sz w:val="22"/>
          <w:szCs w:val="22"/>
        </w:rPr>
        <w:t xml:space="preserve"> dnů.</w:t>
      </w:r>
    </w:p>
    <w:p w14:paraId="57479C60" w14:textId="77777777" w:rsidR="006E60DE" w:rsidRPr="00310BB9" w:rsidRDefault="005C5773" w:rsidP="00710C2F">
      <w:pPr>
        <w:pStyle w:val="Odstavecseseznamem"/>
        <w:numPr>
          <w:ilvl w:val="0"/>
          <w:numId w:val="47"/>
        </w:numPr>
        <w:suppressLineNumbers/>
        <w:suppressAutoHyphens/>
        <w:spacing w:after="120"/>
        <w:jc w:val="both"/>
        <w:rPr>
          <w:sz w:val="22"/>
          <w:szCs w:val="22"/>
        </w:rPr>
      </w:pPr>
      <w:r w:rsidRPr="00310BB9">
        <w:rPr>
          <w:sz w:val="22"/>
          <w:szCs w:val="22"/>
        </w:rPr>
        <w:t>Z</w:t>
      </w:r>
      <w:r w:rsidR="006E60DE" w:rsidRPr="00310BB9">
        <w:rPr>
          <w:sz w:val="22"/>
          <w:szCs w:val="22"/>
        </w:rPr>
        <w:t>hotovitel bude déle než</w:t>
      </w:r>
      <w:r w:rsidR="00B4688C" w:rsidRPr="00310BB9">
        <w:rPr>
          <w:sz w:val="22"/>
          <w:szCs w:val="22"/>
        </w:rPr>
        <w:t xml:space="preserve"> 45</w:t>
      </w:r>
      <w:r w:rsidR="006E60DE" w:rsidRPr="00310BB9">
        <w:rPr>
          <w:sz w:val="22"/>
          <w:szCs w:val="22"/>
        </w:rPr>
        <w:t xml:space="preserve"> dnů v prodlení s</w:t>
      </w:r>
      <w:r w:rsidRPr="00310BB9">
        <w:rPr>
          <w:sz w:val="22"/>
          <w:szCs w:val="22"/>
        </w:rPr>
        <w:t>e zajištění</w:t>
      </w:r>
      <w:r w:rsidR="0069264A" w:rsidRPr="00310BB9">
        <w:rPr>
          <w:sz w:val="22"/>
          <w:szCs w:val="22"/>
        </w:rPr>
        <w:t>m</w:t>
      </w:r>
      <w:r w:rsidRPr="00310BB9">
        <w:rPr>
          <w:sz w:val="22"/>
          <w:szCs w:val="22"/>
        </w:rPr>
        <w:t xml:space="preserve"> Převzetí Systému APC</w:t>
      </w:r>
      <w:r w:rsidR="00B7002A" w:rsidRPr="00310BB9">
        <w:rPr>
          <w:sz w:val="22"/>
          <w:szCs w:val="22"/>
        </w:rPr>
        <w:t xml:space="preserve"> </w:t>
      </w:r>
      <w:r w:rsidR="006E60DE" w:rsidRPr="00310BB9">
        <w:rPr>
          <w:sz w:val="22"/>
          <w:szCs w:val="22"/>
        </w:rPr>
        <w:t xml:space="preserve">podle této </w:t>
      </w:r>
      <w:r w:rsidRPr="00310BB9">
        <w:rPr>
          <w:sz w:val="22"/>
          <w:szCs w:val="22"/>
        </w:rPr>
        <w:t>S</w:t>
      </w:r>
      <w:r w:rsidR="006E60DE" w:rsidRPr="00310BB9">
        <w:rPr>
          <w:sz w:val="22"/>
          <w:szCs w:val="22"/>
        </w:rPr>
        <w:t>mlouvy</w:t>
      </w:r>
      <w:r w:rsidR="0080199A" w:rsidRPr="00310BB9">
        <w:rPr>
          <w:sz w:val="22"/>
          <w:szCs w:val="22"/>
        </w:rPr>
        <w:t>.</w:t>
      </w:r>
    </w:p>
    <w:p w14:paraId="7146F3CD" w14:textId="34A2D5A2" w:rsidR="007112A3" w:rsidRPr="00310BB9" w:rsidRDefault="007112A3" w:rsidP="007112A3">
      <w:pPr>
        <w:pStyle w:val="Odstavecseseznamem"/>
        <w:numPr>
          <w:ilvl w:val="0"/>
          <w:numId w:val="47"/>
        </w:numPr>
        <w:suppressLineNumbers/>
        <w:suppressAutoHyphens/>
        <w:spacing w:after="120"/>
        <w:jc w:val="both"/>
        <w:rPr>
          <w:sz w:val="22"/>
          <w:szCs w:val="22"/>
        </w:rPr>
      </w:pPr>
      <w:r w:rsidRPr="00310BB9">
        <w:rPr>
          <w:sz w:val="22"/>
          <w:szCs w:val="22"/>
        </w:rPr>
        <w:t xml:space="preserve">Zhotovitel nedoloží </w:t>
      </w:r>
      <w:r w:rsidR="00F61BF1" w:rsidRPr="00310BB9">
        <w:rPr>
          <w:sz w:val="22"/>
          <w:szCs w:val="22"/>
        </w:rPr>
        <w:t>O</w:t>
      </w:r>
      <w:r w:rsidRPr="00310BB9">
        <w:rPr>
          <w:sz w:val="22"/>
          <w:szCs w:val="22"/>
        </w:rPr>
        <w:t xml:space="preserve">bjednateli dle </w:t>
      </w:r>
      <w:r w:rsidR="00F61BF1" w:rsidRPr="00310BB9">
        <w:rPr>
          <w:sz w:val="22"/>
          <w:szCs w:val="22"/>
        </w:rPr>
        <w:t>odst</w:t>
      </w:r>
      <w:r w:rsidRPr="00310BB9">
        <w:rPr>
          <w:sz w:val="22"/>
          <w:szCs w:val="22"/>
        </w:rPr>
        <w:t>. 1.1.</w:t>
      </w:r>
      <w:r w:rsidR="00AB6476" w:rsidRPr="00310BB9">
        <w:rPr>
          <w:sz w:val="22"/>
          <w:szCs w:val="22"/>
        </w:rPr>
        <w:t xml:space="preserve"> písm. a)</w:t>
      </w:r>
      <w:r w:rsidRPr="00310BB9">
        <w:rPr>
          <w:sz w:val="22"/>
          <w:szCs w:val="22"/>
        </w:rPr>
        <w:t xml:space="preserve"> </w:t>
      </w:r>
      <w:r w:rsidR="00B80523" w:rsidRPr="00310BB9">
        <w:rPr>
          <w:sz w:val="22"/>
          <w:szCs w:val="22"/>
        </w:rPr>
        <w:t xml:space="preserve">a </w:t>
      </w:r>
      <w:r w:rsidR="00F61BF1" w:rsidRPr="00310BB9">
        <w:rPr>
          <w:sz w:val="22"/>
          <w:szCs w:val="22"/>
        </w:rPr>
        <w:t>odst</w:t>
      </w:r>
      <w:r w:rsidR="00B80523" w:rsidRPr="00310BB9">
        <w:rPr>
          <w:sz w:val="22"/>
          <w:szCs w:val="22"/>
        </w:rPr>
        <w:t>. 7.3.</w:t>
      </w:r>
      <w:r w:rsidR="00AB6476" w:rsidRPr="00310BB9">
        <w:rPr>
          <w:sz w:val="22"/>
          <w:szCs w:val="22"/>
        </w:rPr>
        <w:t xml:space="preserve"> a 7.4.</w:t>
      </w:r>
      <w:r w:rsidR="00B80523" w:rsidRPr="00310BB9">
        <w:rPr>
          <w:sz w:val="22"/>
          <w:szCs w:val="22"/>
        </w:rPr>
        <w:t xml:space="preserve"> </w:t>
      </w:r>
      <w:r w:rsidRPr="00310BB9">
        <w:rPr>
          <w:sz w:val="22"/>
          <w:szCs w:val="22"/>
        </w:rPr>
        <w:t xml:space="preserve">této </w:t>
      </w:r>
      <w:r w:rsidR="00F61BF1" w:rsidRPr="00310BB9">
        <w:rPr>
          <w:sz w:val="22"/>
          <w:szCs w:val="22"/>
        </w:rPr>
        <w:t>S</w:t>
      </w:r>
      <w:r w:rsidRPr="00310BB9">
        <w:rPr>
          <w:sz w:val="22"/>
          <w:szCs w:val="22"/>
        </w:rPr>
        <w:t xml:space="preserve">mlouvy </w:t>
      </w:r>
      <w:r w:rsidR="00DE6F9C" w:rsidRPr="00310BB9">
        <w:rPr>
          <w:sz w:val="22"/>
          <w:szCs w:val="22"/>
        </w:rPr>
        <w:t xml:space="preserve">ve stanovených termínech </w:t>
      </w:r>
      <w:r w:rsidRPr="00310BB9">
        <w:rPr>
          <w:sz w:val="22"/>
          <w:szCs w:val="22"/>
        </w:rPr>
        <w:t>pravomocné rozhodnutí vydané Drážním úřadem, jehož obsahem bude schválení odchylky od schváleného typu drážního vozidla/ rozhodnutí, že se nejedná o odchylku od schváleného typu drážního vozidla</w:t>
      </w:r>
      <w:r w:rsidR="00B80523" w:rsidRPr="00310BB9">
        <w:rPr>
          <w:sz w:val="22"/>
          <w:szCs w:val="22"/>
        </w:rPr>
        <w:t xml:space="preserve"> a Doklad o EMC</w:t>
      </w:r>
      <w:r w:rsidRPr="00310BB9">
        <w:rPr>
          <w:sz w:val="22"/>
          <w:szCs w:val="22"/>
        </w:rPr>
        <w:t xml:space="preserve">. </w:t>
      </w:r>
    </w:p>
    <w:p w14:paraId="4A03F303" w14:textId="78B58BE4" w:rsidR="00C9185B" w:rsidRPr="00310BB9" w:rsidRDefault="00B7002A" w:rsidP="00217EEA">
      <w:pPr>
        <w:pStyle w:val="Odstavecseseznamem"/>
        <w:numPr>
          <w:ilvl w:val="0"/>
          <w:numId w:val="47"/>
        </w:numPr>
        <w:suppressLineNumbers/>
        <w:suppressAutoHyphens/>
        <w:spacing w:after="120"/>
        <w:jc w:val="both"/>
        <w:rPr>
          <w:sz w:val="22"/>
          <w:szCs w:val="22"/>
        </w:rPr>
      </w:pPr>
      <w:r w:rsidRPr="00310BB9">
        <w:rPr>
          <w:sz w:val="22"/>
          <w:szCs w:val="22"/>
        </w:rPr>
        <w:t>Systém APC</w:t>
      </w:r>
      <w:r w:rsidR="00C9185B" w:rsidRPr="00310BB9">
        <w:rPr>
          <w:sz w:val="22"/>
          <w:szCs w:val="22"/>
        </w:rPr>
        <w:t xml:space="preserve"> bude vykazovat deklarovanou dostupnost</w:t>
      </w:r>
      <w:r w:rsidR="00F110F4" w:rsidRPr="00310BB9">
        <w:rPr>
          <w:sz w:val="22"/>
          <w:szCs w:val="22"/>
        </w:rPr>
        <w:t xml:space="preserve"> </w:t>
      </w:r>
      <w:r w:rsidR="00F60C2A" w:rsidRPr="00310BB9">
        <w:rPr>
          <w:sz w:val="22"/>
          <w:szCs w:val="22"/>
        </w:rPr>
        <w:t>nižší než 9</w:t>
      </w:r>
      <w:r w:rsidR="00E52E55" w:rsidRPr="00310BB9">
        <w:rPr>
          <w:sz w:val="22"/>
          <w:szCs w:val="22"/>
        </w:rPr>
        <w:t>8</w:t>
      </w:r>
      <w:r w:rsidR="00FF7795" w:rsidRPr="00310BB9">
        <w:rPr>
          <w:sz w:val="22"/>
          <w:szCs w:val="22"/>
        </w:rPr>
        <w:t xml:space="preserve"> </w:t>
      </w:r>
      <w:r w:rsidR="00F60C2A" w:rsidRPr="00310BB9">
        <w:rPr>
          <w:sz w:val="22"/>
          <w:szCs w:val="22"/>
        </w:rPr>
        <w:t xml:space="preserve">% </w:t>
      </w:r>
      <w:r w:rsidR="00F110F4" w:rsidRPr="00310BB9">
        <w:rPr>
          <w:sz w:val="22"/>
          <w:szCs w:val="22"/>
        </w:rPr>
        <w:t xml:space="preserve">po dobu delší 3 </w:t>
      </w:r>
      <w:r w:rsidR="00A34351" w:rsidRPr="00310BB9">
        <w:rPr>
          <w:sz w:val="22"/>
          <w:szCs w:val="22"/>
        </w:rPr>
        <w:t xml:space="preserve">po sobě jdoucích </w:t>
      </w:r>
      <w:r w:rsidR="00F110F4" w:rsidRPr="00310BB9">
        <w:rPr>
          <w:sz w:val="22"/>
          <w:szCs w:val="22"/>
        </w:rPr>
        <w:t>měsíců</w:t>
      </w:r>
      <w:r w:rsidR="00C9185B" w:rsidRPr="00310BB9">
        <w:rPr>
          <w:sz w:val="22"/>
          <w:szCs w:val="22"/>
        </w:rPr>
        <w:t>, přičemž podmínkou odstoupení od smlouvy je využití postupu dle odst. 10.1. této smlouvy,</w:t>
      </w:r>
    </w:p>
    <w:p w14:paraId="148E9787" w14:textId="72DEB4AC" w:rsidR="00B7002A" w:rsidRPr="00310BB9" w:rsidRDefault="00C9185B" w:rsidP="00217EEA">
      <w:pPr>
        <w:pStyle w:val="Odstavecseseznamem"/>
        <w:numPr>
          <w:ilvl w:val="0"/>
          <w:numId w:val="47"/>
        </w:numPr>
        <w:suppressLineNumbers/>
        <w:suppressAutoHyphens/>
        <w:spacing w:after="120"/>
        <w:jc w:val="both"/>
        <w:rPr>
          <w:sz w:val="22"/>
          <w:szCs w:val="22"/>
        </w:rPr>
      </w:pPr>
      <w:r w:rsidRPr="00310BB9">
        <w:rPr>
          <w:sz w:val="22"/>
          <w:szCs w:val="22"/>
        </w:rPr>
        <w:lastRenderedPageBreak/>
        <w:t>Systém APC</w:t>
      </w:r>
      <w:r w:rsidR="00B7002A" w:rsidRPr="00310BB9">
        <w:rPr>
          <w:sz w:val="22"/>
          <w:szCs w:val="22"/>
        </w:rPr>
        <w:t xml:space="preserve"> nebude vykazovat deklarovanou přesnost měření, </w:t>
      </w:r>
      <w:r w:rsidR="00A34351" w:rsidRPr="00310BB9">
        <w:rPr>
          <w:sz w:val="22"/>
          <w:szCs w:val="22"/>
        </w:rPr>
        <w:t>a to za podmínek</w:t>
      </w:r>
      <w:r w:rsidR="00B4688C" w:rsidRPr="00310BB9">
        <w:rPr>
          <w:sz w:val="22"/>
          <w:szCs w:val="22"/>
        </w:rPr>
        <w:t xml:space="preserve"> odst. </w:t>
      </w:r>
      <w:r w:rsidR="00B7002A" w:rsidRPr="00310BB9">
        <w:rPr>
          <w:sz w:val="22"/>
          <w:szCs w:val="22"/>
        </w:rPr>
        <w:t>1</w:t>
      </w:r>
      <w:r w:rsidR="00B4688C" w:rsidRPr="00310BB9">
        <w:rPr>
          <w:sz w:val="22"/>
          <w:szCs w:val="22"/>
        </w:rPr>
        <w:t>0</w:t>
      </w:r>
      <w:r w:rsidR="00B7002A" w:rsidRPr="00310BB9">
        <w:rPr>
          <w:sz w:val="22"/>
          <w:szCs w:val="22"/>
        </w:rPr>
        <w:t>.</w:t>
      </w:r>
      <w:r w:rsidRPr="00310BB9">
        <w:rPr>
          <w:sz w:val="22"/>
          <w:szCs w:val="22"/>
        </w:rPr>
        <w:t>2</w:t>
      </w:r>
      <w:r w:rsidR="00B7002A" w:rsidRPr="00310BB9">
        <w:rPr>
          <w:sz w:val="22"/>
          <w:szCs w:val="22"/>
        </w:rPr>
        <w:t>. této smlouvy,</w:t>
      </w:r>
    </w:p>
    <w:p w14:paraId="3D57DCED" w14:textId="149338EA" w:rsidR="006E60DE" w:rsidRPr="00310BB9" w:rsidRDefault="0069264A" w:rsidP="00710C2F">
      <w:pPr>
        <w:pStyle w:val="Odstavecseseznamem"/>
        <w:numPr>
          <w:ilvl w:val="0"/>
          <w:numId w:val="47"/>
        </w:numPr>
        <w:suppressLineNumbers/>
        <w:suppressAutoHyphens/>
        <w:spacing w:after="120"/>
        <w:jc w:val="both"/>
        <w:rPr>
          <w:sz w:val="22"/>
          <w:szCs w:val="22"/>
        </w:rPr>
      </w:pPr>
      <w:r w:rsidRPr="00310BB9">
        <w:rPr>
          <w:sz w:val="22"/>
          <w:szCs w:val="22"/>
        </w:rPr>
        <w:t>Z</w:t>
      </w:r>
      <w:r w:rsidR="006E60DE" w:rsidRPr="00310BB9">
        <w:rPr>
          <w:sz w:val="22"/>
          <w:szCs w:val="22"/>
        </w:rPr>
        <w:t xml:space="preserve">hotovitel bude provádět činnosti, které jsou </w:t>
      </w:r>
      <w:r w:rsidR="005C5773" w:rsidRPr="00310BB9">
        <w:rPr>
          <w:sz w:val="22"/>
          <w:szCs w:val="22"/>
        </w:rPr>
        <w:t>součástí P</w:t>
      </w:r>
      <w:r w:rsidR="006E60DE" w:rsidRPr="00310BB9">
        <w:rPr>
          <w:sz w:val="22"/>
          <w:szCs w:val="22"/>
        </w:rPr>
        <w:t>ředmět</w:t>
      </w:r>
      <w:r w:rsidR="00F110F4" w:rsidRPr="00310BB9">
        <w:rPr>
          <w:sz w:val="22"/>
          <w:szCs w:val="22"/>
        </w:rPr>
        <w:t>u</w:t>
      </w:r>
      <w:r w:rsidR="006E60DE" w:rsidRPr="00310BB9">
        <w:rPr>
          <w:sz w:val="22"/>
          <w:szCs w:val="22"/>
        </w:rPr>
        <w:t xml:space="preserve"> smlouvy v rozporu zejména se zadávacími podmínkami veřejné zakázky, v rozporu s příslušnými právními předpisy, neodborně nebo v rozporu s pokyny </w:t>
      </w:r>
      <w:r w:rsidR="005C5773" w:rsidRPr="00310BB9">
        <w:rPr>
          <w:sz w:val="22"/>
          <w:szCs w:val="22"/>
        </w:rPr>
        <w:t>O</w:t>
      </w:r>
      <w:r w:rsidR="006E60DE" w:rsidRPr="00310BB9">
        <w:rPr>
          <w:sz w:val="22"/>
          <w:szCs w:val="22"/>
        </w:rPr>
        <w:t>bjednatele</w:t>
      </w:r>
      <w:r w:rsidR="007B06D7" w:rsidRPr="00310BB9">
        <w:rPr>
          <w:sz w:val="22"/>
          <w:szCs w:val="22"/>
        </w:rPr>
        <w:t xml:space="preserve">, případně nebude dodržovat pravidla sociální odpovědnosti </w:t>
      </w:r>
      <w:r w:rsidR="00A34351" w:rsidRPr="00310BB9">
        <w:rPr>
          <w:sz w:val="22"/>
          <w:szCs w:val="22"/>
        </w:rPr>
        <w:t>dle přílohy č. 10</w:t>
      </w:r>
      <w:r w:rsidR="007B06D7" w:rsidRPr="00310BB9">
        <w:rPr>
          <w:sz w:val="22"/>
          <w:szCs w:val="22"/>
        </w:rPr>
        <w:t xml:space="preserve"> této </w:t>
      </w:r>
      <w:r w:rsidR="00F110F4" w:rsidRPr="00310BB9">
        <w:rPr>
          <w:sz w:val="22"/>
          <w:szCs w:val="22"/>
        </w:rPr>
        <w:t>S</w:t>
      </w:r>
      <w:r w:rsidR="007B06D7" w:rsidRPr="00310BB9">
        <w:rPr>
          <w:sz w:val="22"/>
          <w:szCs w:val="22"/>
        </w:rPr>
        <w:t>mlouvy</w:t>
      </w:r>
      <w:r w:rsidR="006E60DE" w:rsidRPr="00310BB9">
        <w:rPr>
          <w:sz w:val="22"/>
          <w:szCs w:val="22"/>
        </w:rPr>
        <w:t xml:space="preserve"> a nezjedná nápravu ani v dodatečně poskytnuté přiměřené lhůtě</w:t>
      </w:r>
      <w:r w:rsidR="005C5773" w:rsidRPr="00310BB9">
        <w:rPr>
          <w:sz w:val="22"/>
          <w:szCs w:val="22"/>
        </w:rPr>
        <w:t xml:space="preserve"> min. 10 dnů</w:t>
      </w:r>
      <w:r w:rsidR="006E60DE" w:rsidRPr="00310BB9">
        <w:rPr>
          <w:sz w:val="22"/>
          <w:szCs w:val="22"/>
        </w:rPr>
        <w:t xml:space="preserve"> stanovené </w:t>
      </w:r>
      <w:r w:rsidR="005C5773" w:rsidRPr="00310BB9">
        <w:rPr>
          <w:sz w:val="22"/>
          <w:szCs w:val="22"/>
        </w:rPr>
        <w:t>O</w:t>
      </w:r>
      <w:r w:rsidR="006E60DE" w:rsidRPr="00310BB9">
        <w:rPr>
          <w:sz w:val="22"/>
          <w:szCs w:val="22"/>
        </w:rPr>
        <w:t>bjednatelem v písemné výzvě,</w:t>
      </w:r>
    </w:p>
    <w:p w14:paraId="6EC3437E" w14:textId="77777777" w:rsidR="0032203B" w:rsidRPr="00310BB9" w:rsidRDefault="0032203B" w:rsidP="0032203B">
      <w:pPr>
        <w:pStyle w:val="Odstavecseseznamem"/>
        <w:numPr>
          <w:ilvl w:val="0"/>
          <w:numId w:val="47"/>
        </w:numPr>
        <w:suppressLineNumbers/>
        <w:suppressAutoHyphens/>
        <w:spacing w:after="120"/>
        <w:jc w:val="both"/>
        <w:rPr>
          <w:sz w:val="22"/>
          <w:szCs w:val="22"/>
        </w:rPr>
      </w:pPr>
      <w:r w:rsidRPr="00310BB9">
        <w:rPr>
          <w:sz w:val="22"/>
          <w:szCs w:val="22"/>
        </w:rPr>
        <w:t>Zhotovitel poruší pravidla dle odst. 15.9. této Smlouvy,</w:t>
      </w:r>
    </w:p>
    <w:p w14:paraId="31392E3D" w14:textId="42A71034" w:rsidR="006E60DE" w:rsidRPr="00310BB9" w:rsidRDefault="005C5773" w:rsidP="00A74455">
      <w:pPr>
        <w:pStyle w:val="Odstavecseseznamem"/>
        <w:numPr>
          <w:ilvl w:val="0"/>
          <w:numId w:val="47"/>
        </w:numPr>
        <w:suppressLineNumbers/>
        <w:suppressAutoHyphens/>
        <w:spacing w:after="120"/>
        <w:jc w:val="both"/>
        <w:rPr>
          <w:sz w:val="22"/>
          <w:szCs w:val="22"/>
        </w:rPr>
      </w:pPr>
      <w:r w:rsidRPr="00310BB9">
        <w:rPr>
          <w:sz w:val="22"/>
          <w:szCs w:val="22"/>
        </w:rPr>
        <w:t>Z</w:t>
      </w:r>
      <w:r w:rsidR="006E60DE" w:rsidRPr="00310BB9">
        <w:rPr>
          <w:sz w:val="22"/>
          <w:szCs w:val="22"/>
        </w:rPr>
        <w:t xml:space="preserve">hotovitel se ocitne v likvidaci nebo vůči </w:t>
      </w:r>
      <w:r w:rsidR="0069264A" w:rsidRPr="00310BB9">
        <w:rPr>
          <w:sz w:val="22"/>
          <w:szCs w:val="22"/>
        </w:rPr>
        <w:t>němu bude zahájeno</w:t>
      </w:r>
      <w:r w:rsidR="006E60DE" w:rsidRPr="00310BB9">
        <w:rPr>
          <w:sz w:val="22"/>
          <w:szCs w:val="22"/>
        </w:rPr>
        <w:t xml:space="preserve"> insolvenční řízení, v němž b</w:t>
      </w:r>
      <w:r w:rsidR="0069264A" w:rsidRPr="00310BB9">
        <w:rPr>
          <w:sz w:val="22"/>
          <w:szCs w:val="22"/>
        </w:rPr>
        <w:t>ude</w:t>
      </w:r>
      <w:r w:rsidR="006E60DE" w:rsidRPr="00310BB9">
        <w:rPr>
          <w:sz w:val="22"/>
          <w:szCs w:val="22"/>
        </w:rPr>
        <w:t xml:space="preserve"> vydáno rozhodnutí o úpadku nebo insolvenční návrh </w:t>
      </w:r>
      <w:r w:rsidR="0069264A" w:rsidRPr="00310BB9">
        <w:rPr>
          <w:sz w:val="22"/>
          <w:szCs w:val="22"/>
        </w:rPr>
        <w:t>bude</w:t>
      </w:r>
      <w:r w:rsidR="006E60DE" w:rsidRPr="00310BB9">
        <w:rPr>
          <w:sz w:val="22"/>
          <w:szCs w:val="22"/>
        </w:rPr>
        <w:t xml:space="preserve"> zamítnut proto, že majetek </w:t>
      </w:r>
      <w:r w:rsidR="0069264A" w:rsidRPr="00310BB9">
        <w:rPr>
          <w:sz w:val="22"/>
          <w:szCs w:val="22"/>
        </w:rPr>
        <w:t xml:space="preserve">Zhotovitele </w:t>
      </w:r>
      <w:r w:rsidR="006E60DE" w:rsidRPr="00310BB9">
        <w:rPr>
          <w:sz w:val="22"/>
          <w:szCs w:val="22"/>
        </w:rPr>
        <w:t>nepostačuje k úhradě nákladů insolvenčního řízení, nebo byl konkurs zrušen proto, že majetek byl zcela nepostačující nebo byla zavedena nucená správa podle zvláštních právních předpisů</w:t>
      </w:r>
      <w:r w:rsidR="007C22FF" w:rsidRPr="00310BB9">
        <w:rPr>
          <w:sz w:val="22"/>
          <w:szCs w:val="22"/>
        </w:rPr>
        <w:t>.</w:t>
      </w:r>
    </w:p>
    <w:p w14:paraId="727991E5" w14:textId="01887352" w:rsidR="006E60DE" w:rsidRPr="00310BB9" w:rsidRDefault="006E60DE" w:rsidP="00286BCD">
      <w:pPr>
        <w:pStyle w:val="rove2"/>
        <w:widowControl w:val="0"/>
        <w:numPr>
          <w:ilvl w:val="1"/>
          <w:numId w:val="18"/>
        </w:numPr>
        <w:ind w:left="567" w:hanging="567"/>
        <w:rPr>
          <w:sz w:val="22"/>
          <w:szCs w:val="22"/>
        </w:rPr>
      </w:pPr>
      <w:r w:rsidRPr="00310BB9">
        <w:rPr>
          <w:sz w:val="22"/>
          <w:szCs w:val="22"/>
        </w:rPr>
        <w:t xml:space="preserve">Odstoupení od smlouvy musí mít písemnou formu, přičemž písemný projev vůle odstoupit od smlouvy musí být druhé smluvní straně doručen. Účinky každého odstoupení od </w:t>
      </w:r>
      <w:r w:rsidR="00863E62" w:rsidRPr="00310BB9">
        <w:rPr>
          <w:sz w:val="22"/>
          <w:szCs w:val="22"/>
        </w:rPr>
        <w:t>této S</w:t>
      </w:r>
      <w:r w:rsidRPr="00310BB9">
        <w:rPr>
          <w:sz w:val="22"/>
          <w:szCs w:val="22"/>
        </w:rPr>
        <w:t xml:space="preserve">mlouvy nastanou okamžikem doručení písemného projevu vůle odstoupit od </w:t>
      </w:r>
      <w:r w:rsidR="00863E62" w:rsidRPr="00310BB9">
        <w:rPr>
          <w:sz w:val="22"/>
          <w:szCs w:val="22"/>
        </w:rPr>
        <w:t>S</w:t>
      </w:r>
      <w:r w:rsidRPr="00310BB9">
        <w:rPr>
          <w:sz w:val="22"/>
          <w:szCs w:val="22"/>
        </w:rPr>
        <w:t xml:space="preserve">mlouvy druhé smluvní straně. Odstoupení od </w:t>
      </w:r>
      <w:r w:rsidR="00863E62" w:rsidRPr="00310BB9">
        <w:rPr>
          <w:sz w:val="22"/>
          <w:szCs w:val="22"/>
        </w:rPr>
        <w:t>S</w:t>
      </w:r>
      <w:r w:rsidRPr="00310BB9">
        <w:rPr>
          <w:sz w:val="22"/>
          <w:szCs w:val="22"/>
        </w:rPr>
        <w:t xml:space="preserve">mlouvy se nedotkne </w:t>
      </w:r>
      <w:r w:rsidR="00AB6476" w:rsidRPr="00310BB9">
        <w:rPr>
          <w:sz w:val="22"/>
          <w:szCs w:val="22"/>
        </w:rPr>
        <w:t xml:space="preserve">povinností Zhotovitele vyplývajících ze záruky za jakost, odpovědnosti za vady, </w:t>
      </w:r>
      <w:r w:rsidRPr="00310BB9">
        <w:rPr>
          <w:sz w:val="22"/>
          <w:szCs w:val="22"/>
        </w:rPr>
        <w:t xml:space="preserve">případného nároku na náhradu škody vzniklé porušením </w:t>
      </w:r>
      <w:r w:rsidR="00863E62" w:rsidRPr="00310BB9">
        <w:rPr>
          <w:sz w:val="22"/>
          <w:szCs w:val="22"/>
        </w:rPr>
        <w:t>S</w:t>
      </w:r>
      <w:r w:rsidRPr="00310BB9">
        <w:rPr>
          <w:sz w:val="22"/>
          <w:szCs w:val="22"/>
        </w:rPr>
        <w:t>mlouvy nebo nároku na zaplacení smluvních pokut</w:t>
      </w:r>
      <w:r w:rsidR="00AB6476" w:rsidRPr="00310BB9">
        <w:rPr>
          <w:sz w:val="22"/>
          <w:szCs w:val="22"/>
        </w:rPr>
        <w:t xml:space="preserve"> a povinnosti zachovat důvěrnost informací souvisejících s plněním dle této Smlouvy</w:t>
      </w:r>
      <w:r w:rsidRPr="00310BB9">
        <w:rPr>
          <w:sz w:val="22"/>
          <w:szCs w:val="22"/>
        </w:rPr>
        <w:t>.</w:t>
      </w:r>
    </w:p>
    <w:p w14:paraId="4C3D7B98" w14:textId="1B759BB9" w:rsidR="00A34351" w:rsidRPr="00310BB9" w:rsidRDefault="00F60C2A" w:rsidP="00286BCD">
      <w:pPr>
        <w:pStyle w:val="rove2"/>
        <w:widowControl w:val="0"/>
        <w:numPr>
          <w:ilvl w:val="1"/>
          <w:numId w:val="18"/>
        </w:numPr>
        <w:ind w:left="567" w:hanging="567"/>
        <w:rPr>
          <w:sz w:val="22"/>
          <w:szCs w:val="22"/>
        </w:rPr>
      </w:pPr>
      <w:r w:rsidRPr="00310BB9">
        <w:rPr>
          <w:sz w:val="22"/>
          <w:szCs w:val="22"/>
        </w:rPr>
        <w:t xml:space="preserve">V případech, kdy Objednatel odstoupí od této Smlouvy </w:t>
      </w:r>
      <w:r w:rsidR="002B7145" w:rsidRPr="00310BB9">
        <w:rPr>
          <w:sz w:val="22"/>
          <w:szCs w:val="22"/>
        </w:rPr>
        <w:t xml:space="preserve">z důvodu uvedeného v čl. 13. odst. 13.4. písm. b) této Smlouvy nebo v případě, že Objednatel odstoupí od této Smlouvy z jiného </w:t>
      </w:r>
      <w:r w:rsidRPr="00310BB9">
        <w:rPr>
          <w:sz w:val="22"/>
          <w:szCs w:val="22"/>
        </w:rPr>
        <w:t>důvod</w:t>
      </w:r>
      <w:r w:rsidR="002B7145" w:rsidRPr="00310BB9">
        <w:rPr>
          <w:sz w:val="22"/>
          <w:szCs w:val="22"/>
        </w:rPr>
        <w:t>u</w:t>
      </w:r>
      <w:r w:rsidRPr="00310BB9">
        <w:rPr>
          <w:sz w:val="22"/>
          <w:szCs w:val="22"/>
        </w:rPr>
        <w:t xml:space="preserve"> </w:t>
      </w:r>
      <w:r w:rsidR="00837812" w:rsidRPr="00310BB9">
        <w:rPr>
          <w:sz w:val="22"/>
          <w:szCs w:val="22"/>
        </w:rPr>
        <w:t xml:space="preserve">spočívajícího v porušení </w:t>
      </w:r>
      <w:r w:rsidR="00D86CC0" w:rsidRPr="00310BB9">
        <w:rPr>
          <w:sz w:val="22"/>
          <w:szCs w:val="22"/>
        </w:rPr>
        <w:t xml:space="preserve">jakékoliv </w:t>
      </w:r>
      <w:r w:rsidR="00837812" w:rsidRPr="00310BB9">
        <w:rPr>
          <w:sz w:val="22"/>
          <w:szCs w:val="22"/>
        </w:rPr>
        <w:t xml:space="preserve">povinnosti Zhotovitele </w:t>
      </w:r>
      <w:r w:rsidR="002B7145" w:rsidRPr="00310BB9">
        <w:rPr>
          <w:sz w:val="22"/>
          <w:szCs w:val="22"/>
        </w:rPr>
        <w:t xml:space="preserve">po dobu prvních 3 let po předání Systému APC jako celku, </w:t>
      </w:r>
      <w:r w:rsidRPr="00310BB9">
        <w:rPr>
          <w:sz w:val="22"/>
          <w:szCs w:val="22"/>
        </w:rPr>
        <w:t xml:space="preserve">je </w:t>
      </w:r>
      <w:r w:rsidR="002B7145" w:rsidRPr="00310BB9">
        <w:rPr>
          <w:sz w:val="22"/>
          <w:szCs w:val="22"/>
        </w:rPr>
        <w:t>Zhotovitel</w:t>
      </w:r>
      <w:r w:rsidR="00A34351" w:rsidRPr="00310BB9">
        <w:rPr>
          <w:sz w:val="22"/>
          <w:szCs w:val="22"/>
        </w:rPr>
        <w:t xml:space="preserve"> </w:t>
      </w:r>
      <w:r w:rsidR="00D86CC0" w:rsidRPr="00310BB9">
        <w:rPr>
          <w:sz w:val="22"/>
          <w:szCs w:val="22"/>
        </w:rPr>
        <w:t xml:space="preserve">oprávněn </w:t>
      </w:r>
      <w:r w:rsidR="00A34351" w:rsidRPr="00310BB9">
        <w:rPr>
          <w:sz w:val="22"/>
          <w:szCs w:val="22"/>
        </w:rPr>
        <w:t xml:space="preserve">v rámci odstoupení zvolit, zda od smlouvy odstupuje: </w:t>
      </w:r>
    </w:p>
    <w:p w14:paraId="51BD1923" w14:textId="524708DA" w:rsidR="00332BB1" w:rsidRPr="00310BB9" w:rsidRDefault="00A34351" w:rsidP="00A34351">
      <w:pPr>
        <w:pStyle w:val="rove2"/>
        <w:widowControl w:val="0"/>
        <w:numPr>
          <w:ilvl w:val="2"/>
          <w:numId w:val="18"/>
        </w:numPr>
        <w:ind w:left="993" w:hanging="426"/>
        <w:rPr>
          <w:sz w:val="22"/>
          <w:szCs w:val="22"/>
        </w:rPr>
      </w:pPr>
      <w:r w:rsidRPr="00310BB9">
        <w:rPr>
          <w:sz w:val="22"/>
          <w:szCs w:val="22"/>
        </w:rPr>
        <w:t xml:space="preserve">„ex </w:t>
      </w:r>
      <w:proofErr w:type="spellStart"/>
      <w:r w:rsidRPr="00310BB9">
        <w:rPr>
          <w:sz w:val="22"/>
          <w:szCs w:val="22"/>
        </w:rPr>
        <w:t>tunc</w:t>
      </w:r>
      <w:proofErr w:type="spellEnd"/>
      <w:r w:rsidRPr="00310BB9">
        <w:rPr>
          <w:sz w:val="22"/>
          <w:szCs w:val="22"/>
        </w:rPr>
        <w:t xml:space="preserve">“, tedy od samotného počátku, přičemž v tomto případě je Zhotovitel </w:t>
      </w:r>
      <w:r w:rsidR="002B7145" w:rsidRPr="00310BB9">
        <w:rPr>
          <w:sz w:val="22"/>
          <w:szCs w:val="22"/>
        </w:rPr>
        <w:t xml:space="preserve">povinen veškerá Zařízení nainstalovaná ve vozidlech Objednatele bez zbytečného odkladu demontovat a uvést tato vozidla do původního stavu (před Instalací Zařízení) a vrátit Objednateli cenu za Dodávku Zařízení, cenu za Instalaci Zařízení, cenu za </w:t>
      </w:r>
      <w:r w:rsidR="00837812" w:rsidRPr="00310BB9">
        <w:rPr>
          <w:sz w:val="22"/>
          <w:szCs w:val="22"/>
        </w:rPr>
        <w:t xml:space="preserve">Odinstalaci, </w:t>
      </w:r>
      <w:r w:rsidR="002B7145" w:rsidRPr="00310BB9">
        <w:rPr>
          <w:sz w:val="22"/>
          <w:szCs w:val="22"/>
        </w:rPr>
        <w:t>cenu za Dodatečnou dodávku Zařízení</w:t>
      </w:r>
      <w:r w:rsidR="00837812" w:rsidRPr="00310BB9">
        <w:rPr>
          <w:sz w:val="22"/>
          <w:szCs w:val="22"/>
        </w:rPr>
        <w:t xml:space="preserve"> a</w:t>
      </w:r>
      <w:r w:rsidR="002B7145" w:rsidRPr="00310BB9">
        <w:rPr>
          <w:sz w:val="22"/>
          <w:szCs w:val="22"/>
        </w:rPr>
        <w:t xml:space="preserve"> cenu za </w:t>
      </w:r>
      <w:proofErr w:type="spellStart"/>
      <w:r w:rsidR="002B7145" w:rsidRPr="00310BB9">
        <w:rPr>
          <w:sz w:val="22"/>
          <w:szCs w:val="22"/>
        </w:rPr>
        <w:t>Doinstalaci</w:t>
      </w:r>
      <w:proofErr w:type="spellEnd"/>
      <w:r w:rsidR="00837812" w:rsidRPr="00310BB9">
        <w:rPr>
          <w:sz w:val="22"/>
          <w:szCs w:val="22"/>
        </w:rPr>
        <w:t>, která mu byla zaplacena</w:t>
      </w:r>
      <w:r w:rsidR="002B7145" w:rsidRPr="00310BB9">
        <w:rPr>
          <w:sz w:val="22"/>
          <w:szCs w:val="22"/>
        </w:rPr>
        <w:t xml:space="preserve"> do doby odstoupení od této Smlouvy</w:t>
      </w:r>
      <w:r w:rsidR="00332BB1" w:rsidRPr="00310BB9">
        <w:rPr>
          <w:sz w:val="22"/>
          <w:szCs w:val="22"/>
        </w:rPr>
        <w:t>,</w:t>
      </w:r>
    </w:p>
    <w:p w14:paraId="3CDEFDB8" w14:textId="353B6D08" w:rsidR="00F60C2A" w:rsidRPr="00310BB9" w:rsidRDefault="00332BB1" w:rsidP="00A34351">
      <w:pPr>
        <w:pStyle w:val="rove2"/>
        <w:widowControl w:val="0"/>
        <w:numPr>
          <w:ilvl w:val="2"/>
          <w:numId w:val="18"/>
        </w:numPr>
        <w:ind w:left="993" w:hanging="426"/>
        <w:rPr>
          <w:sz w:val="22"/>
          <w:szCs w:val="22"/>
        </w:rPr>
      </w:pPr>
      <w:r w:rsidRPr="00310BB9">
        <w:rPr>
          <w:sz w:val="22"/>
          <w:szCs w:val="22"/>
        </w:rPr>
        <w:t xml:space="preserve">„ex </w:t>
      </w:r>
      <w:proofErr w:type="spellStart"/>
      <w:r w:rsidRPr="00310BB9">
        <w:rPr>
          <w:sz w:val="22"/>
          <w:szCs w:val="22"/>
        </w:rPr>
        <w:t>nunc</w:t>
      </w:r>
      <w:proofErr w:type="spellEnd"/>
      <w:r w:rsidRPr="00310BB9">
        <w:rPr>
          <w:sz w:val="22"/>
          <w:szCs w:val="22"/>
        </w:rPr>
        <w:t xml:space="preserve">“, tedy k okamžiku </w:t>
      </w:r>
      <w:r w:rsidR="00D86CC0" w:rsidRPr="00310BB9">
        <w:rPr>
          <w:sz w:val="22"/>
          <w:szCs w:val="22"/>
        </w:rPr>
        <w:t xml:space="preserve">účinnosti </w:t>
      </w:r>
      <w:r w:rsidRPr="00310BB9">
        <w:rPr>
          <w:sz w:val="22"/>
          <w:szCs w:val="22"/>
        </w:rPr>
        <w:t xml:space="preserve">odstoupení, přičemž v tomto případě se plnění poskytnutá do okamžiku </w:t>
      </w:r>
      <w:r w:rsidR="00D86CC0" w:rsidRPr="00310BB9">
        <w:rPr>
          <w:sz w:val="22"/>
          <w:szCs w:val="22"/>
        </w:rPr>
        <w:t xml:space="preserve">účinnosti </w:t>
      </w:r>
      <w:r w:rsidRPr="00310BB9">
        <w:rPr>
          <w:sz w:val="22"/>
          <w:szCs w:val="22"/>
        </w:rPr>
        <w:t>odstoupení nevrací</w:t>
      </w:r>
      <w:r w:rsidR="002B7145" w:rsidRPr="00310BB9">
        <w:rPr>
          <w:sz w:val="22"/>
          <w:szCs w:val="22"/>
        </w:rPr>
        <w:t>.</w:t>
      </w:r>
    </w:p>
    <w:p w14:paraId="5FF9D2D5" w14:textId="4FE70C42" w:rsidR="00332BB1" w:rsidRPr="00310BB9" w:rsidRDefault="00332BB1" w:rsidP="00066773">
      <w:pPr>
        <w:pStyle w:val="rove2"/>
        <w:widowControl w:val="0"/>
        <w:ind w:left="567"/>
        <w:rPr>
          <w:sz w:val="22"/>
          <w:szCs w:val="22"/>
        </w:rPr>
      </w:pPr>
      <w:r w:rsidRPr="00310BB9">
        <w:rPr>
          <w:sz w:val="22"/>
          <w:szCs w:val="22"/>
        </w:rPr>
        <w:t xml:space="preserve">V ostatních případech (tedy zejména </w:t>
      </w:r>
      <w:r w:rsidR="00D86CC0" w:rsidRPr="00310BB9">
        <w:rPr>
          <w:sz w:val="22"/>
          <w:szCs w:val="22"/>
        </w:rPr>
        <w:t>pokud</w:t>
      </w:r>
      <w:r w:rsidRPr="00310BB9">
        <w:rPr>
          <w:sz w:val="22"/>
          <w:szCs w:val="22"/>
        </w:rPr>
        <w:t xml:space="preserve"> Objednatel odstoupí od této Smlouvy z jiného důvodu spočívajícího v porušení povinnosti Zhotovitele po uplynutí prvních 3 let po předání Systému APC) se odstupuje od této smlouvy </w:t>
      </w:r>
      <w:r w:rsidR="00D86CC0" w:rsidRPr="00310BB9">
        <w:rPr>
          <w:sz w:val="22"/>
          <w:szCs w:val="22"/>
        </w:rPr>
        <w:t xml:space="preserve">vždy </w:t>
      </w:r>
      <w:r w:rsidRPr="00310BB9">
        <w:rPr>
          <w:sz w:val="22"/>
          <w:szCs w:val="22"/>
        </w:rPr>
        <w:t xml:space="preserve">v režimu „ex </w:t>
      </w:r>
      <w:proofErr w:type="spellStart"/>
      <w:r w:rsidRPr="00310BB9">
        <w:rPr>
          <w:sz w:val="22"/>
          <w:szCs w:val="22"/>
        </w:rPr>
        <w:t>nunc</w:t>
      </w:r>
      <w:proofErr w:type="spellEnd"/>
      <w:r w:rsidRPr="00310BB9">
        <w:rPr>
          <w:sz w:val="22"/>
          <w:szCs w:val="22"/>
        </w:rPr>
        <w:t>“.</w:t>
      </w:r>
    </w:p>
    <w:p w14:paraId="51B85BAD" w14:textId="4929D49A" w:rsidR="00F61BF1" w:rsidRPr="00D86CC0" w:rsidRDefault="00F61BF1" w:rsidP="005945A3">
      <w:pPr>
        <w:pStyle w:val="rove2"/>
        <w:widowControl w:val="0"/>
        <w:numPr>
          <w:ilvl w:val="1"/>
          <w:numId w:val="18"/>
        </w:numPr>
        <w:ind w:left="567" w:hanging="567"/>
        <w:rPr>
          <w:sz w:val="22"/>
          <w:szCs w:val="22"/>
        </w:rPr>
      </w:pPr>
      <w:r w:rsidRPr="00310BB9">
        <w:rPr>
          <w:sz w:val="22"/>
          <w:szCs w:val="22"/>
        </w:rPr>
        <w:t xml:space="preserve">Po uplynutí doby </w:t>
      </w:r>
      <w:r w:rsidR="0032203B" w:rsidRPr="00310BB9">
        <w:rPr>
          <w:sz w:val="22"/>
          <w:szCs w:val="22"/>
        </w:rPr>
        <w:t xml:space="preserve">trvání této Smlouvy smluvní </w:t>
      </w:r>
      <w:r w:rsidRPr="00310BB9">
        <w:rPr>
          <w:sz w:val="22"/>
          <w:szCs w:val="22"/>
        </w:rPr>
        <w:t xml:space="preserve">strany </w:t>
      </w:r>
      <w:r w:rsidR="0032203B" w:rsidRPr="00310BB9">
        <w:rPr>
          <w:sz w:val="22"/>
          <w:szCs w:val="22"/>
        </w:rPr>
        <w:t>v dobré víře projednají</w:t>
      </w:r>
      <w:r w:rsidR="00852AF4" w:rsidRPr="00310BB9">
        <w:rPr>
          <w:sz w:val="22"/>
          <w:szCs w:val="22"/>
        </w:rPr>
        <w:t xml:space="preserve"> další pokračování plnění dle této Smlouvy a v samostatně uzavřené smlouvě sjednají</w:t>
      </w:r>
      <w:r w:rsidRPr="00310BB9">
        <w:rPr>
          <w:sz w:val="22"/>
          <w:szCs w:val="22"/>
        </w:rPr>
        <w:t xml:space="preserve"> </w:t>
      </w:r>
      <w:r w:rsidR="00852AF4" w:rsidRPr="00310BB9">
        <w:rPr>
          <w:sz w:val="22"/>
          <w:szCs w:val="22"/>
        </w:rPr>
        <w:t>práva a povinnosti s tím spojená</w:t>
      </w:r>
      <w:r w:rsidRPr="00310BB9">
        <w:rPr>
          <w:sz w:val="22"/>
          <w:szCs w:val="22"/>
        </w:rPr>
        <w:t xml:space="preserve">. Pokud se </w:t>
      </w:r>
      <w:r w:rsidR="00852AF4" w:rsidRPr="00310BB9">
        <w:rPr>
          <w:sz w:val="22"/>
          <w:szCs w:val="22"/>
        </w:rPr>
        <w:t xml:space="preserve">smluvní </w:t>
      </w:r>
      <w:r w:rsidRPr="00310BB9">
        <w:rPr>
          <w:sz w:val="22"/>
          <w:szCs w:val="22"/>
        </w:rPr>
        <w:t>strany nedohodnou</w:t>
      </w:r>
      <w:r w:rsidR="00852AF4" w:rsidRPr="00310BB9">
        <w:rPr>
          <w:sz w:val="22"/>
          <w:szCs w:val="22"/>
        </w:rPr>
        <w:t xml:space="preserve"> na pokračování spolupráce dle předchozí věty</w:t>
      </w:r>
      <w:r w:rsidRPr="00310BB9">
        <w:rPr>
          <w:sz w:val="22"/>
          <w:szCs w:val="22"/>
        </w:rPr>
        <w:t>,</w:t>
      </w:r>
      <w:r w:rsidR="00852AF4" w:rsidRPr="00310BB9">
        <w:rPr>
          <w:sz w:val="22"/>
          <w:szCs w:val="22"/>
        </w:rPr>
        <w:t xml:space="preserve"> Zhotovite</w:t>
      </w:r>
      <w:r w:rsidRPr="00310BB9">
        <w:rPr>
          <w:sz w:val="22"/>
          <w:szCs w:val="22"/>
        </w:rPr>
        <w:t xml:space="preserve">l </w:t>
      </w:r>
      <w:r w:rsidR="00852AF4" w:rsidRPr="00310BB9">
        <w:rPr>
          <w:sz w:val="22"/>
          <w:szCs w:val="22"/>
        </w:rPr>
        <w:t xml:space="preserve">bezplatně </w:t>
      </w:r>
      <w:r w:rsidRPr="00310BB9">
        <w:rPr>
          <w:sz w:val="22"/>
          <w:szCs w:val="22"/>
        </w:rPr>
        <w:t xml:space="preserve">předá </w:t>
      </w:r>
      <w:r w:rsidR="00852AF4" w:rsidRPr="00310BB9">
        <w:rPr>
          <w:sz w:val="22"/>
          <w:szCs w:val="22"/>
        </w:rPr>
        <w:t xml:space="preserve">Objednateli </w:t>
      </w:r>
      <w:r w:rsidR="006C7C5B" w:rsidRPr="00310BB9">
        <w:rPr>
          <w:sz w:val="22"/>
          <w:szCs w:val="22"/>
        </w:rPr>
        <w:t xml:space="preserve">Provozní software a </w:t>
      </w:r>
      <w:r w:rsidRPr="00310BB9">
        <w:rPr>
          <w:sz w:val="22"/>
          <w:szCs w:val="22"/>
        </w:rPr>
        <w:t xml:space="preserve">veškerá data </w:t>
      </w:r>
      <w:r w:rsidR="00852AF4" w:rsidRPr="00310BB9">
        <w:rPr>
          <w:sz w:val="22"/>
          <w:szCs w:val="22"/>
        </w:rPr>
        <w:t>v</w:t>
      </w:r>
      <w:r w:rsidR="005945A3" w:rsidRPr="00310BB9">
        <w:rPr>
          <w:sz w:val="22"/>
          <w:szCs w:val="22"/>
        </w:rPr>
        <w:t> </w:t>
      </w:r>
      <w:r w:rsidR="00852AF4" w:rsidRPr="00310BB9">
        <w:rPr>
          <w:sz w:val="22"/>
          <w:szCs w:val="22"/>
        </w:rPr>
        <w:t>otevřeném formátu (v</w:t>
      </w:r>
      <w:r w:rsidR="00E45E5B" w:rsidRPr="00310BB9">
        <w:rPr>
          <w:sz w:val="22"/>
          <w:szCs w:val="22"/>
        </w:rPr>
        <w:t> </w:t>
      </w:r>
      <w:r w:rsidR="00852AF4" w:rsidRPr="00310BB9">
        <w:rPr>
          <w:sz w:val="22"/>
          <w:szCs w:val="22"/>
        </w:rPr>
        <w:t>režimu open data) umožňujícím jejich migraci na servery</w:t>
      </w:r>
      <w:r w:rsidR="00852AF4" w:rsidRPr="00852AF4">
        <w:rPr>
          <w:sz w:val="22"/>
          <w:szCs w:val="22"/>
        </w:rPr>
        <w:t xml:space="preserve"> Objednatele či jím určené třetí osoby </w:t>
      </w:r>
      <w:r w:rsidRPr="00852AF4">
        <w:rPr>
          <w:sz w:val="22"/>
          <w:szCs w:val="22"/>
        </w:rPr>
        <w:t xml:space="preserve">a poskytne </w:t>
      </w:r>
      <w:r w:rsidR="00852AF4" w:rsidRPr="00852AF4">
        <w:rPr>
          <w:sz w:val="22"/>
          <w:szCs w:val="22"/>
        </w:rPr>
        <w:t xml:space="preserve">Objednateli </w:t>
      </w:r>
      <w:r w:rsidRPr="00852AF4">
        <w:rPr>
          <w:sz w:val="22"/>
          <w:szCs w:val="22"/>
        </w:rPr>
        <w:t>součinnost k</w:t>
      </w:r>
      <w:r w:rsidR="005945A3">
        <w:rPr>
          <w:sz w:val="22"/>
          <w:szCs w:val="22"/>
        </w:rPr>
        <w:t> </w:t>
      </w:r>
      <w:r w:rsidRPr="00852AF4">
        <w:rPr>
          <w:sz w:val="22"/>
          <w:szCs w:val="22"/>
        </w:rPr>
        <w:t xml:space="preserve">zajištění provozu </w:t>
      </w:r>
      <w:r w:rsidR="00852AF4" w:rsidRPr="00852AF4">
        <w:rPr>
          <w:sz w:val="22"/>
          <w:szCs w:val="22"/>
        </w:rPr>
        <w:t>S</w:t>
      </w:r>
      <w:r w:rsidRPr="00852AF4">
        <w:rPr>
          <w:sz w:val="22"/>
          <w:szCs w:val="22"/>
        </w:rPr>
        <w:t>ystému APC prostřednictvím jiného dodavatele</w:t>
      </w:r>
      <w:r w:rsidR="005945A3">
        <w:rPr>
          <w:sz w:val="22"/>
          <w:szCs w:val="22"/>
        </w:rPr>
        <w:t>;</w:t>
      </w:r>
      <w:r w:rsidR="00852AF4" w:rsidRPr="00852AF4">
        <w:rPr>
          <w:sz w:val="22"/>
          <w:szCs w:val="22"/>
        </w:rPr>
        <w:t xml:space="preserve"> </w:t>
      </w:r>
      <w:r w:rsidR="005945A3">
        <w:rPr>
          <w:sz w:val="22"/>
          <w:szCs w:val="22"/>
        </w:rPr>
        <w:t>z</w:t>
      </w:r>
      <w:r w:rsidR="00852AF4" w:rsidRPr="00852AF4">
        <w:rPr>
          <w:sz w:val="22"/>
          <w:szCs w:val="22"/>
        </w:rPr>
        <w:t xml:space="preserve">a tímto účelem Zhotovitel zejména předá Objednateli či jím určené třetí osobě </w:t>
      </w:r>
      <w:r w:rsidR="00DB1F21">
        <w:rPr>
          <w:sz w:val="22"/>
          <w:szCs w:val="22"/>
        </w:rPr>
        <w:t xml:space="preserve">detailní </w:t>
      </w:r>
      <w:r w:rsidRPr="00852AF4">
        <w:rPr>
          <w:sz w:val="22"/>
          <w:szCs w:val="22"/>
        </w:rPr>
        <w:t xml:space="preserve">popisy </w:t>
      </w:r>
      <w:r w:rsidR="00DB1F21">
        <w:rPr>
          <w:sz w:val="22"/>
          <w:szCs w:val="22"/>
        </w:rPr>
        <w:t>API rozhraní instalovaných Zařízení</w:t>
      </w:r>
      <w:r w:rsidR="00852AF4" w:rsidRPr="00852AF4">
        <w:rPr>
          <w:sz w:val="22"/>
          <w:szCs w:val="22"/>
        </w:rPr>
        <w:t xml:space="preserve"> </w:t>
      </w:r>
      <w:r w:rsidR="00DB1F21">
        <w:rPr>
          <w:sz w:val="22"/>
          <w:szCs w:val="22"/>
        </w:rPr>
        <w:t xml:space="preserve">pro zajištění komunikace </w:t>
      </w:r>
      <w:r w:rsidR="00852AF4" w:rsidRPr="00852AF4">
        <w:rPr>
          <w:sz w:val="22"/>
          <w:szCs w:val="22"/>
        </w:rPr>
        <w:t>mezi jednotlivými vozidly a Provozním software, resp. mezi jednotlivými vozidly a servery Zhotovitele</w:t>
      </w:r>
      <w:r w:rsidRPr="00852AF4">
        <w:rPr>
          <w:sz w:val="22"/>
          <w:szCs w:val="22"/>
        </w:rPr>
        <w:t xml:space="preserve">, tak aby mohl být vytvořen nový </w:t>
      </w:r>
      <w:proofErr w:type="spellStart"/>
      <w:r w:rsidRPr="00852AF4">
        <w:rPr>
          <w:sz w:val="22"/>
          <w:szCs w:val="22"/>
        </w:rPr>
        <w:t>back</w:t>
      </w:r>
      <w:proofErr w:type="spellEnd"/>
      <w:r w:rsidRPr="00852AF4">
        <w:rPr>
          <w:sz w:val="22"/>
          <w:szCs w:val="22"/>
        </w:rPr>
        <w:t xml:space="preserve"> office u jiného dodavatele nebo přímo </w:t>
      </w:r>
      <w:r w:rsidR="00852AF4" w:rsidRPr="00852AF4">
        <w:rPr>
          <w:sz w:val="22"/>
          <w:szCs w:val="22"/>
        </w:rPr>
        <w:t xml:space="preserve">u </w:t>
      </w:r>
      <w:r w:rsidR="00852AF4" w:rsidRPr="00D86CC0">
        <w:rPr>
          <w:sz w:val="22"/>
          <w:szCs w:val="22"/>
        </w:rPr>
        <w:t>Objednatele.</w:t>
      </w:r>
      <w:r w:rsidR="00D86CC0" w:rsidRPr="00D86CC0">
        <w:rPr>
          <w:sz w:val="22"/>
          <w:szCs w:val="22"/>
        </w:rPr>
        <w:t xml:space="preserve"> Ustanovení tohoto odstavce platí i pro případy předčasného ukončení této Smlouvy z jakéhokoli důvodu</w:t>
      </w:r>
      <w:r w:rsidR="00D86CC0" w:rsidRPr="00066773">
        <w:rPr>
          <w:rFonts w:eastAsia="Times New Roman"/>
          <w:color w:val="000000"/>
          <w:sz w:val="22"/>
          <w:szCs w:val="22"/>
        </w:rPr>
        <w:t>.</w:t>
      </w:r>
    </w:p>
    <w:p w14:paraId="28A1E1E7" w14:textId="77777777" w:rsidR="00F110F4" w:rsidRPr="00FB7744" w:rsidRDefault="00F110F4" w:rsidP="00A5467C">
      <w:pPr>
        <w:pStyle w:val="rove2"/>
        <w:widowControl w:val="0"/>
        <w:rPr>
          <w:sz w:val="22"/>
          <w:szCs w:val="22"/>
        </w:rPr>
      </w:pPr>
    </w:p>
    <w:p w14:paraId="65641D87" w14:textId="77777777" w:rsidR="00C24D1F" w:rsidRPr="00FB7744" w:rsidRDefault="00C24D1F" w:rsidP="00197529">
      <w:pPr>
        <w:widowControl w:val="0"/>
        <w:numPr>
          <w:ilvl w:val="0"/>
          <w:numId w:val="18"/>
        </w:numPr>
        <w:tabs>
          <w:tab w:val="left" w:pos="0"/>
        </w:tabs>
        <w:ind w:left="567" w:hanging="567"/>
        <w:rPr>
          <w:b/>
          <w:sz w:val="22"/>
          <w:szCs w:val="22"/>
        </w:rPr>
      </w:pPr>
      <w:r w:rsidRPr="00FB7744">
        <w:rPr>
          <w:b/>
          <w:sz w:val="22"/>
          <w:szCs w:val="22"/>
        </w:rPr>
        <w:lastRenderedPageBreak/>
        <w:t>Licence</w:t>
      </w:r>
    </w:p>
    <w:p w14:paraId="4CCDB03D" w14:textId="77777777" w:rsidR="00863E62" w:rsidRPr="00FB7744" w:rsidRDefault="00863E62" w:rsidP="00952D5E">
      <w:pPr>
        <w:widowControl w:val="0"/>
        <w:tabs>
          <w:tab w:val="left" w:pos="0"/>
        </w:tabs>
        <w:rPr>
          <w:b/>
          <w:sz w:val="22"/>
          <w:szCs w:val="22"/>
        </w:rPr>
      </w:pPr>
    </w:p>
    <w:p w14:paraId="09EEF918" w14:textId="77777777" w:rsidR="005941AE" w:rsidRPr="00FB7744" w:rsidRDefault="00F26E76" w:rsidP="00286BCD">
      <w:pPr>
        <w:pStyle w:val="Odstavecseseznamem"/>
        <w:widowControl w:val="0"/>
        <w:numPr>
          <w:ilvl w:val="1"/>
          <w:numId w:val="18"/>
        </w:numPr>
        <w:tabs>
          <w:tab w:val="left" w:pos="0"/>
        </w:tabs>
        <w:spacing w:after="120"/>
        <w:ind w:left="567" w:hanging="567"/>
        <w:jc w:val="both"/>
        <w:rPr>
          <w:sz w:val="22"/>
          <w:szCs w:val="22"/>
        </w:rPr>
      </w:pPr>
      <w:bookmarkStart w:id="4" w:name="_Ref447711233"/>
      <w:r w:rsidRPr="00FB7744">
        <w:rPr>
          <w:sz w:val="22"/>
          <w:szCs w:val="22"/>
        </w:rPr>
        <w:t xml:space="preserve">V případě, že výsledky </w:t>
      </w:r>
      <w:r w:rsidR="00C34C19">
        <w:rPr>
          <w:sz w:val="22"/>
          <w:szCs w:val="22"/>
        </w:rPr>
        <w:t>P</w:t>
      </w:r>
      <w:r w:rsidRPr="00FB7744">
        <w:rPr>
          <w:sz w:val="22"/>
          <w:szCs w:val="22"/>
        </w:rPr>
        <w:t>lnění</w:t>
      </w:r>
      <w:r w:rsidR="00C34C19">
        <w:rPr>
          <w:sz w:val="22"/>
          <w:szCs w:val="22"/>
        </w:rPr>
        <w:t xml:space="preserve"> Zhotovitele</w:t>
      </w:r>
      <w:r w:rsidRPr="00FB7744">
        <w:rPr>
          <w:sz w:val="22"/>
          <w:szCs w:val="22"/>
        </w:rPr>
        <w:t xml:space="preserve"> dle této </w:t>
      </w:r>
      <w:r w:rsidR="006A09B2" w:rsidRPr="00FB7744">
        <w:rPr>
          <w:sz w:val="22"/>
          <w:szCs w:val="22"/>
        </w:rPr>
        <w:t>S</w:t>
      </w:r>
      <w:r w:rsidRPr="00FB7744">
        <w:rPr>
          <w:sz w:val="22"/>
          <w:szCs w:val="22"/>
        </w:rPr>
        <w:t xml:space="preserve">mlouvy naplní znaky autorského díla </w:t>
      </w:r>
      <w:r w:rsidRPr="00FB7744">
        <w:rPr>
          <w:sz w:val="22"/>
          <w:szCs w:val="22"/>
        </w:rPr>
        <w:br/>
        <w:t xml:space="preserve">ve smyslu zákona č. 121/2000 Sb., o právu autorském, o právech souvisejících </w:t>
      </w:r>
      <w:r w:rsidRPr="00FB7744">
        <w:rPr>
          <w:sz w:val="22"/>
          <w:szCs w:val="22"/>
        </w:rPr>
        <w:br/>
        <w:t>s právem autorským a o změně některých zákonů (autorský zákon), ve znění pozdějších předpisů (dále jen „</w:t>
      </w:r>
      <w:r w:rsidRPr="00FB7744">
        <w:rPr>
          <w:b/>
          <w:sz w:val="22"/>
          <w:szCs w:val="22"/>
        </w:rPr>
        <w:t>autorský zákon</w:t>
      </w:r>
      <w:r w:rsidRPr="00FB7744">
        <w:rPr>
          <w:sz w:val="22"/>
          <w:szCs w:val="22"/>
        </w:rPr>
        <w:t xml:space="preserve">“), je k těmto výsledkům </w:t>
      </w:r>
      <w:r w:rsidR="00C34C19">
        <w:rPr>
          <w:sz w:val="22"/>
          <w:szCs w:val="22"/>
        </w:rPr>
        <w:t>P</w:t>
      </w:r>
      <w:r w:rsidRPr="00FB7744">
        <w:rPr>
          <w:sz w:val="22"/>
          <w:szCs w:val="22"/>
        </w:rPr>
        <w:t>lnění</w:t>
      </w:r>
      <w:r w:rsidR="00C34C19">
        <w:rPr>
          <w:sz w:val="22"/>
          <w:szCs w:val="22"/>
        </w:rPr>
        <w:t xml:space="preserve"> Zhotovitele</w:t>
      </w:r>
      <w:r w:rsidRPr="00FB7744">
        <w:rPr>
          <w:sz w:val="22"/>
          <w:szCs w:val="22"/>
        </w:rPr>
        <w:t xml:space="preserve"> </w:t>
      </w:r>
      <w:r w:rsidR="006A09B2" w:rsidRPr="00FB7744">
        <w:rPr>
          <w:sz w:val="22"/>
          <w:szCs w:val="22"/>
        </w:rPr>
        <w:t>Z</w:t>
      </w:r>
      <w:r w:rsidRPr="00FB7744">
        <w:rPr>
          <w:sz w:val="22"/>
          <w:szCs w:val="22"/>
        </w:rPr>
        <w:t xml:space="preserve">hotovitelem poskytována licence za podmínek sjednaných dále v tomto článku </w:t>
      </w:r>
      <w:r w:rsidR="006A09B2" w:rsidRPr="00FB7744">
        <w:rPr>
          <w:sz w:val="22"/>
          <w:szCs w:val="22"/>
        </w:rPr>
        <w:t>S</w:t>
      </w:r>
      <w:r w:rsidRPr="00FB7744">
        <w:rPr>
          <w:sz w:val="22"/>
          <w:szCs w:val="22"/>
        </w:rPr>
        <w:t xml:space="preserve">mlouvy. Objednatel je oprávněn veškeré výsledky </w:t>
      </w:r>
      <w:r w:rsidR="00C34C19">
        <w:rPr>
          <w:sz w:val="22"/>
          <w:szCs w:val="22"/>
        </w:rPr>
        <w:t xml:space="preserve">Plnění </w:t>
      </w:r>
      <w:r w:rsidR="006A09B2" w:rsidRPr="00FB7744">
        <w:rPr>
          <w:sz w:val="22"/>
          <w:szCs w:val="22"/>
        </w:rPr>
        <w:t>Z</w:t>
      </w:r>
      <w:r w:rsidRPr="00FB7744">
        <w:rPr>
          <w:sz w:val="22"/>
          <w:szCs w:val="22"/>
        </w:rPr>
        <w:t>hotovitele považované za autorské dílo ve smyslu autorského zákona (dále jen „</w:t>
      </w:r>
      <w:r w:rsidRPr="00FB7744">
        <w:rPr>
          <w:b/>
          <w:sz w:val="22"/>
          <w:szCs w:val="22"/>
        </w:rPr>
        <w:t>autorská díla</w:t>
      </w:r>
      <w:r w:rsidRPr="00FB7744">
        <w:rPr>
          <w:sz w:val="22"/>
          <w:szCs w:val="22"/>
        </w:rPr>
        <w:t>“) užívat dle níže uvedených podmínek.</w:t>
      </w:r>
      <w:bookmarkEnd w:id="4"/>
    </w:p>
    <w:p w14:paraId="2FD6B488" w14:textId="77777777" w:rsidR="00F26E76" w:rsidRPr="00FB7744" w:rsidRDefault="00F26E76" w:rsidP="00286BCD">
      <w:pPr>
        <w:pStyle w:val="Odstavecseseznamem"/>
        <w:widowControl w:val="0"/>
        <w:numPr>
          <w:ilvl w:val="1"/>
          <w:numId w:val="18"/>
        </w:numPr>
        <w:tabs>
          <w:tab w:val="left" w:pos="0"/>
        </w:tabs>
        <w:spacing w:after="120"/>
        <w:ind w:left="567" w:hanging="567"/>
        <w:jc w:val="both"/>
        <w:rPr>
          <w:sz w:val="22"/>
          <w:szCs w:val="22"/>
        </w:rPr>
      </w:pPr>
      <w:r w:rsidRPr="00FB7744">
        <w:rPr>
          <w:sz w:val="22"/>
          <w:szCs w:val="22"/>
        </w:rPr>
        <w:t xml:space="preserve">Objednatel je oprávněn od okamžiku účinnosti poskytnutí licence k autorskému dílu dle této </w:t>
      </w:r>
      <w:r w:rsidR="006A09B2" w:rsidRPr="00FB7744">
        <w:rPr>
          <w:sz w:val="22"/>
          <w:szCs w:val="22"/>
        </w:rPr>
        <w:t>S</w:t>
      </w:r>
      <w:r w:rsidRPr="00FB7744">
        <w:rPr>
          <w:sz w:val="22"/>
          <w:szCs w:val="22"/>
        </w:rPr>
        <w:t xml:space="preserve">mlouvy užívat toto autorské dílo k jakémukoliv účelu plynoucímu z této </w:t>
      </w:r>
      <w:r w:rsidR="006A09B2" w:rsidRPr="00FB7744">
        <w:rPr>
          <w:sz w:val="22"/>
          <w:szCs w:val="22"/>
        </w:rPr>
        <w:t>S</w:t>
      </w:r>
      <w:r w:rsidRPr="00FB7744">
        <w:rPr>
          <w:sz w:val="22"/>
          <w:szCs w:val="22"/>
        </w:rPr>
        <w:t xml:space="preserve">mlouvy a v rozsahu, v jakém uzná za nezbytné, vhodné či přiměřené. Pro vyloučení pochybností to znamená, že </w:t>
      </w:r>
      <w:r w:rsidR="006A09B2" w:rsidRPr="00FB7744">
        <w:rPr>
          <w:sz w:val="22"/>
          <w:szCs w:val="22"/>
        </w:rPr>
        <w:t>O</w:t>
      </w:r>
      <w:r w:rsidRPr="00FB7744">
        <w:rPr>
          <w:sz w:val="22"/>
          <w:szCs w:val="22"/>
        </w:rPr>
        <w:t xml:space="preserve">bjednatel je oprávněn užívat autorské dílo v neomezeném množstevním a územním rozsahu, a to všemi v úvahu přicházejícími způsoby a s časovým rozsahem omezeným pouze dobou trvání majetkových autorských práv k takovémuto autorskému dílu. </w:t>
      </w:r>
      <w:r w:rsidRPr="00066773">
        <w:rPr>
          <w:sz w:val="22"/>
          <w:szCs w:val="22"/>
        </w:rPr>
        <w:t xml:space="preserve">Součástí licence je neomezené oprávnění </w:t>
      </w:r>
      <w:r w:rsidR="00994E07" w:rsidRPr="00066773">
        <w:rPr>
          <w:sz w:val="22"/>
          <w:szCs w:val="22"/>
        </w:rPr>
        <w:t>O</w:t>
      </w:r>
      <w:r w:rsidRPr="00066773">
        <w:rPr>
          <w:sz w:val="22"/>
          <w:szCs w:val="22"/>
        </w:rPr>
        <w:t>bjednatele provádět jakékoliv modifikace, úpravy a změny autorského díla a dle svého uvážení do něj zasahovat, zapracovávat ho do dalších autorských děl, zařazovat ho do děl souborných či do databází apod., a to i prostřednictvím třetích osob</w:t>
      </w:r>
      <w:r w:rsidRPr="00332BB1">
        <w:rPr>
          <w:sz w:val="22"/>
          <w:szCs w:val="22"/>
        </w:rPr>
        <w:t xml:space="preserve">. Objednatel je bez potřeby jakéhokoliv dalšího svolení </w:t>
      </w:r>
      <w:r w:rsidR="00994E07" w:rsidRPr="00332BB1">
        <w:rPr>
          <w:sz w:val="22"/>
          <w:szCs w:val="22"/>
        </w:rPr>
        <w:t>Z</w:t>
      </w:r>
      <w:r w:rsidRPr="00332BB1">
        <w:rPr>
          <w:sz w:val="22"/>
          <w:szCs w:val="22"/>
        </w:rPr>
        <w:t xml:space="preserve">hotovitele oprávněn udělit třetí osobě podlicenci k užití autorského díla nebo svoje oprávnění k užití autorského díla třetí osobě postoupit. Licence k autorskému dílu je poskytována jako neomezená </w:t>
      </w:r>
      <w:r w:rsidRPr="00066773">
        <w:rPr>
          <w:sz w:val="22"/>
          <w:szCs w:val="22"/>
        </w:rPr>
        <w:t>nevýhradní</w:t>
      </w:r>
      <w:r w:rsidRPr="00332BB1">
        <w:rPr>
          <w:sz w:val="22"/>
          <w:szCs w:val="22"/>
        </w:rPr>
        <w:t>. Objednatel ne</w:t>
      </w:r>
      <w:r w:rsidRPr="00FB7744">
        <w:rPr>
          <w:sz w:val="22"/>
          <w:szCs w:val="22"/>
        </w:rPr>
        <w:t>ní povinen licenci využít.</w:t>
      </w:r>
    </w:p>
    <w:p w14:paraId="5AD8A2B1" w14:textId="77777777" w:rsidR="00F26E76" w:rsidRPr="00FB7744" w:rsidRDefault="00F26E76" w:rsidP="00286BCD">
      <w:pPr>
        <w:pStyle w:val="Odstavecseseznamem"/>
        <w:widowControl w:val="0"/>
        <w:numPr>
          <w:ilvl w:val="1"/>
          <w:numId w:val="18"/>
        </w:numPr>
        <w:tabs>
          <w:tab w:val="left" w:pos="0"/>
        </w:tabs>
        <w:spacing w:after="120"/>
        <w:ind w:left="567" w:hanging="567"/>
        <w:jc w:val="both"/>
        <w:rPr>
          <w:sz w:val="22"/>
          <w:szCs w:val="22"/>
        </w:rPr>
      </w:pPr>
      <w:r w:rsidRPr="00FB7744">
        <w:rPr>
          <w:sz w:val="22"/>
          <w:szCs w:val="22"/>
        </w:rPr>
        <w:t xml:space="preserve">Zhotovitel je povinen postupovat tak, aby udělení licence k autorskému dílu dle této </w:t>
      </w:r>
      <w:r w:rsidR="00994E07" w:rsidRPr="00FB7744">
        <w:rPr>
          <w:sz w:val="22"/>
          <w:szCs w:val="22"/>
        </w:rPr>
        <w:t>S</w:t>
      </w:r>
      <w:r w:rsidRPr="00FB7744">
        <w:rPr>
          <w:sz w:val="22"/>
          <w:szCs w:val="22"/>
        </w:rPr>
        <w:t>mlouvy včetně oprávnění udělit podlicenci a souvisejících oprávnění zabezpečil, a to bez újmy na právech třetích osob.</w:t>
      </w:r>
    </w:p>
    <w:p w14:paraId="43E63F9C" w14:textId="77777777" w:rsidR="00F26E76" w:rsidRPr="00FB7744" w:rsidRDefault="00F26E76" w:rsidP="00286BCD">
      <w:pPr>
        <w:pStyle w:val="Odstavecseseznamem"/>
        <w:widowControl w:val="0"/>
        <w:numPr>
          <w:ilvl w:val="1"/>
          <w:numId w:val="18"/>
        </w:numPr>
        <w:tabs>
          <w:tab w:val="left" w:pos="0"/>
        </w:tabs>
        <w:spacing w:after="120"/>
        <w:ind w:left="567" w:hanging="567"/>
        <w:jc w:val="both"/>
        <w:rPr>
          <w:sz w:val="22"/>
          <w:szCs w:val="22"/>
        </w:rPr>
      </w:pPr>
      <w:r w:rsidRPr="00FB7744">
        <w:rPr>
          <w:sz w:val="22"/>
          <w:szCs w:val="22"/>
        </w:rPr>
        <w:t xml:space="preserve">V případě počítačových programů se licence vztahuje ve stejném rozsahu na autorské dílo ve strojovém i zdrojovém kódu, jakož i koncepční přípravné materiály, a to i na případné další verze počítačových programů. </w:t>
      </w:r>
    </w:p>
    <w:p w14:paraId="73231F4E" w14:textId="77777777" w:rsidR="00F26E76" w:rsidRPr="00FB7744" w:rsidRDefault="00F26E76" w:rsidP="000F5B43">
      <w:pPr>
        <w:pStyle w:val="Odstavecseseznamem"/>
        <w:widowControl w:val="0"/>
        <w:numPr>
          <w:ilvl w:val="1"/>
          <w:numId w:val="18"/>
        </w:numPr>
        <w:tabs>
          <w:tab w:val="left" w:pos="0"/>
        </w:tabs>
        <w:spacing w:after="120"/>
        <w:ind w:left="567" w:hanging="567"/>
        <w:jc w:val="both"/>
        <w:rPr>
          <w:sz w:val="22"/>
          <w:szCs w:val="22"/>
        </w:rPr>
      </w:pPr>
      <w:r w:rsidRPr="00FB7744">
        <w:rPr>
          <w:sz w:val="22"/>
          <w:szCs w:val="22"/>
        </w:rPr>
        <w:t xml:space="preserve">Zhotovitel touto </w:t>
      </w:r>
      <w:r w:rsidR="00994E07" w:rsidRPr="00FB7744">
        <w:rPr>
          <w:sz w:val="22"/>
          <w:szCs w:val="22"/>
        </w:rPr>
        <w:t>S</w:t>
      </w:r>
      <w:r w:rsidRPr="00FB7744">
        <w:rPr>
          <w:sz w:val="22"/>
          <w:szCs w:val="22"/>
        </w:rPr>
        <w:t xml:space="preserve">mlouvou poskytuje </w:t>
      </w:r>
      <w:r w:rsidR="00994E07" w:rsidRPr="00FB7744">
        <w:rPr>
          <w:sz w:val="22"/>
          <w:szCs w:val="22"/>
        </w:rPr>
        <w:t>O</w:t>
      </w:r>
      <w:r w:rsidRPr="00FB7744">
        <w:rPr>
          <w:sz w:val="22"/>
          <w:szCs w:val="22"/>
        </w:rPr>
        <w:t xml:space="preserve">bjednateli licenci k autorským dílům, přičemž účinnost této licence nastává okamžikem dílčího plnění, které příslušné autorské dílo zahrnuje; do té doby je </w:t>
      </w:r>
      <w:r w:rsidR="00994E07" w:rsidRPr="00FB7744">
        <w:rPr>
          <w:sz w:val="22"/>
          <w:szCs w:val="22"/>
        </w:rPr>
        <w:t>O</w:t>
      </w:r>
      <w:r w:rsidRPr="00FB7744">
        <w:rPr>
          <w:sz w:val="22"/>
          <w:szCs w:val="22"/>
        </w:rPr>
        <w:t xml:space="preserve">bjednatel oprávněn autorské dílo užít v rozsahu a způsobem nezbytným k provedení akceptace příslušného dílčího plnění. Udělení licence nelze ze strany </w:t>
      </w:r>
      <w:r w:rsidR="00994E07" w:rsidRPr="00FB7744">
        <w:rPr>
          <w:sz w:val="22"/>
          <w:szCs w:val="22"/>
        </w:rPr>
        <w:t>Z</w:t>
      </w:r>
      <w:r w:rsidRPr="00FB7744">
        <w:rPr>
          <w:sz w:val="22"/>
          <w:szCs w:val="22"/>
        </w:rPr>
        <w:t xml:space="preserve">hotovitele vypovědět a její účinnost trvá </w:t>
      </w:r>
      <w:r w:rsidR="00327B76" w:rsidRPr="00FB7744">
        <w:rPr>
          <w:sz w:val="22"/>
          <w:szCs w:val="22"/>
        </w:rPr>
        <w:t xml:space="preserve">i po skončení účinnosti této </w:t>
      </w:r>
      <w:r w:rsidR="00994E07" w:rsidRPr="00FB7744">
        <w:rPr>
          <w:sz w:val="22"/>
          <w:szCs w:val="22"/>
        </w:rPr>
        <w:t>S</w:t>
      </w:r>
      <w:r w:rsidRPr="00FB7744">
        <w:rPr>
          <w:sz w:val="22"/>
          <w:szCs w:val="22"/>
        </w:rPr>
        <w:t>mlouvy, nedohodnou-li se smluvní strany výslovně jinak.</w:t>
      </w:r>
    </w:p>
    <w:p w14:paraId="2574F929" w14:textId="77777777" w:rsidR="00F26E76" w:rsidRPr="00FB7744" w:rsidRDefault="00F26E76" w:rsidP="000F5B43">
      <w:pPr>
        <w:pStyle w:val="Odstavecseseznamem"/>
        <w:widowControl w:val="0"/>
        <w:numPr>
          <w:ilvl w:val="1"/>
          <w:numId w:val="18"/>
        </w:numPr>
        <w:tabs>
          <w:tab w:val="left" w:pos="0"/>
        </w:tabs>
        <w:spacing w:after="120"/>
        <w:ind w:left="567" w:hanging="567"/>
        <w:jc w:val="both"/>
        <w:rPr>
          <w:sz w:val="22"/>
          <w:szCs w:val="22"/>
        </w:rPr>
      </w:pPr>
      <w:r w:rsidRPr="00FB7744">
        <w:rPr>
          <w:sz w:val="22"/>
          <w:szCs w:val="22"/>
        </w:rPr>
        <w:t xml:space="preserve">Odměna za poskytnutí, zprostředkování nebo postoupení licence k autorským dílům </w:t>
      </w:r>
      <w:r w:rsidRPr="00FB7744">
        <w:rPr>
          <w:sz w:val="22"/>
          <w:szCs w:val="22"/>
        </w:rPr>
        <w:br/>
        <w:t xml:space="preserve">je zahrnuta v ceně </w:t>
      </w:r>
      <w:r w:rsidR="00994E07" w:rsidRPr="00FB7744">
        <w:rPr>
          <w:sz w:val="22"/>
          <w:szCs w:val="22"/>
        </w:rPr>
        <w:t>Předmětu smlouvy</w:t>
      </w:r>
      <w:r w:rsidRPr="00FB7744">
        <w:rPr>
          <w:sz w:val="22"/>
          <w:szCs w:val="22"/>
        </w:rPr>
        <w:t>.</w:t>
      </w:r>
    </w:p>
    <w:p w14:paraId="13875D42" w14:textId="77777777" w:rsidR="00994E07" w:rsidRPr="00FB7744" w:rsidRDefault="00994E07" w:rsidP="00952D5E">
      <w:pPr>
        <w:pStyle w:val="Odstavecseseznamem"/>
        <w:widowControl w:val="0"/>
        <w:tabs>
          <w:tab w:val="left" w:pos="0"/>
        </w:tabs>
        <w:spacing w:after="120"/>
        <w:ind w:left="567"/>
        <w:jc w:val="both"/>
        <w:rPr>
          <w:sz w:val="22"/>
          <w:szCs w:val="22"/>
        </w:rPr>
      </w:pPr>
    </w:p>
    <w:p w14:paraId="4B116BC4" w14:textId="77777777" w:rsidR="00C832BE" w:rsidRPr="00FB7744" w:rsidRDefault="00862E12" w:rsidP="004F7192">
      <w:pPr>
        <w:widowControl w:val="0"/>
        <w:numPr>
          <w:ilvl w:val="0"/>
          <w:numId w:val="18"/>
        </w:numPr>
        <w:tabs>
          <w:tab w:val="left" w:pos="0"/>
        </w:tabs>
        <w:ind w:left="567" w:hanging="567"/>
        <w:rPr>
          <w:b/>
          <w:sz w:val="22"/>
          <w:szCs w:val="22"/>
        </w:rPr>
      </w:pPr>
      <w:r w:rsidRPr="00FB7744">
        <w:rPr>
          <w:b/>
          <w:sz w:val="22"/>
          <w:szCs w:val="22"/>
        </w:rPr>
        <w:t>Z</w:t>
      </w:r>
      <w:r w:rsidR="00856649" w:rsidRPr="00FB7744">
        <w:rPr>
          <w:b/>
          <w:sz w:val="22"/>
          <w:szCs w:val="22"/>
        </w:rPr>
        <w:t>vláštní ujednání</w:t>
      </w:r>
    </w:p>
    <w:p w14:paraId="76602048" w14:textId="77777777" w:rsidR="00837812" w:rsidRPr="00D332F3" w:rsidRDefault="00837812" w:rsidP="00883C4A">
      <w:pPr>
        <w:pStyle w:val="Odstavecseseznamem"/>
        <w:numPr>
          <w:ilvl w:val="1"/>
          <w:numId w:val="18"/>
        </w:numPr>
        <w:spacing w:before="90"/>
        <w:ind w:left="567" w:right="28" w:hanging="567"/>
        <w:jc w:val="both"/>
        <w:rPr>
          <w:sz w:val="22"/>
          <w:szCs w:val="22"/>
        </w:rPr>
      </w:pPr>
      <w:r w:rsidRPr="00D332F3">
        <w:rPr>
          <w:sz w:val="22"/>
          <w:szCs w:val="22"/>
        </w:rPr>
        <w:t>Pokud některé ze smluvních stran brání ve splnění jakékoli její povinnosti z této smlouvy překážka v podobě vyšší moci, nebude tato smluvní strana odpovědná za újmu plynoucí z jejího porušení a nevzniká ji ani povinnost hradit smluvní pokuty spojené s daným porušením povinnosti. Pro vyloučení pochybností se předchozí věta uplatní pouze ve vztahu k povinnosti, jejíž splnění je přímo nebo bezprostředně vyloučeno vyšší mocí.</w:t>
      </w:r>
    </w:p>
    <w:p w14:paraId="60C36171" w14:textId="5CDA6383" w:rsidR="00837812" w:rsidRDefault="00837812" w:rsidP="00837812">
      <w:pPr>
        <w:spacing w:before="90"/>
        <w:ind w:left="567" w:right="30"/>
        <w:jc w:val="both"/>
        <w:rPr>
          <w:sz w:val="22"/>
          <w:szCs w:val="22"/>
        </w:rPr>
      </w:pPr>
      <w:r w:rsidRPr="00837812">
        <w:rPr>
          <w:sz w:val="22"/>
          <w:szCs w:val="22"/>
        </w:rPr>
        <w:t xml:space="preserve">Vyšší mocí se pro účely této smlouvy rozumí mimořádná událost, okolnost nebo překážka, kterou, ani při vynaložení náležité péče, nemohl zhotovitel před podáním nabídky v rámci zadávacího řízení na veřejnou zakázku (nabídka byla </w:t>
      </w:r>
      <w:r w:rsidRPr="00D86CC0">
        <w:rPr>
          <w:sz w:val="22"/>
          <w:szCs w:val="22"/>
        </w:rPr>
        <w:t xml:space="preserve">zhotovitelem podána dne </w:t>
      </w:r>
      <w:r w:rsidR="00180BC7" w:rsidRPr="00066773">
        <w:rPr>
          <w:rFonts w:asciiTheme="majorBidi" w:hAnsiTheme="majorBidi" w:cstheme="majorBidi"/>
          <w:noProof/>
          <w:sz w:val="22"/>
          <w:szCs w:val="22"/>
          <w:highlight w:val="yellow"/>
        </w:rPr>
        <w:t>…</w:t>
      </w:r>
      <w:r w:rsidRPr="00D86CC0">
        <w:rPr>
          <w:sz w:val="22"/>
          <w:szCs w:val="22"/>
        </w:rPr>
        <w:t xml:space="preserve">) </w:t>
      </w:r>
      <w:r w:rsidR="00180BC7" w:rsidRPr="00066773">
        <w:rPr>
          <w:rFonts w:asciiTheme="majorBidi" w:hAnsiTheme="majorBidi" w:cstheme="majorBidi"/>
          <w:sz w:val="22"/>
          <w:szCs w:val="22"/>
          <w:highlight w:val="cyan"/>
        </w:rPr>
        <w:t>[</w:t>
      </w:r>
      <w:r w:rsidR="00180BC7" w:rsidRPr="00066773">
        <w:rPr>
          <w:rFonts w:asciiTheme="majorBidi" w:hAnsiTheme="majorBidi" w:cstheme="majorBidi"/>
          <w:i/>
          <w:iCs/>
          <w:sz w:val="22"/>
          <w:szCs w:val="22"/>
          <w:highlight w:val="cyan"/>
        </w:rPr>
        <w:t>pozn.:</w:t>
      </w:r>
      <w:r w:rsidR="00180BC7" w:rsidRPr="00066773">
        <w:rPr>
          <w:rFonts w:asciiTheme="majorBidi" w:hAnsiTheme="majorBidi" w:cstheme="majorBidi"/>
          <w:sz w:val="22"/>
          <w:szCs w:val="22"/>
          <w:highlight w:val="cyan"/>
        </w:rPr>
        <w:t xml:space="preserve"> </w:t>
      </w:r>
      <w:r w:rsidR="00180BC7" w:rsidRPr="00066773">
        <w:rPr>
          <w:rFonts w:asciiTheme="majorBidi" w:hAnsiTheme="majorBidi" w:cstheme="majorBidi"/>
          <w:i/>
          <w:iCs/>
          <w:sz w:val="22"/>
          <w:szCs w:val="22"/>
          <w:highlight w:val="cyan"/>
        </w:rPr>
        <w:t>dodavatel nevyplňuje, doplní zadavatel až před podpisem smlouvy]</w:t>
      </w:r>
      <w:r w:rsidR="00180BC7" w:rsidRPr="00066773">
        <w:rPr>
          <w:rFonts w:asciiTheme="majorBidi" w:hAnsiTheme="majorBidi" w:cstheme="majorBidi"/>
          <w:sz w:val="22"/>
          <w:szCs w:val="22"/>
        </w:rPr>
        <w:t>.</w:t>
      </w:r>
      <w:r w:rsidR="00180BC7" w:rsidRPr="00066773">
        <w:rPr>
          <w:rFonts w:asciiTheme="majorBidi" w:hAnsiTheme="majorBidi" w:cstheme="majorBidi"/>
          <w:noProof/>
          <w:sz w:val="22"/>
          <w:szCs w:val="22"/>
        </w:rPr>
        <w:t xml:space="preserve"> </w:t>
      </w:r>
      <w:r w:rsidRPr="00D86CC0">
        <w:rPr>
          <w:sz w:val="22"/>
          <w:szCs w:val="22"/>
        </w:rPr>
        <w:t xml:space="preserve"> a objednatel</w:t>
      </w:r>
      <w:r w:rsidRPr="00837812">
        <w:rPr>
          <w:sz w:val="22"/>
          <w:szCs w:val="22"/>
        </w:rPr>
        <w:t xml:space="preserve"> před uzavřením smlouvy předvídat ani ji předejít a která je mimo jakoukoliv kontrolu takové smluvní strany a nebyla způsobena úmyslně ani z nedbalosti jednáním nebo opomenutím této smluvní strany.</w:t>
      </w:r>
    </w:p>
    <w:p w14:paraId="427E0C7C" w14:textId="77777777" w:rsidR="00837812" w:rsidRPr="00837812" w:rsidRDefault="00837812" w:rsidP="00837812">
      <w:pPr>
        <w:spacing w:before="90"/>
        <w:ind w:left="567" w:right="30"/>
        <w:jc w:val="both"/>
        <w:rPr>
          <w:sz w:val="22"/>
          <w:szCs w:val="22"/>
        </w:rPr>
      </w:pPr>
      <w:r w:rsidRPr="00837812">
        <w:rPr>
          <w:sz w:val="22"/>
          <w:szCs w:val="22"/>
        </w:rPr>
        <w:t>Takovými událostmi, okolnostmi nebo překážkami jsou zejména, nikoliv však výlučně</w:t>
      </w:r>
    </w:p>
    <w:p w14:paraId="78B1C21E" w14:textId="77777777" w:rsidR="00837812" w:rsidRPr="00D332F3" w:rsidRDefault="00837812" w:rsidP="00D332F3">
      <w:pPr>
        <w:pStyle w:val="Odstavecseseznamem"/>
        <w:numPr>
          <w:ilvl w:val="2"/>
          <w:numId w:val="68"/>
        </w:numPr>
        <w:spacing w:before="90"/>
        <w:ind w:left="993" w:right="30" w:hanging="284"/>
        <w:jc w:val="both"/>
        <w:rPr>
          <w:sz w:val="22"/>
          <w:szCs w:val="22"/>
        </w:rPr>
      </w:pPr>
      <w:r w:rsidRPr="00D332F3">
        <w:rPr>
          <w:sz w:val="22"/>
          <w:szCs w:val="22"/>
        </w:rPr>
        <w:lastRenderedPageBreak/>
        <w:t>živelné události (zejména zemětřesení, záplavy, vichřice),</w:t>
      </w:r>
    </w:p>
    <w:p w14:paraId="5670E744" w14:textId="77777777" w:rsidR="00837812" w:rsidRPr="00D332F3" w:rsidRDefault="00837812" w:rsidP="00D332F3">
      <w:pPr>
        <w:pStyle w:val="Odstavecseseznamem"/>
        <w:numPr>
          <w:ilvl w:val="2"/>
          <w:numId w:val="68"/>
        </w:numPr>
        <w:spacing w:before="90"/>
        <w:ind w:left="993" w:right="30" w:hanging="284"/>
        <w:jc w:val="both"/>
        <w:rPr>
          <w:sz w:val="22"/>
          <w:szCs w:val="22"/>
        </w:rPr>
      </w:pPr>
      <w:r w:rsidRPr="00D332F3">
        <w:rPr>
          <w:sz w:val="22"/>
          <w:szCs w:val="22"/>
        </w:rPr>
        <w:t>události související s činností člověka, např. války, občanské nepokoje,</w:t>
      </w:r>
    </w:p>
    <w:p w14:paraId="44650AF9" w14:textId="2F49BC1F" w:rsidR="00837812" w:rsidRPr="00D332F3" w:rsidRDefault="00217D47" w:rsidP="00D332F3">
      <w:pPr>
        <w:pStyle w:val="Odstavecseseznamem"/>
        <w:numPr>
          <w:ilvl w:val="2"/>
          <w:numId w:val="68"/>
        </w:numPr>
        <w:spacing w:before="90"/>
        <w:ind w:left="993" w:right="30" w:hanging="284"/>
        <w:jc w:val="both"/>
        <w:rPr>
          <w:sz w:val="22"/>
          <w:szCs w:val="22"/>
        </w:rPr>
      </w:pPr>
      <w:r>
        <w:rPr>
          <w:sz w:val="22"/>
          <w:szCs w:val="22"/>
        </w:rPr>
        <w:t>epidemie a s tím případná související krizová a další opatření orgánů veřejné moci</w:t>
      </w:r>
      <w:r w:rsidR="00837812" w:rsidRPr="00D332F3">
        <w:rPr>
          <w:sz w:val="22"/>
          <w:szCs w:val="22"/>
        </w:rPr>
        <w:t xml:space="preserve">, které mají za následek povinnost přerušení prací na díle. </w:t>
      </w:r>
    </w:p>
    <w:p w14:paraId="7362C22E" w14:textId="77777777" w:rsidR="006E60DE" w:rsidRPr="00FB7744" w:rsidRDefault="00837812" w:rsidP="00837812">
      <w:pPr>
        <w:spacing w:before="90" w:after="120"/>
        <w:ind w:left="567" w:right="28"/>
        <w:jc w:val="both"/>
        <w:rPr>
          <w:sz w:val="22"/>
          <w:szCs w:val="22"/>
        </w:rPr>
      </w:pPr>
      <w:r w:rsidRPr="00837812">
        <w:rPr>
          <w:sz w:val="22"/>
          <w:szCs w:val="22"/>
        </w:rPr>
        <w:t>Smluvní strana dotčená vyšší mocí je povinna informovat druhou smluvní stranu o existenci překážky v podobě vyšší moci bez zbytečného odkladu</w:t>
      </w:r>
      <w:r w:rsidR="00217D47">
        <w:rPr>
          <w:sz w:val="22"/>
          <w:szCs w:val="22"/>
        </w:rPr>
        <w:t>, a to nejpozději do patnácti (15) kalendářních dnů od jejího vzniku</w:t>
      </w:r>
      <w:r w:rsidRPr="00837812">
        <w:rPr>
          <w:sz w:val="22"/>
          <w:szCs w:val="22"/>
        </w:rPr>
        <w:t xml:space="preserve"> a dále podniknout veškeré kroky, které lze po takové smluvní straně rozumně požadovat, aby se zmírnil vliv vyšší moci na plnění povinnosti dle</w:t>
      </w:r>
      <w:r w:rsidR="00217D47">
        <w:rPr>
          <w:sz w:val="22"/>
          <w:szCs w:val="22"/>
        </w:rPr>
        <w:t xml:space="preserve"> této</w:t>
      </w:r>
      <w:r w:rsidRPr="00837812">
        <w:rPr>
          <w:sz w:val="22"/>
          <w:szCs w:val="22"/>
        </w:rPr>
        <w:t xml:space="preserve"> </w:t>
      </w:r>
      <w:r w:rsidR="00217D47">
        <w:rPr>
          <w:sz w:val="22"/>
          <w:szCs w:val="22"/>
        </w:rPr>
        <w:t>S</w:t>
      </w:r>
      <w:r w:rsidRPr="00837812">
        <w:rPr>
          <w:sz w:val="22"/>
          <w:szCs w:val="22"/>
        </w:rPr>
        <w:t>mlouvy.</w:t>
      </w:r>
      <w:r w:rsidR="00217D47" w:rsidRPr="00217D47">
        <w:rPr>
          <w:sz w:val="22"/>
          <w:szCs w:val="22"/>
        </w:rPr>
        <w:t xml:space="preserve"> </w:t>
      </w:r>
      <w:r w:rsidR="00217D47" w:rsidRPr="00B314D9">
        <w:rPr>
          <w:sz w:val="22"/>
          <w:szCs w:val="22"/>
        </w:rPr>
        <w:t xml:space="preserve">V případě vlivu vyšší moci na termín plnění je </w:t>
      </w:r>
      <w:r w:rsidR="00217D47" w:rsidRPr="0049118A">
        <w:rPr>
          <w:sz w:val="22"/>
          <w:szCs w:val="22"/>
        </w:rPr>
        <w:t>zhotovitel</w:t>
      </w:r>
      <w:r w:rsidR="00217D47" w:rsidRPr="00B314D9">
        <w:rPr>
          <w:sz w:val="22"/>
          <w:szCs w:val="22"/>
        </w:rPr>
        <w:t xml:space="preserve"> povinen </w:t>
      </w:r>
      <w:r w:rsidR="00217D47">
        <w:rPr>
          <w:sz w:val="22"/>
          <w:szCs w:val="22"/>
        </w:rPr>
        <w:t>O</w:t>
      </w:r>
      <w:r w:rsidR="00217D47" w:rsidRPr="0049118A">
        <w:rPr>
          <w:sz w:val="22"/>
          <w:szCs w:val="22"/>
        </w:rPr>
        <w:t>bjednateli</w:t>
      </w:r>
      <w:r w:rsidR="00217D47" w:rsidRPr="00B314D9">
        <w:rPr>
          <w:sz w:val="22"/>
          <w:szCs w:val="22"/>
        </w:rPr>
        <w:t xml:space="preserve">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w:t>
      </w:r>
      <w:r w:rsidR="00217D47">
        <w:rPr>
          <w:sz w:val="22"/>
          <w:szCs w:val="22"/>
        </w:rPr>
        <w:t>O</w:t>
      </w:r>
      <w:r w:rsidR="00217D47" w:rsidRPr="0049118A">
        <w:rPr>
          <w:sz w:val="22"/>
          <w:szCs w:val="22"/>
        </w:rPr>
        <w:t>bjednatel</w:t>
      </w:r>
      <w:r w:rsidR="00217D47" w:rsidRPr="00B314D9">
        <w:rPr>
          <w:sz w:val="22"/>
          <w:szCs w:val="22"/>
        </w:rPr>
        <w:t xml:space="preserve"> je oprávněn od smlouvy bez dalšího odstoupit</w:t>
      </w:r>
      <w:r w:rsidR="00217D47" w:rsidRPr="0049118A">
        <w:rPr>
          <w:sz w:val="22"/>
          <w:szCs w:val="22"/>
        </w:rPr>
        <w:t>.</w:t>
      </w:r>
    </w:p>
    <w:p w14:paraId="2EC042BE" w14:textId="24E6951E" w:rsidR="00A45AA8" w:rsidRPr="00310BB9" w:rsidRDefault="000B0BB7" w:rsidP="00A5467C">
      <w:pPr>
        <w:pStyle w:val="rove2"/>
        <w:widowControl w:val="0"/>
        <w:numPr>
          <w:ilvl w:val="1"/>
          <w:numId w:val="18"/>
        </w:numPr>
        <w:tabs>
          <w:tab w:val="clear" w:pos="574"/>
        </w:tabs>
        <w:ind w:left="567" w:hanging="567"/>
        <w:rPr>
          <w:sz w:val="22"/>
          <w:szCs w:val="22"/>
        </w:rPr>
      </w:pPr>
      <w:r w:rsidRPr="00A45AA8">
        <w:rPr>
          <w:sz w:val="22"/>
          <w:szCs w:val="22"/>
        </w:rPr>
        <w:t xml:space="preserve">Veškerá komunikace vč. veškerých oznámení, sdělení apod. mezi </w:t>
      </w:r>
      <w:r w:rsidR="00B72071">
        <w:rPr>
          <w:sz w:val="22"/>
          <w:szCs w:val="22"/>
        </w:rPr>
        <w:t>s</w:t>
      </w:r>
      <w:r w:rsidRPr="00A45AA8">
        <w:rPr>
          <w:sz w:val="22"/>
          <w:szCs w:val="22"/>
        </w:rPr>
        <w:t xml:space="preserve">mluvními stranami bude probíhat prostřednictvím </w:t>
      </w:r>
      <w:r w:rsidR="00B72071">
        <w:rPr>
          <w:sz w:val="22"/>
          <w:szCs w:val="22"/>
        </w:rPr>
        <w:t>kontaktních</w:t>
      </w:r>
      <w:r w:rsidRPr="00A45AA8">
        <w:rPr>
          <w:sz w:val="22"/>
          <w:szCs w:val="22"/>
        </w:rPr>
        <w:t xml:space="preserve"> osob uvedených v </w:t>
      </w:r>
      <w:r w:rsidR="00E702A7">
        <w:rPr>
          <w:sz w:val="22"/>
          <w:szCs w:val="22"/>
        </w:rPr>
        <w:t>záhlaví</w:t>
      </w:r>
      <w:r w:rsidRPr="00A45AA8">
        <w:rPr>
          <w:sz w:val="22"/>
          <w:szCs w:val="22"/>
        </w:rPr>
        <w:t xml:space="preserve"> této Smlouvy</w:t>
      </w:r>
      <w:r w:rsidR="00B72071">
        <w:rPr>
          <w:sz w:val="22"/>
          <w:szCs w:val="22"/>
        </w:rPr>
        <w:t xml:space="preserve"> (dále jen „</w:t>
      </w:r>
      <w:r w:rsidR="00B72071" w:rsidRPr="00A5467C">
        <w:rPr>
          <w:b/>
          <w:bCs/>
          <w:i/>
          <w:iCs/>
          <w:sz w:val="22"/>
          <w:szCs w:val="22"/>
        </w:rPr>
        <w:t>oprávněné osoby</w:t>
      </w:r>
      <w:r w:rsidR="00B72071">
        <w:rPr>
          <w:sz w:val="22"/>
          <w:szCs w:val="22"/>
        </w:rPr>
        <w:t>“)</w:t>
      </w:r>
      <w:r w:rsidRPr="00A45AA8">
        <w:rPr>
          <w:sz w:val="22"/>
          <w:szCs w:val="22"/>
        </w:rPr>
        <w:t>, jimi pověřených pracovníků nebo statutárních orgánů Smluvních stran.</w:t>
      </w:r>
      <w:r w:rsidR="00B72071">
        <w:rPr>
          <w:sz w:val="22"/>
          <w:szCs w:val="22"/>
        </w:rPr>
        <w:t xml:space="preserve"> </w:t>
      </w:r>
      <w:r w:rsidR="00A45AA8" w:rsidRPr="00B72071">
        <w:rPr>
          <w:sz w:val="22"/>
          <w:szCs w:val="22"/>
        </w:rPr>
        <w:t xml:space="preserve">Smluvní strany jsou oprávněny změnit oprávněné </w:t>
      </w:r>
      <w:r w:rsidR="00A45AA8" w:rsidRPr="00310BB9">
        <w:rPr>
          <w:sz w:val="22"/>
          <w:szCs w:val="22"/>
        </w:rPr>
        <w:t xml:space="preserve">osoby, jsou však povinny na takovou změnu druhou </w:t>
      </w:r>
      <w:r w:rsidR="00B72071" w:rsidRPr="00310BB9">
        <w:rPr>
          <w:sz w:val="22"/>
          <w:szCs w:val="22"/>
        </w:rPr>
        <w:t>s</w:t>
      </w:r>
      <w:r w:rsidR="00A45AA8" w:rsidRPr="00310BB9">
        <w:rPr>
          <w:sz w:val="22"/>
          <w:szCs w:val="22"/>
        </w:rPr>
        <w:t xml:space="preserve">mluvní stranu písemně upozornit ve </w:t>
      </w:r>
      <w:r w:rsidRPr="00310BB9">
        <w:rPr>
          <w:sz w:val="22"/>
          <w:szCs w:val="22"/>
        </w:rPr>
        <w:t>l</w:t>
      </w:r>
      <w:r w:rsidR="00A45AA8" w:rsidRPr="00310BB9">
        <w:rPr>
          <w:sz w:val="22"/>
          <w:szCs w:val="22"/>
        </w:rPr>
        <w:t xml:space="preserve">hůtě </w:t>
      </w:r>
      <w:r w:rsidR="00A5467C" w:rsidRPr="00310BB9">
        <w:rPr>
          <w:sz w:val="22"/>
          <w:szCs w:val="22"/>
        </w:rPr>
        <w:t>7</w:t>
      </w:r>
      <w:r w:rsidR="00A45AA8" w:rsidRPr="00310BB9">
        <w:rPr>
          <w:sz w:val="22"/>
          <w:szCs w:val="22"/>
        </w:rPr>
        <w:t xml:space="preserve"> kalendářních dnů. Zmocnění zástupce oprávněné osoby musí být písemné s uvedením rozsahu zmocnění</w:t>
      </w:r>
      <w:r w:rsidR="00E702A7" w:rsidRPr="00310BB9">
        <w:rPr>
          <w:sz w:val="22"/>
          <w:szCs w:val="22"/>
        </w:rPr>
        <w:t>.</w:t>
      </w:r>
    </w:p>
    <w:p w14:paraId="20CD3962" w14:textId="77777777" w:rsidR="00A45AA8" w:rsidRPr="00310BB9" w:rsidRDefault="00A45AA8" w:rsidP="00A5467C">
      <w:pPr>
        <w:pStyle w:val="rove2"/>
        <w:widowControl w:val="0"/>
        <w:numPr>
          <w:ilvl w:val="1"/>
          <w:numId w:val="18"/>
        </w:numPr>
        <w:ind w:left="567" w:hanging="567"/>
        <w:rPr>
          <w:sz w:val="22"/>
          <w:szCs w:val="22"/>
        </w:rPr>
      </w:pPr>
      <w:r w:rsidRPr="00310BB9">
        <w:rPr>
          <w:sz w:val="22"/>
          <w:szCs w:val="22"/>
        </w:rPr>
        <w:t>Jakékoli oznámení, žádost či jiné sdělení, jež má být učiněno či dáno smluvní straně dle této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strany vzájemně písemně oznámí</w:t>
      </w:r>
      <w:r w:rsidR="00B72071" w:rsidRPr="00310BB9">
        <w:rPr>
          <w:sz w:val="22"/>
          <w:szCs w:val="22"/>
        </w:rPr>
        <w:t>.</w:t>
      </w:r>
    </w:p>
    <w:p w14:paraId="7C1F2D94" w14:textId="5CCDD131" w:rsidR="00A45AA8" w:rsidRPr="00310BB9" w:rsidRDefault="00A45AA8" w:rsidP="00A5467C">
      <w:pPr>
        <w:pStyle w:val="rove2"/>
        <w:widowControl w:val="0"/>
        <w:numPr>
          <w:ilvl w:val="1"/>
          <w:numId w:val="18"/>
        </w:numPr>
        <w:ind w:left="567" w:hanging="567"/>
        <w:rPr>
          <w:sz w:val="22"/>
          <w:szCs w:val="22"/>
        </w:rPr>
      </w:pPr>
      <w:r w:rsidRPr="00310BB9">
        <w:rPr>
          <w:sz w:val="22"/>
          <w:szCs w:val="22"/>
        </w:rPr>
        <w:t>Smluvní strany se zavazují, že v případě změny sv</w:t>
      </w:r>
      <w:r w:rsidR="00AB22A4" w:rsidRPr="00310BB9">
        <w:rPr>
          <w:sz w:val="22"/>
          <w:szCs w:val="22"/>
        </w:rPr>
        <w:t>ých</w:t>
      </w:r>
      <w:r w:rsidRPr="00310BB9">
        <w:rPr>
          <w:sz w:val="22"/>
          <w:szCs w:val="22"/>
        </w:rPr>
        <w:t xml:space="preserve"> </w:t>
      </w:r>
      <w:r w:rsidR="000B0BB7" w:rsidRPr="00310BB9">
        <w:rPr>
          <w:sz w:val="22"/>
          <w:szCs w:val="22"/>
        </w:rPr>
        <w:t>kontaktních údajů</w:t>
      </w:r>
      <w:r w:rsidRPr="00310BB9">
        <w:rPr>
          <w:sz w:val="22"/>
          <w:szCs w:val="22"/>
        </w:rPr>
        <w:t xml:space="preserve"> budou o této změně druhou smluvní stranu informovat nejpozději do </w:t>
      </w:r>
      <w:r w:rsidR="00AB22A4" w:rsidRPr="00310BB9">
        <w:rPr>
          <w:sz w:val="22"/>
          <w:szCs w:val="22"/>
        </w:rPr>
        <w:t>7</w:t>
      </w:r>
      <w:r w:rsidRPr="00310BB9">
        <w:rPr>
          <w:sz w:val="22"/>
          <w:szCs w:val="22"/>
        </w:rPr>
        <w:t xml:space="preserve"> </w:t>
      </w:r>
      <w:r w:rsidR="00AB22A4" w:rsidRPr="00310BB9">
        <w:rPr>
          <w:sz w:val="22"/>
          <w:szCs w:val="22"/>
        </w:rPr>
        <w:t xml:space="preserve">kalendářních </w:t>
      </w:r>
      <w:r w:rsidRPr="00310BB9">
        <w:rPr>
          <w:sz w:val="22"/>
          <w:szCs w:val="22"/>
        </w:rPr>
        <w:t>dnů.</w:t>
      </w:r>
    </w:p>
    <w:p w14:paraId="532483D2" w14:textId="77777777" w:rsidR="00C832BE" w:rsidRPr="00310BB9" w:rsidRDefault="00856649" w:rsidP="00286BCD">
      <w:pPr>
        <w:pStyle w:val="rove2"/>
        <w:widowControl w:val="0"/>
        <w:numPr>
          <w:ilvl w:val="1"/>
          <w:numId w:val="18"/>
        </w:numPr>
        <w:ind w:left="567" w:hanging="567"/>
        <w:rPr>
          <w:sz w:val="22"/>
          <w:szCs w:val="22"/>
        </w:rPr>
      </w:pPr>
      <w:r w:rsidRPr="00310BB9">
        <w:rPr>
          <w:sz w:val="22"/>
          <w:szCs w:val="22"/>
        </w:rPr>
        <w:t xml:space="preserve">Není-li stanoveno jinak, jakýkoliv dopis, oznámení či jiný dokument bude považován za doručený druhé straně této </w:t>
      </w:r>
      <w:r w:rsidR="00994E07" w:rsidRPr="00310BB9">
        <w:rPr>
          <w:sz w:val="22"/>
          <w:szCs w:val="22"/>
        </w:rPr>
        <w:t>S</w:t>
      </w:r>
      <w:r w:rsidRPr="00310BB9">
        <w:rPr>
          <w:sz w:val="22"/>
          <w:szCs w:val="22"/>
        </w:rPr>
        <w:t xml:space="preserve">mlouvy, bude-li doručen na adresu uvedenou u dané </w:t>
      </w:r>
      <w:r w:rsidR="00994E07" w:rsidRPr="00310BB9">
        <w:rPr>
          <w:sz w:val="22"/>
          <w:szCs w:val="22"/>
        </w:rPr>
        <w:t>s</w:t>
      </w:r>
      <w:r w:rsidRPr="00310BB9">
        <w:rPr>
          <w:sz w:val="22"/>
          <w:szCs w:val="22"/>
        </w:rPr>
        <w:t xml:space="preserve">mluvní strany v záhlaví této </w:t>
      </w:r>
      <w:r w:rsidR="00994E07" w:rsidRPr="00310BB9">
        <w:rPr>
          <w:sz w:val="22"/>
          <w:szCs w:val="22"/>
        </w:rPr>
        <w:t>S</w:t>
      </w:r>
      <w:r w:rsidRPr="00310BB9">
        <w:rPr>
          <w:sz w:val="22"/>
          <w:szCs w:val="22"/>
        </w:rPr>
        <w:t xml:space="preserve">mlouvy, nebo na jakoukoli jinou adresu oznámenou </w:t>
      </w:r>
      <w:r w:rsidR="00994E07" w:rsidRPr="00310BB9">
        <w:rPr>
          <w:sz w:val="22"/>
          <w:szCs w:val="22"/>
        </w:rPr>
        <w:t>s</w:t>
      </w:r>
      <w:r w:rsidRPr="00310BB9">
        <w:rPr>
          <w:sz w:val="22"/>
          <w:szCs w:val="22"/>
        </w:rPr>
        <w:t>mluvní stranou druhé straně pro účely doručování písemných oznámení. V případě pochybností se má za to, že písemnost zaslaná doporučenou poštovní přepravou byla doručena třetí den po dni odeslání písemnosti.</w:t>
      </w:r>
    </w:p>
    <w:p w14:paraId="3AE1EF46" w14:textId="77777777" w:rsidR="00C832BE" w:rsidRPr="00310BB9" w:rsidRDefault="00856649" w:rsidP="00286BCD">
      <w:pPr>
        <w:pStyle w:val="rove2"/>
        <w:widowControl w:val="0"/>
        <w:numPr>
          <w:ilvl w:val="1"/>
          <w:numId w:val="18"/>
        </w:numPr>
        <w:ind w:left="567" w:hanging="567"/>
        <w:rPr>
          <w:sz w:val="22"/>
          <w:szCs w:val="22"/>
        </w:rPr>
      </w:pPr>
      <w:r w:rsidRPr="00310BB9">
        <w:rPr>
          <w:sz w:val="22"/>
          <w:szCs w:val="22"/>
        </w:rPr>
        <w:t xml:space="preserve">V případě, že některé ustanovení této </w:t>
      </w:r>
      <w:r w:rsidR="00994E07" w:rsidRPr="00310BB9">
        <w:rPr>
          <w:sz w:val="22"/>
          <w:szCs w:val="22"/>
        </w:rPr>
        <w:t>S</w:t>
      </w:r>
      <w:r w:rsidR="00327B76" w:rsidRPr="00310BB9">
        <w:rPr>
          <w:sz w:val="22"/>
          <w:szCs w:val="22"/>
        </w:rPr>
        <w:t xml:space="preserve">mlouvy </w:t>
      </w:r>
      <w:r w:rsidRPr="00310BB9">
        <w:rPr>
          <w:sz w:val="22"/>
          <w:szCs w:val="22"/>
        </w:rPr>
        <w:t xml:space="preserve">se ukáže neplatným, neúčinným či nevymahatelným anebo některé ustanovení chybí, zůstávají ostatní ustanovení této </w:t>
      </w:r>
      <w:r w:rsidR="00994E07" w:rsidRPr="00310BB9">
        <w:rPr>
          <w:sz w:val="22"/>
          <w:szCs w:val="22"/>
        </w:rPr>
        <w:t>S</w:t>
      </w:r>
      <w:r w:rsidR="00327B76" w:rsidRPr="00310BB9">
        <w:rPr>
          <w:sz w:val="22"/>
          <w:szCs w:val="22"/>
        </w:rPr>
        <w:t xml:space="preserve">mlouvy </w:t>
      </w:r>
      <w:r w:rsidRPr="00310BB9">
        <w:rPr>
          <w:sz w:val="22"/>
          <w:szCs w:val="22"/>
        </w:rPr>
        <w:t>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8A51E0F" w14:textId="5BDFC8AD" w:rsidR="00C832BE" w:rsidRPr="00310BB9" w:rsidRDefault="00312751" w:rsidP="00286BCD">
      <w:pPr>
        <w:pStyle w:val="rove2"/>
        <w:widowControl w:val="0"/>
        <w:numPr>
          <w:ilvl w:val="1"/>
          <w:numId w:val="18"/>
        </w:numPr>
        <w:ind w:left="567" w:hanging="567"/>
        <w:rPr>
          <w:sz w:val="22"/>
          <w:szCs w:val="22"/>
        </w:rPr>
      </w:pPr>
      <w:r w:rsidRPr="00310BB9">
        <w:rPr>
          <w:sz w:val="22"/>
          <w:szCs w:val="22"/>
        </w:rPr>
        <w:t xml:space="preserve">Odpad vzniklý při plnění předmětu této smlouvy odstraní </w:t>
      </w:r>
      <w:r w:rsidR="00994E07" w:rsidRPr="00310BB9">
        <w:rPr>
          <w:sz w:val="22"/>
          <w:szCs w:val="22"/>
        </w:rPr>
        <w:t>Z</w:t>
      </w:r>
      <w:r w:rsidRPr="00310BB9">
        <w:rPr>
          <w:sz w:val="22"/>
          <w:szCs w:val="22"/>
        </w:rPr>
        <w:t xml:space="preserve">hotovitel na své náklady. Zhotovitel je ve smyslu zákona č. </w:t>
      </w:r>
      <w:r w:rsidR="00057B18">
        <w:rPr>
          <w:sz w:val="22"/>
          <w:szCs w:val="22"/>
        </w:rPr>
        <w:t>541</w:t>
      </w:r>
      <w:r w:rsidRPr="00310BB9">
        <w:rPr>
          <w:sz w:val="22"/>
          <w:szCs w:val="22"/>
        </w:rPr>
        <w:t>/20</w:t>
      </w:r>
      <w:r w:rsidR="00057B18">
        <w:rPr>
          <w:sz w:val="22"/>
          <w:szCs w:val="22"/>
        </w:rPr>
        <w:t>2</w:t>
      </w:r>
      <w:r w:rsidRPr="00310BB9">
        <w:rPr>
          <w:sz w:val="22"/>
          <w:szCs w:val="22"/>
        </w:rPr>
        <w:t>0 Sb., o odpadech</w:t>
      </w:r>
      <w:r w:rsidR="00057B18">
        <w:rPr>
          <w:sz w:val="22"/>
          <w:szCs w:val="22"/>
        </w:rPr>
        <w:t>,</w:t>
      </w:r>
      <w:r w:rsidRPr="00310BB9">
        <w:rPr>
          <w:sz w:val="22"/>
          <w:szCs w:val="22"/>
        </w:rPr>
        <w:t xml:space="preserve"> v platném znění, původcem odpadů. Původce odpadů je povinen veškerý vzniklý odpad předat osobě oprávněné k jeho převzetí. Zhotovitel není oprávněn shromažďovat vzniklý odpad do nádob </w:t>
      </w:r>
      <w:r w:rsidR="00561F36" w:rsidRPr="00310BB9">
        <w:rPr>
          <w:sz w:val="22"/>
          <w:szCs w:val="22"/>
        </w:rPr>
        <w:t>O</w:t>
      </w:r>
      <w:r w:rsidRPr="00310BB9">
        <w:rPr>
          <w:sz w:val="22"/>
          <w:szCs w:val="22"/>
        </w:rPr>
        <w:t xml:space="preserve">bjednatele. Objednatel má právo v době realizace </w:t>
      </w:r>
      <w:r w:rsidR="00561F36" w:rsidRPr="00310BB9">
        <w:rPr>
          <w:sz w:val="22"/>
          <w:szCs w:val="22"/>
        </w:rPr>
        <w:t>P</w:t>
      </w:r>
      <w:r w:rsidRPr="00310BB9">
        <w:rPr>
          <w:sz w:val="22"/>
          <w:szCs w:val="22"/>
        </w:rPr>
        <w:t xml:space="preserve">ředmětu </w:t>
      </w:r>
      <w:r w:rsidR="00561F36" w:rsidRPr="00310BB9">
        <w:rPr>
          <w:sz w:val="22"/>
          <w:szCs w:val="22"/>
        </w:rPr>
        <w:t xml:space="preserve">smlouvy </w:t>
      </w:r>
      <w:r w:rsidRPr="00310BB9">
        <w:rPr>
          <w:sz w:val="22"/>
          <w:szCs w:val="22"/>
        </w:rPr>
        <w:t xml:space="preserve">provádět kontroly, zda odpad vznikající činností </w:t>
      </w:r>
      <w:r w:rsidR="00561F36" w:rsidRPr="00310BB9">
        <w:rPr>
          <w:sz w:val="22"/>
          <w:szCs w:val="22"/>
        </w:rPr>
        <w:t>Z</w:t>
      </w:r>
      <w:r w:rsidRPr="00310BB9">
        <w:rPr>
          <w:sz w:val="22"/>
          <w:szCs w:val="22"/>
        </w:rPr>
        <w:t xml:space="preserve">hotovitele není umisťován do shromažďovacích prostředků </w:t>
      </w:r>
      <w:r w:rsidR="00561F36" w:rsidRPr="00310BB9">
        <w:rPr>
          <w:sz w:val="22"/>
          <w:szCs w:val="22"/>
        </w:rPr>
        <w:t>O</w:t>
      </w:r>
      <w:r w:rsidRPr="00310BB9">
        <w:rPr>
          <w:sz w:val="22"/>
          <w:szCs w:val="22"/>
        </w:rPr>
        <w:t xml:space="preserve">bjednatele. Při zjištění, že </w:t>
      </w:r>
      <w:r w:rsidR="00994E07" w:rsidRPr="00310BB9">
        <w:rPr>
          <w:sz w:val="22"/>
          <w:szCs w:val="22"/>
        </w:rPr>
        <w:t>Z</w:t>
      </w:r>
      <w:r w:rsidRPr="00310BB9">
        <w:rPr>
          <w:sz w:val="22"/>
          <w:szCs w:val="22"/>
        </w:rPr>
        <w:t xml:space="preserve">hotovitel odpady do shromažďovacích prostředků objednatele shromažďuje, si </w:t>
      </w:r>
      <w:r w:rsidR="00994E07" w:rsidRPr="00310BB9">
        <w:rPr>
          <w:sz w:val="22"/>
          <w:szCs w:val="22"/>
        </w:rPr>
        <w:t>O</w:t>
      </w:r>
      <w:r w:rsidRPr="00310BB9">
        <w:rPr>
          <w:sz w:val="22"/>
          <w:szCs w:val="22"/>
        </w:rPr>
        <w:t>bjednatel vyhrazuje právo účtovat smluvní pokutu ve výši 10 000,- Kč</w:t>
      </w:r>
      <w:r w:rsidR="00A80B3C" w:rsidRPr="00310BB9">
        <w:rPr>
          <w:sz w:val="22"/>
          <w:szCs w:val="22"/>
        </w:rPr>
        <w:t>, a to za každý jednotlivý případ porušení</w:t>
      </w:r>
      <w:r w:rsidR="00561F36" w:rsidRPr="00310BB9">
        <w:rPr>
          <w:sz w:val="22"/>
          <w:szCs w:val="22"/>
        </w:rPr>
        <w:t xml:space="preserve">; </w:t>
      </w:r>
      <w:r w:rsidRPr="00310BB9">
        <w:rPr>
          <w:sz w:val="22"/>
          <w:szCs w:val="22"/>
        </w:rPr>
        <w:t xml:space="preserve">právo </w:t>
      </w:r>
      <w:r w:rsidR="00994E07" w:rsidRPr="00310BB9">
        <w:rPr>
          <w:sz w:val="22"/>
          <w:szCs w:val="22"/>
        </w:rPr>
        <w:t>O</w:t>
      </w:r>
      <w:r w:rsidRPr="00310BB9">
        <w:rPr>
          <w:sz w:val="22"/>
          <w:szCs w:val="22"/>
        </w:rPr>
        <w:t>bjednatele na náhradu škody</w:t>
      </w:r>
      <w:r w:rsidR="00561F36" w:rsidRPr="00310BB9">
        <w:rPr>
          <w:sz w:val="22"/>
          <w:szCs w:val="22"/>
        </w:rPr>
        <w:t xml:space="preserve"> dle ustanovení odst. 11.</w:t>
      </w:r>
      <w:r w:rsidR="00F94A79" w:rsidRPr="00310BB9">
        <w:rPr>
          <w:sz w:val="22"/>
          <w:szCs w:val="22"/>
        </w:rPr>
        <w:t>8</w:t>
      </w:r>
      <w:r w:rsidR="00561F36" w:rsidRPr="00310BB9">
        <w:rPr>
          <w:sz w:val="22"/>
          <w:szCs w:val="22"/>
        </w:rPr>
        <w:t>. této Smlouvy není dotčeno</w:t>
      </w:r>
      <w:r w:rsidR="0086624C" w:rsidRPr="00310BB9">
        <w:rPr>
          <w:sz w:val="22"/>
          <w:szCs w:val="22"/>
        </w:rPr>
        <w:t>.</w:t>
      </w:r>
    </w:p>
    <w:p w14:paraId="515F0D24" w14:textId="3D26137F" w:rsidR="00CB2452" w:rsidRPr="00285663" w:rsidRDefault="00176B5D" w:rsidP="00CB2452">
      <w:pPr>
        <w:pStyle w:val="Odstavecseseznamem"/>
        <w:widowControl w:val="0"/>
        <w:numPr>
          <w:ilvl w:val="1"/>
          <w:numId w:val="18"/>
        </w:numPr>
        <w:spacing w:after="120"/>
        <w:ind w:left="567" w:hanging="567"/>
        <w:jc w:val="both"/>
        <w:rPr>
          <w:rFonts w:eastAsia="Calibri"/>
          <w:sz w:val="22"/>
          <w:szCs w:val="22"/>
        </w:rPr>
      </w:pPr>
      <w:r w:rsidRPr="00310BB9">
        <w:rPr>
          <w:sz w:val="22"/>
          <w:szCs w:val="22"/>
        </w:rPr>
        <w:t xml:space="preserve">Zhotovitel se zavazuje akceptovat a dodržovat pravidla sociální odpovědnosti, která jsou přílohou č. </w:t>
      </w:r>
      <w:r w:rsidR="00C65E1D" w:rsidRPr="00310BB9">
        <w:rPr>
          <w:sz w:val="22"/>
          <w:szCs w:val="22"/>
        </w:rPr>
        <w:t xml:space="preserve">10 </w:t>
      </w:r>
      <w:r w:rsidRPr="00310BB9">
        <w:rPr>
          <w:sz w:val="22"/>
          <w:szCs w:val="22"/>
        </w:rPr>
        <w:t xml:space="preserve">této </w:t>
      </w:r>
      <w:r w:rsidR="00841742" w:rsidRPr="00310BB9">
        <w:rPr>
          <w:sz w:val="22"/>
          <w:szCs w:val="22"/>
        </w:rPr>
        <w:t>S</w:t>
      </w:r>
      <w:r w:rsidRPr="00310BB9">
        <w:rPr>
          <w:sz w:val="22"/>
          <w:szCs w:val="22"/>
        </w:rPr>
        <w:t xml:space="preserve">mlouvy. Porušení kteréhokoliv pravidla sociální odpovědnosti, nebude-li bezodkladně napraveno v souladu s přílohou č. </w:t>
      </w:r>
      <w:r w:rsidR="00C65E1D" w:rsidRPr="00310BB9">
        <w:rPr>
          <w:sz w:val="22"/>
          <w:szCs w:val="22"/>
        </w:rPr>
        <w:t xml:space="preserve">10 </w:t>
      </w:r>
      <w:r w:rsidRPr="00310BB9">
        <w:rPr>
          <w:sz w:val="22"/>
          <w:szCs w:val="22"/>
        </w:rPr>
        <w:t>této smlouvy, se považuje</w:t>
      </w:r>
      <w:r w:rsidRPr="0018751F">
        <w:rPr>
          <w:sz w:val="22"/>
          <w:szCs w:val="22"/>
        </w:rPr>
        <w:t xml:space="preserve"> za podstatné porušení této </w:t>
      </w:r>
      <w:r w:rsidR="00841742">
        <w:rPr>
          <w:sz w:val="22"/>
          <w:szCs w:val="22"/>
        </w:rPr>
        <w:t>S</w:t>
      </w:r>
      <w:r w:rsidRPr="0018751F">
        <w:rPr>
          <w:sz w:val="22"/>
          <w:szCs w:val="22"/>
        </w:rPr>
        <w:t>mlouvy.</w:t>
      </w:r>
    </w:p>
    <w:p w14:paraId="760755D3" w14:textId="6159E97B" w:rsidR="00CB2452" w:rsidRPr="00285663" w:rsidRDefault="00CB2452" w:rsidP="00285663">
      <w:pPr>
        <w:pStyle w:val="Odstavecseseznamem"/>
        <w:widowControl w:val="0"/>
        <w:numPr>
          <w:ilvl w:val="1"/>
          <w:numId w:val="18"/>
        </w:numPr>
        <w:spacing w:after="120"/>
        <w:ind w:left="567" w:hanging="567"/>
        <w:jc w:val="both"/>
        <w:rPr>
          <w:rFonts w:eastAsia="Calibri"/>
          <w:sz w:val="22"/>
          <w:szCs w:val="22"/>
        </w:rPr>
      </w:pPr>
      <w:r w:rsidRPr="00285663">
        <w:rPr>
          <w:sz w:val="22"/>
          <w:szCs w:val="22"/>
        </w:rPr>
        <w:lastRenderedPageBreak/>
        <w:t>Zhotovitel se zavazuje:</w:t>
      </w:r>
    </w:p>
    <w:p w14:paraId="1274881A" w14:textId="6FF59B43" w:rsidR="00CB2452" w:rsidRPr="00285663" w:rsidRDefault="00CB2452" w:rsidP="00CB2452">
      <w:pPr>
        <w:pStyle w:val="Odstavecseseznamem"/>
        <w:numPr>
          <w:ilvl w:val="0"/>
          <w:numId w:val="85"/>
        </w:numPr>
        <w:snapToGrid w:val="0"/>
        <w:spacing w:before="120" w:after="120"/>
        <w:ind w:left="1134" w:hanging="425"/>
        <w:jc w:val="both"/>
        <w:rPr>
          <w:sz w:val="22"/>
          <w:szCs w:val="22"/>
        </w:rPr>
      </w:pPr>
      <w:r w:rsidRPr="00285663">
        <w:rPr>
          <w:sz w:val="22"/>
          <w:szCs w:val="22"/>
        </w:rPr>
        <w:t xml:space="preserve">že při </w:t>
      </w:r>
      <w:r w:rsidR="00FD6A48">
        <w:rPr>
          <w:sz w:val="22"/>
          <w:szCs w:val="22"/>
        </w:rPr>
        <w:t xml:space="preserve">realizaci Předmětu Smlouvy </w:t>
      </w:r>
      <w:r w:rsidRPr="00285663">
        <w:rPr>
          <w:sz w:val="22"/>
          <w:szCs w:val="22"/>
        </w:rPr>
        <w:t xml:space="preserve">zajistí dodržování pracovně-právních předpisů (zákoník práce a zákon o zaměstnanosti) a z nich vyplývajících povinností zejména ve vztahu k odměňování zaměstnanců, dodržování délky pracovní doby, dodržování délky odpočinku, zaměstnávání cizinců a dodržování podmínek bezpečnosti a ochrany zdraví při práci, a to pro všechny osoby, které se budou na realizaci </w:t>
      </w:r>
      <w:r w:rsidR="00FD6A48">
        <w:rPr>
          <w:sz w:val="22"/>
          <w:szCs w:val="22"/>
        </w:rPr>
        <w:t>Předmětu Smlouvy</w:t>
      </w:r>
      <w:r w:rsidR="00FD6A48" w:rsidRPr="00FD6A48">
        <w:rPr>
          <w:sz w:val="22"/>
          <w:szCs w:val="22"/>
        </w:rPr>
        <w:t xml:space="preserve"> </w:t>
      </w:r>
      <w:r w:rsidRPr="00285663">
        <w:rPr>
          <w:sz w:val="22"/>
          <w:szCs w:val="22"/>
        </w:rPr>
        <w:t xml:space="preserve">podílet; v případě využití poddodavatelů zhotovitel v tomto rozsahu zaváže i své poddodavatele a zajistí, aby i oni takto zavázali své poddodavatele tak, aby byly výše uvedené požadavky splněny ve vztahu ke všem osobám, podílejícím se na plnění </w:t>
      </w:r>
      <w:r w:rsidR="00FD6A48">
        <w:rPr>
          <w:sz w:val="22"/>
          <w:szCs w:val="22"/>
        </w:rPr>
        <w:t>Předmětu Smlouvy</w:t>
      </w:r>
      <w:r w:rsidRPr="00285663">
        <w:rPr>
          <w:sz w:val="22"/>
          <w:szCs w:val="22"/>
        </w:rPr>
        <w:t>,</w:t>
      </w:r>
    </w:p>
    <w:p w14:paraId="1B95F815" w14:textId="504705F0" w:rsidR="00CB2452" w:rsidRPr="00285663" w:rsidRDefault="00CB2452" w:rsidP="00CB2452">
      <w:pPr>
        <w:pStyle w:val="Odstavecseseznamem"/>
        <w:numPr>
          <w:ilvl w:val="0"/>
          <w:numId w:val="85"/>
        </w:numPr>
        <w:spacing w:before="100" w:beforeAutospacing="1" w:after="100" w:afterAutospacing="1"/>
        <w:ind w:left="1134" w:hanging="425"/>
        <w:jc w:val="both"/>
        <w:rPr>
          <w:sz w:val="22"/>
          <w:szCs w:val="22"/>
        </w:rPr>
      </w:pPr>
      <w:r w:rsidRPr="00285663">
        <w:rPr>
          <w:sz w:val="22"/>
          <w:szCs w:val="22"/>
        </w:rPr>
        <w:t xml:space="preserve">že zajistí spravedlivé obchodní podmínky ve vztahu ke všem poddodavatelům podílejících se na realizaci </w:t>
      </w:r>
      <w:r w:rsidR="00FD6A48">
        <w:rPr>
          <w:sz w:val="22"/>
          <w:szCs w:val="22"/>
        </w:rPr>
        <w:t>Předmětu Smlouvy</w:t>
      </w:r>
      <w:r w:rsidRPr="00285663">
        <w:rPr>
          <w:sz w:val="22"/>
          <w:szCs w:val="22"/>
        </w:rPr>
        <w:t xml:space="preserve">,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w:t>
      </w:r>
      <w:r w:rsidR="00FD6A48">
        <w:rPr>
          <w:sz w:val="22"/>
          <w:szCs w:val="22"/>
        </w:rPr>
        <w:t>Předmětu Smlouvy</w:t>
      </w:r>
      <w:r w:rsidRPr="00285663">
        <w:rPr>
          <w:sz w:val="22"/>
          <w:szCs w:val="22"/>
        </w:rPr>
        <w:t>,</w:t>
      </w:r>
    </w:p>
    <w:p w14:paraId="635AFEAA" w14:textId="77777777" w:rsidR="00CB2452" w:rsidRPr="00285663" w:rsidRDefault="00CB2452" w:rsidP="00CB2452">
      <w:pPr>
        <w:pStyle w:val="Text"/>
        <w:numPr>
          <w:ilvl w:val="0"/>
          <w:numId w:val="85"/>
        </w:numPr>
        <w:tabs>
          <w:tab w:val="clear" w:pos="227"/>
          <w:tab w:val="left" w:pos="709"/>
        </w:tabs>
        <w:spacing w:before="90" w:line="240" w:lineRule="auto"/>
        <w:ind w:left="1134" w:hanging="425"/>
        <w:rPr>
          <w:rFonts w:ascii="Times New Roman" w:hAnsi="Times New Roman"/>
          <w:sz w:val="22"/>
          <w:szCs w:val="22"/>
          <w:lang w:val="cs-CZ"/>
        </w:rPr>
      </w:pPr>
      <w:r w:rsidRPr="00285663">
        <w:rPr>
          <w:rFonts w:ascii="Times New Roman" w:hAnsi="Times New Roman"/>
          <w:sz w:val="22"/>
          <w:szCs w:val="22"/>
          <w:lang w:val="cs-CZ"/>
        </w:rPr>
        <w:t>že zajistí řádné a včasné plnění finančních závazků vůči svým poddodavatelům, tedy bude řádně a včas proplácet oprávněně vystavené faktury poddodavatelů za podmínek sjednaných ve smlouvách s těmito poddodavateli,</w:t>
      </w:r>
    </w:p>
    <w:p w14:paraId="06DDF731" w14:textId="145509B7" w:rsidR="00567FA7" w:rsidRPr="00285663" w:rsidRDefault="00CB2452" w:rsidP="005026A9">
      <w:pPr>
        <w:pStyle w:val="Text"/>
        <w:numPr>
          <w:ilvl w:val="0"/>
          <w:numId w:val="85"/>
        </w:numPr>
        <w:tabs>
          <w:tab w:val="clear" w:pos="227"/>
          <w:tab w:val="left" w:pos="709"/>
        </w:tabs>
        <w:spacing w:before="90" w:line="240" w:lineRule="auto"/>
        <w:ind w:left="1134" w:hanging="425"/>
        <w:rPr>
          <w:rFonts w:ascii="Times New Roman" w:hAnsi="Times New Roman"/>
          <w:sz w:val="22"/>
          <w:szCs w:val="22"/>
          <w:lang w:val="cs-CZ"/>
        </w:rPr>
      </w:pPr>
      <w:r w:rsidRPr="00285663">
        <w:rPr>
          <w:rFonts w:ascii="Times New Roman" w:hAnsi="Times New Roman"/>
          <w:sz w:val="22"/>
          <w:szCs w:val="22"/>
          <w:lang w:val="cs-CZ"/>
        </w:rPr>
        <w:t xml:space="preserve">že nebude využívat k plnění </w:t>
      </w:r>
      <w:r w:rsidR="00FD6A48" w:rsidRPr="00FD6A48">
        <w:rPr>
          <w:rFonts w:ascii="Times New Roman" w:hAnsi="Times New Roman"/>
          <w:sz w:val="22"/>
          <w:szCs w:val="22"/>
          <w:lang w:val="cs-CZ"/>
        </w:rPr>
        <w:t xml:space="preserve">Předmětu Smlouvy </w:t>
      </w:r>
      <w:r w:rsidRPr="00285663">
        <w:rPr>
          <w:rFonts w:ascii="Times New Roman" w:hAnsi="Times New Roman"/>
          <w:sz w:val="22"/>
          <w:szCs w:val="22"/>
          <w:lang w:val="cs-CZ"/>
        </w:rPr>
        <w:t xml:space="preserve">poddodavatele, kteří podléhají mezinárodním sankcím a k tomu, že v případě zjištění takovéto skutečnosti bude o této skutečnosti objednatele bezodkladně informovat. </w:t>
      </w:r>
    </w:p>
    <w:p w14:paraId="0B8A6968" w14:textId="77777777" w:rsidR="00CB2452" w:rsidRDefault="00CB2452" w:rsidP="00285663">
      <w:pPr>
        <w:pStyle w:val="rove2"/>
        <w:widowControl w:val="0"/>
        <w:ind w:left="567"/>
        <w:rPr>
          <w:sz w:val="22"/>
          <w:szCs w:val="22"/>
        </w:rPr>
      </w:pPr>
    </w:p>
    <w:p w14:paraId="3B5D41DF" w14:textId="77777777" w:rsidR="00AB6476" w:rsidRPr="00883C4A" w:rsidRDefault="00AB6476" w:rsidP="00883C4A">
      <w:pPr>
        <w:widowControl w:val="0"/>
        <w:numPr>
          <w:ilvl w:val="0"/>
          <w:numId w:val="18"/>
        </w:numPr>
        <w:tabs>
          <w:tab w:val="left" w:pos="0"/>
        </w:tabs>
        <w:spacing w:after="120"/>
        <w:ind w:left="567" w:hanging="567"/>
        <w:rPr>
          <w:b/>
          <w:sz w:val="22"/>
          <w:szCs w:val="22"/>
        </w:rPr>
      </w:pPr>
      <w:r w:rsidRPr="00B01FF6">
        <w:rPr>
          <w:b/>
          <w:sz w:val="22"/>
          <w:szCs w:val="22"/>
        </w:rPr>
        <w:t>Sankce vůči Rusku a Bělorusku</w:t>
      </w:r>
    </w:p>
    <w:p w14:paraId="03B4E5E7" w14:textId="5B924919" w:rsidR="00AB6476" w:rsidRPr="00B73C42" w:rsidRDefault="00AB6476" w:rsidP="00883C4A">
      <w:pPr>
        <w:pStyle w:val="rove2"/>
        <w:widowControl w:val="0"/>
        <w:numPr>
          <w:ilvl w:val="1"/>
          <w:numId w:val="18"/>
        </w:numPr>
        <w:ind w:left="567" w:hanging="567"/>
        <w:rPr>
          <w:sz w:val="22"/>
          <w:szCs w:val="22"/>
        </w:rPr>
      </w:pPr>
      <w:r>
        <w:rPr>
          <w:sz w:val="22"/>
          <w:szCs w:val="22"/>
        </w:rPr>
        <w:t>Zhotovitel</w:t>
      </w:r>
      <w:r w:rsidRPr="00B73C42">
        <w:rPr>
          <w:sz w:val="22"/>
          <w:szCs w:val="22"/>
        </w:rPr>
        <w:t xml:space="preserve"> odpovídá za to, že platby poskytované</w:t>
      </w:r>
      <w:r>
        <w:rPr>
          <w:sz w:val="22"/>
          <w:szCs w:val="22"/>
        </w:rPr>
        <w:t xml:space="preserve"> Objednatelem dle této smlouvy </w:t>
      </w:r>
      <w:r w:rsidRPr="00B73C42">
        <w:rPr>
          <w:sz w:val="22"/>
          <w:szCs w:val="22"/>
        </w:rPr>
        <w:t>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w:t>
      </w:r>
      <w:r>
        <w:rPr>
          <w:sz w:val="22"/>
          <w:szCs w:val="22"/>
        </w:rPr>
        <w:t>eny na tzv. sankčních seznamech</w:t>
      </w:r>
      <w:r w:rsidRPr="00B73C42">
        <w:rPr>
          <w:sz w:val="22"/>
          <w:szCs w:val="22"/>
        </w:rPr>
        <w:t xml:space="preserve"> (dle příloh č. 1 obou nařízení); bude-li kterékoliv z nařízení v budoucnu nahrazeno jinou legislativou obdobného významu, uvedená povinnost se uplatní obdobně.</w:t>
      </w:r>
    </w:p>
    <w:p w14:paraId="4DE472E2" w14:textId="5D828CFC" w:rsidR="00AB6476" w:rsidRPr="00B73C42" w:rsidRDefault="00AB6476" w:rsidP="00883C4A">
      <w:pPr>
        <w:pStyle w:val="rove2"/>
        <w:widowControl w:val="0"/>
        <w:numPr>
          <w:ilvl w:val="1"/>
          <w:numId w:val="18"/>
        </w:numPr>
        <w:tabs>
          <w:tab w:val="clear" w:pos="574"/>
        </w:tabs>
        <w:ind w:hanging="574"/>
        <w:rPr>
          <w:sz w:val="22"/>
          <w:szCs w:val="22"/>
        </w:rPr>
      </w:pPr>
      <w:r>
        <w:rPr>
          <w:sz w:val="22"/>
          <w:szCs w:val="22"/>
        </w:rPr>
        <w:t xml:space="preserve">Zhotovitel </w:t>
      </w:r>
      <w:r w:rsidRPr="00B73C42">
        <w:rPr>
          <w:sz w:val="22"/>
          <w:szCs w:val="22"/>
        </w:rPr>
        <w:t xml:space="preserve">odpovídá za to, že po dobu trvání smlouvy nejsou naplněny podmínky uvedené v nařízení Rady (EU) </w:t>
      </w:r>
      <w:r w:rsidR="0035138F" w:rsidRPr="0035138F">
        <w:rPr>
          <w:sz w:val="22"/>
          <w:szCs w:val="22"/>
        </w:rPr>
        <w:t>2023/1214 ze dne 23. června 2023</w:t>
      </w:r>
      <w:r w:rsidRPr="00B73C42">
        <w:rPr>
          <w:sz w:val="22"/>
          <w:szCs w:val="22"/>
        </w:rPr>
        <w:t xml:space="preserve">, kterým se mění nařízení (EU) č. 833/2014 o omezujících opatřeních vzhledem k činnostem Ruska destabilizujícím situaci na Ukrajině, tedy zejména, že </w:t>
      </w:r>
      <w:r>
        <w:rPr>
          <w:sz w:val="22"/>
          <w:szCs w:val="22"/>
        </w:rPr>
        <w:t>Zhotovitel</w:t>
      </w:r>
      <w:r w:rsidRPr="00B73C42">
        <w:rPr>
          <w:sz w:val="22"/>
          <w:szCs w:val="22"/>
        </w:rPr>
        <w:t xml:space="preserve"> není:</w:t>
      </w:r>
    </w:p>
    <w:p w14:paraId="50182922" w14:textId="77777777" w:rsidR="00AB6476" w:rsidRPr="00B73C42" w:rsidRDefault="00AB6476" w:rsidP="00AB6476">
      <w:pPr>
        <w:pStyle w:val="rove2"/>
        <w:widowControl w:val="0"/>
        <w:numPr>
          <w:ilvl w:val="0"/>
          <w:numId w:val="70"/>
        </w:numPr>
        <w:rPr>
          <w:sz w:val="22"/>
          <w:szCs w:val="22"/>
        </w:rPr>
      </w:pPr>
      <w:r w:rsidRPr="00B73C42">
        <w:rPr>
          <w:sz w:val="22"/>
          <w:szCs w:val="22"/>
        </w:rPr>
        <w:t>ruským státním příslušníkem, fyzickou nebo právnickou osobou se sídlem v Rusku,</w:t>
      </w:r>
    </w:p>
    <w:p w14:paraId="49EEDFCF" w14:textId="77777777" w:rsidR="00AB6476" w:rsidRPr="00B73C42" w:rsidRDefault="00AB6476" w:rsidP="00AB6476">
      <w:pPr>
        <w:pStyle w:val="rove2"/>
        <w:widowControl w:val="0"/>
        <w:numPr>
          <w:ilvl w:val="0"/>
          <w:numId w:val="70"/>
        </w:numPr>
        <w:rPr>
          <w:sz w:val="22"/>
          <w:szCs w:val="22"/>
        </w:rPr>
      </w:pPr>
      <w:r w:rsidRPr="00B73C42">
        <w:rPr>
          <w:sz w:val="22"/>
          <w:szCs w:val="22"/>
        </w:rPr>
        <w:t>právnickou osobou, která je z více než 50 % přímo či nepřímo vlastněna některou z osob dle předešlé odrážky, nebo</w:t>
      </w:r>
    </w:p>
    <w:p w14:paraId="6C0CD599" w14:textId="77777777" w:rsidR="00AB6476" w:rsidRPr="00B73C42" w:rsidRDefault="00AB6476" w:rsidP="00AB6476">
      <w:pPr>
        <w:pStyle w:val="rove2"/>
        <w:widowControl w:val="0"/>
        <w:numPr>
          <w:ilvl w:val="0"/>
          <w:numId w:val="70"/>
        </w:numPr>
        <w:rPr>
          <w:sz w:val="22"/>
          <w:szCs w:val="22"/>
        </w:rPr>
      </w:pPr>
      <w:r w:rsidRPr="00B73C42">
        <w:rPr>
          <w:sz w:val="22"/>
          <w:szCs w:val="22"/>
        </w:rPr>
        <w:t>fyzickou nebo právnickou osobou, která jedná jménem nebo na pokyn některé z osob uvedených v předešlých odrážkách.</w:t>
      </w:r>
    </w:p>
    <w:p w14:paraId="436B40C6" w14:textId="3AC2FC1A" w:rsidR="00AB6476" w:rsidRPr="00B73C42" w:rsidRDefault="00AB6476" w:rsidP="00883C4A">
      <w:pPr>
        <w:pStyle w:val="rove2"/>
        <w:widowControl w:val="0"/>
        <w:numPr>
          <w:ilvl w:val="1"/>
          <w:numId w:val="18"/>
        </w:numPr>
        <w:tabs>
          <w:tab w:val="clear" w:pos="574"/>
        </w:tabs>
        <w:ind w:hanging="574"/>
        <w:rPr>
          <w:sz w:val="22"/>
          <w:szCs w:val="22"/>
        </w:rPr>
      </w:pPr>
      <w:r>
        <w:rPr>
          <w:sz w:val="22"/>
          <w:szCs w:val="22"/>
        </w:rPr>
        <w:t>Zhotovitel</w:t>
      </w:r>
      <w:r w:rsidRPr="00B73C42">
        <w:rPr>
          <w:sz w:val="22"/>
          <w:szCs w:val="22"/>
        </w:rPr>
        <w:t xml:space="preserve">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04A0BEE1" w14:textId="177C6F74" w:rsidR="00AB6476" w:rsidRPr="00B73C42" w:rsidRDefault="00AB6476" w:rsidP="00883C4A">
      <w:pPr>
        <w:pStyle w:val="rove2"/>
        <w:widowControl w:val="0"/>
        <w:numPr>
          <w:ilvl w:val="1"/>
          <w:numId w:val="18"/>
        </w:numPr>
        <w:tabs>
          <w:tab w:val="clear" w:pos="574"/>
        </w:tabs>
        <w:ind w:hanging="574"/>
        <w:rPr>
          <w:sz w:val="22"/>
          <w:szCs w:val="22"/>
        </w:rPr>
      </w:pPr>
      <w:r>
        <w:rPr>
          <w:sz w:val="22"/>
          <w:szCs w:val="22"/>
        </w:rPr>
        <w:t>Zhotovitel</w:t>
      </w:r>
      <w:r w:rsidRPr="00B73C42">
        <w:rPr>
          <w:sz w:val="22"/>
          <w:szCs w:val="22"/>
        </w:rPr>
        <w:t xml:space="preserve"> je povinen Objednatele bezodkladně informovat o jakýchkoliv skutečnostech, které mají vliv na odpovědnost </w:t>
      </w:r>
      <w:r>
        <w:rPr>
          <w:sz w:val="22"/>
          <w:szCs w:val="22"/>
        </w:rPr>
        <w:t>Zhotovitele</w:t>
      </w:r>
      <w:r w:rsidRPr="00B73C42">
        <w:rPr>
          <w:sz w:val="22"/>
          <w:szCs w:val="22"/>
        </w:rPr>
        <w:t xml:space="preserve"> dle odst. </w:t>
      </w:r>
      <w:r w:rsidR="004F7192" w:rsidRPr="00883C4A">
        <w:rPr>
          <w:sz w:val="22"/>
          <w:szCs w:val="22"/>
        </w:rPr>
        <w:t>16</w:t>
      </w:r>
      <w:r w:rsidRPr="00883C4A">
        <w:rPr>
          <w:sz w:val="22"/>
          <w:szCs w:val="22"/>
        </w:rPr>
        <w:t>.</w:t>
      </w:r>
      <w:r w:rsidR="004F7192" w:rsidRPr="00883C4A">
        <w:rPr>
          <w:sz w:val="22"/>
          <w:szCs w:val="22"/>
        </w:rPr>
        <w:t>1</w:t>
      </w:r>
      <w:r w:rsidRPr="00883C4A">
        <w:rPr>
          <w:sz w:val="22"/>
          <w:szCs w:val="22"/>
        </w:rPr>
        <w:t xml:space="preserve">. nebo </w:t>
      </w:r>
      <w:r w:rsidR="004F7192" w:rsidRPr="00883C4A">
        <w:rPr>
          <w:sz w:val="22"/>
          <w:szCs w:val="22"/>
        </w:rPr>
        <w:t>16</w:t>
      </w:r>
      <w:r w:rsidRPr="00883C4A">
        <w:rPr>
          <w:sz w:val="22"/>
          <w:szCs w:val="22"/>
        </w:rPr>
        <w:t>.</w:t>
      </w:r>
      <w:r w:rsidR="004F7192" w:rsidRPr="00883C4A">
        <w:rPr>
          <w:sz w:val="22"/>
          <w:szCs w:val="22"/>
        </w:rPr>
        <w:t>2</w:t>
      </w:r>
      <w:r w:rsidRPr="00883C4A">
        <w:rPr>
          <w:sz w:val="22"/>
          <w:szCs w:val="22"/>
        </w:rPr>
        <w:t>.</w:t>
      </w:r>
      <w:r w:rsidRPr="00B73C42">
        <w:rPr>
          <w:sz w:val="22"/>
          <w:szCs w:val="22"/>
        </w:rPr>
        <w:t xml:space="preserve"> </w:t>
      </w:r>
      <w:r>
        <w:rPr>
          <w:sz w:val="22"/>
          <w:szCs w:val="22"/>
        </w:rPr>
        <w:t>Zhotovitel</w:t>
      </w:r>
      <w:r w:rsidRPr="00B73C42">
        <w:rPr>
          <w:sz w:val="22"/>
          <w:szCs w:val="22"/>
        </w:rPr>
        <w:t xml:space="preserve"> je současně povinen kdykoliv poskytnout Objednateli bezodkladnou součinnost pro případné ověření pravdivosti </w:t>
      </w:r>
      <w:r w:rsidRPr="00B73C42">
        <w:rPr>
          <w:sz w:val="22"/>
          <w:szCs w:val="22"/>
        </w:rPr>
        <w:lastRenderedPageBreak/>
        <w:t>těchto informací.</w:t>
      </w:r>
    </w:p>
    <w:p w14:paraId="2170C6F0" w14:textId="77777777" w:rsidR="0086624C" w:rsidRPr="00227DD7" w:rsidRDefault="0086624C" w:rsidP="007E492C">
      <w:pPr>
        <w:pStyle w:val="Odstavec1"/>
        <w:widowControl w:val="0"/>
        <w:numPr>
          <w:ilvl w:val="0"/>
          <w:numId w:val="0"/>
        </w:numPr>
        <w:spacing w:after="60"/>
      </w:pPr>
    </w:p>
    <w:p w14:paraId="7E8CA09A" w14:textId="77777777" w:rsidR="00C832BE" w:rsidRPr="00FB7744" w:rsidRDefault="00856649">
      <w:pPr>
        <w:widowControl w:val="0"/>
        <w:numPr>
          <w:ilvl w:val="0"/>
          <w:numId w:val="18"/>
        </w:numPr>
        <w:tabs>
          <w:tab w:val="left" w:pos="0"/>
        </w:tabs>
        <w:ind w:left="567" w:hanging="567"/>
        <w:rPr>
          <w:b/>
          <w:sz w:val="22"/>
          <w:szCs w:val="22"/>
        </w:rPr>
      </w:pPr>
      <w:r w:rsidRPr="00FB7744">
        <w:rPr>
          <w:b/>
          <w:sz w:val="22"/>
          <w:szCs w:val="22"/>
        </w:rPr>
        <w:t>Závěrečná u</w:t>
      </w:r>
      <w:r w:rsidR="00AF0A49" w:rsidRPr="00FB7744">
        <w:rPr>
          <w:b/>
          <w:sz w:val="22"/>
          <w:szCs w:val="22"/>
        </w:rPr>
        <w:t>s</w:t>
      </w:r>
      <w:r w:rsidRPr="00FB7744">
        <w:rPr>
          <w:b/>
          <w:sz w:val="22"/>
          <w:szCs w:val="22"/>
        </w:rPr>
        <w:t>tanovení</w:t>
      </w:r>
    </w:p>
    <w:p w14:paraId="73FA35B8" w14:textId="77777777" w:rsidR="0086624C" w:rsidRPr="00FB7744" w:rsidRDefault="0086624C" w:rsidP="00952D5E">
      <w:pPr>
        <w:widowControl w:val="0"/>
        <w:tabs>
          <w:tab w:val="left" w:pos="0"/>
        </w:tabs>
        <w:ind w:left="567"/>
        <w:rPr>
          <w:b/>
          <w:sz w:val="22"/>
          <w:szCs w:val="22"/>
        </w:rPr>
      </w:pPr>
    </w:p>
    <w:p w14:paraId="60EBC4C2" w14:textId="77777777" w:rsidR="00C832BE" w:rsidRPr="00FB7744" w:rsidRDefault="00856649" w:rsidP="00286BCD">
      <w:pPr>
        <w:pStyle w:val="rove2"/>
        <w:widowControl w:val="0"/>
        <w:numPr>
          <w:ilvl w:val="1"/>
          <w:numId w:val="18"/>
        </w:numPr>
        <w:ind w:left="567" w:hanging="567"/>
        <w:rPr>
          <w:sz w:val="22"/>
          <w:szCs w:val="22"/>
        </w:rPr>
      </w:pPr>
      <w:r w:rsidRPr="00FB7744">
        <w:rPr>
          <w:sz w:val="22"/>
          <w:szCs w:val="22"/>
        </w:rPr>
        <w:t xml:space="preserve">Není-li ve </w:t>
      </w:r>
      <w:r w:rsidR="0086624C" w:rsidRPr="00FB7744">
        <w:rPr>
          <w:sz w:val="22"/>
          <w:szCs w:val="22"/>
        </w:rPr>
        <w:t>této S</w:t>
      </w:r>
      <w:r w:rsidRPr="00FB7744">
        <w:rPr>
          <w:sz w:val="22"/>
          <w:szCs w:val="22"/>
        </w:rPr>
        <w:t xml:space="preserve">mlouvě uvedeno jinak, tak změny nebo doplňky této </w:t>
      </w:r>
      <w:r w:rsidR="0086624C" w:rsidRPr="00FB7744">
        <w:rPr>
          <w:sz w:val="22"/>
          <w:szCs w:val="22"/>
        </w:rPr>
        <w:t>S</w:t>
      </w:r>
      <w:r w:rsidRPr="00FB7744">
        <w:rPr>
          <w:sz w:val="22"/>
          <w:szCs w:val="22"/>
        </w:rPr>
        <w:t xml:space="preserve">mlouvy je možno provést pouze písemně formou </w:t>
      </w:r>
      <w:r w:rsidR="00EC7E20" w:rsidRPr="00FB7744">
        <w:rPr>
          <w:sz w:val="22"/>
          <w:szCs w:val="22"/>
        </w:rPr>
        <w:t xml:space="preserve">vzestupně </w:t>
      </w:r>
      <w:r w:rsidRPr="00FB7744">
        <w:rPr>
          <w:sz w:val="22"/>
          <w:szCs w:val="22"/>
        </w:rPr>
        <w:t>číslovaných dodatků odsouhlasených a podepsaných oběma stranami.</w:t>
      </w:r>
    </w:p>
    <w:p w14:paraId="4FE83C7D" w14:textId="77777777" w:rsidR="00C832BE" w:rsidRPr="00FB7744" w:rsidRDefault="00856649" w:rsidP="00286BCD">
      <w:pPr>
        <w:pStyle w:val="rove2"/>
        <w:widowControl w:val="0"/>
        <w:numPr>
          <w:ilvl w:val="1"/>
          <w:numId w:val="18"/>
        </w:numPr>
        <w:ind w:left="567" w:hanging="567"/>
        <w:rPr>
          <w:sz w:val="22"/>
          <w:szCs w:val="22"/>
        </w:rPr>
      </w:pPr>
      <w:r w:rsidRPr="00FB7744">
        <w:rPr>
          <w:sz w:val="22"/>
          <w:szCs w:val="22"/>
        </w:rPr>
        <w:t>Veškerá korespondence a písemné materiály budou vyhotoveny v českém jazyce.</w:t>
      </w:r>
    </w:p>
    <w:p w14:paraId="1B656479" w14:textId="77777777" w:rsidR="00C832BE" w:rsidRPr="00FB7744" w:rsidRDefault="00856649" w:rsidP="00286BCD">
      <w:pPr>
        <w:pStyle w:val="rove2"/>
        <w:widowControl w:val="0"/>
        <w:numPr>
          <w:ilvl w:val="1"/>
          <w:numId w:val="18"/>
        </w:numPr>
        <w:ind w:left="567" w:hanging="567"/>
        <w:rPr>
          <w:sz w:val="22"/>
          <w:szCs w:val="22"/>
        </w:rPr>
      </w:pPr>
      <w:r w:rsidRPr="00FB7744">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1BCC405D" w14:textId="1A633D1E" w:rsidR="00C832BE" w:rsidRPr="00FB7744" w:rsidRDefault="00945411" w:rsidP="000F5B43">
      <w:pPr>
        <w:pStyle w:val="rove2"/>
        <w:widowControl w:val="0"/>
        <w:numPr>
          <w:ilvl w:val="1"/>
          <w:numId w:val="18"/>
        </w:numPr>
        <w:ind w:left="567" w:hanging="567"/>
        <w:rPr>
          <w:sz w:val="22"/>
          <w:szCs w:val="22"/>
        </w:rPr>
      </w:pPr>
      <w:r w:rsidRPr="00FB7744">
        <w:rPr>
          <w:sz w:val="22"/>
          <w:szCs w:val="22"/>
        </w:rPr>
        <w:t xml:space="preserve">Zhotovitel </w:t>
      </w:r>
      <w:r w:rsidR="00EC7E20" w:rsidRPr="00FB7744">
        <w:rPr>
          <w:sz w:val="22"/>
          <w:szCs w:val="22"/>
        </w:rPr>
        <w:t>před</w:t>
      </w:r>
      <w:r w:rsidRPr="00FB7744">
        <w:rPr>
          <w:sz w:val="22"/>
          <w:szCs w:val="22"/>
        </w:rPr>
        <w:t xml:space="preserve"> uzavření</w:t>
      </w:r>
      <w:r w:rsidR="00EC7E20" w:rsidRPr="00FB7744">
        <w:rPr>
          <w:sz w:val="22"/>
          <w:szCs w:val="22"/>
        </w:rPr>
        <w:t>m</w:t>
      </w:r>
      <w:r w:rsidRPr="00FB7744">
        <w:rPr>
          <w:sz w:val="22"/>
          <w:szCs w:val="22"/>
        </w:rPr>
        <w:t xml:space="preserve"> této smlouvy</w:t>
      </w:r>
      <w:r w:rsidR="00EC7E20" w:rsidRPr="00FB7744">
        <w:rPr>
          <w:sz w:val="22"/>
          <w:szCs w:val="22"/>
        </w:rPr>
        <w:t xml:space="preserve"> </w:t>
      </w:r>
      <w:r w:rsidR="00EC7E20" w:rsidRPr="00D86CC0">
        <w:rPr>
          <w:sz w:val="22"/>
          <w:szCs w:val="22"/>
        </w:rPr>
        <w:t xml:space="preserve">předložil </w:t>
      </w:r>
      <w:r w:rsidR="00EC7E20" w:rsidRPr="00285663">
        <w:rPr>
          <w:sz w:val="22"/>
          <w:szCs w:val="22"/>
        </w:rPr>
        <w:t>v souladu s odst. 1</w:t>
      </w:r>
      <w:r w:rsidR="00D86CC0" w:rsidRPr="00285663">
        <w:rPr>
          <w:sz w:val="22"/>
          <w:szCs w:val="22"/>
        </w:rPr>
        <w:t>9</w:t>
      </w:r>
      <w:r w:rsidR="00EC7E20" w:rsidRPr="00285663">
        <w:rPr>
          <w:sz w:val="22"/>
          <w:szCs w:val="22"/>
        </w:rPr>
        <w:t>.</w:t>
      </w:r>
      <w:r w:rsidR="00D86CC0" w:rsidRPr="00285663">
        <w:rPr>
          <w:sz w:val="22"/>
          <w:szCs w:val="22"/>
        </w:rPr>
        <w:t>1</w:t>
      </w:r>
      <w:r w:rsidR="00EC7E20" w:rsidRPr="00D86CC0">
        <w:rPr>
          <w:sz w:val="22"/>
          <w:szCs w:val="22"/>
        </w:rPr>
        <w:t xml:space="preserve"> zadávací dokumentace</w:t>
      </w:r>
      <w:r w:rsidRPr="00FB7744">
        <w:rPr>
          <w:sz w:val="22"/>
          <w:szCs w:val="22"/>
        </w:rPr>
        <w:t xml:space="preserve"> </w:t>
      </w:r>
      <w:r w:rsidR="00EC7E20" w:rsidRPr="00FB7744">
        <w:rPr>
          <w:sz w:val="22"/>
          <w:szCs w:val="22"/>
        </w:rPr>
        <w:t xml:space="preserve">platnou </w:t>
      </w:r>
      <w:r w:rsidRPr="00FB7744">
        <w:rPr>
          <w:sz w:val="22"/>
          <w:szCs w:val="22"/>
        </w:rPr>
        <w:t>pojistnou smlouvu, jejímž předmětem je pojištění za škodu vzniklou jinému v souvislosti s činnostmi pojištěného (</w:t>
      </w:r>
      <w:r w:rsidR="0086624C" w:rsidRPr="00FB7744">
        <w:rPr>
          <w:sz w:val="22"/>
          <w:szCs w:val="22"/>
        </w:rPr>
        <w:t>Z</w:t>
      </w:r>
      <w:r w:rsidRPr="00FB7744">
        <w:rPr>
          <w:sz w:val="22"/>
          <w:szCs w:val="22"/>
        </w:rPr>
        <w:t>hotovitel)</w:t>
      </w:r>
      <w:r w:rsidR="00D86CC0">
        <w:rPr>
          <w:sz w:val="22"/>
          <w:szCs w:val="22"/>
        </w:rPr>
        <w:t xml:space="preserve"> a</w:t>
      </w:r>
      <w:r w:rsidRPr="00FB7744">
        <w:rPr>
          <w:sz w:val="22"/>
          <w:szCs w:val="22"/>
        </w:rPr>
        <w:t xml:space="preserve"> </w:t>
      </w:r>
      <w:r w:rsidR="0086624C" w:rsidRPr="00FB7744">
        <w:rPr>
          <w:sz w:val="22"/>
          <w:szCs w:val="22"/>
        </w:rPr>
        <w:t>Z</w:t>
      </w:r>
      <w:r w:rsidRPr="00FB7744">
        <w:rPr>
          <w:sz w:val="22"/>
          <w:szCs w:val="22"/>
        </w:rPr>
        <w:t xml:space="preserve">hotovitel </w:t>
      </w:r>
      <w:r w:rsidR="00D86CC0">
        <w:rPr>
          <w:sz w:val="22"/>
          <w:szCs w:val="22"/>
        </w:rPr>
        <w:t xml:space="preserve">se </w:t>
      </w:r>
      <w:r w:rsidRPr="00FB7744">
        <w:rPr>
          <w:sz w:val="22"/>
          <w:szCs w:val="22"/>
        </w:rPr>
        <w:t xml:space="preserve">zavazuje po celou dobu trvání smluvního vztahu založeného touto </w:t>
      </w:r>
      <w:r w:rsidR="0086624C" w:rsidRPr="00FB7744">
        <w:rPr>
          <w:sz w:val="22"/>
          <w:szCs w:val="22"/>
        </w:rPr>
        <w:t>S</w:t>
      </w:r>
      <w:r w:rsidRPr="00FB7744">
        <w:rPr>
          <w:sz w:val="22"/>
          <w:szCs w:val="22"/>
        </w:rPr>
        <w:t xml:space="preserve">mlouvou uvedené pojištění nejméně ve stejném rozsahu na své náklady udržovat. </w:t>
      </w:r>
      <w:r w:rsidR="00DA22C0" w:rsidRPr="007E492C">
        <w:rPr>
          <w:sz w:val="22"/>
          <w:szCs w:val="22"/>
        </w:rPr>
        <w:t>Zhotovitel je povinen zajistit, aby se uvedené pojiš</w:t>
      </w:r>
      <w:r w:rsidR="00DA22C0" w:rsidRPr="00DA22C0">
        <w:rPr>
          <w:sz w:val="22"/>
          <w:szCs w:val="22"/>
        </w:rPr>
        <w:t xml:space="preserve">tění vztahovalo na odpovědnost </w:t>
      </w:r>
      <w:r w:rsidR="00DA22C0">
        <w:rPr>
          <w:sz w:val="22"/>
          <w:szCs w:val="22"/>
        </w:rPr>
        <w:t>Z</w:t>
      </w:r>
      <w:r w:rsidR="00DA22C0" w:rsidRPr="007E492C">
        <w:rPr>
          <w:sz w:val="22"/>
          <w:szCs w:val="22"/>
        </w:rPr>
        <w:t xml:space="preserve">hotovitele za škody případně vzniklé při a v souvislosti s plněním předmětu této </w:t>
      </w:r>
      <w:r w:rsidR="00DA22C0">
        <w:rPr>
          <w:sz w:val="22"/>
          <w:szCs w:val="22"/>
        </w:rPr>
        <w:t>S</w:t>
      </w:r>
      <w:r w:rsidR="00DA22C0" w:rsidRPr="007E492C">
        <w:rPr>
          <w:sz w:val="22"/>
          <w:szCs w:val="22"/>
        </w:rPr>
        <w:t>mlouvy. Pojistná smlouva nesmí obsahovat ustanovení vylučující plnění pojišťovny (tzv. výluky z p</w:t>
      </w:r>
      <w:r w:rsidR="00DA22C0" w:rsidRPr="00DA22C0">
        <w:rPr>
          <w:sz w:val="22"/>
          <w:szCs w:val="22"/>
        </w:rPr>
        <w:t>ojištění), zejména ve vztahu k </w:t>
      </w:r>
      <w:r w:rsidR="00DA22C0">
        <w:rPr>
          <w:sz w:val="22"/>
          <w:szCs w:val="22"/>
        </w:rPr>
        <w:t>O</w:t>
      </w:r>
      <w:r w:rsidR="00DA22C0" w:rsidRPr="007E492C">
        <w:rPr>
          <w:sz w:val="22"/>
          <w:szCs w:val="22"/>
        </w:rPr>
        <w:t>bjednateli nebo předmětu smlouvy, s výjimkou výluk odpovídajících výlukám standardně uplatňovaným ve vztahu k obdobnému předmětu pojištění na trhu poskytování pojistných služeb v České republice.</w:t>
      </w:r>
      <w:r w:rsidR="00DA22C0" w:rsidRPr="0049118A">
        <w:rPr>
          <w:szCs w:val="22"/>
        </w:rPr>
        <w:t xml:space="preserve"> </w:t>
      </w:r>
      <w:r w:rsidRPr="00FB7744">
        <w:rPr>
          <w:sz w:val="22"/>
          <w:szCs w:val="22"/>
        </w:rPr>
        <w:t xml:space="preserve">Objednatel je oprávněn zkontrolovat (tj. vyzvat k předložení kopie dané pojistné smlouvy) plnění </w:t>
      </w:r>
      <w:r w:rsidR="0086624C" w:rsidRPr="00FB7744">
        <w:rPr>
          <w:sz w:val="22"/>
          <w:szCs w:val="22"/>
        </w:rPr>
        <w:t>Z</w:t>
      </w:r>
      <w:r w:rsidRPr="00FB7744">
        <w:rPr>
          <w:sz w:val="22"/>
          <w:szCs w:val="22"/>
        </w:rPr>
        <w:t xml:space="preserve">hotovitele dle tohoto bodu smlouvy. Za dostatečnou výši </w:t>
      </w:r>
      <w:r w:rsidR="00D86CC0">
        <w:rPr>
          <w:sz w:val="22"/>
          <w:szCs w:val="22"/>
        </w:rPr>
        <w:t>pojistné částky</w:t>
      </w:r>
      <w:r w:rsidRPr="00FB7744">
        <w:rPr>
          <w:sz w:val="22"/>
          <w:szCs w:val="22"/>
        </w:rPr>
        <w:t xml:space="preserve"> dle tohoto bodu se považuje částka minimálně </w:t>
      </w:r>
      <w:r w:rsidR="009B5625" w:rsidRPr="00FB7744">
        <w:rPr>
          <w:sz w:val="22"/>
          <w:szCs w:val="22"/>
        </w:rPr>
        <w:t xml:space="preserve">0,5 </w:t>
      </w:r>
      <w:r w:rsidRPr="00FB7744">
        <w:rPr>
          <w:sz w:val="22"/>
          <w:szCs w:val="22"/>
        </w:rPr>
        <w:t xml:space="preserve">mil. Kč pro jednu pojistnou událost a celková </w:t>
      </w:r>
      <w:r w:rsidR="00D86CC0">
        <w:rPr>
          <w:sz w:val="22"/>
          <w:szCs w:val="22"/>
        </w:rPr>
        <w:t xml:space="preserve">pojistná </w:t>
      </w:r>
      <w:r w:rsidRPr="00FB7744">
        <w:rPr>
          <w:sz w:val="22"/>
          <w:szCs w:val="22"/>
        </w:rPr>
        <w:t xml:space="preserve">částka minimálně </w:t>
      </w:r>
      <w:r w:rsidR="00C80D49">
        <w:rPr>
          <w:sz w:val="22"/>
          <w:szCs w:val="22"/>
        </w:rPr>
        <w:t>20</w:t>
      </w:r>
      <w:r w:rsidR="009B5625" w:rsidRPr="00FB7744">
        <w:rPr>
          <w:sz w:val="22"/>
          <w:szCs w:val="22"/>
        </w:rPr>
        <w:t xml:space="preserve"> </w:t>
      </w:r>
      <w:r w:rsidRPr="00FB7744">
        <w:rPr>
          <w:sz w:val="22"/>
          <w:szCs w:val="22"/>
        </w:rPr>
        <w:t>mil. Kč ročně</w:t>
      </w:r>
      <w:r w:rsidR="00FC33B1" w:rsidRPr="00FB7744">
        <w:rPr>
          <w:sz w:val="22"/>
          <w:szCs w:val="22"/>
        </w:rPr>
        <w:t>.</w:t>
      </w:r>
    </w:p>
    <w:p w14:paraId="05CDF16D" w14:textId="77777777" w:rsidR="00C832BE" w:rsidRPr="00FB7744" w:rsidRDefault="00856649" w:rsidP="000F5B43">
      <w:pPr>
        <w:pStyle w:val="rove2"/>
        <w:widowControl w:val="0"/>
        <w:numPr>
          <w:ilvl w:val="1"/>
          <w:numId w:val="18"/>
        </w:numPr>
        <w:ind w:left="567" w:hanging="567"/>
        <w:rPr>
          <w:sz w:val="22"/>
          <w:szCs w:val="22"/>
        </w:rPr>
      </w:pPr>
      <w:r w:rsidRPr="00FB7744">
        <w:rPr>
          <w:sz w:val="22"/>
          <w:szCs w:val="22"/>
        </w:rPr>
        <w:t xml:space="preserve">Práva a povinnosti a právní poměry z této </w:t>
      </w:r>
      <w:r w:rsidR="0086624C" w:rsidRPr="00FB7744">
        <w:rPr>
          <w:sz w:val="22"/>
          <w:szCs w:val="22"/>
        </w:rPr>
        <w:t>S</w:t>
      </w:r>
      <w:r w:rsidRPr="00FB7744">
        <w:rPr>
          <w:sz w:val="22"/>
          <w:szCs w:val="22"/>
        </w:rPr>
        <w:t>mlouvy vyplývající, vznikající a související, se řídí platnými právními předpisy České republiky.</w:t>
      </w:r>
    </w:p>
    <w:p w14:paraId="48B39A92" w14:textId="77777777" w:rsidR="00C832BE" w:rsidRPr="00FB7744" w:rsidRDefault="00DB067D" w:rsidP="000F5B43">
      <w:pPr>
        <w:pStyle w:val="rove2"/>
        <w:widowControl w:val="0"/>
        <w:numPr>
          <w:ilvl w:val="1"/>
          <w:numId w:val="18"/>
        </w:numPr>
        <w:ind w:left="567" w:hanging="567"/>
        <w:rPr>
          <w:sz w:val="22"/>
          <w:szCs w:val="22"/>
        </w:rPr>
      </w:pPr>
      <w:r w:rsidRPr="00FB7744">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2D3DA0D1" w14:textId="571E8958" w:rsidR="00B7002A" w:rsidRPr="00FB7744" w:rsidRDefault="00B7002A" w:rsidP="00BD2532">
      <w:pPr>
        <w:pStyle w:val="rove2"/>
        <w:widowControl w:val="0"/>
        <w:numPr>
          <w:ilvl w:val="1"/>
          <w:numId w:val="18"/>
        </w:numPr>
        <w:ind w:left="567" w:hanging="567"/>
        <w:rPr>
          <w:sz w:val="22"/>
          <w:szCs w:val="22"/>
        </w:rPr>
      </w:pPr>
      <w:r w:rsidRPr="00FB7744">
        <w:rPr>
          <w:sz w:val="22"/>
          <w:szCs w:val="22"/>
        </w:rPr>
        <w:t xml:space="preserve">Objednatel podpisem </w:t>
      </w:r>
      <w:r w:rsidR="0086624C" w:rsidRPr="00FB7744">
        <w:rPr>
          <w:sz w:val="22"/>
          <w:szCs w:val="22"/>
        </w:rPr>
        <w:t>této S</w:t>
      </w:r>
      <w:r w:rsidRPr="00FB7744">
        <w:rPr>
          <w:sz w:val="22"/>
          <w:szCs w:val="22"/>
        </w:rPr>
        <w:t xml:space="preserve">mlouvy bere na vědomí, že některé údaje a pasáže této </w:t>
      </w:r>
      <w:r w:rsidR="0086624C" w:rsidRPr="00FB7744">
        <w:rPr>
          <w:sz w:val="22"/>
          <w:szCs w:val="22"/>
        </w:rPr>
        <w:t>S</w:t>
      </w:r>
      <w:r w:rsidRPr="00FB7744">
        <w:rPr>
          <w:sz w:val="22"/>
          <w:szCs w:val="22"/>
        </w:rPr>
        <w:t xml:space="preserve">mlouvy mohou být obchodním tajemstvím </w:t>
      </w:r>
      <w:r w:rsidR="0086624C" w:rsidRPr="00FB7744">
        <w:rPr>
          <w:sz w:val="22"/>
          <w:szCs w:val="22"/>
        </w:rPr>
        <w:t>Z</w:t>
      </w:r>
      <w:r w:rsidRPr="00FB7744">
        <w:rPr>
          <w:sz w:val="22"/>
          <w:szCs w:val="22"/>
        </w:rPr>
        <w:t xml:space="preserve">hotovitele a zavazuje se je nezveřejnit dle zákona o registru smluv ani jinak a/nebo nepředat třetí osobě dle zákona č. 106/1999 Sb., o svobodném přístupu k informacím, ani jinak. Obchodní tajemství </w:t>
      </w:r>
      <w:r w:rsidR="0086624C" w:rsidRPr="00FB7744">
        <w:rPr>
          <w:sz w:val="22"/>
          <w:szCs w:val="22"/>
        </w:rPr>
        <w:t>Z</w:t>
      </w:r>
      <w:r w:rsidRPr="00FB7744">
        <w:rPr>
          <w:sz w:val="22"/>
          <w:szCs w:val="22"/>
        </w:rPr>
        <w:t xml:space="preserve">hotovitele je blíže vyspecifikováno v příloze č. </w:t>
      </w:r>
      <w:r w:rsidR="00CB6F03">
        <w:rPr>
          <w:sz w:val="22"/>
          <w:szCs w:val="22"/>
        </w:rPr>
        <w:t>8</w:t>
      </w:r>
      <w:r w:rsidR="00CB6F03" w:rsidRPr="00FB7744">
        <w:rPr>
          <w:sz w:val="22"/>
          <w:szCs w:val="22"/>
        </w:rPr>
        <w:t xml:space="preserve"> </w:t>
      </w:r>
      <w:r w:rsidR="0086624C" w:rsidRPr="00FB7744">
        <w:rPr>
          <w:sz w:val="22"/>
          <w:szCs w:val="22"/>
        </w:rPr>
        <w:t>S</w:t>
      </w:r>
      <w:r w:rsidRPr="00FB7744">
        <w:rPr>
          <w:sz w:val="22"/>
          <w:szCs w:val="22"/>
        </w:rPr>
        <w:t xml:space="preserve">mlouvy. Ostatní ustanovení </w:t>
      </w:r>
      <w:r w:rsidR="0086624C" w:rsidRPr="00FB7744">
        <w:rPr>
          <w:sz w:val="22"/>
          <w:szCs w:val="22"/>
        </w:rPr>
        <w:t>S</w:t>
      </w:r>
      <w:r w:rsidRPr="00FB7744">
        <w:rPr>
          <w:sz w:val="22"/>
          <w:szCs w:val="22"/>
        </w:rPr>
        <w:t xml:space="preserve">mlouvy nepodléhají ze strany </w:t>
      </w:r>
      <w:r w:rsidR="0086624C" w:rsidRPr="00FB7744">
        <w:rPr>
          <w:sz w:val="22"/>
          <w:szCs w:val="22"/>
        </w:rPr>
        <w:t>Z</w:t>
      </w:r>
      <w:r w:rsidRPr="00FB7744">
        <w:rPr>
          <w:sz w:val="22"/>
          <w:szCs w:val="22"/>
        </w:rPr>
        <w:t xml:space="preserve">hotovitele obchodnímu tajemství a smluvní strany souhlasí se zveřejněním smluvních podmínek obsažených ve </w:t>
      </w:r>
      <w:r w:rsidR="0086624C" w:rsidRPr="00FB7744">
        <w:rPr>
          <w:sz w:val="22"/>
          <w:szCs w:val="22"/>
        </w:rPr>
        <w:t>S</w:t>
      </w:r>
      <w:r w:rsidRPr="00FB7744">
        <w:rPr>
          <w:sz w:val="22"/>
          <w:szCs w:val="22"/>
        </w:rPr>
        <w:t xml:space="preserve">mlouvě, včetně jejich příloh a případných dodatků </w:t>
      </w:r>
      <w:r w:rsidR="0086624C" w:rsidRPr="00FB7744">
        <w:rPr>
          <w:sz w:val="22"/>
          <w:szCs w:val="22"/>
        </w:rPr>
        <w:t>S</w:t>
      </w:r>
      <w:r w:rsidRPr="00FB7744">
        <w:rPr>
          <w:sz w:val="22"/>
          <w:szCs w:val="22"/>
        </w:rPr>
        <w:t>mlouvy za podmínek vyplývajících z příslušných právních předpisů, zejména zákona č. 134/2016 Sb., o zadávání veřejných zakázek, ve znění pozdějších předpisů a zákona č. 340/2015 Sb., o registru smluv, ve znění pozdějších předpisů.</w:t>
      </w:r>
    </w:p>
    <w:p w14:paraId="304F3A3C" w14:textId="77777777" w:rsidR="00B966B0" w:rsidRPr="00FB7744" w:rsidRDefault="00B966B0" w:rsidP="00BD2532">
      <w:pPr>
        <w:pStyle w:val="rove2"/>
        <w:widowControl w:val="0"/>
        <w:numPr>
          <w:ilvl w:val="1"/>
          <w:numId w:val="18"/>
        </w:numPr>
        <w:ind w:left="567" w:hanging="567"/>
        <w:rPr>
          <w:sz w:val="22"/>
          <w:szCs w:val="22"/>
        </w:rPr>
      </w:pPr>
      <w:r w:rsidRPr="00FB7744">
        <w:rPr>
          <w:sz w:val="22"/>
          <w:szCs w:val="22"/>
        </w:rPr>
        <w:t xml:space="preserve">Smluvní strany jsou povinny zachovávat mlčenlivost o všech záležitostech, o nichž se dozvěděly v souvislosti s plněním této </w:t>
      </w:r>
      <w:r w:rsidR="0086624C" w:rsidRPr="00FB7744">
        <w:rPr>
          <w:sz w:val="22"/>
          <w:szCs w:val="22"/>
        </w:rPr>
        <w:t>S</w:t>
      </w:r>
      <w:r w:rsidRPr="00FB7744">
        <w:rPr>
          <w:sz w:val="22"/>
          <w:szCs w:val="22"/>
        </w:rPr>
        <w:t xml:space="preserve">mlouvy. V případě, že </w:t>
      </w:r>
      <w:r w:rsidR="0086624C" w:rsidRPr="00FB7744">
        <w:rPr>
          <w:sz w:val="22"/>
          <w:szCs w:val="22"/>
        </w:rPr>
        <w:t>Z</w:t>
      </w:r>
      <w:r w:rsidRPr="00FB7744">
        <w:rPr>
          <w:sz w:val="22"/>
          <w:szCs w:val="22"/>
        </w:rPr>
        <w:t>hotovitel bude uskutečňovat část smluvního plnění prostřednictvím třetích osob, vztahuje se také na ně povinnost mlčenlivosti.</w:t>
      </w:r>
    </w:p>
    <w:p w14:paraId="6A79CE23" w14:textId="77777777" w:rsidR="008F1909" w:rsidRPr="00FB7744" w:rsidRDefault="008F1909" w:rsidP="00BD2532">
      <w:pPr>
        <w:pStyle w:val="rove2"/>
        <w:widowControl w:val="0"/>
        <w:numPr>
          <w:ilvl w:val="1"/>
          <w:numId w:val="18"/>
        </w:numPr>
        <w:ind w:left="567" w:hanging="567"/>
        <w:rPr>
          <w:sz w:val="22"/>
          <w:szCs w:val="22"/>
        </w:rPr>
      </w:pPr>
      <w:r w:rsidRPr="00FB7744">
        <w:rPr>
          <w:sz w:val="22"/>
          <w:szCs w:val="22"/>
        </w:rPr>
        <w:t xml:space="preserve">Smluvní strany jsou povinny vzájemně si sdělovat veškeré informace s plněním podle této </w:t>
      </w:r>
      <w:r w:rsidR="0086624C" w:rsidRPr="00FB7744">
        <w:rPr>
          <w:sz w:val="22"/>
          <w:szCs w:val="22"/>
        </w:rPr>
        <w:t>S</w:t>
      </w:r>
      <w:r w:rsidRPr="00FB7744">
        <w:rPr>
          <w:sz w:val="22"/>
          <w:szCs w:val="22"/>
        </w:rPr>
        <w:t xml:space="preserve">mlouvy související, nebo další informace, které mohou mít vliv na plnění této </w:t>
      </w:r>
      <w:r w:rsidR="0086624C" w:rsidRPr="00FB7744">
        <w:rPr>
          <w:sz w:val="22"/>
          <w:szCs w:val="22"/>
        </w:rPr>
        <w:t>S</w:t>
      </w:r>
      <w:r w:rsidRPr="00FB7744">
        <w:rPr>
          <w:sz w:val="22"/>
          <w:szCs w:val="22"/>
        </w:rPr>
        <w:t xml:space="preserve">mlouvy. </w:t>
      </w:r>
    </w:p>
    <w:p w14:paraId="5DE5F359" w14:textId="77777777" w:rsidR="00C832BE" w:rsidRPr="00FB7744" w:rsidRDefault="00DE22B3" w:rsidP="00BD2532">
      <w:pPr>
        <w:pStyle w:val="rove2"/>
        <w:widowControl w:val="0"/>
        <w:numPr>
          <w:ilvl w:val="1"/>
          <w:numId w:val="18"/>
        </w:numPr>
        <w:ind w:left="567" w:hanging="567"/>
        <w:rPr>
          <w:sz w:val="22"/>
          <w:szCs w:val="22"/>
        </w:rPr>
      </w:pPr>
      <w:r w:rsidRPr="00FB7744">
        <w:rPr>
          <w:sz w:val="22"/>
          <w:szCs w:val="22"/>
        </w:rPr>
        <w:t xml:space="preserve">Tato </w:t>
      </w:r>
      <w:r w:rsidR="0086624C" w:rsidRPr="00FB7744">
        <w:rPr>
          <w:sz w:val="22"/>
          <w:szCs w:val="22"/>
        </w:rPr>
        <w:t>S</w:t>
      </w:r>
      <w:r w:rsidRPr="00FB7744">
        <w:rPr>
          <w:sz w:val="22"/>
          <w:szCs w:val="22"/>
        </w:rPr>
        <w:t xml:space="preserve">mlouva se vyhotovuje v jednom (1) vyhotovení v elektronické podobě, které bude </w:t>
      </w:r>
      <w:r w:rsidRPr="00FB7744">
        <w:rPr>
          <w:sz w:val="22"/>
          <w:szCs w:val="22"/>
        </w:rPr>
        <w:lastRenderedPageBreak/>
        <w:t>poskytnuto oběma smluvním stranám.</w:t>
      </w:r>
    </w:p>
    <w:p w14:paraId="59B586FB" w14:textId="77777777" w:rsidR="00C832BE" w:rsidRPr="00FB7744" w:rsidRDefault="00856649" w:rsidP="00BD2532">
      <w:pPr>
        <w:pStyle w:val="rove2"/>
        <w:widowControl w:val="0"/>
        <w:numPr>
          <w:ilvl w:val="1"/>
          <w:numId w:val="18"/>
        </w:numPr>
        <w:ind w:left="567" w:hanging="567"/>
        <w:rPr>
          <w:sz w:val="22"/>
          <w:szCs w:val="22"/>
        </w:rPr>
      </w:pPr>
      <w:r w:rsidRPr="00FB7744">
        <w:rPr>
          <w:sz w:val="22"/>
          <w:szCs w:val="22"/>
        </w:rPr>
        <w:t xml:space="preserve">Smluvní strany prohlašují, že tato </w:t>
      </w:r>
      <w:r w:rsidR="0086624C" w:rsidRPr="00FB7744">
        <w:rPr>
          <w:sz w:val="22"/>
          <w:szCs w:val="22"/>
        </w:rPr>
        <w:t>S</w:t>
      </w:r>
      <w:r w:rsidRPr="00FB7744">
        <w:rPr>
          <w:sz w:val="22"/>
          <w:szCs w:val="22"/>
        </w:rPr>
        <w:t>mlouva je projevem jejich pravé a svobodné vůle, že byla učiněna určitě, vážně a srozumitelně, nikoliv v tísni za nápadně nevýhodných podmínek, což stvrzují svými podpisy.</w:t>
      </w:r>
    </w:p>
    <w:p w14:paraId="2408295F" w14:textId="77777777" w:rsidR="006E60DE" w:rsidRPr="00FB7744" w:rsidRDefault="00856649" w:rsidP="00BD2532">
      <w:pPr>
        <w:pStyle w:val="rove2"/>
        <w:widowControl w:val="0"/>
        <w:numPr>
          <w:ilvl w:val="1"/>
          <w:numId w:val="18"/>
        </w:numPr>
        <w:ind w:left="567" w:hanging="567"/>
        <w:rPr>
          <w:sz w:val="22"/>
          <w:szCs w:val="22"/>
        </w:rPr>
      </w:pPr>
      <w:r w:rsidRPr="00FB7744">
        <w:rPr>
          <w:sz w:val="22"/>
          <w:szCs w:val="22"/>
        </w:rPr>
        <w:t xml:space="preserve">Práva a povinnosti plynoucí z této </w:t>
      </w:r>
      <w:r w:rsidR="0086624C" w:rsidRPr="00FB7744">
        <w:rPr>
          <w:sz w:val="22"/>
          <w:szCs w:val="22"/>
        </w:rPr>
        <w:t>S</w:t>
      </w:r>
      <w:r w:rsidRPr="00FB7744">
        <w:rPr>
          <w:sz w:val="22"/>
          <w:szCs w:val="22"/>
        </w:rPr>
        <w:t xml:space="preserve">mlouvy jsou právně závazné pro případné právní nástupce obou stran této </w:t>
      </w:r>
      <w:r w:rsidR="0086624C" w:rsidRPr="00FB7744">
        <w:rPr>
          <w:sz w:val="22"/>
          <w:szCs w:val="22"/>
        </w:rPr>
        <w:t>S</w:t>
      </w:r>
      <w:r w:rsidRPr="00FB7744">
        <w:rPr>
          <w:sz w:val="22"/>
          <w:szCs w:val="22"/>
        </w:rPr>
        <w:t>mlouvy.</w:t>
      </w:r>
    </w:p>
    <w:p w14:paraId="6827E159" w14:textId="77777777" w:rsidR="006E60DE" w:rsidRPr="00FB7744" w:rsidRDefault="006E60DE" w:rsidP="00197529">
      <w:pPr>
        <w:pStyle w:val="rove2"/>
        <w:widowControl w:val="0"/>
        <w:numPr>
          <w:ilvl w:val="1"/>
          <w:numId w:val="18"/>
        </w:numPr>
        <w:ind w:left="567" w:hanging="567"/>
        <w:rPr>
          <w:sz w:val="22"/>
          <w:szCs w:val="22"/>
        </w:rPr>
      </w:pPr>
      <w:r w:rsidRPr="00FB7744">
        <w:rPr>
          <w:sz w:val="22"/>
          <w:szCs w:val="22"/>
        </w:rPr>
        <w:t xml:space="preserve">Zhotovitel není oprávněn postoupit ani převést jakákoliv svá práva či povinnosti vyplývající z této </w:t>
      </w:r>
      <w:r w:rsidR="0086624C" w:rsidRPr="00FB7744">
        <w:rPr>
          <w:sz w:val="22"/>
          <w:szCs w:val="22"/>
        </w:rPr>
        <w:t>S</w:t>
      </w:r>
      <w:r w:rsidRPr="00FB7744">
        <w:rPr>
          <w:sz w:val="22"/>
          <w:szCs w:val="22"/>
        </w:rPr>
        <w:t xml:space="preserve">mlouvy bez předchozího písemného souhlasu </w:t>
      </w:r>
      <w:r w:rsidR="0086624C" w:rsidRPr="00FB7744">
        <w:rPr>
          <w:sz w:val="22"/>
          <w:szCs w:val="22"/>
        </w:rPr>
        <w:t>O</w:t>
      </w:r>
      <w:r w:rsidRPr="00FB7744">
        <w:rPr>
          <w:sz w:val="22"/>
          <w:szCs w:val="22"/>
        </w:rPr>
        <w:t>bjednatele.</w:t>
      </w:r>
    </w:p>
    <w:p w14:paraId="5CFD0A3E" w14:textId="77777777" w:rsidR="00B7002A" w:rsidRPr="00FB7744" w:rsidRDefault="00856649" w:rsidP="00197529">
      <w:pPr>
        <w:pStyle w:val="rove2"/>
        <w:widowControl w:val="0"/>
        <w:numPr>
          <w:ilvl w:val="1"/>
          <w:numId w:val="18"/>
        </w:numPr>
        <w:ind w:left="567" w:hanging="567"/>
        <w:rPr>
          <w:sz w:val="22"/>
          <w:szCs w:val="22"/>
        </w:rPr>
      </w:pPr>
      <w:r w:rsidRPr="00FB7744">
        <w:rPr>
          <w:sz w:val="22"/>
          <w:szCs w:val="22"/>
        </w:rPr>
        <w:t xml:space="preserve">Obě strany se zavazují informovat druhou smluvní stranu o změnách v údajích uvedených v záhlaví této </w:t>
      </w:r>
      <w:r w:rsidR="0086624C" w:rsidRPr="00FB7744">
        <w:rPr>
          <w:sz w:val="22"/>
          <w:szCs w:val="22"/>
        </w:rPr>
        <w:t>S</w:t>
      </w:r>
      <w:r w:rsidRPr="00FB7744">
        <w:rPr>
          <w:sz w:val="22"/>
          <w:szCs w:val="22"/>
        </w:rPr>
        <w:t>mlouvy.</w:t>
      </w:r>
    </w:p>
    <w:p w14:paraId="727ED07A" w14:textId="77777777" w:rsidR="004F5D3D" w:rsidRDefault="004F5D3D" w:rsidP="00710C2F">
      <w:pPr>
        <w:pStyle w:val="rove2"/>
        <w:widowControl w:val="0"/>
        <w:rPr>
          <w:sz w:val="22"/>
          <w:szCs w:val="22"/>
        </w:rPr>
      </w:pPr>
    </w:p>
    <w:p w14:paraId="444CD46E" w14:textId="77777777" w:rsidR="00703FE1" w:rsidRDefault="00703FE1" w:rsidP="00710C2F">
      <w:pPr>
        <w:pStyle w:val="rove2"/>
        <w:widowControl w:val="0"/>
        <w:rPr>
          <w:sz w:val="22"/>
          <w:szCs w:val="22"/>
        </w:rPr>
      </w:pPr>
    </w:p>
    <w:p w14:paraId="1A440F7C" w14:textId="77777777" w:rsidR="00703FE1" w:rsidRPr="00FB7744" w:rsidRDefault="00703FE1" w:rsidP="00710C2F">
      <w:pPr>
        <w:pStyle w:val="rove2"/>
        <w:widowControl w:val="0"/>
        <w:rPr>
          <w:sz w:val="22"/>
          <w:szCs w:val="22"/>
        </w:rPr>
      </w:pPr>
    </w:p>
    <w:p w14:paraId="0610BE00" w14:textId="77777777" w:rsidR="00856649" w:rsidRPr="00FB7744" w:rsidRDefault="00856649" w:rsidP="00856649">
      <w:pPr>
        <w:pStyle w:val="WW-ZkladntextIMP"/>
        <w:spacing w:line="240" w:lineRule="auto"/>
        <w:jc w:val="both"/>
        <w:rPr>
          <w:rFonts w:cs="Times New Roman"/>
          <w:i/>
          <w:sz w:val="22"/>
          <w:szCs w:val="22"/>
        </w:rPr>
      </w:pPr>
      <w:r w:rsidRPr="00FB7744">
        <w:rPr>
          <w:rFonts w:cs="Times New Roman"/>
          <w:i/>
          <w:sz w:val="22"/>
          <w:szCs w:val="22"/>
        </w:rPr>
        <w:t>Seznam příloh:</w:t>
      </w:r>
    </w:p>
    <w:p w14:paraId="4B55CC35" w14:textId="77777777" w:rsidR="008179F5" w:rsidRDefault="00856649" w:rsidP="00856649">
      <w:pPr>
        <w:pStyle w:val="WW-ZkladntextIMP"/>
        <w:spacing w:line="240" w:lineRule="auto"/>
        <w:ind w:left="2138" w:hanging="1418"/>
        <w:jc w:val="both"/>
        <w:rPr>
          <w:rFonts w:cs="Times New Roman"/>
          <w:sz w:val="22"/>
          <w:szCs w:val="22"/>
        </w:rPr>
      </w:pPr>
      <w:r w:rsidRPr="0075779D">
        <w:rPr>
          <w:rFonts w:cs="Times New Roman"/>
          <w:sz w:val="22"/>
          <w:szCs w:val="22"/>
        </w:rPr>
        <w:t>Příloha č. 1</w:t>
      </w:r>
      <w:r w:rsidR="002C2E7B">
        <w:rPr>
          <w:rFonts w:cs="Times New Roman"/>
          <w:sz w:val="22"/>
          <w:szCs w:val="22"/>
        </w:rPr>
        <w:t>a</w:t>
      </w:r>
      <w:r w:rsidRPr="0075779D">
        <w:rPr>
          <w:rFonts w:cs="Times New Roman"/>
          <w:sz w:val="22"/>
          <w:szCs w:val="22"/>
        </w:rPr>
        <w:tab/>
      </w:r>
      <w:r w:rsidR="00D332F3">
        <w:rPr>
          <w:rFonts w:cs="Times New Roman"/>
          <w:sz w:val="22"/>
          <w:szCs w:val="22"/>
        </w:rPr>
        <w:t>S</w:t>
      </w:r>
      <w:r w:rsidR="00337C23" w:rsidRPr="0075779D">
        <w:rPr>
          <w:rFonts w:cs="Times New Roman"/>
          <w:sz w:val="22"/>
          <w:szCs w:val="22"/>
        </w:rPr>
        <w:t>pecifikace</w:t>
      </w:r>
      <w:r w:rsidR="009852D6" w:rsidRPr="0075779D">
        <w:rPr>
          <w:rFonts w:cs="Times New Roman"/>
          <w:sz w:val="22"/>
          <w:szCs w:val="22"/>
        </w:rPr>
        <w:t xml:space="preserve"> Systému APC</w:t>
      </w:r>
      <w:r w:rsidR="0065751C" w:rsidRPr="0075779D">
        <w:rPr>
          <w:rFonts w:cs="Times New Roman"/>
          <w:sz w:val="22"/>
          <w:szCs w:val="22"/>
        </w:rPr>
        <w:t xml:space="preserve"> </w:t>
      </w:r>
      <w:r w:rsidR="006B04A3" w:rsidRPr="00FB7744">
        <w:rPr>
          <w:rFonts w:cs="Times New Roman"/>
          <w:sz w:val="22"/>
          <w:szCs w:val="22"/>
        </w:rPr>
        <w:t>včetně požadavků na Provozní software</w:t>
      </w:r>
    </w:p>
    <w:p w14:paraId="3587EEA9" w14:textId="77777777" w:rsidR="002C2E7B" w:rsidRPr="0075779D" w:rsidRDefault="002C2E7B" w:rsidP="00856649">
      <w:pPr>
        <w:pStyle w:val="WW-ZkladntextIMP"/>
        <w:spacing w:line="240" w:lineRule="auto"/>
        <w:ind w:left="2138" w:hanging="1418"/>
        <w:jc w:val="both"/>
        <w:rPr>
          <w:rFonts w:cs="Times New Roman"/>
          <w:sz w:val="22"/>
          <w:szCs w:val="22"/>
        </w:rPr>
      </w:pPr>
      <w:r>
        <w:rPr>
          <w:rFonts w:cs="Times New Roman"/>
          <w:sz w:val="22"/>
          <w:szCs w:val="22"/>
        </w:rPr>
        <w:t>Příloha č. 1b</w:t>
      </w:r>
      <w:r>
        <w:rPr>
          <w:rFonts w:cs="Times New Roman"/>
          <w:sz w:val="22"/>
          <w:szCs w:val="22"/>
        </w:rPr>
        <w:tab/>
      </w:r>
      <w:r w:rsidR="00107882">
        <w:rPr>
          <w:rFonts w:cs="Times New Roman"/>
          <w:sz w:val="22"/>
          <w:szCs w:val="22"/>
        </w:rPr>
        <w:t>Popis technického řešení Systému APC nabídnutého Zhotovitelem</w:t>
      </w:r>
    </w:p>
    <w:p w14:paraId="3ADBA854" w14:textId="77777777" w:rsidR="00CD5674" w:rsidRDefault="00CD5674" w:rsidP="009852D6">
      <w:pPr>
        <w:pStyle w:val="WW-ZkladntextIMP"/>
        <w:spacing w:line="240" w:lineRule="auto"/>
        <w:ind w:left="2138" w:hanging="1418"/>
        <w:jc w:val="both"/>
        <w:rPr>
          <w:rFonts w:cs="Times New Roman"/>
          <w:sz w:val="22"/>
          <w:szCs w:val="22"/>
        </w:rPr>
      </w:pPr>
      <w:r>
        <w:rPr>
          <w:rFonts w:cs="Times New Roman"/>
          <w:sz w:val="22"/>
          <w:szCs w:val="22"/>
        </w:rPr>
        <w:t>Příloha č. 2</w:t>
      </w:r>
      <w:r>
        <w:rPr>
          <w:rFonts w:cs="Times New Roman"/>
          <w:sz w:val="22"/>
          <w:szCs w:val="22"/>
        </w:rPr>
        <w:tab/>
        <w:t>Specifikace Stávající flotily</w:t>
      </w:r>
    </w:p>
    <w:p w14:paraId="17D57DAD" w14:textId="2E8034A8" w:rsidR="009852D6" w:rsidRPr="0075779D" w:rsidRDefault="009852D6" w:rsidP="009852D6">
      <w:pPr>
        <w:pStyle w:val="WW-ZkladntextIMP"/>
        <w:spacing w:line="240" w:lineRule="auto"/>
        <w:ind w:left="2138" w:hanging="1418"/>
        <w:jc w:val="both"/>
        <w:rPr>
          <w:rFonts w:cs="Times New Roman"/>
          <w:sz w:val="22"/>
          <w:szCs w:val="22"/>
        </w:rPr>
      </w:pPr>
      <w:r w:rsidRPr="0075779D">
        <w:rPr>
          <w:rFonts w:cs="Times New Roman"/>
          <w:sz w:val="22"/>
          <w:szCs w:val="22"/>
        </w:rPr>
        <w:t xml:space="preserve">Příloha č. </w:t>
      </w:r>
      <w:r w:rsidR="00CD5674">
        <w:rPr>
          <w:rFonts w:cs="Times New Roman"/>
          <w:sz w:val="22"/>
          <w:szCs w:val="22"/>
        </w:rPr>
        <w:t>3</w:t>
      </w:r>
      <w:r w:rsidRPr="0075779D">
        <w:rPr>
          <w:rFonts w:cs="Times New Roman"/>
          <w:sz w:val="22"/>
          <w:szCs w:val="22"/>
        </w:rPr>
        <w:tab/>
      </w:r>
      <w:r w:rsidR="00FF7663">
        <w:rPr>
          <w:rFonts w:cs="Times New Roman"/>
          <w:sz w:val="22"/>
          <w:szCs w:val="22"/>
        </w:rPr>
        <w:t>Cenová příloha</w:t>
      </w:r>
    </w:p>
    <w:p w14:paraId="7443238C" w14:textId="77777777" w:rsidR="00337C23" w:rsidRPr="0075779D" w:rsidRDefault="00337C23" w:rsidP="00856649">
      <w:pPr>
        <w:pStyle w:val="WW-ZkladntextIMP"/>
        <w:spacing w:line="240" w:lineRule="auto"/>
        <w:ind w:left="2138" w:hanging="1418"/>
        <w:jc w:val="both"/>
        <w:rPr>
          <w:rFonts w:cs="Times New Roman"/>
          <w:sz w:val="22"/>
          <w:szCs w:val="22"/>
        </w:rPr>
      </w:pPr>
      <w:r w:rsidRPr="0075779D">
        <w:rPr>
          <w:rFonts w:cs="Times New Roman"/>
          <w:sz w:val="22"/>
          <w:szCs w:val="22"/>
        </w:rPr>
        <w:t xml:space="preserve">Příloha č. </w:t>
      </w:r>
      <w:r w:rsidR="00CD5674">
        <w:rPr>
          <w:rFonts w:cs="Times New Roman"/>
          <w:sz w:val="22"/>
          <w:szCs w:val="22"/>
        </w:rPr>
        <w:t>4</w:t>
      </w:r>
      <w:r w:rsidR="00CD5674" w:rsidRPr="0075779D">
        <w:rPr>
          <w:rFonts w:cs="Times New Roman"/>
          <w:sz w:val="22"/>
          <w:szCs w:val="22"/>
        </w:rPr>
        <w:t xml:space="preserve"> </w:t>
      </w:r>
      <w:r w:rsidRPr="0075779D">
        <w:rPr>
          <w:rFonts w:cs="Times New Roman"/>
          <w:sz w:val="22"/>
          <w:szCs w:val="22"/>
        </w:rPr>
        <w:tab/>
      </w:r>
      <w:r w:rsidR="001F5E7E" w:rsidRPr="0075779D">
        <w:rPr>
          <w:rFonts w:cs="Times New Roman"/>
          <w:sz w:val="22"/>
          <w:szCs w:val="22"/>
        </w:rPr>
        <w:t>Harmonogram</w:t>
      </w:r>
      <w:r w:rsidR="00FF7663">
        <w:rPr>
          <w:rFonts w:cs="Times New Roman"/>
          <w:sz w:val="22"/>
          <w:szCs w:val="22"/>
        </w:rPr>
        <w:t xml:space="preserve"> plnění</w:t>
      </w:r>
    </w:p>
    <w:p w14:paraId="4EB7998F" w14:textId="77777777" w:rsidR="00787908" w:rsidRPr="0075779D" w:rsidRDefault="00007E46" w:rsidP="00CC12EE">
      <w:pPr>
        <w:pStyle w:val="WW-ZkladntextIMP"/>
        <w:spacing w:line="240" w:lineRule="auto"/>
        <w:ind w:left="2138" w:hanging="1418"/>
        <w:jc w:val="both"/>
        <w:rPr>
          <w:rFonts w:cs="Times New Roman"/>
          <w:sz w:val="22"/>
          <w:szCs w:val="22"/>
        </w:rPr>
      </w:pPr>
      <w:r w:rsidRPr="0075779D">
        <w:rPr>
          <w:rFonts w:cs="Times New Roman"/>
          <w:sz w:val="22"/>
          <w:szCs w:val="22"/>
        </w:rPr>
        <w:t xml:space="preserve">Příloha č. </w:t>
      </w:r>
      <w:r w:rsidR="00CD5674">
        <w:rPr>
          <w:rFonts w:cs="Times New Roman"/>
          <w:sz w:val="22"/>
          <w:szCs w:val="22"/>
        </w:rPr>
        <w:t>5</w:t>
      </w:r>
      <w:r w:rsidRPr="0075779D">
        <w:rPr>
          <w:rFonts w:cs="Times New Roman"/>
          <w:sz w:val="22"/>
          <w:szCs w:val="22"/>
        </w:rPr>
        <w:tab/>
      </w:r>
      <w:r w:rsidR="000751C3" w:rsidRPr="00FB7744">
        <w:rPr>
          <w:rFonts w:cs="Times New Roman"/>
          <w:sz w:val="22"/>
          <w:szCs w:val="22"/>
        </w:rPr>
        <w:t>Vzor a</w:t>
      </w:r>
      <w:r w:rsidR="001F5E7E" w:rsidRPr="0075779D">
        <w:rPr>
          <w:rFonts w:cs="Times New Roman"/>
          <w:sz w:val="22"/>
          <w:szCs w:val="22"/>
        </w:rPr>
        <w:t>kceptační</w:t>
      </w:r>
      <w:r w:rsidR="000751C3" w:rsidRPr="00FB7744">
        <w:rPr>
          <w:rFonts w:cs="Times New Roman"/>
          <w:sz w:val="22"/>
          <w:szCs w:val="22"/>
        </w:rPr>
        <w:t>ho</w:t>
      </w:r>
      <w:r w:rsidR="001F5E7E" w:rsidRPr="0075779D">
        <w:rPr>
          <w:rFonts w:cs="Times New Roman"/>
          <w:sz w:val="22"/>
          <w:szCs w:val="22"/>
        </w:rPr>
        <w:t xml:space="preserve"> protokol</w:t>
      </w:r>
      <w:r w:rsidR="000751C3" w:rsidRPr="00FB7744">
        <w:rPr>
          <w:rFonts w:cs="Times New Roman"/>
          <w:sz w:val="22"/>
          <w:szCs w:val="22"/>
        </w:rPr>
        <w:t>u</w:t>
      </w:r>
    </w:p>
    <w:p w14:paraId="748AEBC5" w14:textId="27A2D326" w:rsidR="001F5E7E" w:rsidRDefault="001F5E7E" w:rsidP="001F5E7E">
      <w:pPr>
        <w:pStyle w:val="WW-ZkladntextIMP"/>
        <w:ind w:left="709"/>
        <w:rPr>
          <w:sz w:val="22"/>
          <w:szCs w:val="22"/>
        </w:rPr>
      </w:pPr>
      <w:r w:rsidRPr="0075779D">
        <w:rPr>
          <w:sz w:val="22"/>
          <w:szCs w:val="22"/>
        </w:rPr>
        <w:t xml:space="preserve">Příloha č. </w:t>
      </w:r>
      <w:r w:rsidR="00CD5674">
        <w:rPr>
          <w:sz w:val="22"/>
          <w:szCs w:val="22"/>
        </w:rPr>
        <w:t>6</w:t>
      </w:r>
      <w:r w:rsidRPr="0075779D">
        <w:rPr>
          <w:sz w:val="22"/>
          <w:szCs w:val="22"/>
        </w:rPr>
        <w:tab/>
      </w:r>
      <w:r w:rsidR="007B4E98">
        <w:rPr>
          <w:sz w:val="22"/>
          <w:szCs w:val="22"/>
        </w:rPr>
        <w:t xml:space="preserve">Parametry </w:t>
      </w:r>
      <w:r w:rsidRPr="0075779D">
        <w:rPr>
          <w:sz w:val="22"/>
          <w:szCs w:val="22"/>
        </w:rPr>
        <w:t>SLA</w:t>
      </w:r>
    </w:p>
    <w:p w14:paraId="1083E931" w14:textId="3E0B810A" w:rsidR="001F5E7E" w:rsidRPr="0075779D" w:rsidRDefault="001F5E7E" w:rsidP="001F5E7E">
      <w:pPr>
        <w:pStyle w:val="WW-ZkladntextIMP"/>
        <w:ind w:left="709"/>
        <w:rPr>
          <w:sz w:val="22"/>
          <w:szCs w:val="22"/>
        </w:rPr>
      </w:pPr>
      <w:r w:rsidRPr="0075779D">
        <w:rPr>
          <w:sz w:val="22"/>
          <w:szCs w:val="22"/>
        </w:rPr>
        <w:t xml:space="preserve">Příloha č. </w:t>
      </w:r>
      <w:r w:rsidR="00491CDC">
        <w:rPr>
          <w:sz w:val="22"/>
          <w:szCs w:val="22"/>
        </w:rPr>
        <w:t>7</w:t>
      </w:r>
      <w:r w:rsidRPr="0075779D">
        <w:rPr>
          <w:sz w:val="22"/>
          <w:szCs w:val="22"/>
        </w:rPr>
        <w:tab/>
      </w:r>
      <w:r w:rsidR="00B84EDF" w:rsidRPr="009304AB">
        <w:rPr>
          <w:sz w:val="22"/>
          <w:szCs w:val="22"/>
        </w:rPr>
        <w:t>Pravidla</w:t>
      </w:r>
      <w:r w:rsidR="00B84EDF" w:rsidRPr="0075779D">
        <w:rPr>
          <w:sz w:val="22"/>
          <w:szCs w:val="22"/>
        </w:rPr>
        <w:t xml:space="preserve"> pro </w:t>
      </w:r>
      <w:r w:rsidR="00B84EDF" w:rsidRPr="009304AB">
        <w:rPr>
          <w:sz w:val="22"/>
          <w:szCs w:val="22"/>
        </w:rPr>
        <w:t xml:space="preserve">provedení zkoušky k </w:t>
      </w:r>
      <w:r w:rsidR="00B84EDF" w:rsidRPr="0075779D">
        <w:rPr>
          <w:sz w:val="22"/>
          <w:szCs w:val="22"/>
        </w:rPr>
        <w:t>ověření přesnosti měření Systému APC</w:t>
      </w:r>
    </w:p>
    <w:p w14:paraId="2F95C3C2" w14:textId="39F67162" w:rsidR="001F5E7E" w:rsidRPr="0075779D" w:rsidRDefault="001F5E7E" w:rsidP="001F5E7E">
      <w:pPr>
        <w:pStyle w:val="WW-ZkladntextIMP"/>
        <w:ind w:left="709"/>
        <w:rPr>
          <w:sz w:val="22"/>
          <w:szCs w:val="22"/>
        </w:rPr>
      </w:pPr>
      <w:r w:rsidRPr="0075779D">
        <w:rPr>
          <w:sz w:val="22"/>
          <w:szCs w:val="22"/>
        </w:rPr>
        <w:t xml:space="preserve">Příloha č. </w:t>
      </w:r>
      <w:r w:rsidR="00491CDC">
        <w:rPr>
          <w:sz w:val="22"/>
          <w:szCs w:val="22"/>
        </w:rPr>
        <w:t>8</w:t>
      </w:r>
      <w:r w:rsidRPr="0075779D">
        <w:rPr>
          <w:sz w:val="22"/>
          <w:szCs w:val="22"/>
        </w:rPr>
        <w:tab/>
      </w:r>
      <w:r w:rsidR="00B84EDF" w:rsidRPr="00FB7744">
        <w:rPr>
          <w:rFonts w:cs="Times New Roman"/>
          <w:sz w:val="22"/>
          <w:szCs w:val="22"/>
        </w:rPr>
        <w:t>Vymezení obchodního tajemství zhotovitele</w:t>
      </w:r>
      <w:r w:rsidR="00B84EDF" w:rsidRPr="009304AB" w:rsidDel="00B84EDF">
        <w:rPr>
          <w:sz w:val="22"/>
          <w:szCs w:val="22"/>
        </w:rPr>
        <w:t xml:space="preserve"> </w:t>
      </w:r>
    </w:p>
    <w:p w14:paraId="1F83C3D8" w14:textId="706947A8" w:rsidR="002E2219" w:rsidRPr="00FB7744" w:rsidRDefault="002E2219" w:rsidP="00A42BFD">
      <w:pPr>
        <w:pStyle w:val="WW-ZkladntextIMP"/>
        <w:spacing w:line="240" w:lineRule="auto"/>
        <w:ind w:left="2138" w:hanging="1418"/>
        <w:jc w:val="both"/>
        <w:rPr>
          <w:rFonts w:cs="Times New Roman"/>
          <w:sz w:val="22"/>
          <w:szCs w:val="22"/>
        </w:rPr>
      </w:pPr>
      <w:r w:rsidRPr="00FB7744">
        <w:rPr>
          <w:rFonts w:cs="Times New Roman"/>
          <w:sz w:val="22"/>
          <w:szCs w:val="22"/>
        </w:rPr>
        <w:t xml:space="preserve">Příloha č. </w:t>
      </w:r>
      <w:r w:rsidR="00491CDC">
        <w:rPr>
          <w:rFonts w:cs="Times New Roman"/>
          <w:sz w:val="22"/>
          <w:szCs w:val="22"/>
        </w:rPr>
        <w:t>9</w:t>
      </w:r>
      <w:r w:rsidRPr="00FB7744">
        <w:rPr>
          <w:rFonts w:cs="Times New Roman"/>
          <w:sz w:val="22"/>
          <w:szCs w:val="22"/>
        </w:rPr>
        <w:tab/>
      </w:r>
      <w:r w:rsidR="00B84EDF" w:rsidRPr="00FB7744">
        <w:rPr>
          <w:rFonts w:cs="Times New Roman"/>
          <w:sz w:val="22"/>
          <w:szCs w:val="22"/>
        </w:rPr>
        <w:t>Základní požadavky k zajištění BOZP</w:t>
      </w:r>
      <w:r w:rsidR="00B84EDF" w:rsidRPr="00FB7744" w:rsidDel="00B84EDF">
        <w:rPr>
          <w:rFonts w:cs="Times New Roman"/>
          <w:sz w:val="22"/>
          <w:szCs w:val="22"/>
        </w:rPr>
        <w:t xml:space="preserve"> </w:t>
      </w:r>
    </w:p>
    <w:p w14:paraId="1CFCEB32" w14:textId="08C9D8B4" w:rsidR="001F5E7E" w:rsidRDefault="001F5E7E" w:rsidP="00A42BFD">
      <w:pPr>
        <w:pStyle w:val="WW-ZkladntextIMP"/>
        <w:spacing w:line="240" w:lineRule="auto"/>
        <w:ind w:left="2138" w:hanging="1418"/>
        <w:jc w:val="both"/>
        <w:rPr>
          <w:rFonts w:cs="Times New Roman"/>
          <w:sz w:val="22"/>
          <w:szCs w:val="22"/>
        </w:rPr>
      </w:pPr>
      <w:r w:rsidRPr="00FB7744">
        <w:rPr>
          <w:rFonts w:cs="Times New Roman"/>
          <w:sz w:val="22"/>
          <w:szCs w:val="22"/>
        </w:rPr>
        <w:t xml:space="preserve">Příloha č. </w:t>
      </w:r>
      <w:r w:rsidR="00CD5674">
        <w:rPr>
          <w:rFonts w:cs="Times New Roman"/>
          <w:sz w:val="22"/>
          <w:szCs w:val="22"/>
        </w:rPr>
        <w:t>1</w:t>
      </w:r>
      <w:r w:rsidR="00491CDC">
        <w:rPr>
          <w:rFonts w:cs="Times New Roman"/>
          <w:sz w:val="22"/>
          <w:szCs w:val="22"/>
        </w:rPr>
        <w:t>0</w:t>
      </w:r>
      <w:r w:rsidRPr="00FB7744">
        <w:rPr>
          <w:rFonts w:cs="Times New Roman"/>
          <w:sz w:val="22"/>
          <w:szCs w:val="22"/>
        </w:rPr>
        <w:tab/>
      </w:r>
      <w:r w:rsidR="00B84EDF">
        <w:rPr>
          <w:rFonts w:cs="Times New Roman"/>
          <w:sz w:val="22"/>
          <w:szCs w:val="22"/>
        </w:rPr>
        <w:t>Pravidla sociální odpovědnosti</w:t>
      </w:r>
      <w:r w:rsidR="00B84EDF" w:rsidRPr="00FB7744" w:rsidDel="00B84EDF">
        <w:rPr>
          <w:rFonts w:cs="Times New Roman"/>
          <w:sz w:val="22"/>
          <w:szCs w:val="22"/>
        </w:rPr>
        <w:t xml:space="preserve"> </w:t>
      </w:r>
    </w:p>
    <w:p w14:paraId="2DD799B5" w14:textId="10BF4233" w:rsidR="00FD0B6B" w:rsidRDefault="00FD0B6B" w:rsidP="00A42BFD">
      <w:pPr>
        <w:pStyle w:val="WW-ZkladntextIMP"/>
        <w:spacing w:line="240" w:lineRule="auto"/>
        <w:ind w:left="2138" w:hanging="1418"/>
        <w:jc w:val="both"/>
        <w:rPr>
          <w:rFonts w:cs="Times New Roman"/>
          <w:sz w:val="22"/>
          <w:szCs w:val="22"/>
        </w:rPr>
      </w:pPr>
      <w:r>
        <w:rPr>
          <w:rFonts w:cs="Times New Roman"/>
          <w:sz w:val="22"/>
          <w:szCs w:val="22"/>
        </w:rPr>
        <w:t>Příloha č. 1</w:t>
      </w:r>
      <w:r w:rsidR="00491CDC">
        <w:rPr>
          <w:rFonts w:cs="Times New Roman"/>
          <w:sz w:val="22"/>
          <w:szCs w:val="22"/>
        </w:rPr>
        <w:t>1</w:t>
      </w:r>
      <w:r>
        <w:rPr>
          <w:rFonts w:cs="Times New Roman"/>
          <w:sz w:val="22"/>
          <w:szCs w:val="22"/>
        </w:rPr>
        <w:tab/>
      </w:r>
      <w:r w:rsidR="00B84EDF">
        <w:rPr>
          <w:rFonts w:cs="Times New Roman"/>
          <w:sz w:val="22"/>
          <w:szCs w:val="22"/>
        </w:rPr>
        <w:t>Dovybavení vozidel systémem APC</w:t>
      </w:r>
      <w:r w:rsidR="00B84EDF" w:rsidDel="00B84EDF">
        <w:rPr>
          <w:rFonts w:cs="Times New Roman"/>
          <w:sz w:val="22"/>
          <w:szCs w:val="22"/>
        </w:rPr>
        <w:t xml:space="preserve"> </w:t>
      </w:r>
    </w:p>
    <w:p w14:paraId="4330859A" w14:textId="24E4802B" w:rsidR="00726128" w:rsidRDefault="00726128" w:rsidP="00A42BFD">
      <w:pPr>
        <w:pStyle w:val="WW-ZkladntextIMP"/>
        <w:spacing w:line="240" w:lineRule="auto"/>
        <w:ind w:left="2138" w:hanging="1418"/>
        <w:jc w:val="both"/>
        <w:rPr>
          <w:sz w:val="22"/>
          <w:szCs w:val="22"/>
        </w:rPr>
      </w:pPr>
      <w:r>
        <w:rPr>
          <w:rFonts w:cs="Times New Roman"/>
          <w:sz w:val="22"/>
          <w:szCs w:val="22"/>
        </w:rPr>
        <w:t>Příloha č. 1</w:t>
      </w:r>
      <w:r w:rsidR="00491CDC">
        <w:rPr>
          <w:rFonts w:cs="Times New Roman"/>
          <w:sz w:val="22"/>
          <w:szCs w:val="22"/>
        </w:rPr>
        <w:t>2</w:t>
      </w:r>
      <w:r>
        <w:rPr>
          <w:rFonts w:cs="Times New Roman"/>
          <w:sz w:val="22"/>
          <w:szCs w:val="22"/>
        </w:rPr>
        <w:tab/>
      </w:r>
      <w:r w:rsidR="00B84EDF" w:rsidRPr="001E72B1">
        <w:rPr>
          <w:sz w:val="22"/>
          <w:szCs w:val="22"/>
        </w:rPr>
        <w:t xml:space="preserve">Seznam </w:t>
      </w:r>
      <w:r w:rsidR="001E72B1" w:rsidRPr="00285663">
        <w:rPr>
          <w:sz w:val="22"/>
          <w:szCs w:val="22"/>
        </w:rPr>
        <w:t>techniků</w:t>
      </w:r>
    </w:p>
    <w:p w14:paraId="1635BF63" w14:textId="778C097E" w:rsidR="00567FA7" w:rsidRDefault="00567FA7" w:rsidP="00A42BFD">
      <w:pPr>
        <w:pStyle w:val="WW-ZkladntextIMP"/>
        <w:spacing w:line="240" w:lineRule="auto"/>
        <w:ind w:left="2138" w:hanging="1418"/>
        <w:jc w:val="both"/>
        <w:rPr>
          <w:rFonts w:cs="Times New Roman"/>
          <w:sz w:val="22"/>
          <w:szCs w:val="22"/>
        </w:rPr>
      </w:pPr>
      <w:r>
        <w:rPr>
          <w:sz w:val="22"/>
          <w:szCs w:val="22"/>
        </w:rPr>
        <w:t>Příloha č. 13</w:t>
      </w:r>
      <w:r>
        <w:rPr>
          <w:sz w:val="22"/>
          <w:szCs w:val="22"/>
        </w:rPr>
        <w:tab/>
        <w:t>Seznam poddodavatelů</w:t>
      </w:r>
    </w:p>
    <w:p w14:paraId="31092C3D" w14:textId="77777777" w:rsidR="009852D6" w:rsidRPr="00FB7744" w:rsidRDefault="009852D6" w:rsidP="00285663">
      <w:pPr>
        <w:pStyle w:val="WW-ZkladntextIMP"/>
        <w:spacing w:line="240" w:lineRule="auto"/>
        <w:jc w:val="both"/>
        <w:rPr>
          <w:rFonts w:cs="Times New Roman"/>
          <w:sz w:val="22"/>
          <w:szCs w:val="22"/>
        </w:rPr>
      </w:pPr>
    </w:p>
    <w:p w14:paraId="3730FA48" w14:textId="77777777" w:rsidR="00856649" w:rsidRPr="00FB7744" w:rsidRDefault="00856649" w:rsidP="00856649">
      <w:pPr>
        <w:pStyle w:val="WW-ZkladntextIMP"/>
        <w:spacing w:line="240" w:lineRule="auto"/>
        <w:jc w:val="both"/>
        <w:rPr>
          <w:rFonts w:cs="Times New Roman"/>
          <w:sz w:val="22"/>
          <w:szCs w:val="22"/>
        </w:rPr>
      </w:pPr>
    </w:p>
    <w:p w14:paraId="6CFE5BD8" w14:textId="77777777" w:rsidR="00B672B3" w:rsidRPr="00FB7744" w:rsidRDefault="00B672B3" w:rsidP="00B672B3">
      <w:pPr>
        <w:tabs>
          <w:tab w:val="left" w:pos="6096"/>
        </w:tabs>
        <w:ind w:right="21"/>
        <w:rPr>
          <w:sz w:val="22"/>
          <w:szCs w:val="22"/>
        </w:rPr>
      </w:pPr>
      <w:r w:rsidRPr="00FB7744">
        <w:rPr>
          <w:sz w:val="22"/>
          <w:szCs w:val="22"/>
        </w:rPr>
        <w:t>V Ostravě dne ………………</w:t>
      </w:r>
      <w:r w:rsidRPr="00FB7744">
        <w:rPr>
          <w:sz w:val="22"/>
          <w:szCs w:val="22"/>
        </w:rPr>
        <w:tab/>
        <w:t>V ……</w:t>
      </w:r>
      <w:proofErr w:type="gramStart"/>
      <w:r w:rsidRPr="00FB7744">
        <w:rPr>
          <w:sz w:val="22"/>
          <w:szCs w:val="22"/>
        </w:rPr>
        <w:t>…….</w:t>
      </w:r>
      <w:proofErr w:type="gramEnd"/>
      <w:r w:rsidRPr="00FB7744">
        <w:rPr>
          <w:sz w:val="22"/>
          <w:szCs w:val="22"/>
        </w:rPr>
        <w:t>. dne ………………</w:t>
      </w:r>
    </w:p>
    <w:p w14:paraId="75165671" w14:textId="77777777" w:rsidR="00B672B3" w:rsidRPr="00FB7744" w:rsidRDefault="00B672B3" w:rsidP="00B672B3">
      <w:pPr>
        <w:ind w:left="567" w:right="21" w:hanging="567"/>
        <w:rPr>
          <w:sz w:val="22"/>
          <w:szCs w:val="22"/>
        </w:rPr>
      </w:pPr>
    </w:p>
    <w:p w14:paraId="74FF1952" w14:textId="77777777" w:rsidR="00B672B3" w:rsidRPr="00FB7744" w:rsidRDefault="00B672B3" w:rsidP="00B672B3">
      <w:pPr>
        <w:ind w:left="567" w:right="21" w:hanging="567"/>
        <w:rPr>
          <w:sz w:val="22"/>
          <w:szCs w:val="22"/>
        </w:rPr>
      </w:pPr>
    </w:p>
    <w:p w14:paraId="797B4AC2" w14:textId="77777777" w:rsidR="00B672B3" w:rsidRPr="00FB7744" w:rsidRDefault="00B672B3" w:rsidP="00B672B3">
      <w:pPr>
        <w:tabs>
          <w:tab w:val="center" w:pos="7655"/>
        </w:tabs>
        <w:ind w:right="21"/>
        <w:rPr>
          <w:sz w:val="22"/>
          <w:szCs w:val="22"/>
        </w:rPr>
      </w:pPr>
      <w:r w:rsidRPr="00FB7744">
        <w:rPr>
          <w:sz w:val="22"/>
          <w:szCs w:val="22"/>
        </w:rPr>
        <w:t>………………………………….</w:t>
      </w:r>
      <w:r w:rsidRPr="00FB7744">
        <w:rPr>
          <w:sz w:val="22"/>
          <w:szCs w:val="22"/>
        </w:rPr>
        <w:tab/>
        <w:t>………………………………….</w:t>
      </w:r>
    </w:p>
    <w:p w14:paraId="09EFEAF1" w14:textId="77777777" w:rsidR="00B672B3" w:rsidRPr="00FB7744" w:rsidRDefault="00B672B3" w:rsidP="00B672B3">
      <w:pPr>
        <w:tabs>
          <w:tab w:val="center" w:pos="7655"/>
        </w:tabs>
        <w:ind w:right="21"/>
        <w:rPr>
          <w:i/>
          <w:sz w:val="22"/>
          <w:szCs w:val="22"/>
        </w:rPr>
      </w:pPr>
      <w:r w:rsidRPr="00FB7744">
        <w:rPr>
          <w:sz w:val="22"/>
          <w:szCs w:val="22"/>
        </w:rPr>
        <w:t>Ing. Daniel Morys, MBA</w:t>
      </w:r>
      <w:r w:rsidRPr="00FB7744">
        <w:rPr>
          <w:sz w:val="22"/>
          <w:szCs w:val="22"/>
        </w:rPr>
        <w:tab/>
        <w:t xml:space="preserve">oprávněná osoba </w:t>
      </w:r>
      <w:r w:rsidR="005945A3">
        <w:rPr>
          <w:sz w:val="22"/>
          <w:szCs w:val="22"/>
        </w:rPr>
        <w:t>Z</w:t>
      </w:r>
      <w:r w:rsidRPr="00FB7744">
        <w:rPr>
          <w:sz w:val="22"/>
          <w:szCs w:val="22"/>
        </w:rPr>
        <w:t>hotovitele</w:t>
      </w:r>
    </w:p>
    <w:p w14:paraId="5414D9C5" w14:textId="786AD633" w:rsidR="00B672B3" w:rsidRPr="00FB7744" w:rsidRDefault="00B672B3" w:rsidP="00B672B3">
      <w:pPr>
        <w:tabs>
          <w:tab w:val="center" w:pos="7655"/>
        </w:tabs>
        <w:ind w:right="21"/>
        <w:rPr>
          <w:sz w:val="22"/>
          <w:szCs w:val="22"/>
        </w:rPr>
      </w:pPr>
      <w:r w:rsidRPr="00FB7744">
        <w:rPr>
          <w:sz w:val="22"/>
          <w:szCs w:val="22"/>
        </w:rPr>
        <w:t>předseda představenstva</w:t>
      </w:r>
    </w:p>
    <w:p w14:paraId="3EF33993" w14:textId="77777777" w:rsidR="00B672B3" w:rsidRPr="00FB7744" w:rsidRDefault="00B672B3" w:rsidP="00B672B3">
      <w:pPr>
        <w:tabs>
          <w:tab w:val="center" w:pos="7655"/>
        </w:tabs>
        <w:ind w:right="21"/>
        <w:rPr>
          <w:sz w:val="22"/>
          <w:szCs w:val="22"/>
        </w:rPr>
      </w:pPr>
    </w:p>
    <w:p w14:paraId="13F4A288" w14:textId="77777777" w:rsidR="00485F3A" w:rsidRPr="00FB7744" w:rsidRDefault="00485F3A" w:rsidP="00B672B3">
      <w:pPr>
        <w:tabs>
          <w:tab w:val="center" w:pos="7655"/>
        </w:tabs>
        <w:ind w:right="21"/>
        <w:rPr>
          <w:sz w:val="22"/>
          <w:szCs w:val="22"/>
        </w:rPr>
      </w:pPr>
    </w:p>
    <w:p w14:paraId="2B0C04FD" w14:textId="77777777" w:rsidR="00B672B3" w:rsidRPr="00FB7744" w:rsidRDefault="00B672B3" w:rsidP="00B672B3">
      <w:pPr>
        <w:tabs>
          <w:tab w:val="center" w:pos="7655"/>
        </w:tabs>
        <w:ind w:right="21"/>
        <w:rPr>
          <w:sz w:val="22"/>
          <w:szCs w:val="22"/>
        </w:rPr>
      </w:pPr>
      <w:r w:rsidRPr="00FB7744">
        <w:rPr>
          <w:sz w:val="22"/>
          <w:szCs w:val="22"/>
        </w:rPr>
        <w:t>………………………………….</w:t>
      </w:r>
      <w:r w:rsidRPr="00FB7744">
        <w:rPr>
          <w:sz w:val="22"/>
          <w:szCs w:val="22"/>
        </w:rPr>
        <w:tab/>
      </w:r>
    </w:p>
    <w:p w14:paraId="07281FA0" w14:textId="77777777" w:rsidR="00B672B3" w:rsidRPr="00FB7744" w:rsidRDefault="00B672B3" w:rsidP="00B672B3">
      <w:pPr>
        <w:tabs>
          <w:tab w:val="center" w:pos="7655"/>
        </w:tabs>
        <w:ind w:right="21"/>
        <w:rPr>
          <w:i/>
          <w:sz w:val="22"/>
          <w:szCs w:val="22"/>
        </w:rPr>
      </w:pPr>
      <w:r w:rsidRPr="00FB7744">
        <w:rPr>
          <w:sz w:val="22"/>
          <w:szCs w:val="22"/>
        </w:rPr>
        <w:t>Ing. Martin Chovanec</w:t>
      </w:r>
      <w:r w:rsidRPr="00FB7744">
        <w:rPr>
          <w:sz w:val="22"/>
          <w:szCs w:val="22"/>
        </w:rPr>
        <w:tab/>
      </w:r>
    </w:p>
    <w:p w14:paraId="2951FC11" w14:textId="77777777" w:rsidR="00A17B97" w:rsidRPr="00FB7744" w:rsidRDefault="00B672B3" w:rsidP="00007E46">
      <w:pPr>
        <w:tabs>
          <w:tab w:val="center" w:pos="7655"/>
        </w:tabs>
        <w:ind w:right="21"/>
        <w:rPr>
          <w:sz w:val="22"/>
          <w:szCs w:val="22"/>
        </w:rPr>
      </w:pPr>
      <w:r w:rsidRPr="00FB7744">
        <w:rPr>
          <w:sz w:val="22"/>
          <w:szCs w:val="22"/>
        </w:rPr>
        <w:t xml:space="preserve">člen představenstva </w:t>
      </w:r>
    </w:p>
    <w:sectPr w:rsidR="00A17B97" w:rsidRPr="00FB7744" w:rsidSect="007176A2">
      <w:headerReference w:type="even" r:id="rId15"/>
      <w:headerReference w:type="default" r:id="rId16"/>
      <w:footerReference w:type="even" r:id="rId17"/>
      <w:footerReference w:type="default" r:id="rId18"/>
      <w:pgSz w:w="11906" w:h="16838" w:code="9"/>
      <w:pgMar w:top="1843"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1C38" w14:textId="77777777" w:rsidR="007176A2" w:rsidRDefault="007176A2">
      <w:r>
        <w:separator/>
      </w:r>
    </w:p>
  </w:endnote>
  <w:endnote w:type="continuationSeparator" w:id="0">
    <w:p w14:paraId="0D441731" w14:textId="77777777" w:rsidR="007176A2" w:rsidRDefault="007176A2">
      <w:r>
        <w:continuationSeparator/>
      </w:r>
    </w:p>
  </w:endnote>
  <w:endnote w:type="continuationNotice" w:id="1">
    <w:p w14:paraId="451ED032" w14:textId="77777777" w:rsidR="007176A2" w:rsidRDefault="0071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EB4C" w14:textId="77777777" w:rsidR="003011A2" w:rsidRDefault="003011A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5EC344" w14:textId="77777777" w:rsidR="003011A2" w:rsidRDefault="003011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8D88" w14:textId="123AC7FD" w:rsidR="003011A2" w:rsidRDefault="003011A2"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FC490D">
      <w:rPr>
        <w:i/>
        <w:noProof/>
        <w:sz w:val="22"/>
        <w:szCs w:val="22"/>
      </w:rPr>
      <w:t>9</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FC490D">
      <w:rPr>
        <w:i/>
        <w:noProof/>
        <w:sz w:val="22"/>
        <w:szCs w:val="22"/>
      </w:rPr>
      <w:t>28</w:t>
    </w:r>
    <w:r w:rsidRPr="004F44E7">
      <w:rPr>
        <w:i/>
        <w:sz w:val="22"/>
        <w:szCs w:val="22"/>
      </w:rPr>
      <w:fldChar w:fldCharType="end"/>
    </w:r>
  </w:p>
  <w:p w14:paraId="63736AF4" w14:textId="77777777" w:rsidR="003011A2" w:rsidRPr="00DF66B3" w:rsidRDefault="003011A2"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0814" w14:textId="77777777" w:rsidR="007176A2" w:rsidRDefault="007176A2">
      <w:r>
        <w:separator/>
      </w:r>
    </w:p>
  </w:footnote>
  <w:footnote w:type="continuationSeparator" w:id="0">
    <w:p w14:paraId="207A43F1" w14:textId="77777777" w:rsidR="007176A2" w:rsidRDefault="007176A2">
      <w:r>
        <w:continuationSeparator/>
      </w:r>
    </w:p>
  </w:footnote>
  <w:footnote w:type="continuationNotice" w:id="1">
    <w:p w14:paraId="7B4B25F4" w14:textId="77777777" w:rsidR="007176A2" w:rsidRDefault="00717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09AA" w14:textId="1F35A58B" w:rsidR="003011A2" w:rsidRDefault="003011A2">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84D07">
      <w:rPr>
        <w:rStyle w:val="slostrnky"/>
        <w:noProof/>
      </w:rPr>
      <w:t>11</w:t>
    </w:r>
    <w:r>
      <w:rPr>
        <w:rStyle w:val="slostrnky"/>
      </w:rPr>
      <w:fldChar w:fldCharType="end"/>
    </w:r>
  </w:p>
  <w:p w14:paraId="5C41CDB8" w14:textId="77777777" w:rsidR="003011A2" w:rsidRDefault="003011A2">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FA37" w14:textId="77777777" w:rsidR="003011A2" w:rsidRDefault="003011A2" w:rsidP="00415FAD">
    <w:pPr>
      <w:pStyle w:val="Zhlav"/>
      <w:ind w:right="360"/>
      <w:rPr>
        <w:noProof/>
        <w:sz w:val="24"/>
        <w:szCs w:val="24"/>
      </w:rPr>
    </w:pPr>
    <w:r>
      <w:rPr>
        <w:noProof/>
        <w:sz w:val="24"/>
        <w:szCs w:val="24"/>
      </w:rPr>
      <w:drawing>
        <wp:inline distT="0" distB="0" distL="0" distR="0" wp14:anchorId="2535DFB1" wp14:editId="1ED33D61">
          <wp:extent cx="1871476" cy="502921"/>
          <wp:effectExtent l="0" t="0" r="0" b="0"/>
          <wp:docPr id="287663469" name="Obrázek 28766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center" w:leader="none"/>
    </w:r>
  </w:p>
  <w:p w14:paraId="3A070E7A" w14:textId="77777777" w:rsidR="003011A2" w:rsidRDefault="003011A2" w:rsidP="00F9596E">
    <w:pPr>
      <w:pStyle w:val="Zhlav"/>
      <w:ind w:right="360"/>
      <w:jc w:val="center"/>
      <w:rPr>
        <w:noProof/>
        <w:sz w:val="24"/>
        <w:szCs w:val="24"/>
      </w:rPr>
    </w:pPr>
  </w:p>
  <w:p w14:paraId="7328967B" w14:textId="04279683" w:rsidR="003011A2" w:rsidRDefault="003011A2" w:rsidP="00F9596E">
    <w:pPr>
      <w:pStyle w:val="Zhlav"/>
      <w:ind w:right="360"/>
      <w:jc w:val="center"/>
      <w:rPr>
        <w:noProof/>
        <w:sz w:val="24"/>
        <w:szCs w:val="24"/>
      </w:rPr>
    </w:pPr>
    <w:r>
      <w:rPr>
        <w:i/>
      </w:rPr>
      <w:t>Příloha č. 1 ZD Obchodní podmínky – závazný text návrhu smlouvy</w:t>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74EB4"/>
    <w:multiLevelType w:val="hybridMultilevel"/>
    <w:tmpl w:val="39CEEAC0"/>
    <w:lvl w:ilvl="0" w:tplc="F4308BA2">
      <w:start w:val="26"/>
      <w:numFmt w:val="bullet"/>
      <w:lvlText w:val=""/>
      <w:lvlJc w:val="left"/>
      <w:pPr>
        <w:ind w:left="720" w:hanging="360"/>
      </w:pPr>
      <w:rPr>
        <w:rFonts w:ascii="Wingdings" w:eastAsia="Calibri" w:hAnsi="Wingdings"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E2408E"/>
    <w:multiLevelType w:val="hybridMultilevel"/>
    <w:tmpl w:val="1B6C4734"/>
    <w:lvl w:ilvl="0" w:tplc="AACE37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339D9"/>
    <w:multiLevelType w:val="multilevel"/>
    <w:tmpl w:val="07A0DCFE"/>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ED0B7F"/>
    <w:multiLevelType w:val="multilevel"/>
    <w:tmpl w:val="D26ABB6C"/>
    <w:lvl w:ilvl="0">
      <w:start w:val="1"/>
      <w:numFmt w:val="upperRoman"/>
      <w:lvlText w:val="%1."/>
      <w:lvlJc w:val="left"/>
      <w:pPr>
        <w:ind w:left="4553" w:hanging="300"/>
      </w:pPr>
      <w:rPr>
        <w:rFonts w:cs="Times New Roman"/>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7" w15:restartNumberingAfterBreak="0">
    <w:nsid w:val="091B7BB9"/>
    <w:multiLevelType w:val="multilevel"/>
    <w:tmpl w:val="F5845C3E"/>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74"/>
        </w:tabs>
        <w:ind w:left="574" w:hanging="432"/>
      </w:pPr>
      <w:rPr>
        <w:rFonts w:ascii="Times New Roman" w:hAnsi="Times New Roman" w:cs="Times New Roman" w:hint="default"/>
        <w:b w:val="0"/>
        <w:i w:val="0"/>
        <w:color w:val="auto"/>
        <w:sz w:val="22"/>
        <w:szCs w:val="22"/>
      </w:rPr>
    </w:lvl>
    <w:lvl w:ilvl="2">
      <w:start w:val="1"/>
      <w:numFmt w:val="lowerLetter"/>
      <w:lvlText w:val="%3)"/>
      <w:lvlJc w:val="left"/>
      <w:pPr>
        <w:tabs>
          <w:tab w:val="num" w:pos="730"/>
        </w:tabs>
        <w:ind w:left="514" w:hanging="504"/>
      </w:pPr>
      <w:rPr>
        <w:rFonts w:ascii="Times New Roman" w:eastAsia="Calibri" w:hAnsi="Times New Roman" w:cs="Times New Roman"/>
        <w:b w:val="0"/>
        <w:bCs w:val="0"/>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lowerLetter"/>
      <w:lvlText w:val="%8)"/>
      <w:lvlJc w:val="left"/>
      <w:pPr>
        <w:tabs>
          <w:tab w:val="num" w:pos="3250"/>
        </w:tabs>
        <w:ind w:left="3034" w:hanging="1224"/>
      </w:pPr>
      <w:rPr>
        <w:rFonts w:ascii="Times New Roman" w:eastAsia="Calibri" w:hAnsi="Times New Roman"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09C5796F"/>
    <w:multiLevelType w:val="hybridMultilevel"/>
    <w:tmpl w:val="4C745C6E"/>
    <w:lvl w:ilvl="0" w:tplc="8F286E9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09E11B0D"/>
    <w:multiLevelType w:val="hybridMultilevel"/>
    <w:tmpl w:val="26ACFE76"/>
    <w:lvl w:ilvl="0" w:tplc="A17C8E72">
      <w:start w:val="1"/>
      <w:numFmt w:val="bullet"/>
      <w:lvlText w:val="-"/>
      <w:lvlJc w:val="left"/>
      <w:pPr>
        <w:ind w:left="1353" w:hanging="360"/>
      </w:pPr>
      <w:rPr>
        <w:rFonts w:ascii="Times New Roman" w:eastAsia="Times New Roman"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0C780F3B"/>
    <w:multiLevelType w:val="hybridMultilevel"/>
    <w:tmpl w:val="4F003D06"/>
    <w:lvl w:ilvl="0" w:tplc="9C02A486">
      <w:start w:val="7"/>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0CC62715"/>
    <w:multiLevelType w:val="hybridMultilevel"/>
    <w:tmpl w:val="7CC2A338"/>
    <w:lvl w:ilvl="0" w:tplc="6792B432">
      <w:start w:val="1"/>
      <w:numFmt w:val="lowerLetter"/>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3A7C47"/>
    <w:multiLevelType w:val="hybridMultilevel"/>
    <w:tmpl w:val="F64A251C"/>
    <w:lvl w:ilvl="0" w:tplc="ECBA1C9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0088E04">
      <w:start w:val="1"/>
      <w:numFmt w:val="decimal"/>
      <w:lvlText w:val="%4."/>
      <w:lvlJc w:val="left"/>
      <w:pPr>
        <w:ind w:left="2520"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F8230DF"/>
    <w:multiLevelType w:val="multilevel"/>
    <w:tmpl w:val="0405001F"/>
    <w:numStyleLink w:val="Styl2"/>
  </w:abstractNum>
  <w:abstractNum w:abstractNumId="15"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BD3350"/>
    <w:multiLevelType w:val="hybridMultilevel"/>
    <w:tmpl w:val="B8A08B4C"/>
    <w:lvl w:ilvl="0" w:tplc="8F286E96">
      <w:start w:val="1"/>
      <w:numFmt w:val="lowerLetter"/>
      <w:lvlText w:val="%1)"/>
      <w:lvlJc w:val="left"/>
      <w:pPr>
        <w:ind w:left="1069" w:hanging="360"/>
      </w:pPr>
      <w:rPr>
        <w:rFonts w:ascii="Times New Roman" w:eastAsia="Times New Roman" w:hAnsi="Times New Roman" w:cs="Times New Roman"/>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5CE31A1"/>
    <w:multiLevelType w:val="hybridMultilevel"/>
    <w:tmpl w:val="D5B630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D612F92C">
      <w:start w:val="1"/>
      <w:numFmt w:val="lowerLetter"/>
      <w:lvlText w:val="%3)"/>
      <w:lvlJc w:val="right"/>
      <w:pPr>
        <w:ind w:left="2727" w:hanging="180"/>
      </w:pPr>
      <w:rPr>
        <w:rFonts w:ascii="Times New Roman" w:eastAsia="Times New Roman" w:hAnsi="Times New Roman" w:cs="Times New Roman"/>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18982A09"/>
    <w:multiLevelType w:val="hybridMultilevel"/>
    <w:tmpl w:val="35EE3A2E"/>
    <w:lvl w:ilvl="0" w:tplc="ECBA1C90">
      <w:start w:val="1"/>
      <w:numFmt w:val="decimal"/>
      <w:lvlText w:val="%1."/>
      <w:lvlJc w:val="left"/>
      <w:pPr>
        <w:ind w:left="360" w:hanging="360"/>
      </w:pPr>
      <w:rPr>
        <w:b w:val="0"/>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0088E04">
      <w:start w:val="1"/>
      <w:numFmt w:val="decimal"/>
      <w:lvlText w:val="%4."/>
      <w:lvlJc w:val="left"/>
      <w:pPr>
        <w:ind w:left="2520"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8C02704"/>
    <w:multiLevelType w:val="multilevel"/>
    <w:tmpl w:val="CF045104"/>
    <w:lvl w:ilvl="0">
      <w:start w:val="1"/>
      <w:numFmt w:val="upperLetter"/>
      <w:lvlText w:val="%1."/>
      <w:lvlJc w:val="left"/>
      <w:pPr>
        <w:ind w:left="360" w:hanging="360"/>
      </w:pPr>
      <w:rPr>
        <w:rFonts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20B44242"/>
    <w:multiLevelType w:val="hybridMultilevel"/>
    <w:tmpl w:val="E84C66F2"/>
    <w:lvl w:ilvl="0" w:tplc="90686974">
      <w:start w:val="3"/>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4" w15:restartNumberingAfterBreak="0">
    <w:nsid w:val="2287427F"/>
    <w:multiLevelType w:val="hybridMultilevel"/>
    <w:tmpl w:val="00FCFAE8"/>
    <w:lvl w:ilvl="0" w:tplc="1C5EBF76">
      <w:start w:val="1"/>
      <w:numFmt w:val="decimal"/>
      <w:lvlText w:val="%1."/>
      <w:lvlJc w:val="left"/>
      <w:pPr>
        <w:ind w:left="1080" w:hanging="720"/>
      </w:pPr>
      <w:rPr>
        <w:rFonts w:hint="default"/>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26" w15:restartNumberingAfterBreak="0">
    <w:nsid w:val="2478537E"/>
    <w:multiLevelType w:val="hybridMultilevel"/>
    <w:tmpl w:val="BD724946"/>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29031FB7"/>
    <w:multiLevelType w:val="hybridMultilevel"/>
    <w:tmpl w:val="0B341D6C"/>
    <w:lvl w:ilvl="0" w:tplc="825C6AE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E721959"/>
    <w:multiLevelType w:val="multilevel"/>
    <w:tmpl w:val="90DA709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lowerLetter"/>
      <w:lvlText w:val="%3)"/>
      <w:lvlJc w:val="left"/>
      <w:pPr>
        <w:tabs>
          <w:tab w:val="num" w:pos="730"/>
        </w:tabs>
        <w:ind w:left="514" w:hanging="504"/>
      </w:pPr>
      <w:rPr>
        <w:rFonts w:ascii="Times New Roman" w:eastAsia="Calibri" w:hAnsi="Times New Roman"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0" w15:restartNumberingAfterBreak="0">
    <w:nsid w:val="3096277C"/>
    <w:multiLevelType w:val="multilevel"/>
    <w:tmpl w:val="0405001F"/>
    <w:styleLink w:val="Styl2"/>
    <w:lvl w:ilvl="0">
      <w:start w:val="9"/>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D85F43"/>
    <w:multiLevelType w:val="hybridMultilevel"/>
    <w:tmpl w:val="69AC805A"/>
    <w:lvl w:ilvl="0" w:tplc="09322682">
      <w:start w:val="1"/>
      <w:numFmt w:val="upperRoman"/>
      <w:lvlText w:val="%1."/>
      <w:lvlJc w:val="left"/>
      <w:pPr>
        <w:ind w:left="1145" w:hanging="720"/>
      </w:pPr>
      <w:rPr>
        <w:rFonts w:hint="default"/>
      </w:rPr>
    </w:lvl>
    <w:lvl w:ilvl="1" w:tplc="61268490">
      <w:start w:val="1"/>
      <w:numFmt w:val="lowerLetter"/>
      <w:lvlText w:val="%2)"/>
      <w:lvlJc w:val="left"/>
      <w:pPr>
        <w:ind w:left="1505" w:hanging="360"/>
      </w:pPr>
      <w:rPr>
        <w:rFonts w:hint="default"/>
        <w:b w:val="0"/>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DB1BFA"/>
    <w:multiLevelType w:val="multilevel"/>
    <w:tmpl w:val="1D1CFAC0"/>
    <w:lvl w:ilvl="0">
      <w:start w:val="1"/>
      <w:numFmt w:val="upperRoman"/>
      <w:pStyle w:val="CZslolnku"/>
      <w:suff w:val="nothing"/>
      <w:lvlText w:val="%1."/>
      <w:lvlJc w:val="center"/>
      <w:pPr>
        <w:ind w:left="404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b w:val="0"/>
      </w:rPr>
    </w:lvl>
    <w:lvl w:ilvl="8">
      <w:start w:val="1"/>
      <w:numFmt w:val="lowerRoman"/>
      <w:lvlText w:val="%9."/>
      <w:lvlJc w:val="left"/>
      <w:pPr>
        <w:tabs>
          <w:tab w:val="num" w:pos="1636"/>
        </w:tabs>
        <w:ind w:left="1636" w:hanging="360"/>
      </w:pPr>
      <w:rPr>
        <w:rFonts w:hint="default"/>
      </w:rPr>
    </w:lvl>
  </w:abstractNum>
  <w:abstractNum w:abstractNumId="34" w15:restartNumberingAfterBreak="0">
    <w:nsid w:val="39B8786F"/>
    <w:multiLevelType w:val="multilevel"/>
    <w:tmpl w:val="28F6CC36"/>
    <w:lvl w:ilvl="0">
      <w:start w:val="3"/>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8246ED"/>
    <w:multiLevelType w:val="multilevel"/>
    <w:tmpl w:val="35B86630"/>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40"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85E7CA3"/>
    <w:multiLevelType w:val="hybridMultilevel"/>
    <w:tmpl w:val="5826390E"/>
    <w:lvl w:ilvl="0" w:tplc="4C48F6D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C5111D6"/>
    <w:multiLevelType w:val="hybridMultilevel"/>
    <w:tmpl w:val="9FB09228"/>
    <w:lvl w:ilvl="0" w:tplc="25D60200">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8" w15:restartNumberingAfterBreak="0">
    <w:nsid w:val="4E443E10"/>
    <w:multiLevelType w:val="hybridMultilevel"/>
    <w:tmpl w:val="5810D45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50"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1"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15:restartNumberingAfterBreak="0">
    <w:nsid w:val="526C3431"/>
    <w:multiLevelType w:val="hybridMultilevel"/>
    <w:tmpl w:val="0E40FA28"/>
    <w:lvl w:ilvl="0" w:tplc="B796A2DE">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3"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32121A"/>
    <w:multiLevelType w:val="multilevel"/>
    <w:tmpl w:val="581824B6"/>
    <w:lvl w:ilvl="0">
      <w:start w:val="9"/>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7ED68FC"/>
    <w:multiLevelType w:val="hybridMultilevel"/>
    <w:tmpl w:val="6CF45FFA"/>
    <w:lvl w:ilvl="0" w:tplc="3014E9E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7"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58" w15:restartNumberingAfterBreak="0">
    <w:nsid w:val="592519FD"/>
    <w:multiLevelType w:val="hybridMultilevel"/>
    <w:tmpl w:val="56682F9A"/>
    <w:lvl w:ilvl="0" w:tplc="3F8E996C">
      <w:start w:val="1"/>
      <w:numFmt w:val="lowerLetter"/>
      <w:lvlText w:val="%1)"/>
      <w:lvlJc w:val="left"/>
      <w:pPr>
        <w:tabs>
          <w:tab w:val="num" w:pos="1069"/>
        </w:tabs>
        <w:ind w:left="1069" w:hanging="360"/>
      </w:pPr>
      <w:rPr>
        <w:rFonts w:hint="default"/>
      </w:rPr>
    </w:lvl>
    <w:lvl w:ilvl="1" w:tplc="6060A070" w:tentative="1">
      <w:start w:val="1"/>
      <w:numFmt w:val="bullet"/>
      <w:lvlText w:val="o"/>
      <w:lvlJc w:val="left"/>
      <w:pPr>
        <w:tabs>
          <w:tab w:val="num" w:pos="2149"/>
        </w:tabs>
        <w:ind w:left="2149" w:hanging="360"/>
      </w:pPr>
      <w:rPr>
        <w:rFonts w:ascii="Courier New" w:hAnsi="Courier New" w:cs="Courier New" w:hint="default"/>
      </w:rPr>
    </w:lvl>
    <w:lvl w:ilvl="2" w:tplc="6B867734" w:tentative="1">
      <w:start w:val="1"/>
      <w:numFmt w:val="bullet"/>
      <w:lvlText w:val=""/>
      <w:lvlJc w:val="left"/>
      <w:pPr>
        <w:tabs>
          <w:tab w:val="num" w:pos="2869"/>
        </w:tabs>
        <w:ind w:left="2869" w:hanging="360"/>
      </w:pPr>
      <w:rPr>
        <w:rFonts w:ascii="Wingdings" w:hAnsi="Wingdings" w:hint="default"/>
      </w:rPr>
    </w:lvl>
    <w:lvl w:ilvl="3" w:tplc="A704EB10" w:tentative="1">
      <w:start w:val="1"/>
      <w:numFmt w:val="bullet"/>
      <w:lvlText w:val=""/>
      <w:lvlJc w:val="left"/>
      <w:pPr>
        <w:tabs>
          <w:tab w:val="num" w:pos="3589"/>
        </w:tabs>
        <w:ind w:left="3589" w:hanging="360"/>
      </w:pPr>
      <w:rPr>
        <w:rFonts w:ascii="Symbol" w:hAnsi="Symbol" w:hint="default"/>
      </w:rPr>
    </w:lvl>
    <w:lvl w:ilvl="4" w:tplc="7B2E2D12" w:tentative="1">
      <w:start w:val="1"/>
      <w:numFmt w:val="bullet"/>
      <w:lvlText w:val="o"/>
      <w:lvlJc w:val="left"/>
      <w:pPr>
        <w:tabs>
          <w:tab w:val="num" w:pos="4309"/>
        </w:tabs>
        <w:ind w:left="4309" w:hanging="360"/>
      </w:pPr>
      <w:rPr>
        <w:rFonts w:ascii="Courier New" w:hAnsi="Courier New" w:cs="Courier New" w:hint="default"/>
      </w:rPr>
    </w:lvl>
    <w:lvl w:ilvl="5" w:tplc="7A58F6B8" w:tentative="1">
      <w:start w:val="1"/>
      <w:numFmt w:val="bullet"/>
      <w:lvlText w:val=""/>
      <w:lvlJc w:val="left"/>
      <w:pPr>
        <w:tabs>
          <w:tab w:val="num" w:pos="5029"/>
        </w:tabs>
        <w:ind w:left="5029" w:hanging="360"/>
      </w:pPr>
      <w:rPr>
        <w:rFonts w:ascii="Wingdings" w:hAnsi="Wingdings" w:hint="default"/>
      </w:rPr>
    </w:lvl>
    <w:lvl w:ilvl="6" w:tplc="B1601EEC">
      <w:start w:val="1"/>
      <w:numFmt w:val="bullet"/>
      <w:lvlText w:val=""/>
      <w:lvlJc w:val="left"/>
      <w:pPr>
        <w:tabs>
          <w:tab w:val="num" w:pos="5749"/>
        </w:tabs>
        <w:ind w:left="5749" w:hanging="360"/>
      </w:pPr>
      <w:rPr>
        <w:rFonts w:ascii="Symbol" w:hAnsi="Symbol" w:hint="default"/>
      </w:rPr>
    </w:lvl>
    <w:lvl w:ilvl="7" w:tplc="CA1AF2B6" w:tentative="1">
      <w:start w:val="1"/>
      <w:numFmt w:val="bullet"/>
      <w:lvlText w:val="o"/>
      <w:lvlJc w:val="left"/>
      <w:pPr>
        <w:tabs>
          <w:tab w:val="num" w:pos="6469"/>
        </w:tabs>
        <w:ind w:left="6469" w:hanging="360"/>
      </w:pPr>
      <w:rPr>
        <w:rFonts w:ascii="Courier New" w:hAnsi="Courier New" w:cs="Courier New" w:hint="default"/>
      </w:rPr>
    </w:lvl>
    <w:lvl w:ilvl="8" w:tplc="C44ACD4E"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BB705E"/>
    <w:multiLevelType w:val="multilevel"/>
    <w:tmpl w:val="49CED3D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numFmt w:val="bullet"/>
      <w:lvlText w:val="-"/>
      <w:lvlJc w:val="left"/>
      <w:pPr>
        <w:ind w:left="370" w:hanging="360"/>
      </w:pPr>
      <w:rPr>
        <w:rFonts w:ascii="Times New Roman" w:eastAsia="Calibri" w:hAnsi="Times New Roman" w:cs="Times New Roman" w:hint="default"/>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1" w15:restartNumberingAfterBreak="0">
    <w:nsid w:val="5D3222FE"/>
    <w:multiLevelType w:val="multilevel"/>
    <w:tmpl w:val="EBE091A8"/>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5E2169F4"/>
    <w:multiLevelType w:val="hybridMultilevel"/>
    <w:tmpl w:val="8B1A0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DA1B57"/>
    <w:multiLevelType w:val="multilevel"/>
    <w:tmpl w:val="B23ACE94"/>
    <w:lvl w:ilvl="0">
      <w:start w:val="1"/>
      <w:numFmt w:val="decimal"/>
      <w:lvlText w:val="%1."/>
      <w:lvlJc w:val="left"/>
      <w:pPr>
        <w:ind w:left="1211" w:hanging="360"/>
      </w:pPr>
      <w:rPr>
        <w:b/>
        <w:sz w:val="22"/>
        <w:szCs w:val="22"/>
      </w:rPr>
    </w:lvl>
    <w:lvl w:ilvl="1">
      <w:start w:val="1"/>
      <w:numFmt w:val="decimal"/>
      <w:lvlText w:val="%1.%2."/>
      <w:lvlJc w:val="left"/>
      <w:pPr>
        <w:ind w:left="0" w:firstLine="0"/>
      </w:pPr>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4E55ECA"/>
    <w:multiLevelType w:val="multilevel"/>
    <w:tmpl w:val="219CBD72"/>
    <w:lvl w:ilvl="0">
      <w:start w:val="1"/>
      <w:numFmt w:val="decimal"/>
      <w:lvlText w:val="%1."/>
      <w:lvlJc w:val="left"/>
      <w:pPr>
        <w:ind w:left="720" w:hanging="360"/>
      </w:pPr>
      <w:rPr>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5" w15:restartNumberingAfterBreak="0">
    <w:nsid w:val="655654E4"/>
    <w:multiLevelType w:val="hybridMultilevel"/>
    <w:tmpl w:val="9FB09228"/>
    <w:lvl w:ilvl="0" w:tplc="25D60200">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66"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B92193E"/>
    <w:multiLevelType w:val="hybridMultilevel"/>
    <w:tmpl w:val="8C806C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B9C0D89"/>
    <w:multiLevelType w:val="hybridMultilevel"/>
    <w:tmpl w:val="DA7EA67E"/>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69"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6CCB0017"/>
    <w:multiLevelType w:val="hybridMultilevel"/>
    <w:tmpl w:val="0B40D35A"/>
    <w:lvl w:ilvl="0" w:tplc="AEEE78D6">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D911A80"/>
    <w:multiLevelType w:val="multilevel"/>
    <w:tmpl w:val="65E6916C"/>
    <w:lvl w:ilvl="0">
      <w:start w:val="1"/>
      <w:numFmt w:val="decimal"/>
      <w:lvlText w:val="%1."/>
      <w:lvlJc w:val="left"/>
      <w:pPr>
        <w:tabs>
          <w:tab w:val="num" w:pos="720"/>
        </w:tabs>
        <w:ind w:left="720" w:hanging="360"/>
      </w:pPr>
    </w:lvl>
    <w:lvl w:ilvl="1">
      <w:start w:val="1"/>
      <w:numFmt w:val="decimal"/>
      <w:pStyle w:val="Odstavec1"/>
      <w:lvlText w:val="%1.%2."/>
      <w:lvlJc w:val="left"/>
      <w:pPr>
        <w:tabs>
          <w:tab w:val="num" w:pos="1152"/>
        </w:tabs>
        <w:ind w:left="1152" w:hanging="432"/>
      </w:pPr>
      <w:rPr>
        <w:b w:val="0"/>
      </w:rPr>
    </w:lvl>
    <w:lvl w:ilvl="2">
      <w:start w:val="1"/>
      <w:numFmt w:val="decimal"/>
      <w:lvlText w:val="%1.%2.%3."/>
      <w:lvlJc w:val="left"/>
      <w:pPr>
        <w:tabs>
          <w:tab w:val="num" w:pos="1145"/>
        </w:tabs>
        <w:ind w:left="929" w:hanging="504"/>
      </w:pPr>
      <w:rPr>
        <w:b w:val="0"/>
        <w:bCs w:val="0"/>
      </w:rPr>
    </w:lvl>
    <w:lvl w:ilvl="3">
      <w:start w:val="1"/>
      <w:numFmt w:val="lowerLetter"/>
      <w:lvlText w:val="%4)"/>
      <w:lvlJc w:val="left"/>
      <w:pPr>
        <w:tabs>
          <w:tab w:val="num" w:pos="2520"/>
        </w:tabs>
        <w:ind w:left="2088" w:hanging="648"/>
      </w:pPr>
      <w:rPr>
        <w:b w:val="0"/>
        <w:bCs w:val="0"/>
      </w:r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2" w15:restartNumberingAfterBreak="0">
    <w:nsid w:val="72AB5358"/>
    <w:multiLevelType w:val="multilevel"/>
    <w:tmpl w:val="50E6F29C"/>
    <w:lvl w:ilvl="0">
      <w:start w:val="14"/>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15:restartNumberingAfterBreak="0">
    <w:nsid w:val="7596585C"/>
    <w:multiLevelType w:val="multilevel"/>
    <w:tmpl w:val="084A7110"/>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5C2FCF"/>
    <w:multiLevelType w:val="multilevel"/>
    <w:tmpl w:val="A9BE8D9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lowerLetter"/>
      <w:lvlText w:val="%3)"/>
      <w:lvlJc w:val="left"/>
      <w:pPr>
        <w:tabs>
          <w:tab w:val="num" w:pos="730"/>
        </w:tabs>
        <w:ind w:left="514" w:hanging="504"/>
      </w:pPr>
      <w:rPr>
        <w:rFonts w:ascii="Times New Roman" w:eastAsia="Calibri" w:hAnsi="Times New Roman"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5"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6"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D822ACE"/>
    <w:multiLevelType w:val="hybridMultilevel"/>
    <w:tmpl w:val="F6E69BD0"/>
    <w:lvl w:ilvl="0" w:tplc="28E684AA">
      <w:start w:val="1"/>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46167735">
    <w:abstractNumId w:val="0"/>
  </w:num>
  <w:num w:numId="2" w16cid:durableId="1970894597">
    <w:abstractNumId w:val="50"/>
  </w:num>
  <w:num w:numId="3" w16cid:durableId="1452557786">
    <w:abstractNumId w:val="41"/>
  </w:num>
  <w:num w:numId="4" w16cid:durableId="2125036292">
    <w:abstractNumId w:val="46"/>
  </w:num>
  <w:num w:numId="5" w16cid:durableId="981273292">
    <w:abstractNumId w:val="76"/>
  </w:num>
  <w:num w:numId="6" w16cid:durableId="441613631">
    <w:abstractNumId w:val="53"/>
  </w:num>
  <w:num w:numId="7" w16cid:durableId="1645619365">
    <w:abstractNumId w:val="3"/>
  </w:num>
  <w:num w:numId="8" w16cid:durableId="55400653">
    <w:abstractNumId w:val="55"/>
  </w:num>
  <w:num w:numId="9" w16cid:durableId="1032850300">
    <w:abstractNumId w:val="59"/>
  </w:num>
  <w:num w:numId="10" w16cid:durableId="1274360466">
    <w:abstractNumId w:val="15"/>
  </w:num>
  <w:num w:numId="11" w16cid:durableId="31333857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71117">
    <w:abstractNumId w:val="75"/>
  </w:num>
  <w:num w:numId="13" w16cid:durableId="1163856912">
    <w:abstractNumId w:val="66"/>
  </w:num>
  <w:num w:numId="14" w16cid:durableId="260334468">
    <w:abstractNumId w:val="36"/>
  </w:num>
  <w:num w:numId="15" w16cid:durableId="17507953">
    <w:abstractNumId w:val="49"/>
  </w:num>
  <w:num w:numId="16" w16cid:durableId="1453131998">
    <w:abstractNumId w:val="1"/>
  </w:num>
  <w:num w:numId="17" w16cid:durableId="1529874290">
    <w:abstractNumId w:val="42"/>
  </w:num>
  <w:num w:numId="18" w16cid:durableId="2002466464">
    <w:abstractNumId w:val="7"/>
  </w:num>
  <w:num w:numId="19" w16cid:durableId="446197514">
    <w:abstractNumId w:val="22"/>
  </w:num>
  <w:num w:numId="20" w16cid:durableId="1483813612">
    <w:abstractNumId w:val="25"/>
  </w:num>
  <w:num w:numId="21" w16cid:durableId="1859193244">
    <w:abstractNumId w:val="38"/>
  </w:num>
  <w:num w:numId="22" w16cid:durableId="1501694601">
    <w:abstractNumId w:val="21"/>
  </w:num>
  <w:num w:numId="23" w16cid:durableId="47655760">
    <w:abstractNumId w:val="28"/>
  </w:num>
  <w:num w:numId="24" w16cid:durableId="630863466">
    <w:abstractNumId w:val="45"/>
  </w:num>
  <w:num w:numId="25" w16cid:durableId="1724714518">
    <w:abstractNumId w:val="17"/>
  </w:num>
  <w:num w:numId="26" w16cid:durableId="510417440">
    <w:abstractNumId w:val="35"/>
  </w:num>
  <w:num w:numId="27" w16cid:durableId="1416587409">
    <w:abstractNumId w:val="51"/>
  </w:num>
  <w:num w:numId="28" w16cid:durableId="1292781652">
    <w:abstractNumId w:val="10"/>
  </w:num>
  <w:num w:numId="29" w16cid:durableId="62611210">
    <w:abstractNumId w:val="57"/>
  </w:num>
  <w:num w:numId="30" w16cid:durableId="934359511">
    <w:abstractNumId w:val="43"/>
  </w:num>
  <w:num w:numId="31" w16cid:durableId="404498839">
    <w:abstractNumId w:val="72"/>
  </w:num>
  <w:num w:numId="32" w16cid:durableId="1252004163">
    <w:abstractNumId w:val="20"/>
  </w:num>
  <w:num w:numId="33" w16cid:durableId="1434017077">
    <w:abstractNumId w:val="31"/>
  </w:num>
  <w:num w:numId="34" w16cid:durableId="121771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4892296">
    <w:abstractNumId w:val="67"/>
  </w:num>
  <w:num w:numId="36" w16cid:durableId="216282095">
    <w:abstractNumId w:val="61"/>
  </w:num>
  <w:num w:numId="37" w16cid:durableId="1395857336">
    <w:abstractNumId w:val="26"/>
  </w:num>
  <w:num w:numId="38" w16cid:durableId="2074738932">
    <w:abstractNumId w:val="44"/>
  </w:num>
  <w:num w:numId="39" w16cid:durableId="1573856959">
    <w:abstractNumId w:val="27"/>
  </w:num>
  <w:num w:numId="40" w16cid:durableId="2040205894">
    <w:abstractNumId w:val="77"/>
  </w:num>
  <w:num w:numId="41" w16cid:durableId="1106343077">
    <w:abstractNumId w:val="16"/>
  </w:num>
  <w:num w:numId="42" w16cid:durableId="392045983">
    <w:abstractNumId w:val="8"/>
  </w:num>
  <w:num w:numId="43" w16cid:durableId="1908492713">
    <w:abstractNumId w:val="56"/>
  </w:num>
  <w:num w:numId="44" w16cid:durableId="560217627">
    <w:abstractNumId w:val="29"/>
  </w:num>
  <w:num w:numId="45" w16cid:durableId="326639878">
    <w:abstractNumId w:val="7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9671025">
    <w:abstractNumId w:val="69"/>
  </w:num>
  <w:num w:numId="47" w16cid:durableId="1814313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24435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093138">
    <w:abstractNumId w:val="12"/>
  </w:num>
  <w:num w:numId="50" w16cid:durableId="148249287">
    <w:abstractNumId w:val="39"/>
    <w:lvlOverride w:ilvl="0">
      <w:startOverride w:val="1"/>
    </w:lvlOverride>
  </w:num>
  <w:num w:numId="51" w16cid:durableId="318117529">
    <w:abstractNumId w:val="19"/>
  </w:num>
  <w:num w:numId="52" w16cid:durableId="1726173916">
    <w:abstractNumId w:val="13"/>
  </w:num>
  <w:num w:numId="53" w16cid:durableId="1564367898">
    <w:abstractNumId w:val="64"/>
  </w:num>
  <w:num w:numId="54" w16cid:durableId="1197159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0001448">
    <w:abstractNumId w:val="2"/>
  </w:num>
  <w:num w:numId="56" w16cid:durableId="356349893">
    <w:abstractNumId w:val="71"/>
  </w:num>
  <w:num w:numId="57" w16cid:durableId="1782410649">
    <w:abstractNumId w:val="23"/>
  </w:num>
  <w:num w:numId="58" w16cid:durableId="1002926952">
    <w:abstractNumId w:val="74"/>
  </w:num>
  <w:num w:numId="59" w16cid:durableId="1936669536">
    <w:abstractNumId w:val="4"/>
  </w:num>
  <w:num w:numId="60" w16cid:durableId="553348530">
    <w:abstractNumId w:val="9"/>
  </w:num>
  <w:num w:numId="61" w16cid:durableId="1167477326">
    <w:abstractNumId w:val="60"/>
  </w:num>
  <w:num w:numId="62" w16cid:durableId="1244681068">
    <w:abstractNumId w:val="11"/>
  </w:num>
  <w:num w:numId="63" w16cid:durableId="1419599511">
    <w:abstractNumId w:val="48"/>
  </w:num>
  <w:num w:numId="64" w16cid:durableId="1069225882">
    <w:abstractNumId w:val="24"/>
  </w:num>
  <w:num w:numId="65" w16cid:durableId="1131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73496040">
    <w:abstractNumId w:val="62"/>
  </w:num>
  <w:num w:numId="67" w16cid:durableId="10989143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48582775">
    <w:abstractNumId w:val="18"/>
  </w:num>
  <w:num w:numId="69" w16cid:durableId="1245190771">
    <w:abstractNumId w:val="52"/>
  </w:num>
  <w:num w:numId="70" w16cid:durableId="1288781865">
    <w:abstractNumId w:val="68"/>
  </w:num>
  <w:num w:numId="71" w16cid:durableId="1370837794">
    <w:abstractNumId w:val="70"/>
  </w:num>
  <w:num w:numId="72" w16cid:durableId="1209073731">
    <w:abstractNumId w:val="71"/>
  </w:num>
  <w:num w:numId="73" w16cid:durableId="1819151552">
    <w:abstractNumId w:val="71"/>
  </w:num>
  <w:num w:numId="74" w16cid:durableId="2056271389">
    <w:abstractNumId w:val="33"/>
  </w:num>
  <w:num w:numId="75" w16cid:durableId="1340429209">
    <w:abstractNumId w:val="73"/>
  </w:num>
  <w:num w:numId="76" w16cid:durableId="718016548">
    <w:abstractNumId w:val="54"/>
  </w:num>
  <w:num w:numId="77" w16cid:durableId="1481310239">
    <w:abstractNumId w:val="14"/>
  </w:num>
  <w:num w:numId="78" w16cid:durableId="1639384641">
    <w:abstractNumId w:val="30"/>
  </w:num>
  <w:num w:numId="79" w16cid:durableId="1541866555">
    <w:abstractNumId w:val="37"/>
  </w:num>
  <w:num w:numId="80" w16cid:durableId="1850632273">
    <w:abstractNumId w:val="5"/>
  </w:num>
  <w:num w:numId="81" w16cid:durableId="670063948">
    <w:abstractNumId w:val="34"/>
  </w:num>
  <w:num w:numId="82" w16cid:durableId="119999405">
    <w:abstractNumId w:val="58"/>
  </w:num>
  <w:num w:numId="83" w16cid:durableId="1954702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4" w16cid:durableId="679746538">
    <w:abstractNumId w:val="6"/>
  </w:num>
  <w:num w:numId="85" w16cid:durableId="1278871772">
    <w:abstractNumId w:val="3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cs-CZ"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cs-CZ" w:vendorID="64" w:dllVersion="0" w:nlCheck="1" w:checkStyle="0"/>
  <w:activeWritingStyle w:appName="MSWord" w:lang="pl-PL"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EA"/>
    <w:rsid w:val="00000E86"/>
    <w:rsid w:val="00001452"/>
    <w:rsid w:val="000038CB"/>
    <w:rsid w:val="000048E3"/>
    <w:rsid w:val="00004921"/>
    <w:rsid w:val="00005562"/>
    <w:rsid w:val="00005790"/>
    <w:rsid w:val="00005DA0"/>
    <w:rsid w:val="00006CA2"/>
    <w:rsid w:val="00006FD0"/>
    <w:rsid w:val="000073DB"/>
    <w:rsid w:val="00007E46"/>
    <w:rsid w:val="00010621"/>
    <w:rsid w:val="0001081D"/>
    <w:rsid w:val="0001145B"/>
    <w:rsid w:val="00012BB2"/>
    <w:rsid w:val="00012E2F"/>
    <w:rsid w:val="00013461"/>
    <w:rsid w:val="00013C1C"/>
    <w:rsid w:val="000146E7"/>
    <w:rsid w:val="00014D2E"/>
    <w:rsid w:val="000154EE"/>
    <w:rsid w:val="0001555B"/>
    <w:rsid w:val="00015AB4"/>
    <w:rsid w:val="00015F5F"/>
    <w:rsid w:val="00016545"/>
    <w:rsid w:val="0001709C"/>
    <w:rsid w:val="00017B6E"/>
    <w:rsid w:val="00020FA1"/>
    <w:rsid w:val="00020FA6"/>
    <w:rsid w:val="00021739"/>
    <w:rsid w:val="00023009"/>
    <w:rsid w:val="00023EC5"/>
    <w:rsid w:val="00024B56"/>
    <w:rsid w:val="0002668D"/>
    <w:rsid w:val="00026BA8"/>
    <w:rsid w:val="00030C35"/>
    <w:rsid w:val="00030FFF"/>
    <w:rsid w:val="000313F1"/>
    <w:rsid w:val="000323F9"/>
    <w:rsid w:val="000334E5"/>
    <w:rsid w:val="0003388E"/>
    <w:rsid w:val="0003389F"/>
    <w:rsid w:val="00033BB7"/>
    <w:rsid w:val="00033DC3"/>
    <w:rsid w:val="0003517E"/>
    <w:rsid w:val="000353C2"/>
    <w:rsid w:val="0003556F"/>
    <w:rsid w:val="000368E9"/>
    <w:rsid w:val="0003766E"/>
    <w:rsid w:val="00037A19"/>
    <w:rsid w:val="00040623"/>
    <w:rsid w:val="00040ADC"/>
    <w:rsid w:val="00040BD7"/>
    <w:rsid w:val="00041F7D"/>
    <w:rsid w:val="0004336E"/>
    <w:rsid w:val="00043570"/>
    <w:rsid w:val="00044BCC"/>
    <w:rsid w:val="00045748"/>
    <w:rsid w:val="0004582A"/>
    <w:rsid w:val="00045906"/>
    <w:rsid w:val="0004624C"/>
    <w:rsid w:val="000464AB"/>
    <w:rsid w:val="00047308"/>
    <w:rsid w:val="00047392"/>
    <w:rsid w:val="00047DE1"/>
    <w:rsid w:val="00050C5C"/>
    <w:rsid w:val="000515CF"/>
    <w:rsid w:val="00052D88"/>
    <w:rsid w:val="0005328A"/>
    <w:rsid w:val="0005335C"/>
    <w:rsid w:val="00054045"/>
    <w:rsid w:val="00055CA1"/>
    <w:rsid w:val="000566A5"/>
    <w:rsid w:val="00056FF5"/>
    <w:rsid w:val="00057A21"/>
    <w:rsid w:val="00057B18"/>
    <w:rsid w:val="00060BEB"/>
    <w:rsid w:val="00061685"/>
    <w:rsid w:val="00062362"/>
    <w:rsid w:val="00065C48"/>
    <w:rsid w:val="00066646"/>
    <w:rsid w:val="00066773"/>
    <w:rsid w:val="00066943"/>
    <w:rsid w:val="00070685"/>
    <w:rsid w:val="0007119E"/>
    <w:rsid w:val="000717B3"/>
    <w:rsid w:val="0007275F"/>
    <w:rsid w:val="00073575"/>
    <w:rsid w:val="000738A8"/>
    <w:rsid w:val="000751C3"/>
    <w:rsid w:val="00077A65"/>
    <w:rsid w:val="0008008F"/>
    <w:rsid w:val="00080D44"/>
    <w:rsid w:val="000832C1"/>
    <w:rsid w:val="000834F0"/>
    <w:rsid w:val="000839BA"/>
    <w:rsid w:val="00084886"/>
    <w:rsid w:val="0008594F"/>
    <w:rsid w:val="00085E02"/>
    <w:rsid w:val="00086CE0"/>
    <w:rsid w:val="000872CA"/>
    <w:rsid w:val="00090129"/>
    <w:rsid w:val="00091D41"/>
    <w:rsid w:val="000926F4"/>
    <w:rsid w:val="0009299F"/>
    <w:rsid w:val="000929EF"/>
    <w:rsid w:val="0009452E"/>
    <w:rsid w:val="0009506C"/>
    <w:rsid w:val="000950FC"/>
    <w:rsid w:val="000958E9"/>
    <w:rsid w:val="00095947"/>
    <w:rsid w:val="00095D07"/>
    <w:rsid w:val="0009635C"/>
    <w:rsid w:val="00096522"/>
    <w:rsid w:val="000971D5"/>
    <w:rsid w:val="00097664"/>
    <w:rsid w:val="00097802"/>
    <w:rsid w:val="000A18FC"/>
    <w:rsid w:val="000A1FBF"/>
    <w:rsid w:val="000A3BA0"/>
    <w:rsid w:val="000A43F0"/>
    <w:rsid w:val="000A4D82"/>
    <w:rsid w:val="000A67A2"/>
    <w:rsid w:val="000A6B4C"/>
    <w:rsid w:val="000A7792"/>
    <w:rsid w:val="000B0BB7"/>
    <w:rsid w:val="000B1465"/>
    <w:rsid w:val="000B1F9F"/>
    <w:rsid w:val="000B377D"/>
    <w:rsid w:val="000B4C40"/>
    <w:rsid w:val="000B4E81"/>
    <w:rsid w:val="000B4EB8"/>
    <w:rsid w:val="000B4FC2"/>
    <w:rsid w:val="000B501C"/>
    <w:rsid w:val="000B5D0C"/>
    <w:rsid w:val="000B65FC"/>
    <w:rsid w:val="000C0BDB"/>
    <w:rsid w:val="000C13AB"/>
    <w:rsid w:val="000C220E"/>
    <w:rsid w:val="000C3B67"/>
    <w:rsid w:val="000C4744"/>
    <w:rsid w:val="000C518B"/>
    <w:rsid w:val="000C5D90"/>
    <w:rsid w:val="000C5F41"/>
    <w:rsid w:val="000C63FB"/>
    <w:rsid w:val="000C65E7"/>
    <w:rsid w:val="000D150C"/>
    <w:rsid w:val="000D1E74"/>
    <w:rsid w:val="000D299D"/>
    <w:rsid w:val="000D2B55"/>
    <w:rsid w:val="000D4181"/>
    <w:rsid w:val="000D4B0D"/>
    <w:rsid w:val="000D677A"/>
    <w:rsid w:val="000D73B7"/>
    <w:rsid w:val="000D7407"/>
    <w:rsid w:val="000E0C55"/>
    <w:rsid w:val="000E21B3"/>
    <w:rsid w:val="000E4330"/>
    <w:rsid w:val="000E4367"/>
    <w:rsid w:val="000E46C3"/>
    <w:rsid w:val="000E4772"/>
    <w:rsid w:val="000E575A"/>
    <w:rsid w:val="000E6F89"/>
    <w:rsid w:val="000F0EE3"/>
    <w:rsid w:val="000F10ED"/>
    <w:rsid w:val="000F15AC"/>
    <w:rsid w:val="000F189D"/>
    <w:rsid w:val="000F2DEB"/>
    <w:rsid w:val="000F5B43"/>
    <w:rsid w:val="000F75CE"/>
    <w:rsid w:val="000F7D96"/>
    <w:rsid w:val="00100236"/>
    <w:rsid w:val="00100FC1"/>
    <w:rsid w:val="00101586"/>
    <w:rsid w:val="0010365B"/>
    <w:rsid w:val="00103A18"/>
    <w:rsid w:val="0010578A"/>
    <w:rsid w:val="00105BEA"/>
    <w:rsid w:val="00107882"/>
    <w:rsid w:val="00110028"/>
    <w:rsid w:val="00111A1D"/>
    <w:rsid w:val="00113561"/>
    <w:rsid w:val="00114565"/>
    <w:rsid w:val="00115218"/>
    <w:rsid w:val="001158B3"/>
    <w:rsid w:val="00115909"/>
    <w:rsid w:val="00115942"/>
    <w:rsid w:val="00115E00"/>
    <w:rsid w:val="001160A9"/>
    <w:rsid w:val="00116CB4"/>
    <w:rsid w:val="00117667"/>
    <w:rsid w:val="001205AB"/>
    <w:rsid w:val="00121199"/>
    <w:rsid w:val="0012147D"/>
    <w:rsid w:val="00122756"/>
    <w:rsid w:val="00124E37"/>
    <w:rsid w:val="0012555E"/>
    <w:rsid w:val="0012556C"/>
    <w:rsid w:val="00125863"/>
    <w:rsid w:val="00125DAA"/>
    <w:rsid w:val="001274D1"/>
    <w:rsid w:val="001302F3"/>
    <w:rsid w:val="0013079E"/>
    <w:rsid w:val="00130BFE"/>
    <w:rsid w:val="001325AE"/>
    <w:rsid w:val="001329B7"/>
    <w:rsid w:val="00133210"/>
    <w:rsid w:val="001340B4"/>
    <w:rsid w:val="001354F8"/>
    <w:rsid w:val="00135714"/>
    <w:rsid w:val="00136858"/>
    <w:rsid w:val="0013692D"/>
    <w:rsid w:val="00137052"/>
    <w:rsid w:val="0014066F"/>
    <w:rsid w:val="00141FF8"/>
    <w:rsid w:val="0014347D"/>
    <w:rsid w:val="00143A36"/>
    <w:rsid w:val="00144148"/>
    <w:rsid w:val="00144CCE"/>
    <w:rsid w:val="001455A3"/>
    <w:rsid w:val="00145658"/>
    <w:rsid w:val="00145BD8"/>
    <w:rsid w:val="00146DE5"/>
    <w:rsid w:val="00147DF9"/>
    <w:rsid w:val="001530CB"/>
    <w:rsid w:val="001538C7"/>
    <w:rsid w:val="001538F1"/>
    <w:rsid w:val="00153BD5"/>
    <w:rsid w:val="00154C90"/>
    <w:rsid w:val="00155924"/>
    <w:rsid w:val="00155C37"/>
    <w:rsid w:val="00155E11"/>
    <w:rsid w:val="001561B5"/>
    <w:rsid w:val="00161A4A"/>
    <w:rsid w:val="00161B99"/>
    <w:rsid w:val="0016284D"/>
    <w:rsid w:val="001632B9"/>
    <w:rsid w:val="001642B9"/>
    <w:rsid w:val="00164DEB"/>
    <w:rsid w:val="001656F4"/>
    <w:rsid w:val="0016675E"/>
    <w:rsid w:val="00166E80"/>
    <w:rsid w:val="00167B41"/>
    <w:rsid w:val="0017022F"/>
    <w:rsid w:val="00170303"/>
    <w:rsid w:val="0017160B"/>
    <w:rsid w:val="00171AC9"/>
    <w:rsid w:val="001720A4"/>
    <w:rsid w:val="001720CF"/>
    <w:rsid w:val="00172510"/>
    <w:rsid w:val="00172BC4"/>
    <w:rsid w:val="00174033"/>
    <w:rsid w:val="00175371"/>
    <w:rsid w:val="00176A0C"/>
    <w:rsid w:val="00176A79"/>
    <w:rsid w:val="00176B5D"/>
    <w:rsid w:val="00177DAB"/>
    <w:rsid w:val="00180BC7"/>
    <w:rsid w:val="00180D93"/>
    <w:rsid w:val="00181067"/>
    <w:rsid w:val="001811B7"/>
    <w:rsid w:val="00181C3D"/>
    <w:rsid w:val="00182510"/>
    <w:rsid w:val="00182900"/>
    <w:rsid w:val="00183EC3"/>
    <w:rsid w:val="00185AED"/>
    <w:rsid w:val="00186881"/>
    <w:rsid w:val="0018751F"/>
    <w:rsid w:val="001875BC"/>
    <w:rsid w:val="00190412"/>
    <w:rsid w:val="00191457"/>
    <w:rsid w:val="001920B4"/>
    <w:rsid w:val="0019261C"/>
    <w:rsid w:val="00192B27"/>
    <w:rsid w:val="00192E59"/>
    <w:rsid w:val="00193803"/>
    <w:rsid w:val="00193AA0"/>
    <w:rsid w:val="001955D9"/>
    <w:rsid w:val="00195D24"/>
    <w:rsid w:val="00196C75"/>
    <w:rsid w:val="00196E88"/>
    <w:rsid w:val="00197529"/>
    <w:rsid w:val="00197D64"/>
    <w:rsid w:val="001A0234"/>
    <w:rsid w:val="001A04DF"/>
    <w:rsid w:val="001A0970"/>
    <w:rsid w:val="001A169B"/>
    <w:rsid w:val="001A16D3"/>
    <w:rsid w:val="001A184C"/>
    <w:rsid w:val="001A5664"/>
    <w:rsid w:val="001A578F"/>
    <w:rsid w:val="001A6422"/>
    <w:rsid w:val="001A6C2F"/>
    <w:rsid w:val="001A7C2C"/>
    <w:rsid w:val="001B0ACC"/>
    <w:rsid w:val="001B2798"/>
    <w:rsid w:val="001B2B3E"/>
    <w:rsid w:val="001B30CB"/>
    <w:rsid w:val="001B33D1"/>
    <w:rsid w:val="001B437C"/>
    <w:rsid w:val="001B4804"/>
    <w:rsid w:val="001B4A79"/>
    <w:rsid w:val="001B4DAD"/>
    <w:rsid w:val="001B4EC1"/>
    <w:rsid w:val="001B5964"/>
    <w:rsid w:val="001B5B89"/>
    <w:rsid w:val="001B6958"/>
    <w:rsid w:val="001B6A6E"/>
    <w:rsid w:val="001B6C1F"/>
    <w:rsid w:val="001B79B3"/>
    <w:rsid w:val="001C0573"/>
    <w:rsid w:val="001C05A9"/>
    <w:rsid w:val="001C34CF"/>
    <w:rsid w:val="001C3EDE"/>
    <w:rsid w:val="001C55E9"/>
    <w:rsid w:val="001C64DC"/>
    <w:rsid w:val="001C6967"/>
    <w:rsid w:val="001C6B70"/>
    <w:rsid w:val="001C6C46"/>
    <w:rsid w:val="001D0583"/>
    <w:rsid w:val="001D185D"/>
    <w:rsid w:val="001D18E8"/>
    <w:rsid w:val="001D1C75"/>
    <w:rsid w:val="001D1D4B"/>
    <w:rsid w:val="001D1FE4"/>
    <w:rsid w:val="001D2132"/>
    <w:rsid w:val="001D25AC"/>
    <w:rsid w:val="001D2BE3"/>
    <w:rsid w:val="001D4677"/>
    <w:rsid w:val="001D724B"/>
    <w:rsid w:val="001E08E6"/>
    <w:rsid w:val="001E099A"/>
    <w:rsid w:val="001E1BDC"/>
    <w:rsid w:val="001E1CC2"/>
    <w:rsid w:val="001E27C5"/>
    <w:rsid w:val="001E2C97"/>
    <w:rsid w:val="001E34D8"/>
    <w:rsid w:val="001E3523"/>
    <w:rsid w:val="001E49E7"/>
    <w:rsid w:val="001E4E4D"/>
    <w:rsid w:val="001E72B1"/>
    <w:rsid w:val="001F0F54"/>
    <w:rsid w:val="001F23A7"/>
    <w:rsid w:val="001F50D2"/>
    <w:rsid w:val="001F5C43"/>
    <w:rsid w:val="001F5E7E"/>
    <w:rsid w:val="001F622E"/>
    <w:rsid w:val="001F775D"/>
    <w:rsid w:val="001F782D"/>
    <w:rsid w:val="001F7EBE"/>
    <w:rsid w:val="00200175"/>
    <w:rsid w:val="00201E7E"/>
    <w:rsid w:val="00202C3F"/>
    <w:rsid w:val="002034D4"/>
    <w:rsid w:val="0020507D"/>
    <w:rsid w:val="00205666"/>
    <w:rsid w:val="00205809"/>
    <w:rsid w:val="00205C17"/>
    <w:rsid w:val="00206923"/>
    <w:rsid w:val="00210240"/>
    <w:rsid w:val="0021096D"/>
    <w:rsid w:val="00210C67"/>
    <w:rsid w:val="00211286"/>
    <w:rsid w:val="00211A78"/>
    <w:rsid w:val="00212935"/>
    <w:rsid w:val="002143A2"/>
    <w:rsid w:val="00214D78"/>
    <w:rsid w:val="00214E1D"/>
    <w:rsid w:val="00216717"/>
    <w:rsid w:val="002170EA"/>
    <w:rsid w:val="00217D47"/>
    <w:rsid w:val="00217EEA"/>
    <w:rsid w:val="00220CA4"/>
    <w:rsid w:val="00221E40"/>
    <w:rsid w:val="00222B90"/>
    <w:rsid w:val="002239E1"/>
    <w:rsid w:val="00223C42"/>
    <w:rsid w:val="0022521F"/>
    <w:rsid w:val="00226097"/>
    <w:rsid w:val="00226296"/>
    <w:rsid w:val="002262B4"/>
    <w:rsid w:val="002267D5"/>
    <w:rsid w:val="002268F6"/>
    <w:rsid w:val="00227DD7"/>
    <w:rsid w:val="0023002C"/>
    <w:rsid w:val="00230909"/>
    <w:rsid w:val="00230F48"/>
    <w:rsid w:val="002314BC"/>
    <w:rsid w:val="00231CF7"/>
    <w:rsid w:val="00231E21"/>
    <w:rsid w:val="00232D8C"/>
    <w:rsid w:val="00232E9A"/>
    <w:rsid w:val="00233D99"/>
    <w:rsid w:val="002351FA"/>
    <w:rsid w:val="00236A0A"/>
    <w:rsid w:val="002373B3"/>
    <w:rsid w:val="00237D11"/>
    <w:rsid w:val="00237D99"/>
    <w:rsid w:val="002405AB"/>
    <w:rsid w:val="00241299"/>
    <w:rsid w:val="0024351E"/>
    <w:rsid w:val="00243B33"/>
    <w:rsid w:val="00243E19"/>
    <w:rsid w:val="00243E54"/>
    <w:rsid w:val="00245890"/>
    <w:rsid w:val="00245CF6"/>
    <w:rsid w:val="0024622D"/>
    <w:rsid w:val="00246A41"/>
    <w:rsid w:val="00247111"/>
    <w:rsid w:val="002472EF"/>
    <w:rsid w:val="0025140A"/>
    <w:rsid w:val="00251A50"/>
    <w:rsid w:val="00251C74"/>
    <w:rsid w:val="002522BB"/>
    <w:rsid w:val="002524F6"/>
    <w:rsid w:val="00252D51"/>
    <w:rsid w:val="00255A2E"/>
    <w:rsid w:val="00255E81"/>
    <w:rsid w:val="00255F91"/>
    <w:rsid w:val="00256C5C"/>
    <w:rsid w:val="00260137"/>
    <w:rsid w:val="00260F5C"/>
    <w:rsid w:val="00261205"/>
    <w:rsid w:val="0026222E"/>
    <w:rsid w:val="00262843"/>
    <w:rsid w:val="00262E41"/>
    <w:rsid w:val="00263972"/>
    <w:rsid w:val="002677CA"/>
    <w:rsid w:val="002703CF"/>
    <w:rsid w:val="00270F50"/>
    <w:rsid w:val="00271504"/>
    <w:rsid w:val="00271EC7"/>
    <w:rsid w:val="00271F98"/>
    <w:rsid w:val="00272CA1"/>
    <w:rsid w:val="0027382C"/>
    <w:rsid w:val="00274AA8"/>
    <w:rsid w:val="0027519D"/>
    <w:rsid w:val="00275207"/>
    <w:rsid w:val="002752CD"/>
    <w:rsid w:val="002755D2"/>
    <w:rsid w:val="002757D4"/>
    <w:rsid w:val="002769C5"/>
    <w:rsid w:val="0028030E"/>
    <w:rsid w:val="002810FB"/>
    <w:rsid w:val="00281509"/>
    <w:rsid w:val="00281D98"/>
    <w:rsid w:val="00282F08"/>
    <w:rsid w:val="00283A99"/>
    <w:rsid w:val="00284159"/>
    <w:rsid w:val="00284A36"/>
    <w:rsid w:val="00285086"/>
    <w:rsid w:val="0028561A"/>
    <w:rsid w:val="00285663"/>
    <w:rsid w:val="00286BCD"/>
    <w:rsid w:val="00290969"/>
    <w:rsid w:val="0029100F"/>
    <w:rsid w:val="00292176"/>
    <w:rsid w:val="00292BA4"/>
    <w:rsid w:val="00292CB3"/>
    <w:rsid w:val="00292F3D"/>
    <w:rsid w:val="002954B4"/>
    <w:rsid w:val="00295E01"/>
    <w:rsid w:val="00296506"/>
    <w:rsid w:val="00296F49"/>
    <w:rsid w:val="0029711A"/>
    <w:rsid w:val="00297616"/>
    <w:rsid w:val="00297857"/>
    <w:rsid w:val="00297BD0"/>
    <w:rsid w:val="00297E4A"/>
    <w:rsid w:val="002A0094"/>
    <w:rsid w:val="002A05B0"/>
    <w:rsid w:val="002A15BF"/>
    <w:rsid w:val="002A1614"/>
    <w:rsid w:val="002A2137"/>
    <w:rsid w:val="002A24F1"/>
    <w:rsid w:val="002A3457"/>
    <w:rsid w:val="002A51E8"/>
    <w:rsid w:val="002A58E9"/>
    <w:rsid w:val="002A66AD"/>
    <w:rsid w:val="002A6ABB"/>
    <w:rsid w:val="002A7442"/>
    <w:rsid w:val="002A7BE2"/>
    <w:rsid w:val="002A7CBA"/>
    <w:rsid w:val="002A7D0A"/>
    <w:rsid w:val="002B1D57"/>
    <w:rsid w:val="002B23C9"/>
    <w:rsid w:val="002B2812"/>
    <w:rsid w:val="002B289F"/>
    <w:rsid w:val="002B3000"/>
    <w:rsid w:val="002B4127"/>
    <w:rsid w:val="002B4F4C"/>
    <w:rsid w:val="002B4FFC"/>
    <w:rsid w:val="002B5E98"/>
    <w:rsid w:val="002B6679"/>
    <w:rsid w:val="002B6B5E"/>
    <w:rsid w:val="002B6F6E"/>
    <w:rsid w:val="002B7145"/>
    <w:rsid w:val="002B7416"/>
    <w:rsid w:val="002C1288"/>
    <w:rsid w:val="002C208B"/>
    <w:rsid w:val="002C20BF"/>
    <w:rsid w:val="002C2338"/>
    <w:rsid w:val="002C2E7B"/>
    <w:rsid w:val="002C3B60"/>
    <w:rsid w:val="002C41C0"/>
    <w:rsid w:val="002C46BF"/>
    <w:rsid w:val="002C7B1D"/>
    <w:rsid w:val="002D0856"/>
    <w:rsid w:val="002D1774"/>
    <w:rsid w:val="002D18D7"/>
    <w:rsid w:val="002D2C74"/>
    <w:rsid w:val="002D391F"/>
    <w:rsid w:val="002D3AFA"/>
    <w:rsid w:val="002D4A1F"/>
    <w:rsid w:val="002D5349"/>
    <w:rsid w:val="002D661C"/>
    <w:rsid w:val="002D66FF"/>
    <w:rsid w:val="002D731E"/>
    <w:rsid w:val="002D732B"/>
    <w:rsid w:val="002D73DE"/>
    <w:rsid w:val="002D7C7D"/>
    <w:rsid w:val="002D7D5E"/>
    <w:rsid w:val="002E1B66"/>
    <w:rsid w:val="002E2219"/>
    <w:rsid w:val="002E2269"/>
    <w:rsid w:val="002E2D9D"/>
    <w:rsid w:val="002E5510"/>
    <w:rsid w:val="002E5C40"/>
    <w:rsid w:val="002E6BD3"/>
    <w:rsid w:val="002E756B"/>
    <w:rsid w:val="002E7C51"/>
    <w:rsid w:val="002F034D"/>
    <w:rsid w:val="002F057D"/>
    <w:rsid w:val="002F0A77"/>
    <w:rsid w:val="002F237F"/>
    <w:rsid w:val="002F2760"/>
    <w:rsid w:val="002F2D50"/>
    <w:rsid w:val="002F365C"/>
    <w:rsid w:val="002F3D32"/>
    <w:rsid w:val="002F4C65"/>
    <w:rsid w:val="002F5EA9"/>
    <w:rsid w:val="002F678F"/>
    <w:rsid w:val="002F697D"/>
    <w:rsid w:val="002F6F65"/>
    <w:rsid w:val="002F7793"/>
    <w:rsid w:val="00300A42"/>
    <w:rsid w:val="00300B51"/>
    <w:rsid w:val="003010FB"/>
    <w:rsid w:val="003011A2"/>
    <w:rsid w:val="00301A6D"/>
    <w:rsid w:val="00303193"/>
    <w:rsid w:val="003031A4"/>
    <w:rsid w:val="00305839"/>
    <w:rsid w:val="0030632E"/>
    <w:rsid w:val="003101E4"/>
    <w:rsid w:val="003105A0"/>
    <w:rsid w:val="00310BB9"/>
    <w:rsid w:val="00310F22"/>
    <w:rsid w:val="00311632"/>
    <w:rsid w:val="00312751"/>
    <w:rsid w:val="00313E9C"/>
    <w:rsid w:val="00313EA8"/>
    <w:rsid w:val="00315201"/>
    <w:rsid w:val="003152C2"/>
    <w:rsid w:val="0031589A"/>
    <w:rsid w:val="00316198"/>
    <w:rsid w:val="00316F4E"/>
    <w:rsid w:val="003179BA"/>
    <w:rsid w:val="00317A8F"/>
    <w:rsid w:val="00317B22"/>
    <w:rsid w:val="00317C2E"/>
    <w:rsid w:val="00320FD4"/>
    <w:rsid w:val="00321F8F"/>
    <w:rsid w:val="0032203B"/>
    <w:rsid w:val="003223F8"/>
    <w:rsid w:val="0032302B"/>
    <w:rsid w:val="00323AA3"/>
    <w:rsid w:val="0032421F"/>
    <w:rsid w:val="0032517D"/>
    <w:rsid w:val="003252D0"/>
    <w:rsid w:val="00325711"/>
    <w:rsid w:val="00326EE5"/>
    <w:rsid w:val="00326FC0"/>
    <w:rsid w:val="0032739C"/>
    <w:rsid w:val="00327908"/>
    <w:rsid w:val="00327B76"/>
    <w:rsid w:val="00330699"/>
    <w:rsid w:val="00331001"/>
    <w:rsid w:val="00331C8F"/>
    <w:rsid w:val="00332350"/>
    <w:rsid w:val="00332360"/>
    <w:rsid w:val="003325A6"/>
    <w:rsid w:val="00332BB1"/>
    <w:rsid w:val="00332CF4"/>
    <w:rsid w:val="00333EA5"/>
    <w:rsid w:val="00333FC1"/>
    <w:rsid w:val="00334CF7"/>
    <w:rsid w:val="00335800"/>
    <w:rsid w:val="00336222"/>
    <w:rsid w:val="00337C23"/>
    <w:rsid w:val="00337CB3"/>
    <w:rsid w:val="0034082C"/>
    <w:rsid w:val="00342460"/>
    <w:rsid w:val="00343A9D"/>
    <w:rsid w:val="00343C88"/>
    <w:rsid w:val="00344A00"/>
    <w:rsid w:val="003461A8"/>
    <w:rsid w:val="00346B05"/>
    <w:rsid w:val="00346EDD"/>
    <w:rsid w:val="00347085"/>
    <w:rsid w:val="003509EA"/>
    <w:rsid w:val="003509FA"/>
    <w:rsid w:val="00350BCD"/>
    <w:rsid w:val="00350CC1"/>
    <w:rsid w:val="0035138F"/>
    <w:rsid w:val="003516D4"/>
    <w:rsid w:val="00352B69"/>
    <w:rsid w:val="00352CDE"/>
    <w:rsid w:val="003542C9"/>
    <w:rsid w:val="00355D3C"/>
    <w:rsid w:val="00356AD1"/>
    <w:rsid w:val="00357ED8"/>
    <w:rsid w:val="0036083F"/>
    <w:rsid w:val="00360973"/>
    <w:rsid w:val="00362169"/>
    <w:rsid w:val="00362CEA"/>
    <w:rsid w:val="00364CCE"/>
    <w:rsid w:val="00365B3B"/>
    <w:rsid w:val="003661B5"/>
    <w:rsid w:val="003667C6"/>
    <w:rsid w:val="00366CAC"/>
    <w:rsid w:val="00367B3E"/>
    <w:rsid w:val="003701B2"/>
    <w:rsid w:val="003704B6"/>
    <w:rsid w:val="00371C6A"/>
    <w:rsid w:val="003724D9"/>
    <w:rsid w:val="003733AE"/>
    <w:rsid w:val="00373550"/>
    <w:rsid w:val="0037406B"/>
    <w:rsid w:val="00375C85"/>
    <w:rsid w:val="00375D83"/>
    <w:rsid w:val="0037637E"/>
    <w:rsid w:val="0037680B"/>
    <w:rsid w:val="00376817"/>
    <w:rsid w:val="003768E7"/>
    <w:rsid w:val="00376E0C"/>
    <w:rsid w:val="0038040B"/>
    <w:rsid w:val="00380CBF"/>
    <w:rsid w:val="003815D3"/>
    <w:rsid w:val="003819BA"/>
    <w:rsid w:val="003821C8"/>
    <w:rsid w:val="00382592"/>
    <w:rsid w:val="0038305B"/>
    <w:rsid w:val="00384341"/>
    <w:rsid w:val="003844AC"/>
    <w:rsid w:val="003860E9"/>
    <w:rsid w:val="00386614"/>
    <w:rsid w:val="003868E6"/>
    <w:rsid w:val="00386A7F"/>
    <w:rsid w:val="00386D46"/>
    <w:rsid w:val="00387BEE"/>
    <w:rsid w:val="00390A58"/>
    <w:rsid w:val="00391A77"/>
    <w:rsid w:val="003932B1"/>
    <w:rsid w:val="00393E64"/>
    <w:rsid w:val="0039548B"/>
    <w:rsid w:val="003955BA"/>
    <w:rsid w:val="00396FFC"/>
    <w:rsid w:val="003979A4"/>
    <w:rsid w:val="003A0B2B"/>
    <w:rsid w:val="003A16C7"/>
    <w:rsid w:val="003A1C18"/>
    <w:rsid w:val="003A1F67"/>
    <w:rsid w:val="003A24C2"/>
    <w:rsid w:val="003A4D67"/>
    <w:rsid w:val="003A56BE"/>
    <w:rsid w:val="003A6636"/>
    <w:rsid w:val="003A689C"/>
    <w:rsid w:val="003A6A6C"/>
    <w:rsid w:val="003A7392"/>
    <w:rsid w:val="003A7492"/>
    <w:rsid w:val="003A781C"/>
    <w:rsid w:val="003A7A8B"/>
    <w:rsid w:val="003A7DD9"/>
    <w:rsid w:val="003B19EA"/>
    <w:rsid w:val="003B23BF"/>
    <w:rsid w:val="003B3913"/>
    <w:rsid w:val="003B3998"/>
    <w:rsid w:val="003B4720"/>
    <w:rsid w:val="003B4E8C"/>
    <w:rsid w:val="003C053C"/>
    <w:rsid w:val="003C0E4B"/>
    <w:rsid w:val="003C1310"/>
    <w:rsid w:val="003C49D8"/>
    <w:rsid w:val="003C517E"/>
    <w:rsid w:val="003C6076"/>
    <w:rsid w:val="003C7F7D"/>
    <w:rsid w:val="003D16D1"/>
    <w:rsid w:val="003D243F"/>
    <w:rsid w:val="003D2AD5"/>
    <w:rsid w:val="003D4B6D"/>
    <w:rsid w:val="003D5945"/>
    <w:rsid w:val="003D689A"/>
    <w:rsid w:val="003D6A20"/>
    <w:rsid w:val="003D6EB0"/>
    <w:rsid w:val="003D785D"/>
    <w:rsid w:val="003E0619"/>
    <w:rsid w:val="003E13B8"/>
    <w:rsid w:val="003E1DF1"/>
    <w:rsid w:val="003E397B"/>
    <w:rsid w:val="003E3EA7"/>
    <w:rsid w:val="003E4978"/>
    <w:rsid w:val="003E5733"/>
    <w:rsid w:val="003F3C15"/>
    <w:rsid w:val="003F4413"/>
    <w:rsid w:val="003F4B45"/>
    <w:rsid w:val="003F5A76"/>
    <w:rsid w:val="003F67BD"/>
    <w:rsid w:val="003F6DBF"/>
    <w:rsid w:val="00401008"/>
    <w:rsid w:val="00401795"/>
    <w:rsid w:val="00402F20"/>
    <w:rsid w:val="00402F46"/>
    <w:rsid w:val="0040465A"/>
    <w:rsid w:val="00404BFF"/>
    <w:rsid w:val="0040534A"/>
    <w:rsid w:val="0040593B"/>
    <w:rsid w:val="004063A4"/>
    <w:rsid w:val="00407CF4"/>
    <w:rsid w:val="00407EE6"/>
    <w:rsid w:val="0041019B"/>
    <w:rsid w:val="004101AC"/>
    <w:rsid w:val="00410890"/>
    <w:rsid w:val="004109A1"/>
    <w:rsid w:val="00410D74"/>
    <w:rsid w:val="00411D8D"/>
    <w:rsid w:val="00412D92"/>
    <w:rsid w:val="00415700"/>
    <w:rsid w:val="00415FAD"/>
    <w:rsid w:val="00416F47"/>
    <w:rsid w:val="00417059"/>
    <w:rsid w:val="0041778E"/>
    <w:rsid w:val="00420008"/>
    <w:rsid w:val="004208D2"/>
    <w:rsid w:val="00420972"/>
    <w:rsid w:val="0042225E"/>
    <w:rsid w:val="004232E6"/>
    <w:rsid w:val="00423CFB"/>
    <w:rsid w:val="00423D2F"/>
    <w:rsid w:val="00426B96"/>
    <w:rsid w:val="0042704F"/>
    <w:rsid w:val="004317BC"/>
    <w:rsid w:val="00431C96"/>
    <w:rsid w:val="004322FF"/>
    <w:rsid w:val="00432C19"/>
    <w:rsid w:val="0043309C"/>
    <w:rsid w:val="004331CF"/>
    <w:rsid w:val="004343FD"/>
    <w:rsid w:val="00435898"/>
    <w:rsid w:val="00435B3A"/>
    <w:rsid w:val="00437F3E"/>
    <w:rsid w:val="0044021B"/>
    <w:rsid w:val="00440943"/>
    <w:rsid w:val="0044253B"/>
    <w:rsid w:val="004437A1"/>
    <w:rsid w:val="004444BE"/>
    <w:rsid w:val="004449D2"/>
    <w:rsid w:val="00446FA5"/>
    <w:rsid w:val="0045068A"/>
    <w:rsid w:val="004506E3"/>
    <w:rsid w:val="00450B63"/>
    <w:rsid w:val="00450ED8"/>
    <w:rsid w:val="004511D7"/>
    <w:rsid w:val="00451393"/>
    <w:rsid w:val="00451729"/>
    <w:rsid w:val="00453CE8"/>
    <w:rsid w:val="0045519B"/>
    <w:rsid w:val="004552BE"/>
    <w:rsid w:val="00455368"/>
    <w:rsid w:val="00455DC6"/>
    <w:rsid w:val="00455E51"/>
    <w:rsid w:val="00456660"/>
    <w:rsid w:val="00456827"/>
    <w:rsid w:val="004575B5"/>
    <w:rsid w:val="00461453"/>
    <w:rsid w:val="004622DA"/>
    <w:rsid w:val="00462394"/>
    <w:rsid w:val="00462995"/>
    <w:rsid w:val="00462ACE"/>
    <w:rsid w:val="00463307"/>
    <w:rsid w:val="00463E3E"/>
    <w:rsid w:val="004642D9"/>
    <w:rsid w:val="004646B7"/>
    <w:rsid w:val="00465422"/>
    <w:rsid w:val="00466ECF"/>
    <w:rsid w:val="004704DA"/>
    <w:rsid w:val="00471DCB"/>
    <w:rsid w:val="00472601"/>
    <w:rsid w:val="004745C6"/>
    <w:rsid w:val="00474615"/>
    <w:rsid w:val="004754A0"/>
    <w:rsid w:val="004804E7"/>
    <w:rsid w:val="00480A13"/>
    <w:rsid w:val="00480C2F"/>
    <w:rsid w:val="00480E8F"/>
    <w:rsid w:val="004818EF"/>
    <w:rsid w:val="004825CF"/>
    <w:rsid w:val="00484B31"/>
    <w:rsid w:val="0048567E"/>
    <w:rsid w:val="00485C09"/>
    <w:rsid w:val="00485F3A"/>
    <w:rsid w:val="004860FB"/>
    <w:rsid w:val="0048616E"/>
    <w:rsid w:val="00486203"/>
    <w:rsid w:val="00486362"/>
    <w:rsid w:val="004872C7"/>
    <w:rsid w:val="00487332"/>
    <w:rsid w:val="0048742D"/>
    <w:rsid w:val="004878E5"/>
    <w:rsid w:val="00487A14"/>
    <w:rsid w:val="004913B8"/>
    <w:rsid w:val="00491CDC"/>
    <w:rsid w:val="00493CED"/>
    <w:rsid w:val="00494510"/>
    <w:rsid w:val="00494BBB"/>
    <w:rsid w:val="00495D59"/>
    <w:rsid w:val="004963E9"/>
    <w:rsid w:val="004974F3"/>
    <w:rsid w:val="004A14C1"/>
    <w:rsid w:val="004A18EC"/>
    <w:rsid w:val="004A265F"/>
    <w:rsid w:val="004A5629"/>
    <w:rsid w:val="004A5A30"/>
    <w:rsid w:val="004A5D20"/>
    <w:rsid w:val="004B13F3"/>
    <w:rsid w:val="004B2750"/>
    <w:rsid w:val="004B2933"/>
    <w:rsid w:val="004B2B48"/>
    <w:rsid w:val="004B31B0"/>
    <w:rsid w:val="004B391E"/>
    <w:rsid w:val="004B4BE9"/>
    <w:rsid w:val="004B5301"/>
    <w:rsid w:val="004B56A3"/>
    <w:rsid w:val="004B5A2F"/>
    <w:rsid w:val="004B61B7"/>
    <w:rsid w:val="004B68E8"/>
    <w:rsid w:val="004B726D"/>
    <w:rsid w:val="004B7DC1"/>
    <w:rsid w:val="004C0340"/>
    <w:rsid w:val="004C0BB8"/>
    <w:rsid w:val="004C18E3"/>
    <w:rsid w:val="004C2609"/>
    <w:rsid w:val="004C2A39"/>
    <w:rsid w:val="004C3A51"/>
    <w:rsid w:val="004C426B"/>
    <w:rsid w:val="004C4F72"/>
    <w:rsid w:val="004C5F65"/>
    <w:rsid w:val="004C744C"/>
    <w:rsid w:val="004D07AE"/>
    <w:rsid w:val="004D1EC1"/>
    <w:rsid w:val="004D2096"/>
    <w:rsid w:val="004D2823"/>
    <w:rsid w:val="004D37C5"/>
    <w:rsid w:val="004D3E48"/>
    <w:rsid w:val="004D425A"/>
    <w:rsid w:val="004D4500"/>
    <w:rsid w:val="004D4C65"/>
    <w:rsid w:val="004D5D33"/>
    <w:rsid w:val="004D73FD"/>
    <w:rsid w:val="004D7871"/>
    <w:rsid w:val="004D7E2E"/>
    <w:rsid w:val="004D7F5E"/>
    <w:rsid w:val="004E0902"/>
    <w:rsid w:val="004E14D5"/>
    <w:rsid w:val="004E19F3"/>
    <w:rsid w:val="004E20E2"/>
    <w:rsid w:val="004E2456"/>
    <w:rsid w:val="004E3EE9"/>
    <w:rsid w:val="004E5EC0"/>
    <w:rsid w:val="004E6371"/>
    <w:rsid w:val="004F0436"/>
    <w:rsid w:val="004F109D"/>
    <w:rsid w:val="004F377D"/>
    <w:rsid w:val="004F4132"/>
    <w:rsid w:val="004F44E7"/>
    <w:rsid w:val="004F4C37"/>
    <w:rsid w:val="004F4C6C"/>
    <w:rsid w:val="004F4D34"/>
    <w:rsid w:val="004F5136"/>
    <w:rsid w:val="004F523F"/>
    <w:rsid w:val="004F57FC"/>
    <w:rsid w:val="004F5D3D"/>
    <w:rsid w:val="004F64A1"/>
    <w:rsid w:val="004F7192"/>
    <w:rsid w:val="004F7F0A"/>
    <w:rsid w:val="005002ED"/>
    <w:rsid w:val="00500444"/>
    <w:rsid w:val="005026A9"/>
    <w:rsid w:val="00503971"/>
    <w:rsid w:val="00503A21"/>
    <w:rsid w:val="005056E7"/>
    <w:rsid w:val="0050638A"/>
    <w:rsid w:val="00507371"/>
    <w:rsid w:val="00507749"/>
    <w:rsid w:val="00507815"/>
    <w:rsid w:val="00510809"/>
    <w:rsid w:val="00512B08"/>
    <w:rsid w:val="00512F13"/>
    <w:rsid w:val="00513DB4"/>
    <w:rsid w:val="00513E1D"/>
    <w:rsid w:val="00513F44"/>
    <w:rsid w:val="00515265"/>
    <w:rsid w:val="0051628C"/>
    <w:rsid w:val="005165EB"/>
    <w:rsid w:val="00520700"/>
    <w:rsid w:val="00520B16"/>
    <w:rsid w:val="00520C38"/>
    <w:rsid w:val="00520DCD"/>
    <w:rsid w:val="0052138A"/>
    <w:rsid w:val="00523116"/>
    <w:rsid w:val="005244AC"/>
    <w:rsid w:val="005245C2"/>
    <w:rsid w:val="005246B5"/>
    <w:rsid w:val="005252FF"/>
    <w:rsid w:val="005267C1"/>
    <w:rsid w:val="005268C4"/>
    <w:rsid w:val="00526A01"/>
    <w:rsid w:val="00526DE6"/>
    <w:rsid w:val="00527346"/>
    <w:rsid w:val="0052745A"/>
    <w:rsid w:val="00527A0F"/>
    <w:rsid w:val="005302D5"/>
    <w:rsid w:val="00531F6E"/>
    <w:rsid w:val="005325E3"/>
    <w:rsid w:val="005330BA"/>
    <w:rsid w:val="00533D02"/>
    <w:rsid w:val="00534507"/>
    <w:rsid w:val="0053625A"/>
    <w:rsid w:val="005363B4"/>
    <w:rsid w:val="005371D9"/>
    <w:rsid w:val="0054036F"/>
    <w:rsid w:val="005404DB"/>
    <w:rsid w:val="00541A7A"/>
    <w:rsid w:val="0054222A"/>
    <w:rsid w:val="00542AF2"/>
    <w:rsid w:val="00542D58"/>
    <w:rsid w:val="00543803"/>
    <w:rsid w:val="00544724"/>
    <w:rsid w:val="005456B0"/>
    <w:rsid w:val="0054656A"/>
    <w:rsid w:val="00546E8D"/>
    <w:rsid w:val="00546EF9"/>
    <w:rsid w:val="00547560"/>
    <w:rsid w:val="0055063B"/>
    <w:rsid w:val="005532BB"/>
    <w:rsid w:val="00553A96"/>
    <w:rsid w:val="00554798"/>
    <w:rsid w:val="005550FD"/>
    <w:rsid w:val="0055675B"/>
    <w:rsid w:val="00557C58"/>
    <w:rsid w:val="0056169A"/>
    <w:rsid w:val="00561F36"/>
    <w:rsid w:val="00563328"/>
    <w:rsid w:val="0056358D"/>
    <w:rsid w:val="00564D65"/>
    <w:rsid w:val="005656DB"/>
    <w:rsid w:val="00565B3A"/>
    <w:rsid w:val="005660C1"/>
    <w:rsid w:val="00566203"/>
    <w:rsid w:val="00566C07"/>
    <w:rsid w:val="005674A2"/>
    <w:rsid w:val="00567754"/>
    <w:rsid w:val="005677A4"/>
    <w:rsid w:val="00567FA7"/>
    <w:rsid w:val="00570107"/>
    <w:rsid w:val="00572BEA"/>
    <w:rsid w:val="00573F7B"/>
    <w:rsid w:val="005763CD"/>
    <w:rsid w:val="005775CD"/>
    <w:rsid w:val="005809A7"/>
    <w:rsid w:val="00582ABA"/>
    <w:rsid w:val="00582E17"/>
    <w:rsid w:val="005845A8"/>
    <w:rsid w:val="0058546B"/>
    <w:rsid w:val="00585BB1"/>
    <w:rsid w:val="00585DD0"/>
    <w:rsid w:val="005861F5"/>
    <w:rsid w:val="00591FA7"/>
    <w:rsid w:val="005921A4"/>
    <w:rsid w:val="005924F9"/>
    <w:rsid w:val="005925E9"/>
    <w:rsid w:val="005941AE"/>
    <w:rsid w:val="005945A3"/>
    <w:rsid w:val="00594CF6"/>
    <w:rsid w:val="005951E1"/>
    <w:rsid w:val="00595559"/>
    <w:rsid w:val="0059728F"/>
    <w:rsid w:val="005A0318"/>
    <w:rsid w:val="005A090B"/>
    <w:rsid w:val="005A19F4"/>
    <w:rsid w:val="005A1C94"/>
    <w:rsid w:val="005A2405"/>
    <w:rsid w:val="005A2BD2"/>
    <w:rsid w:val="005A2D5E"/>
    <w:rsid w:val="005A43DC"/>
    <w:rsid w:val="005A5CA2"/>
    <w:rsid w:val="005A72CE"/>
    <w:rsid w:val="005A73E4"/>
    <w:rsid w:val="005A79A6"/>
    <w:rsid w:val="005B0D23"/>
    <w:rsid w:val="005B1236"/>
    <w:rsid w:val="005B4E91"/>
    <w:rsid w:val="005B5262"/>
    <w:rsid w:val="005B5B40"/>
    <w:rsid w:val="005B65EA"/>
    <w:rsid w:val="005B77F3"/>
    <w:rsid w:val="005B7914"/>
    <w:rsid w:val="005C0880"/>
    <w:rsid w:val="005C0E85"/>
    <w:rsid w:val="005C19E4"/>
    <w:rsid w:val="005C2421"/>
    <w:rsid w:val="005C2D08"/>
    <w:rsid w:val="005C30BD"/>
    <w:rsid w:val="005C3A07"/>
    <w:rsid w:val="005C43AF"/>
    <w:rsid w:val="005C448E"/>
    <w:rsid w:val="005C5773"/>
    <w:rsid w:val="005C7B80"/>
    <w:rsid w:val="005C7C94"/>
    <w:rsid w:val="005D06A3"/>
    <w:rsid w:val="005D0906"/>
    <w:rsid w:val="005D0EBB"/>
    <w:rsid w:val="005D297F"/>
    <w:rsid w:val="005D45CE"/>
    <w:rsid w:val="005D56CA"/>
    <w:rsid w:val="005D6968"/>
    <w:rsid w:val="005D7183"/>
    <w:rsid w:val="005E0622"/>
    <w:rsid w:val="005E0A60"/>
    <w:rsid w:val="005E117D"/>
    <w:rsid w:val="005E11E6"/>
    <w:rsid w:val="005E17F4"/>
    <w:rsid w:val="005E1D06"/>
    <w:rsid w:val="005E26DE"/>
    <w:rsid w:val="005E2B75"/>
    <w:rsid w:val="005E3936"/>
    <w:rsid w:val="005E3E4B"/>
    <w:rsid w:val="005E44D8"/>
    <w:rsid w:val="005E5441"/>
    <w:rsid w:val="005F0765"/>
    <w:rsid w:val="005F1AC5"/>
    <w:rsid w:val="005F1DF7"/>
    <w:rsid w:val="005F2C45"/>
    <w:rsid w:val="005F34DA"/>
    <w:rsid w:val="005F3CE7"/>
    <w:rsid w:val="005F42B0"/>
    <w:rsid w:val="005F4CF3"/>
    <w:rsid w:val="005F5AC3"/>
    <w:rsid w:val="005F5C0C"/>
    <w:rsid w:val="005F5CAE"/>
    <w:rsid w:val="005F713B"/>
    <w:rsid w:val="005F7351"/>
    <w:rsid w:val="005F7416"/>
    <w:rsid w:val="00601594"/>
    <w:rsid w:val="00602593"/>
    <w:rsid w:val="006034FB"/>
    <w:rsid w:val="0060460E"/>
    <w:rsid w:val="00605D91"/>
    <w:rsid w:val="00607D0B"/>
    <w:rsid w:val="00607E8A"/>
    <w:rsid w:val="00607F9A"/>
    <w:rsid w:val="00610C43"/>
    <w:rsid w:val="00612F97"/>
    <w:rsid w:val="006130FF"/>
    <w:rsid w:val="00613442"/>
    <w:rsid w:val="00613ACA"/>
    <w:rsid w:val="0061488D"/>
    <w:rsid w:val="0061496C"/>
    <w:rsid w:val="00614EF0"/>
    <w:rsid w:val="006158A3"/>
    <w:rsid w:val="00615CF5"/>
    <w:rsid w:val="00616B77"/>
    <w:rsid w:val="00617C62"/>
    <w:rsid w:val="0062046D"/>
    <w:rsid w:val="006205C4"/>
    <w:rsid w:val="00620FBB"/>
    <w:rsid w:val="00622ADC"/>
    <w:rsid w:val="00623120"/>
    <w:rsid w:val="0062496F"/>
    <w:rsid w:val="00624E23"/>
    <w:rsid w:val="00624EBE"/>
    <w:rsid w:val="00625FED"/>
    <w:rsid w:val="00626166"/>
    <w:rsid w:val="00626BF3"/>
    <w:rsid w:val="00630194"/>
    <w:rsid w:val="00630735"/>
    <w:rsid w:val="00630800"/>
    <w:rsid w:val="00630EA0"/>
    <w:rsid w:val="0063149B"/>
    <w:rsid w:val="00631C85"/>
    <w:rsid w:val="006323AE"/>
    <w:rsid w:val="0063240A"/>
    <w:rsid w:val="00632D15"/>
    <w:rsid w:val="00633B0C"/>
    <w:rsid w:val="00633B55"/>
    <w:rsid w:val="00635346"/>
    <w:rsid w:val="00637DF4"/>
    <w:rsid w:val="00642745"/>
    <w:rsid w:val="00642880"/>
    <w:rsid w:val="0064301E"/>
    <w:rsid w:val="00643336"/>
    <w:rsid w:val="006435A4"/>
    <w:rsid w:val="00643C8B"/>
    <w:rsid w:val="00645B55"/>
    <w:rsid w:val="006472D6"/>
    <w:rsid w:val="00647A4C"/>
    <w:rsid w:val="00650723"/>
    <w:rsid w:val="00650CBA"/>
    <w:rsid w:val="00651C1B"/>
    <w:rsid w:val="006522E6"/>
    <w:rsid w:val="00652DCC"/>
    <w:rsid w:val="00653817"/>
    <w:rsid w:val="0065518B"/>
    <w:rsid w:val="006553E4"/>
    <w:rsid w:val="006568A6"/>
    <w:rsid w:val="0065751C"/>
    <w:rsid w:val="006601D7"/>
    <w:rsid w:val="00660C13"/>
    <w:rsid w:val="00661720"/>
    <w:rsid w:val="00662711"/>
    <w:rsid w:val="00662ABE"/>
    <w:rsid w:val="00662D8E"/>
    <w:rsid w:val="0066311C"/>
    <w:rsid w:val="00663CD4"/>
    <w:rsid w:val="00664A18"/>
    <w:rsid w:val="0066514A"/>
    <w:rsid w:val="00665189"/>
    <w:rsid w:val="006652B1"/>
    <w:rsid w:val="006657EF"/>
    <w:rsid w:val="00666275"/>
    <w:rsid w:val="0066700B"/>
    <w:rsid w:val="00667CAE"/>
    <w:rsid w:val="0067013C"/>
    <w:rsid w:val="00670A21"/>
    <w:rsid w:val="00670D27"/>
    <w:rsid w:val="006712D9"/>
    <w:rsid w:val="006723DA"/>
    <w:rsid w:val="006732EF"/>
    <w:rsid w:val="00673520"/>
    <w:rsid w:val="00674772"/>
    <w:rsid w:val="00674CFA"/>
    <w:rsid w:val="00675FB0"/>
    <w:rsid w:val="006766AD"/>
    <w:rsid w:val="00677300"/>
    <w:rsid w:val="00677CF3"/>
    <w:rsid w:val="00680192"/>
    <w:rsid w:val="00680684"/>
    <w:rsid w:val="00682D05"/>
    <w:rsid w:val="006831C6"/>
    <w:rsid w:val="00684553"/>
    <w:rsid w:val="00684785"/>
    <w:rsid w:val="0068484A"/>
    <w:rsid w:val="006865D3"/>
    <w:rsid w:val="00686EE2"/>
    <w:rsid w:val="00687846"/>
    <w:rsid w:val="00687A64"/>
    <w:rsid w:val="006904E3"/>
    <w:rsid w:val="0069126F"/>
    <w:rsid w:val="0069264A"/>
    <w:rsid w:val="00693F15"/>
    <w:rsid w:val="0069425E"/>
    <w:rsid w:val="006943A7"/>
    <w:rsid w:val="00694509"/>
    <w:rsid w:val="006947EA"/>
    <w:rsid w:val="00694D65"/>
    <w:rsid w:val="0069621E"/>
    <w:rsid w:val="006966CD"/>
    <w:rsid w:val="00697A94"/>
    <w:rsid w:val="006A00CF"/>
    <w:rsid w:val="006A023C"/>
    <w:rsid w:val="006A09B2"/>
    <w:rsid w:val="006A12BC"/>
    <w:rsid w:val="006A27FD"/>
    <w:rsid w:val="006A2CD1"/>
    <w:rsid w:val="006A35CD"/>
    <w:rsid w:val="006A4141"/>
    <w:rsid w:val="006A427C"/>
    <w:rsid w:val="006A46BF"/>
    <w:rsid w:val="006A4C0A"/>
    <w:rsid w:val="006A51F0"/>
    <w:rsid w:val="006A5C37"/>
    <w:rsid w:val="006A5E89"/>
    <w:rsid w:val="006A7179"/>
    <w:rsid w:val="006B011A"/>
    <w:rsid w:val="006B04A3"/>
    <w:rsid w:val="006B2011"/>
    <w:rsid w:val="006B259C"/>
    <w:rsid w:val="006B269C"/>
    <w:rsid w:val="006B2EA4"/>
    <w:rsid w:val="006B4C62"/>
    <w:rsid w:val="006B6C86"/>
    <w:rsid w:val="006B757B"/>
    <w:rsid w:val="006C04DE"/>
    <w:rsid w:val="006C140F"/>
    <w:rsid w:val="006C2495"/>
    <w:rsid w:val="006C2560"/>
    <w:rsid w:val="006C2FFF"/>
    <w:rsid w:val="006C371F"/>
    <w:rsid w:val="006C5C5F"/>
    <w:rsid w:val="006C62AC"/>
    <w:rsid w:val="006C68C3"/>
    <w:rsid w:val="006C6EDE"/>
    <w:rsid w:val="006C735A"/>
    <w:rsid w:val="006C7C5B"/>
    <w:rsid w:val="006D0D1B"/>
    <w:rsid w:val="006D0D6E"/>
    <w:rsid w:val="006D1882"/>
    <w:rsid w:val="006D1B59"/>
    <w:rsid w:val="006D1D17"/>
    <w:rsid w:val="006D237D"/>
    <w:rsid w:val="006D2FA7"/>
    <w:rsid w:val="006D36C6"/>
    <w:rsid w:val="006D3EE4"/>
    <w:rsid w:val="006D421B"/>
    <w:rsid w:val="006D44A2"/>
    <w:rsid w:val="006D50C5"/>
    <w:rsid w:val="006D5295"/>
    <w:rsid w:val="006D63A9"/>
    <w:rsid w:val="006E00DB"/>
    <w:rsid w:val="006E0905"/>
    <w:rsid w:val="006E0D15"/>
    <w:rsid w:val="006E1A8F"/>
    <w:rsid w:val="006E409D"/>
    <w:rsid w:val="006E481A"/>
    <w:rsid w:val="006E60DE"/>
    <w:rsid w:val="006F0469"/>
    <w:rsid w:val="006F0FD9"/>
    <w:rsid w:val="006F1168"/>
    <w:rsid w:val="006F187A"/>
    <w:rsid w:val="006F1AAD"/>
    <w:rsid w:val="006F2075"/>
    <w:rsid w:val="006F30FD"/>
    <w:rsid w:val="006F3116"/>
    <w:rsid w:val="006F3574"/>
    <w:rsid w:val="006F4600"/>
    <w:rsid w:val="006F56E5"/>
    <w:rsid w:val="006F6560"/>
    <w:rsid w:val="006F6D44"/>
    <w:rsid w:val="006F6D7A"/>
    <w:rsid w:val="006F7012"/>
    <w:rsid w:val="006F7825"/>
    <w:rsid w:val="006F7C96"/>
    <w:rsid w:val="00700AA3"/>
    <w:rsid w:val="00702E0E"/>
    <w:rsid w:val="00703450"/>
    <w:rsid w:val="00703FE1"/>
    <w:rsid w:val="0070583C"/>
    <w:rsid w:val="00706507"/>
    <w:rsid w:val="007066C5"/>
    <w:rsid w:val="00706BBB"/>
    <w:rsid w:val="0070774F"/>
    <w:rsid w:val="00710C2F"/>
    <w:rsid w:val="007112A3"/>
    <w:rsid w:val="00711972"/>
    <w:rsid w:val="007121FD"/>
    <w:rsid w:val="0071248F"/>
    <w:rsid w:val="007135AC"/>
    <w:rsid w:val="00713700"/>
    <w:rsid w:val="00713D51"/>
    <w:rsid w:val="007151B5"/>
    <w:rsid w:val="00716E89"/>
    <w:rsid w:val="00716E99"/>
    <w:rsid w:val="0071754F"/>
    <w:rsid w:val="007176A2"/>
    <w:rsid w:val="007179C0"/>
    <w:rsid w:val="00721083"/>
    <w:rsid w:val="007219CB"/>
    <w:rsid w:val="007219CE"/>
    <w:rsid w:val="00722DE7"/>
    <w:rsid w:val="00723DB5"/>
    <w:rsid w:val="007252E2"/>
    <w:rsid w:val="00725D95"/>
    <w:rsid w:val="00726128"/>
    <w:rsid w:val="00726EE3"/>
    <w:rsid w:val="007271A7"/>
    <w:rsid w:val="00731649"/>
    <w:rsid w:val="007316BD"/>
    <w:rsid w:val="00731ACC"/>
    <w:rsid w:val="00731CA7"/>
    <w:rsid w:val="0073226F"/>
    <w:rsid w:val="00732430"/>
    <w:rsid w:val="00732922"/>
    <w:rsid w:val="00732DD0"/>
    <w:rsid w:val="00733B0B"/>
    <w:rsid w:val="007353ED"/>
    <w:rsid w:val="007369ED"/>
    <w:rsid w:val="007371F7"/>
    <w:rsid w:val="00737BFE"/>
    <w:rsid w:val="0074035F"/>
    <w:rsid w:val="00740B8C"/>
    <w:rsid w:val="007424AA"/>
    <w:rsid w:val="007428A1"/>
    <w:rsid w:val="00743B8C"/>
    <w:rsid w:val="007442B9"/>
    <w:rsid w:val="007457B7"/>
    <w:rsid w:val="0074594D"/>
    <w:rsid w:val="00745AC3"/>
    <w:rsid w:val="00745D71"/>
    <w:rsid w:val="007468CF"/>
    <w:rsid w:val="00746AB6"/>
    <w:rsid w:val="0074720E"/>
    <w:rsid w:val="0075054F"/>
    <w:rsid w:val="0075085E"/>
    <w:rsid w:val="007509D0"/>
    <w:rsid w:val="007521F6"/>
    <w:rsid w:val="00753AA6"/>
    <w:rsid w:val="00754694"/>
    <w:rsid w:val="0075487C"/>
    <w:rsid w:val="00755802"/>
    <w:rsid w:val="007572F1"/>
    <w:rsid w:val="007574B8"/>
    <w:rsid w:val="0075779D"/>
    <w:rsid w:val="00763436"/>
    <w:rsid w:val="00763999"/>
    <w:rsid w:val="007650BC"/>
    <w:rsid w:val="007651C7"/>
    <w:rsid w:val="00766898"/>
    <w:rsid w:val="0077035F"/>
    <w:rsid w:val="00770A07"/>
    <w:rsid w:val="007720F3"/>
    <w:rsid w:val="00772349"/>
    <w:rsid w:val="00772B4D"/>
    <w:rsid w:val="00773AC6"/>
    <w:rsid w:val="00774C15"/>
    <w:rsid w:val="00775949"/>
    <w:rsid w:val="00775CBB"/>
    <w:rsid w:val="00777CFF"/>
    <w:rsid w:val="00780168"/>
    <w:rsid w:val="00780CA8"/>
    <w:rsid w:val="00780DB5"/>
    <w:rsid w:val="007828A3"/>
    <w:rsid w:val="00783057"/>
    <w:rsid w:val="00785147"/>
    <w:rsid w:val="007858C3"/>
    <w:rsid w:val="00785F74"/>
    <w:rsid w:val="007871EA"/>
    <w:rsid w:val="00787908"/>
    <w:rsid w:val="00790032"/>
    <w:rsid w:val="0079251F"/>
    <w:rsid w:val="00795731"/>
    <w:rsid w:val="007957EC"/>
    <w:rsid w:val="007959F7"/>
    <w:rsid w:val="00797905"/>
    <w:rsid w:val="007979BB"/>
    <w:rsid w:val="00797D9F"/>
    <w:rsid w:val="007A0461"/>
    <w:rsid w:val="007A0716"/>
    <w:rsid w:val="007A0969"/>
    <w:rsid w:val="007A12CA"/>
    <w:rsid w:val="007A14D7"/>
    <w:rsid w:val="007A29F2"/>
    <w:rsid w:val="007A50FE"/>
    <w:rsid w:val="007A5629"/>
    <w:rsid w:val="007A5CD8"/>
    <w:rsid w:val="007A66CD"/>
    <w:rsid w:val="007A70EE"/>
    <w:rsid w:val="007A7EA1"/>
    <w:rsid w:val="007B06D7"/>
    <w:rsid w:val="007B0802"/>
    <w:rsid w:val="007B16E1"/>
    <w:rsid w:val="007B1756"/>
    <w:rsid w:val="007B184D"/>
    <w:rsid w:val="007B2CBA"/>
    <w:rsid w:val="007B3040"/>
    <w:rsid w:val="007B4E98"/>
    <w:rsid w:val="007B54FE"/>
    <w:rsid w:val="007B7BB1"/>
    <w:rsid w:val="007B7CEF"/>
    <w:rsid w:val="007C12B5"/>
    <w:rsid w:val="007C22FF"/>
    <w:rsid w:val="007C29A0"/>
    <w:rsid w:val="007C3D0B"/>
    <w:rsid w:val="007C3F5E"/>
    <w:rsid w:val="007C550B"/>
    <w:rsid w:val="007C59FA"/>
    <w:rsid w:val="007C5BCE"/>
    <w:rsid w:val="007C6C28"/>
    <w:rsid w:val="007C71AD"/>
    <w:rsid w:val="007C71E7"/>
    <w:rsid w:val="007C7826"/>
    <w:rsid w:val="007D0C52"/>
    <w:rsid w:val="007D1A8A"/>
    <w:rsid w:val="007D1BFA"/>
    <w:rsid w:val="007D2F11"/>
    <w:rsid w:val="007D7283"/>
    <w:rsid w:val="007E05F8"/>
    <w:rsid w:val="007E0E07"/>
    <w:rsid w:val="007E0E0E"/>
    <w:rsid w:val="007E11FB"/>
    <w:rsid w:val="007E234F"/>
    <w:rsid w:val="007E2781"/>
    <w:rsid w:val="007E2A83"/>
    <w:rsid w:val="007E3128"/>
    <w:rsid w:val="007E355E"/>
    <w:rsid w:val="007E3786"/>
    <w:rsid w:val="007E41B9"/>
    <w:rsid w:val="007E492C"/>
    <w:rsid w:val="007E587E"/>
    <w:rsid w:val="007E5A90"/>
    <w:rsid w:val="007E72B2"/>
    <w:rsid w:val="007E7737"/>
    <w:rsid w:val="007E7B3E"/>
    <w:rsid w:val="007F192B"/>
    <w:rsid w:val="007F1CC5"/>
    <w:rsid w:val="007F2129"/>
    <w:rsid w:val="007F2D89"/>
    <w:rsid w:val="007F3C8F"/>
    <w:rsid w:val="007F46F6"/>
    <w:rsid w:val="007F4993"/>
    <w:rsid w:val="007F4E62"/>
    <w:rsid w:val="007F5542"/>
    <w:rsid w:val="007F742D"/>
    <w:rsid w:val="007F7660"/>
    <w:rsid w:val="00800FAD"/>
    <w:rsid w:val="008015BF"/>
    <w:rsid w:val="0080161D"/>
    <w:rsid w:val="0080199A"/>
    <w:rsid w:val="00803CC7"/>
    <w:rsid w:val="00803F59"/>
    <w:rsid w:val="008124AF"/>
    <w:rsid w:val="008128C6"/>
    <w:rsid w:val="00812C5B"/>
    <w:rsid w:val="00812C61"/>
    <w:rsid w:val="0081575E"/>
    <w:rsid w:val="00815BFA"/>
    <w:rsid w:val="00815DA0"/>
    <w:rsid w:val="00816316"/>
    <w:rsid w:val="008171B9"/>
    <w:rsid w:val="008171E5"/>
    <w:rsid w:val="008172A2"/>
    <w:rsid w:val="008179F5"/>
    <w:rsid w:val="00817A5A"/>
    <w:rsid w:val="00817DEF"/>
    <w:rsid w:val="00820873"/>
    <w:rsid w:val="008216AA"/>
    <w:rsid w:val="00821E7B"/>
    <w:rsid w:val="0082320A"/>
    <w:rsid w:val="00823603"/>
    <w:rsid w:val="008252DB"/>
    <w:rsid w:val="008267D3"/>
    <w:rsid w:val="00827573"/>
    <w:rsid w:val="0082791A"/>
    <w:rsid w:val="0083081D"/>
    <w:rsid w:val="00830E43"/>
    <w:rsid w:val="00832228"/>
    <w:rsid w:val="00832241"/>
    <w:rsid w:val="008328B2"/>
    <w:rsid w:val="00832E97"/>
    <w:rsid w:val="00832F1E"/>
    <w:rsid w:val="0083394E"/>
    <w:rsid w:val="008357AC"/>
    <w:rsid w:val="008358FF"/>
    <w:rsid w:val="00836223"/>
    <w:rsid w:val="008364F5"/>
    <w:rsid w:val="00836F51"/>
    <w:rsid w:val="00837456"/>
    <w:rsid w:val="00837812"/>
    <w:rsid w:val="00840233"/>
    <w:rsid w:val="00840CED"/>
    <w:rsid w:val="00841312"/>
    <w:rsid w:val="008413F9"/>
    <w:rsid w:val="00841742"/>
    <w:rsid w:val="00841D90"/>
    <w:rsid w:val="008420B6"/>
    <w:rsid w:val="008423B6"/>
    <w:rsid w:val="00843666"/>
    <w:rsid w:val="008436FC"/>
    <w:rsid w:val="008451C2"/>
    <w:rsid w:val="00845346"/>
    <w:rsid w:val="00845520"/>
    <w:rsid w:val="00845ACC"/>
    <w:rsid w:val="00846223"/>
    <w:rsid w:val="00846A6B"/>
    <w:rsid w:val="00847272"/>
    <w:rsid w:val="008474BA"/>
    <w:rsid w:val="0085232A"/>
    <w:rsid w:val="00852AF4"/>
    <w:rsid w:val="00854DA6"/>
    <w:rsid w:val="00856000"/>
    <w:rsid w:val="00856649"/>
    <w:rsid w:val="00856F64"/>
    <w:rsid w:val="0085771B"/>
    <w:rsid w:val="00861BF8"/>
    <w:rsid w:val="00861EDF"/>
    <w:rsid w:val="00862E12"/>
    <w:rsid w:val="00862E7D"/>
    <w:rsid w:val="00863692"/>
    <w:rsid w:val="008636A6"/>
    <w:rsid w:val="00863E62"/>
    <w:rsid w:val="00864F3B"/>
    <w:rsid w:val="00865113"/>
    <w:rsid w:val="00865E42"/>
    <w:rsid w:val="0086624C"/>
    <w:rsid w:val="00872F20"/>
    <w:rsid w:val="00873BEB"/>
    <w:rsid w:val="00873CFE"/>
    <w:rsid w:val="00873F05"/>
    <w:rsid w:val="0087413F"/>
    <w:rsid w:val="00874533"/>
    <w:rsid w:val="00874C49"/>
    <w:rsid w:val="00875763"/>
    <w:rsid w:val="008762B7"/>
    <w:rsid w:val="00876659"/>
    <w:rsid w:val="00876AC5"/>
    <w:rsid w:val="00876CF9"/>
    <w:rsid w:val="00876E8E"/>
    <w:rsid w:val="00877E6D"/>
    <w:rsid w:val="00881B50"/>
    <w:rsid w:val="00881BF0"/>
    <w:rsid w:val="00881EAB"/>
    <w:rsid w:val="00882C76"/>
    <w:rsid w:val="00883C4A"/>
    <w:rsid w:val="00884617"/>
    <w:rsid w:val="00884D07"/>
    <w:rsid w:val="00885A39"/>
    <w:rsid w:val="0088673A"/>
    <w:rsid w:val="00886969"/>
    <w:rsid w:val="00887004"/>
    <w:rsid w:val="00887427"/>
    <w:rsid w:val="00887CF6"/>
    <w:rsid w:val="00890999"/>
    <w:rsid w:val="0089116F"/>
    <w:rsid w:val="00891D62"/>
    <w:rsid w:val="00891F75"/>
    <w:rsid w:val="00891F79"/>
    <w:rsid w:val="00892F48"/>
    <w:rsid w:val="0089320A"/>
    <w:rsid w:val="00894A66"/>
    <w:rsid w:val="00894AD2"/>
    <w:rsid w:val="00895514"/>
    <w:rsid w:val="00895964"/>
    <w:rsid w:val="00896B65"/>
    <w:rsid w:val="008A07AD"/>
    <w:rsid w:val="008A0A1F"/>
    <w:rsid w:val="008A0AC2"/>
    <w:rsid w:val="008A1360"/>
    <w:rsid w:val="008A187D"/>
    <w:rsid w:val="008A1F3A"/>
    <w:rsid w:val="008A341A"/>
    <w:rsid w:val="008A34EB"/>
    <w:rsid w:val="008A360C"/>
    <w:rsid w:val="008A3876"/>
    <w:rsid w:val="008A5582"/>
    <w:rsid w:val="008A55AB"/>
    <w:rsid w:val="008A5C87"/>
    <w:rsid w:val="008A5F60"/>
    <w:rsid w:val="008A657C"/>
    <w:rsid w:val="008A65D0"/>
    <w:rsid w:val="008A67C3"/>
    <w:rsid w:val="008A6852"/>
    <w:rsid w:val="008A6BE3"/>
    <w:rsid w:val="008A6F46"/>
    <w:rsid w:val="008A7262"/>
    <w:rsid w:val="008A751F"/>
    <w:rsid w:val="008B09E5"/>
    <w:rsid w:val="008B0BD6"/>
    <w:rsid w:val="008B1257"/>
    <w:rsid w:val="008B2006"/>
    <w:rsid w:val="008B2821"/>
    <w:rsid w:val="008B3D9F"/>
    <w:rsid w:val="008B4366"/>
    <w:rsid w:val="008B4534"/>
    <w:rsid w:val="008B598A"/>
    <w:rsid w:val="008B607A"/>
    <w:rsid w:val="008C284D"/>
    <w:rsid w:val="008C3B0D"/>
    <w:rsid w:val="008C3BAD"/>
    <w:rsid w:val="008C471D"/>
    <w:rsid w:val="008C5828"/>
    <w:rsid w:val="008C607F"/>
    <w:rsid w:val="008C6958"/>
    <w:rsid w:val="008D0370"/>
    <w:rsid w:val="008D1059"/>
    <w:rsid w:val="008D1245"/>
    <w:rsid w:val="008D2A94"/>
    <w:rsid w:val="008D3285"/>
    <w:rsid w:val="008D3537"/>
    <w:rsid w:val="008D4128"/>
    <w:rsid w:val="008D581A"/>
    <w:rsid w:val="008D5B7A"/>
    <w:rsid w:val="008D6E68"/>
    <w:rsid w:val="008D7418"/>
    <w:rsid w:val="008D75A5"/>
    <w:rsid w:val="008D79A5"/>
    <w:rsid w:val="008E03F3"/>
    <w:rsid w:val="008E1253"/>
    <w:rsid w:val="008E19C8"/>
    <w:rsid w:val="008E1BE5"/>
    <w:rsid w:val="008E28C6"/>
    <w:rsid w:val="008E3315"/>
    <w:rsid w:val="008E422E"/>
    <w:rsid w:val="008E45A0"/>
    <w:rsid w:val="008E50EC"/>
    <w:rsid w:val="008E54C5"/>
    <w:rsid w:val="008E691B"/>
    <w:rsid w:val="008E691D"/>
    <w:rsid w:val="008E705F"/>
    <w:rsid w:val="008E7155"/>
    <w:rsid w:val="008F064C"/>
    <w:rsid w:val="008F0837"/>
    <w:rsid w:val="008F0AAF"/>
    <w:rsid w:val="008F0D77"/>
    <w:rsid w:val="008F1066"/>
    <w:rsid w:val="008F1783"/>
    <w:rsid w:val="008F1909"/>
    <w:rsid w:val="008F1A8A"/>
    <w:rsid w:val="008F3F97"/>
    <w:rsid w:val="008F414A"/>
    <w:rsid w:val="008F5321"/>
    <w:rsid w:val="008F544D"/>
    <w:rsid w:val="008F5D91"/>
    <w:rsid w:val="008F5F05"/>
    <w:rsid w:val="008F63B9"/>
    <w:rsid w:val="008F6496"/>
    <w:rsid w:val="008F767E"/>
    <w:rsid w:val="008F7B1A"/>
    <w:rsid w:val="008F7DA7"/>
    <w:rsid w:val="009019CA"/>
    <w:rsid w:val="00901C7C"/>
    <w:rsid w:val="00903526"/>
    <w:rsid w:val="00903578"/>
    <w:rsid w:val="009048BA"/>
    <w:rsid w:val="00904EF5"/>
    <w:rsid w:val="00905390"/>
    <w:rsid w:val="00905604"/>
    <w:rsid w:val="009062AB"/>
    <w:rsid w:val="00906B9B"/>
    <w:rsid w:val="00907AD0"/>
    <w:rsid w:val="00907B79"/>
    <w:rsid w:val="009101C2"/>
    <w:rsid w:val="00910EE3"/>
    <w:rsid w:val="00912BCD"/>
    <w:rsid w:val="00913C57"/>
    <w:rsid w:val="00914B71"/>
    <w:rsid w:val="0091555B"/>
    <w:rsid w:val="00915606"/>
    <w:rsid w:val="00915DA2"/>
    <w:rsid w:val="00916AE1"/>
    <w:rsid w:val="009170A9"/>
    <w:rsid w:val="00920EAE"/>
    <w:rsid w:val="0092119E"/>
    <w:rsid w:val="00921AD7"/>
    <w:rsid w:val="00921D23"/>
    <w:rsid w:val="009224EA"/>
    <w:rsid w:val="00923461"/>
    <w:rsid w:val="00923802"/>
    <w:rsid w:val="00923ED3"/>
    <w:rsid w:val="00926EDB"/>
    <w:rsid w:val="00927F17"/>
    <w:rsid w:val="009301FA"/>
    <w:rsid w:val="009304AB"/>
    <w:rsid w:val="009306BF"/>
    <w:rsid w:val="009342D9"/>
    <w:rsid w:val="009343F2"/>
    <w:rsid w:val="0093484F"/>
    <w:rsid w:val="00934E68"/>
    <w:rsid w:val="009371DB"/>
    <w:rsid w:val="00937656"/>
    <w:rsid w:val="009423DD"/>
    <w:rsid w:val="009444B6"/>
    <w:rsid w:val="009449C4"/>
    <w:rsid w:val="00945411"/>
    <w:rsid w:val="009461AC"/>
    <w:rsid w:val="009463B1"/>
    <w:rsid w:val="009464D6"/>
    <w:rsid w:val="00947131"/>
    <w:rsid w:val="00947A6D"/>
    <w:rsid w:val="0095037B"/>
    <w:rsid w:val="009505BB"/>
    <w:rsid w:val="009512E0"/>
    <w:rsid w:val="0095143D"/>
    <w:rsid w:val="00951663"/>
    <w:rsid w:val="00951B8B"/>
    <w:rsid w:val="00952D5E"/>
    <w:rsid w:val="009531B9"/>
    <w:rsid w:val="0095386D"/>
    <w:rsid w:val="009553F1"/>
    <w:rsid w:val="00957043"/>
    <w:rsid w:val="00957B3E"/>
    <w:rsid w:val="00960B36"/>
    <w:rsid w:val="00961FD4"/>
    <w:rsid w:val="00962773"/>
    <w:rsid w:val="00962965"/>
    <w:rsid w:val="009637C2"/>
    <w:rsid w:val="00964868"/>
    <w:rsid w:val="009648F9"/>
    <w:rsid w:val="009650EA"/>
    <w:rsid w:val="00966FFF"/>
    <w:rsid w:val="00967254"/>
    <w:rsid w:val="009678A7"/>
    <w:rsid w:val="00970160"/>
    <w:rsid w:val="009712E7"/>
    <w:rsid w:val="009713DA"/>
    <w:rsid w:val="00971902"/>
    <w:rsid w:val="00973368"/>
    <w:rsid w:val="00973A25"/>
    <w:rsid w:val="00974939"/>
    <w:rsid w:val="00974BDD"/>
    <w:rsid w:val="00975A8C"/>
    <w:rsid w:val="009770F5"/>
    <w:rsid w:val="009819A4"/>
    <w:rsid w:val="00981A78"/>
    <w:rsid w:val="009852D6"/>
    <w:rsid w:val="00986B5C"/>
    <w:rsid w:val="0098792F"/>
    <w:rsid w:val="00990C0B"/>
    <w:rsid w:val="00991043"/>
    <w:rsid w:val="009911BD"/>
    <w:rsid w:val="009920ED"/>
    <w:rsid w:val="00994356"/>
    <w:rsid w:val="00994E07"/>
    <w:rsid w:val="00995BC1"/>
    <w:rsid w:val="00995CF9"/>
    <w:rsid w:val="0099628B"/>
    <w:rsid w:val="00996470"/>
    <w:rsid w:val="00996BB2"/>
    <w:rsid w:val="009970A2"/>
    <w:rsid w:val="009972B0"/>
    <w:rsid w:val="00997B55"/>
    <w:rsid w:val="00997C65"/>
    <w:rsid w:val="009A185B"/>
    <w:rsid w:val="009A22BC"/>
    <w:rsid w:val="009A2310"/>
    <w:rsid w:val="009A291D"/>
    <w:rsid w:val="009A300C"/>
    <w:rsid w:val="009A30EB"/>
    <w:rsid w:val="009A3866"/>
    <w:rsid w:val="009A4675"/>
    <w:rsid w:val="009A4853"/>
    <w:rsid w:val="009A4DCD"/>
    <w:rsid w:val="009A62EC"/>
    <w:rsid w:val="009B01A2"/>
    <w:rsid w:val="009B0CE4"/>
    <w:rsid w:val="009B16A0"/>
    <w:rsid w:val="009B2778"/>
    <w:rsid w:val="009B3293"/>
    <w:rsid w:val="009B43A1"/>
    <w:rsid w:val="009B4A51"/>
    <w:rsid w:val="009B4EA9"/>
    <w:rsid w:val="009B5625"/>
    <w:rsid w:val="009B59D4"/>
    <w:rsid w:val="009B7479"/>
    <w:rsid w:val="009C0BC5"/>
    <w:rsid w:val="009C1556"/>
    <w:rsid w:val="009C1F67"/>
    <w:rsid w:val="009C1F8A"/>
    <w:rsid w:val="009C22B4"/>
    <w:rsid w:val="009C2BA3"/>
    <w:rsid w:val="009C5FFC"/>
    <w:rsid w:val="009C677F"/>
    <w:rsid w:val="009C6798"/>
    <w:rsid w:val="009C6CDE"/>
    <w:rsid w:val="009C7D49"/>
    <w:rsid w:val="009D0008"/>
    <w:rsid w:val="009D0306"/>
    <w:rsid w:val="009D449B"/>
    <w:rsid w:val="009D44C5"/>
    <w:rsid w:val="009D5CDB"/>
    <w:rsid w:val="009D5F90"/>
    <w:rsid w:val="009E0274"/>
    <w:rsid w:val="009E0561"/>
    <w:rsid w:val="009E1958"/>
    <w:rsid w:val="009E4978"/>
    <w:rsid w:val="009E4C89"/>
    <w:rsid w:val="009E5F53"/>
    <w:rsid w:val="009E6E72"/>
    <w:rsid w:val="009E7A16"/>
    <w:rsid w:val="009F08A8"/>
    <w:rsid w:val="009F214C"/>
    <w:rsid w:val="009F244F"/>
    <w:rsid w:val="009F443A"/>
    <w:rsid w:val="009F4612"/>
    <w:rsid w:val="009F49BB"/>
    <w:rsid w:val="009F4D1A"/>
    <w:rsid w:val="009F55F4"/>
    <w:rsid w:val="009F5BDB"/>
    <w:rsid w:val="009F6964"/>
    <w:rsid w:val="009F6AC4"/>
    <w:rsid w:val="009F72E4"/>
    <w:rsid w:val="009F7C1E"/>
    <w:rsid w:val="009F7EE5"/>
    <w:rsid w:val="00A010D6"/>
    <w:rsid w:val="00A017EB"/>
    <w:rsid w:val="00A0191A"/>
    <w:rsid w:val="00A01FC8"/>
    <w:rsid w:val="00A02110"/>
    <w:rsid w:val="00A02A42"/>
    <w:rsid w:val="00A036D9"/>
    <w:rsid w:val="00A0410B"/>
    <w:rsid w:val="00A04329"/>
    <w:rsid w:val="00A045C3"/>
    <w:rsid w:val="00A04845"/>
    <w:rsid w:val="00A056F7"/>
    <w:rsid w:val="00A076D1"/>
    <w:rsid w:val="00A079CB"/>
    <w:rsid w:val="00A10404"/>
    <w:rsid w:val="00A1099D"/>
    <w:rsid w:val="00A122F8"/>
    <w:rsid w:val="00A12E5E"/>
    <w:rsid w:val="00A13090"/>
    <w:rsid w:val="00A134D6"/>
    <w:rsid w:val="00A13D54"/>
    <w:rsid w:val="00A14650"/>
    <w:rsid w:val="00A15077"/>
    <w:rsid w:val="00A157AE"/>
    <w:rsid w:val="00A15E6B"/>
    <w:rsid w:val="00A17686"/>
    <w:rsid w:val="00A17B97"/>
    <w:rsid w:val="00A20233"/>
    <w:rsid w:val="00A20995"/>
    <w:rsid w:val="00A21FD2"/>
    <w:rsid w:val="00A22292"/>
    <w:rsid w:val="00A227FB"/>
    <w:rsid w:val="00A22A2F"/>
    <w:rsid w:val="00A24BC5"/>
    <w:rsid w:val="00A25005"/>
    <w:rsid w:val="00A2536F"/>
    <w:rsid w:val="00A2705F"/>
    <w:rsid w:val="00A270FC"/>
    <w:rsid w:val="00A271E0"/>
    <w:rsid w:val="00A279A2"/>
    <w:rsid w:val="00A3027F"/>
    <w:rsid w:val="00A3041B"/>
    <w:rsid w:val="00A30A99"/>
    <w:rsid w:val="00A318A0"/>
    <w:rsid w:val="00A318FC"/>
    <w:rsid w:val="00A31FCD"/>
    <w:rsid w:val="00A32108"/>
    <w:rsid w:val="00A33A60"/>
    <w:rsid w:val="00A34351"/>
    <w:rsid w:val="00A345B7"/>
    <w:rsid w:val="00A35215"/>
    <w:rsid w:val="00A357D8"/>
    <w:rsid w:val="00A35D77"/>
    <w:rsid w:val="00A3764D"/>
    <w:rsid w:val="00A3765D"/>
    <w:rsid w:val="00A4006C"/>
    <w:rsid w:val="00A405F1"/>
    <w:rsid w:val="00A40C31"/>
    <w:rsid w:val="00A40F58"/>
    <w:rsid w:val="00A4169D"/>
    <w:rsid w:val="00A418BF"/>
    <w:rsid w:val="00A41F24"/>
    <w:rsid w:val="00A41F80"/>
    <w:rsid w:val="00A42BFD"/>
    <w:rsid w:val="00A42C1F"/>
    <w:rsid w:val="00A43A9F"/>
    <w:rsid w:val="00A44460"/>
    <w:rsid w:val="00A44575"/>
    <w:rsid w:val="00A4478F"/>
    <w:rsid w:val="00A44B41"/>
    <w:rsid w:val="00A44DC2"/>
    <w:rsid w:val="00A45AA8"/>
    <w:rsid w:val="00A502D6"/>
    <w:rsid w:val="00A503E0"/>
    <w:rsid w:val="00A50A19"/>
    <w:rsid w:val="00A5138A"/>
    <w:rsid w:val="00A518BC"/>
    <w:rsid w:val="00A51D84"/>
    <w:rsid w:val="00A5200E"/>
    <w:rsid w:val="00A520F6"/>
    <w:rsid w:val="00A53DE1"/>
    <w:rsid w:val="00A544C8"/>
    <w:rsid w:val="00A5467C"/>
    <w:rsid w:val="00A54E57"/>
    <w:rsid w:val="00A5558E"/>
    <w:rsid w:val="00A557FB"/>
    <w:rsid w:val="00A564AC"/>
    <w:rsid w:val="00A564B2"/>
    <w:rsid w:val="00A569BD"/>
    <w:rsid w:val="00A56D47"/>
    <w:rsid w:val="00A574E8"/>
    <w:rsid w:val="00A5758C"/>
    <w:rsid w:val="00A57BB5"/>
    <w:rsid w:val="00A60A6B"/>
    <w:rsid w:val="00A60ACE"/>
    <w:rsid w:val="00A60B14"/>
    <w:rsid w:val="00A60B86"/>
    <w:rsid w:val="00A60BC8"/>
    <w:rsid w:val="00A63B49"/>
    <w:rsid w:val="00A63EA2"/>
    <w:rsid w:val="00A640CD"/>
    <w:rsid w:val="00A644A2"/>
    <w:rsid w:val="00A6535B"/>
    <w:rsid w:val="00A6571F"/>
    <w:rsid w:val="00A658DB"/>
    <w:rsid w:val="00A65923"/>
    <w:rsid w:val="00A6598F"/>
    <w:rsid w:val="00A6693E"/>
    <w:rsid w:val="00A67B9D"/>
    <w:rsid w:val="00A700EA"/>
    <w:rsid w:val="00A71036"/>
    <w:rsid w:val="00A71434"/>
    <w:rsid w:val="00A72B9F"/>
    <w:rsid w:val="00A72D88"/>
    <w:rsid w:val="00A73D8C"/>
    <w:rsid w:val="00A74034"/>
    <w:rsid w:val="00A74455"/>
    <w:rsid w:val="00A7458E"/>
    <w:rsid w:val="00A745D8"/>
    <w:rsid w:val="00A746BC"/>
    <w:rsid w:val="00A76270"/>
    <w:rsid w:val="00A76BEE"/>
    <w:rsid w:val="00A77A90"/>
    <w:rsid w:val="00A80B3C"/>
    <w:rsid w:val="00A8169F"/>
    <w:rsid w:val="00A82D45"/>
    <w:rsid w:val="00A83488"/>
    <w:rsid w:val="00A85857"/>
    <w:rsid w:val="00A8602F"/>
    <w:rsid w:val="00A875F0"/>
    <w:rsid w:val="00A8764C"/>
    <w:rsid w:val="00A925B1"/>
    <w:rsid w:val="00A93852"/>
    <w:rsid w:val="00A93880"/>
    <w:rsid w:val="00A941A2"/>
    <w:rsid w:val="00A9562D"/>
    <w:rsid w:val="00A9587E"/>
    <w:rsid w:val="00A9717C"/>
    <w:rsid w:val="00A97802"/>
    <w:rsid w:val="00A978D2"/>
    <w:rsid w:val="00AA03EA"/>
    <w:rsid w:val="00AA0E10"/>
    <w:rsid w:val="00AA1DF4"/>
    <w:rsid w:val="00AA26F7"/>
    <w:rsid w:val="00AA458A"/>
    <w:rsid w:val="00AA575E"/>
    <w:rsid w:val="00AA7C96"/>
    <w:rsid w:val="00AA7DB3"/>
    <w:rsid w:val="00AB0FE0"/>
    <w:rsid w:val="00AB22A4"/>
    <w:rsid w:val="00AB329D"/>
    <w:rsid w:val="00AB33E6"/>
    <w:rsid w:val="00AB3886"/>
    <w:rsid w:val="00AB3EEE"/>
    <w:rsid w:val="00AB6476"/>
    <w:rsid w:val="00AC02BA"/>
    <w:rsid w:val="00AC09AB"/>
    <w:rsid w:val="00AC2694"/>
    <w:rsid w:val="00AC28E7"/>
    <w:rsid w:val="00AC3DFB"/>
    <w:rsid w:val="00AC3E82"/>
    <w:rsid w:val="00AC6774"/>
    <w:rsid w:val="00AC7D3E"/>
    <w:rsid w:val="00AD2869"/>
    <w:rsid w:val="00AD30ED"/>
    <w:rsid w:val="00AD3D5D"/>
    <w:rsid w:val="00AD4395"/>
    <w:rsid w:val="00AD5A2E"/>
    <w:rsid w:val="00AD61FE"/>
    <w:rsid w:val="00AD7290"/>
    <w:rsid w:val="00AD76E6"/>
    <w:rsid w:val="00AE015A"/>
    <w:rsid w:val="00AE0E52"/>
    <w:rsid w:val="00AE13B0"/>
    <w:rsid w:val="00AE1B15"/>
    <w:rsid w:val="00AE4AEB"/>
    <w:rsid w:val="00AE67D8"/>
    <w:rsid w:val="00AE73F0"/>
    <w:rsid w:val="00AE7FC6"/>
    <w:rsid w:val="00AF0650"/>
    <w:rsid w:val="00AF0A49"/>
    <w:rsid w:val="00AF0C06"/>
    <w:rsid w:val="00AF15D9"/>
    <w:rsid w:val="00AF1D83"/>
    <w:rsid w:val="00AF23AE"/>
    <w:rsid w:val="00AF35B2"/>
    <w:rsid w:val="00AF594F"/>
    <w:rsid w:val="00AF7648"/>
    <w:rsid w:val="00AF784A"/>
    <w:rsid w:val="00B01018"/>
    <w:rsid w:val="00B017CF"/>
    <w:rsid w:val="00B01D16"/>
    <w:rsid w:val="00B01FF6"/>
    <w:rsid w:val="00B02120"/>
    <w:rsid w:val="00B021D4"/>
    <w:rsid w:val="00B027DC"/>
    <w:rsid w:val="00B02A58"/>
    <w:rsid w:val="00B035BA"/>
    <w:rsid w:val="00B03871"/>
    <w:rsid w:val="00B03FA3"/>
    <w:rsid w:val="00B05C90"/>
    <w:rsid w:val="00B0730F"/>
    <w:rsid w:val="00B07E0E"/>
    <w:rsid w:val="00B10FB8"/>
    <w:rsid w:val="00B130CF"/>
    <w:rsid w:val="00B13141"/>
    <w:rsid w:val="00B135EF"/>
    <w:rsid w:val="00B1360A"/>
    <w:rsid w:val="00B137DE"/>
    <w:rsid w:val="00B14101"/>
    <w:rsid w:val="00B15EC5"/>
    <w:rsid w:val="00B16B2B"/>
    <w:rsid w:val="00B17D6B"/>
    <w:rsid w:val="00B200D3"/>
    <w:rsid w:val="00B219BC"/>
    <w:rsid w:val="00B219FF"/>
    <w:rsid w:val="00B21AA8"/>
    <w:rsid w:val="00B21EA7"/>
    <w:rsid w:val="00B22057"/>
    <w:rsid w:val="00B23621"/>
    <w:rsid w:val="00B23B4C"/>
    <w:rsid w:val="00B23C5C"/>
    <w:rsid w:val="00B255F0"/>
    <w:rsid w:val="00B267A9"/>
    <w:rsid w:val="00B26B38"/>
    <w:rsid w:val="00B27626"/>
    <w:rsid w:val="00B302A4"/>
    <w:rsid w:val="00B3073A"/>
    <w:rsid w:val="00B308FF"/>
    <w:rsid w:val="00B31FDD"/>
    <w:rsid w:val="00B32351"/>
    <w:rsid w:val="00B3265D"/>
    <w:rsid w:val="00B32A29"/>
    <w:rsid w:val="00B331BC"/>
    <w:rsid w:val="00B332D4"/>
    <w:rsid w:val="00B33748"/>
    <w:rsid w:val="00B33AB7"/>
    <w:rsid w:val="00B348D8"/>
    <w:rsid w:val="00B35BBD"/>
    <w:rsid w:val="00B35D77"/>
    <w:rsid w:val="00B365CC"/>
    <w:rsid w:val="00B368F6"/>
    <w:rsid w:val="00B36BD7"/>
    <w:rsid w:val="00B379FB"/>
    <w:rsid w:val="00B37F55"/>
    <w:rsid w:val="00B4111B"/>
    <w:rsid w:val="00B41A12"/>
    <w:rsid w:val="00B429D9"/>
    <w:rsid w:val="00B43B87"/>
    <w:rsid w:val="00B44023"/>
    <w:rsid w:val="00B4457F"/>
    <w:rsid w:val="00B44851"/>
    <w:rsid w:val="00B44A40"/>
    <w:rsid w:val="00B44E57"/>
    <w:rsid w:val="00B450B4"/>
    <w:rsid w:val="00B45DD8"/>
    <w:rsid w:val="00B4688C"/>
    <w:rsid w:val="00B46E53"/>
    <w:rsid w:val="00B47453"/>
    <w:rsid w:val="00B504FC"/>
    <w:rsid w:val="00B50BD5"/>
    <w:rsid w:val="00B514EA"/>
    <w:rsid w:val="00B51A35"/>
    <w:rsid w:val="00B51F8D"/>
    <w:rsid w:val="00B523AD"/>
    <w:rsid w:val="00B55677"/>
    <w:rsid w:val="00B55D03"/>
    <w:rsid w:val="00B56EC3"/>
    <w:rsid w:val="00B57454"/>
    <w:rsid w:val="00B57BBE"/>
    <w:rsid w:val="00B6218D"/>
    <w:rsid w:val="00B62778"/>
    <w:rsid w:val="00B629F5"/>
    <w:rsid w:val="00B62A44"/>
    <w:rsid w:val="00B62DDD"/>
    <w:rsid w:val="00B637C3"/>
    <w:rsid w:val="00B639B0"/>
    <w:rsid w:val="00B63F9F"/>
    <w:rsid w:val="00B63FB2"/>
    <w:rsid w:val="00B653C7"/>
    <w:rsid w:val="00B66AAA"/>
    <w:rsid w:val="00B672B3"/>
    <w:rsid w:val="00B672E3"/>
    <w:rsid w:val="00B67AD1"/>
    <w:rsid w:val="00B7002A"/>
    <w:rsid w:val="00B70796"/>
    <w:rsid w:val="00B72032"/>
    <w:rsid w:val="00B72071"/>
    <w:rsid w:val="00B72A99"/>
    <w:rsid w:val="00B73870"/>
    <w:rsid w:val="00B740DC"/>
    <w:rsid w:val="00B74F8F"/>
    <w:rsid w:val="00B75E0E"/>
    <w:rsid w:val="00B76860"/>
    <w:rsid w:val="00B76971"/>
    <w:rsid w:val="00B769DA"/>
    <w:rsid w:val="00B76AA8"/>
    <w:rsid w:val="00B80523"/>
    <w:rsid w:val="00B81B47"/>
    <w:rsid w:val="00B82709"/>
    <w:rsid w:val="00B82B7D"/>
    <w:rsid w:val="00B82F8B"/>
    <w:rsid w:val="00B832BE"/>
    <w:rsid w:val="00B83894"/>
    <w:rsid w:val="00B8456F"/>
    <w:rsid w:val="00B84946"/>
    <w:rsid w:val="00B84C7B"/>
    <w:rsid w:val="00B84EDF"/>
    <w:rsid w:val="00B857E1"/>
    <w:rsid w:val="00B860D8"/>
    <w:rsid w:val="00B86E45"/>
    <w:rsid w:val="00B8778F"/>
    <w:rsid w:val="00B910EA"/>
    <w:rsid w:val="00B91AEC"/>
    <w:rsid w:val="00B92A8C"/>
    <w:rsid w:val="00B9317C"/>
    <w:rsid w:val="00B93ABD"/>
    <w:rsid w:val="00B93EDA"/>
    <w:rsid w:val="00B94933"/>
    <w:rsid w:val="00B94C54"/>
    <w:rsid w:val="00B94CDD"/>
    <w:rsid w:val="00B966B0"/>
    <w:rsid w:val="00B96A38"/>
    <w:rsid w:val="00B97EFD"/>
    <w:rsid w:val="00BA0779"/>
    <w:rsid w:val="00BA0C33"/>
    <w:rsid w:val="00BA0CAC"/>
    <w:rsid w:val="00BA14C1"/>
    <w:rsid w:val="00BA17E0"/>
    <w:rsid w:val="00BA1AC0"/>
    <w:rsid w:val="00BA27EB"/>
    <w:rsid w:val="00BA364D"/>
    <w:rsid w:val="00BA3C0F"/>
    <w:rsid w:val="00BA44E8"/>
    <w:rsid w:val="00BA488D"/>
    <w:rsid w:val="00BA791F"/>
    <w:rsid w:val="00BB02C4"/>
    <w:rsid w:val="00BB05B1"/>
    <w:rsid w:val="00BB41C4"/>
    <w:rsid w:val="00BB47D4"/>
    <w:rsid w:val="00BB569D"/>
    <w:rsid w:val="00BB62FE"/>
    <w:rsid w:val="00BB64B3"/>
    <w:rsid w:val="00BB689F"/>
    <w:rsid w:val="00BB716F"/>
    <w:rsid w:val="00BC0664"/>
    <w:rsid w:val="00BC0D41"/>
    <w:rsid w:val="00BC183E"/>
    <w:rsid w:val="00BC1A56"/>
    <w:rsid w:val="00BC1D46"/>
    <w:rsid w:val="00BC1D8F"/>
    <w:rsid w:val="00BC1DB9"/>
    <w:rsid w:val="00BC1FC1"/>
    <w:rsid w:val="00BC3670"/>
    <w:rsid w:val="00BC4847"/>
    <w:rsid w:val="00BC5307"/>
    <w:rsid w:val="00BC5F1E"/>
    <w:rsid w:val="00BC686E"/>
    <w:rsid w:val="00BC78E0"/>
    <w:rsid w:val="00BC7A8C"/>
    <w:rsid w:val="00BD019B"/>
    <w:rsid w:val="00BD1B3B"/>
    <w:rsid w:val="00BD21E4"/>
    <w:rsid w:val="00BD2532"/>
    <w:rsid w:val="00BD26EA"/>
    <w:rsid w:val="00BD2ECD"/>
    <w:rsid w:val="00BD31C1"/>
    <w:rsid w:val="00BD4002"/>
    <w:rsid w:val="00BD5373"/>
    <w:rsid w:val="00BD5A9F"/>
    <w:rsid w:val="00BD6749"/>
    <w:rsid w:val="00BE0308"/>
    <w:rsid w:val="00BE0A35"/>
    <w:rsid w:val="00BE14E8"/>
    <w:rsid w:val="00BE1ED6"/>
    <w:rsid w:val="00BE21D0"/>
    <w:rsid w:val="00BE2240"/>
    <w:rsid w:val="00BE296D"/>
    <w:rsid w:val="00BE2B24"/>
    <w:rsid w:val="00BE2FC5"/>
    <w:rsid w:val="00BE3CD0"/>
    <w:rsid w:val="00BE6805"/>
    <w:rsid w:val="00BE6F92"/>
    <w:rsid w:val="00BF0C1E"/>
    <w:rsid w:val="00BF12AD"/>
    <w:rsid w:val="00BF1815"/>
    <w:rsid w:val="00BF1A60"/>
    <w:rsid w:val="00BF3CB9"/>
    <w:rsid w:val="00BF3F29"/>
    <w:rsid w:val="00BF47CE"/>
    <w:rsid w:val="00BF57BC"/>
    <w:rsid w:val="00BF5DC6"/>
    <w:rsid w:val="00BF79EF"/>
    <w:rsid w:val="00C00577"/>
    <w:rsid w:val="00C02778"/>
    <w:rsid w:val="00C035AB"/>
    <w:rsid w:val="00C03C82"/>
    <w:rsid w:val="00C03CFC"/>
    <w:rsid w:val="00C048A5"/>
    <w:rsid w:val="00C04D03"/>
    <w:rsid w:val="00C052AC"/>
    <w:rsid w:val="00C05482"/>
    <w:rsid w:val="00C05CBA"/>
    <w:rsid w:val="00C05F44"/>
    <w:rsid w:val="00C06B3F"/>
    <w:rsid w:val="00C103D4"/>
    <w:rsid w:val="00C10A89"/>
    <w:rsid w:val="00C10EE9"/>
    <w:rsid w:val="00C11C28"/>
    <w:rsid w:val="00C11C80"/>
    <w:rsid w:val="00C11E4B"/>
    <w:rsid w:val="00C12947"/>
    <w:rsid w:val="00C12C20"/>
    <w:rsid w:val="00C13BBD"/>
    <w:rsid w:val="00C14C30"/>
    <w:rsid w:val="00C15278"/>
    <w:rsid w:val="00C15FA2"/>
    <w:rsid w:val="00C16228"/>
    <w:rsid w:val="00C171AE"/>
    <w:rsid w:val="00C211E2"/>
    <w:rsid w:val="00C24D1F"/>
    <w:rsid w:val="00C2561C"/>
    <w:rsid w:val="00C26CEA"/>
    <w:rsid w:val="00C27105"/>
    <w:rsid w:val="00C2734D"/>
    <w:rsid w:val="00C276CC"/>
    <w:rsid w:val="00C27CFC"/>
    <w:rsid w:val="00C30032"/>
    <w:rsid w:val="00C30B1F"/>
    <w:rsid w:val="00C3175F"/>
    <w:rsid w:val="00C3241B"/>
    <w:rsid w:val="00C3260D"/>
    <w:rsid w:val="00C32928"/>
    <w:rsid w:val="00C33776"/>
    <w:rsid w:val="00C34C19"/>
    <w:rsid w:val="00C34C47"/>
    <w:rsid w:val="00C35841"/>
    <w:rsid w:val="00C361CD"/>
    <w:rsid w:val="00C3733B"/>
    <w:rsid w:val="00C401D4"/>
    <w:rsid w:val="00C4041B"/>
    <w:rsid w:val="00C4092B"/>
    <w:rsid w:val="00C43401"/>
    <w:rsid w:val="00C440DA"/>
    <w:rsid w:val="00C460EA"/>
    <w:rsid w:val="00C46B0C"/>
    <w:rsid w:val="00C474B5"/>
    <w:rsid w:val="00C47B42"/>
    <w:rsid w:val="00C47BB0"/>
    <w:rsid w:val="00C47C4C"/>
    <w:rsid w:val="00C50F96"/>
    <w:rsid w:val="00C51CAC"/>
    <w:rsid w:val="00C5216B"/>
    <w:rsid w:val="00C52404"/>
    <w:rsid w:val="00C53BC0"/>
    <w:rsid w:val="00C53F16"/>
    <w:rsid w:val="00C55CED"/>
    <w:rsid w:val="00C56899"/>
    <w:rsid w:val="00C56CC1"/>
    <w:rsid w:val="00C6167D"/>
    <w:rsid w:val="00C622FB"/>
    <w:rsid w:val="00C625EA"/>
    <w:rsid w:val="00C634E2"/>
    <w:rsid w:val="00C65E1D"/>
    <w:rsid w:val="00C66626"/>
    <w:rsid w:val="00C672D0"/>
    <w:rsid w:val="00C6774B"/>
    <w:rsid w:val="00C6785C"/>
    <w:rsid w:val="00C67A83"/>
    <w:rsid w:val="00C71B15"/>
    <w:rsid w:val="00C72FA1"/>
    <w:rsid w:val="00C73B04"/>
    <w:rsid w:val="00C75F3D"/>
    <w:rsid w:val="00C769BF"/>
    <w:rsid w:val="00C77716"/>
    <w:rsid w:val="00C80D49"/>
    <w:rsid w:val="00C82AFB"/>
    <w:rsid w:val="00C832BE"/>
    <w:rsid w:val="00C83F5C"/>
    <w:rsid w:val="00C844FC"/>
    <w:rsid w:val="00C84966"/>
    <w:rsid w:val="00C84E46"/>
    <w:rsid w:val="00C8754B"/>
    <w:rsid w:val="00C876BA"/>
    <w:rsid w:val="00C906B7"/>
    <w:rsid w:val="00C90D0C"/>
    <w:rsid w:val="00C9165C"/>
    <w:rsid w:val="00C9185B"/>
    <w:rsid w:val="00C931FA"/>
    <w:rsid w:val="00C93521"/>
    <w:rsid w:val="00C94BDF"/>
    <w:rsid w:val="00C950CF"/>
    <w:rsid w:val="00C9521F"/>
    <w:rsid w:val="00C9524F"/>
    <w:rsid w:val="00C95D77"/>
    <w:rsid w:val="00C9616F"/>
    <w:rsid w:val="00C96604"/>
    <w:rsid w:val="00C96E5E"/>
    <w:rsid w:val="00CA176F"/>
    <w:rsid w:val="00CA1956"/>
    <w:rsid w:val="00CA29EF"/>
    <w:rsid w:val="00CA3D84"/>
    <w:rsid w:val="00CA4953"/>
    <w:rsid w:val="00CA5DFA"/>
    <w:rsid w:val="00CA6AB3"/>
    <w:rsid w:val="00CA6BE2"/>
    <w:rsid w:val="00CA7B48"/>
    <w:rsid w:val="00CA7BB3"/>
    <w:rsid w:val="00CA7E01"/>
    <w:rsid w:val="00CB04AF"/>
    <w:rsid w:val="00CB07A7"/>
    <w:rsid w:val="00CB0B0A"/>
    <w:rsid w:val="00CB2452"/>
    <w:rsid w:val="00CB24EF"/>
    <w:rsid w:val="00CB2C41"/>
    <w:rsid w:val="00CB316C"/>
    <w:rsid w:val="00CB3E13"/>
    <w:rsid w:val="00CB3E2B"/>
    <w:rsid w:val="00CB419A"/>
    <w:rsid w:val="00CB4349"/>
    <w:rsid w:val="00CB4AF7"/>
    <w:rsid w:val="00CB5138"/>
    <w:rsid w:val="00CB639A"/>
    <w:rsid w:val="00CB6A4A"/>
    <w:rsid w:val="00CB6F03"/>
    <w:rsid w:val="00CB7616"/>
    <w:rsid w:val="00CB7937"/>
    <w:rsid w:val="00CB7B78"/>
    <w:rsid w:val="00CB7BA1"/>
    <w:rsid w:val="00CB7F28"/>
    <w:rsid w:val="00CC0C2D"/>
    <w:rsid w:val="00CC12EE"/>
    <w:rsid w:val="00CC1C10"/>
    <w:rsid w:val="00CC36A2"/>
    <w:rsid w:val="00CC4D37"/>
    <w:rsid w:val="00CC73A8"/>
    <w:rsid w:val="00CC762F"/>
    <w:rsid w:val="00CD0EEE"/>
    <w:rsid w:val="00CD1329"/>
    <w:rsid w:val="00CD152C"/>
    <w:rsid w:val="00CD16F0"/>
    <w:rsid w:val="00CD1705"/>
    <w:rsid w:val="00CD2EC3"/>
    <w:rsid w:val="00CD3FFF"/>
    <w:rsid w:val="00CD4B19"/>
    <w:rsid w:val="00CD5674"/>
    <w:rsid w:val="00CD7613"/>
    <w:rsid w:val="00CD776A"/>
    <w:rsid w:val="00CD7E51"/>
    <w:rsid w:val="00CE19EB"/>
    <w:rsid w:val="00CE1BD2"/>
    <w:rsid w:val="00CE20F2"/>
    <w:rsid w:val="00CE2114"/>
    <w:rsid w:val="00CE31ED"/>
    <w:rsid w:val="00CE45A4"/>
    <w:rsid w:val="00CE4C73"/>
    <w:rsid w:val="00CE5439"/>
    <w:rsid w:val="00CF115A"/>
    <w:rsid w:val="00CF11FA"/>
    <w:rsid w:val="00CF1371"/>
    <w:rsid w:val="00CF13C0"/>
    <w:rsid w:val="00CF15C2"/>
    <w:rsid w:val="00CF1747"/>
    <w:rsid w:val="00CF2A20"/>
    <w:rsid w:val="00CF3136"/>
    <w:rsid w:val="00CF4AC2"/>
    <w:rsid w:val="00CF4C2D"/>
    <w:rsid w:val="00CF5794"/>
    <w:rsid w:val="00CF66F7"/>
    <w:rsid w:val="00CF6CE6"/>
    <w:rsid w:val="00CF6F33"/>
    <w:rsid w:val="00CF742C"/>
    <w:rsid w:val="00CF7EC7"/>
    <w:rsid w:val="00D00710"/>
    <w:rsid w:val="00D017A8"/>
    <w:rsid w:val="00D01FB4"/>
    <w:rsid w:val="00D020CC"/>
    <w:rsid w:val="00D028CC"/>
    <w:rsid w:val="00D03369"/>
    <w:rsid w:val="00D033EE"/>
    <w:rsid w:val="00D03A28"/>
    <w:rsid w:val="00D04046"/>
    <w:rsid w:val="00D042E0"/>
    <w:rsid w:val="00D04FB1"/>
    <w:rsid w:val="00D0746E"/>
    <w:rsid w:val="00D10CAA"/>
    <w:rsid w:val="00D10F0D"/>
    <w:rsid w:val="00D11BBD"/>
    <w:rsid w:val="00D1241F"/>
    <w:rsid w:val="00D12ADE"/>
    <w:rsid w:val="00D12BC3"/>
    <w:rsid w:val="00D13460"/>
    <w:rsid w:val="00D13605"/>
    <w:rsid w:val="00D14A00"/>
    <w:rsid w:val="00D15C50"/>
    <w:rsid w:val="00D16678"/>
    <w:rsid w:val="00D16C5E"/>
    <w:rsid w:val="00D16F7E"/>
    <w:rsid w:val="00D20DF6"/>
    <w:rsid w:val="00D21150"/>
    <w:rsid w:val="00D2124B"/>
    <w:rsid w:val="00D21864"/>
    <w:rsid w:val="00D22207"/>
    <w:rsid w:val="00D2381A"/>
    <w:rsid w:val="00D26246"/>
    <w:rsid w:val="00D26336"/>
    <w:rsid w:val="00D27BE6"/>
    <w:rsid w:val="00D27E5A"/>
    <w:rsid w:val="00D30C25"/>
    <w:rsid w:val="00D31540"/>
    <w:rsid w:val="00D332F3"/>
    <w:rsid w:val="00D3335F"/>
    <w:rsid w:val="00D336F3"/>
    <w:rsid w:val="00D33A9E"/>
    <w:rsid w:val="00D34461"/>
    <w:rsid w:val="00D3521C"/>
    <w:rsid w:val="00D35570"/>
    <w:rsid w:val="00D35740"/>
    <w:rsid w:val="00D3589A"/>
    <w:rsid w:val="00D362B7"/>
    <w:rsid w:val="00D40765"/>
    <w:rsid w:val="00D42AEA"/>
    <w:rsid w:val="00D444BE"/>
    <w:rsid w:val="00D44528"/>
    <w:rsid w:val="00D445E7"/>
    <w:rsid w:val="00D4593F"/>
    <w:rsid w:val="00D50759"/>
    <w:rsid w:val="00D508EF"/>
    <w:rsid w:val="00D50E91"/>
    <w:rsid w:val="00D5129A"/>
    <w:rsid w:val="00D52922"/>
    <w:rsid w:val="00D534D0"/>
    <w:rsid w:val="00D53817"/>
    <w:rsid w:val="00D53AFF"/>
    <w:rsid w:val="00D545FA"/>
    <w:rsid w:val="00D55A60"/>
    <w:rsid w:val="00D56944"/>
    <w:rsid w:val="00D57765"/>
    <w:rsid w:val="00D60093"/>
    <w:rsid w:val="00D6016E"/>
    <w:rsid w:val="00D60F0F"/>
    <w:rsid w:val="00D61D16"/>
    <w:rsid w:val="00D631BD"/>
    <w:rsid w:val="00D640F9"/>
    <w:rsid w:val="00D65571"/>
    <w:rsid w:val="00D7181A"/>
    <w:rsid w:val="00D71D5F"/>
    <w:rsid w:val="00D71D64"/>
    <w:rsid w:val="00D7325E"/>
    <w:rsid w:val="00D74934"/>
    <w:rsid w:val="00D74C70"/>
    <w:rsid w:val="00D750E1"/>
    <w:rsid w:val="00D75F7A"/>
    <w:rsid w:val="00D766CF"/>
    <w:rsid w:val="00D77F6E"/>
    <w:rsid w:val="00D80272"/>
    <w:rsid w:val="00D80399"/>
    <w:rsid w:val="00D80D18"/>
    <w:rsid w:val="00D80F49"/>
    <w:rsid w:val="00D81029"/>
    <w:rsid w:val="00D82CA8"/>
    <w:rsid w:val="00D831DA"/>
    <w:rsid w:val="00D847FC"/>
    <w:rsid w:val="00D86381"/>
    <w:rsid w:val="00D86CC0"/>
    <w:rsid w:val="00D91A75"/>
    <w:rsid w:val="00D92E79"/>
    <w:rsid w:val="00D94F71"/>
    <w:rsid w:val="00D9518F"/>
    <w:rsid w:val="00D952C4"/>
    <w:rsid w:val="00D955FE"/>
    <w:rsid w:val="00D96921"/>
    <w:rsid w:val="00D96C5A"/>
    <w:rsid w:val="00DA0F8F"/>
    <w:rsid w:val="00DA1666"/>
    <w:rsid w:val="00DA1FE7"/>
    <w:rsid w:val="00DA22C0"/>
    <w:rsid w:val="00DA3563"/>
    <w:rsid w:val="00DA3B5F"/>
    <w:rsid w:val="00DA3D7F"/>
    <w:rsid w:val="00DA43F8"/>
    <w:rsid w:val="00DA47CE"/>
    <w:rsid w:val="00DA5199"/>
    <w:rsid w:val="00DA528F"/>
    <w:rsid w:val="00DA592A"/>
    <w:rsid w:val="00DA5BCC"/>
    <w:rsid w:val="00DA61AE"/>
    <w:rsid w:val="00DA62EB"/>
    <w:rsid w:val="00DA7F7A"/>
    <w:rsid w:val="00DB0345"/>
    <w:rsid w:val="00DB067D"/>
    <w:rsid w:val="00DB1A7D"/>
    <w:rsid w:val="00DB1F21"/>
    <w:rsid w:val="00DB35CB"/>
    <w:rsid w:val="00DB4775"/>
    <w:rsid w:val="00DB56D7"/>
    <w:rsid w:val="00DB5C23"/>
    <w:rsid w:val="00DC03AB"/>
    <w:rsid w:val="00DC21D9"/>
    <w:rsid w:val="00DC55CA"/>
    <w:rsid w:val="00DC5FE5"/>
    <w:rsid w:val="00DC71E3"/>
    <w:rsid w:val="00DC759B"/>
    <w:rsid w:val="00DD04BE"/>
    <w:rsid w:val="00DD0F47"/>
    <w:rsid w:val="00DD353C"/>
    <w:rsid w:val="00DD39E9"/>
    <w:rsid w:val="00DD4B9D"/>
    <w:rsid w:val="00DD5C0B"/>
    <w:rsid w:val="00DD6CBC"/>
    <w:rsid w:val="00DE08AA"/>
    <w:rsid w:val="00DE190B"/>
    <w:rsid w:val="00DE22B3"/>
    <w:rsid w:val="00DE3729"/>
    <w:rsid w:val="00DE3B35"/>
    <w:rsid w:val="00DE425C"/>
    <w:rsid w:val="00DE482E"/>
    <w:rsid w:val="00DE4F2E"/>
    <w:rsid w:val="00DE5676"/>
    <w:rsid w:val="00DE622F"/>
    <w:rsid w:val="00DE6843"/>
    <w:rsid w:val="00DE6F9C"/>
    <w:rsid w:val="00DF0881"/>
    <w:rsid w:val="00DF13BF"/>
    <w:rsid w:val="00DF2A3F"/>
    <w:rsid w:val="00DF2AF0"/>
    <w:rsid w:val="00DF4191"/>
    <w:rsid w:val="00DF44B1"/>
    <w:rsid w:val="00DF5257"/>
    <w:rsid w:val="00DF639E"/>
    <w:rsid w:val="00DF66B3"/>
    <w:rsid w:val="00DF7ECE"/>
    <w:rsid w:val="00E005CF"/>
    <w:rsid w:val="00E00851"/>
    <w:rsid w:val="00E01740"/>
    <w:rsid w:val="00E01DD8"/>
    <w:rsid w:val="00E02118"/>
    <w:rsid w:val="00E02CB7"/>
    <w:rsid w:val="00E03931"/>
    <w:rsid w:val="00E03F31"/>
    <w:rsid w:val="00E042A5"/>
    <w:rsid w:val="00E04B16"/>
    <w:rsid w:val="00E05392"/>
    <w:rsid w:val="00E06E2C"/>
    <w:rsid w:val="00E10FE4"/>
    <w:rsid w:val="00E115AD"/>
    <w:rsid w:val="00E15084"/>
    <w:rsid w:val="00E15F48"/>
    <w:rsid w:val="00E1684C"/>
    <w:rsid w:val="00E16F7D"/>
    <w:rsid w:val="00E17204"/>
    <w:rsid w:val="00E200B9"/>
    <w:rsid w:val="00E20217"/>
    <w:rsid w:val="00E209CF"/>
    <w:rsid w:val="00E2269A"/>
    <w:rsid w:val="00E23092"/>
    <w:rsid w:val="00E23AD2"/>
    <w:rsid w:val="00E24350"/>
    <w:rsid w:val="00E24716"/>
    <w:rsid w:val="00E24EB7"/>
    <w:rsid w:val="00E24F58"/>
    <w:rsid w:val="00E25108"/>
    <w:rsid w:val="00E2545A"/>
    <w:rsid w:val="00E2640D"/>
    <w:rsid w:val="00E26492"/>
    <w:rsid w:val="00E302E8"/>
    <w:rsid w:val="00E317F2"/>
    <w:rsid w:val="00E31A50"/>
    <w:rsid w:val="00E32739"/>
    <w:rsid w:val="00E33447"/>
    <w:rsid w:val="00E335F5"/>
    <w:rsid w:val="00E34878"/>
    <w:rsid w:val="00E363EA"/>
    <w:rsid w:val="00E365F3"/>
    <w:rsid w:val="00E408B6"/>
    <w:rsid w:val="00E41443"/>
    <w:rsid w:val="00E41DC5"/>
    <w:rsid w:val="00E425B8"/>
    <w:rsid w:val="00E43FE5"/>
    <w:rsid w:val="00E44189"/>
    <w:rsid w:val="00E459A9"/>
    <w:rsid w:val="00E45E5B"/>
    <w:rsid w:val="00E46868"/>
    <w:rsid w:val="00E46BE8"/>
    <w:rsid w:val="00E51555"/>
    <w:rsid w:val="00E51884"/>
    <w:rsid w:val="00E52056"/>
    <w:rsid w:val="00E52E55"/>
    <w:rsid w:val="00E53976"/>
    <w:rsid w:val="00E539B8"/>
    <w:rsid w:val="00E55BD7"/>
    <w:rsid w:val="00E5619F"/>
    <w:rsid w:val="00E607A0"/>
    <w:rsid w:val="00E613D3"/>
    <w:rsid w:val="00E6188B"/>
    <w:rsid w:val="00E63803"/>
    <w:rsid w:val="00E63A8B"/>
    <w:rsid w:val="00E644EF"/>
    <w:rsid w:val="00E6494A"/>
    <w:rsid w:val="00E64A83"/>
    <w:rsid w:val="00E655AB"/>
    <w:rsid w:val="00E65F67"/>
    <w:rsid w:val="00E66DBA"/>
    <w:rsid w:val="00E6701C"/>
    <w:rsid w:val="00E6705D"/>
    <w:rsid w:val="00E67E91"/>
    <w:rsid w:val="00E70221"/>
    <w:rsid w:val="00E7025E"/>
    <w:rsid w:val="00E702A4"/>
    <w:rsid w:val="00E702A7"/>
    <w:rsid w:val="00E7136E"/>
    <w:rsid w:val="00E715D8"/>
    <w:rsid w:val="00E7162B"/>
    <w:rsid w:val="00E726BE"/>
    <w:rsid w:val="00E729B1"/>
    <w:rsid w:val="00E7326B"/>
    <w:rsid w:val="00E732E0"/>
    <w:rsid w:val="00E73D74"/>
    <w:rsid w:val="00E7522D"/>
    <w:rsid w:val="00E7579B"/>
    <w:rsid w:val="00E75BCC"/>
    <w:rsid w:val="00E77216"/>
    <w:rsid w:val="00E77770"/>
    <w:rsid w:val="00E77A16"/>
    <w:rsid w:val="00E80094"/>
    <w:rsid w:val="00E806D3"/>
    <w:rsid w:val="00E8095F"/>
    <w:rsid w:val="00E81822"/>
    <w:rsid w:val="00E81959"/>
    <w:rsid w:val="00E81D98"/>
    <w:rsid w:val="00E820E3"/>
    <w:rsid w:val="00E82649"/>
    <w:rsid w:val="00E82B26"/>
    <w:rsid w:val="00E83853"/>
    <w:rsid w:val="00E83F89"/>
    <w:rsid w:val="00E83F99"/>
    <w:rsid w:val="00E8457D"/>
    <w:rsid w:val="00E8497D"/>
    <w:rsid w:val="00E84EDC"/>
    <w:rsid w:val="00E850E8"/>
    <w:rsid w:val="00E8514C"/>
    <w:rsid w:val="00E8553D"/>
    <w:rsid w:val="00E85AC0"/>
    <w:rsid w:val="00E862CF"/>
    <w:rsid w:val="00E870AE"/>
    <w:rsid w:val="00E9083A"/>
    <w:rsid w:val="00E916BC"/>
    <w:rsid w:val="00E91A3D"/>
    <w:rsid w:val="00E93845"/>
    <w:rsid w:val="00E95BA7"/>
    <w:rsid w:val="00E96A45"/>
    <w:rsid w:val="00E97477"/>
    <w:rsid w:val="00E97595"/>
    <w:rsid w:val="00E97840"/>
    <w:rsid w:val="00EA0347"/>
    <w:rsid w:val="00EA0585"/>
    <w:rsid w:val="00EA06F4"/>
    <w:rsid w:val="00EA3F21"/>
    <w:rsid w:val="00EA4FCE"/>
    <w:rsid w:val="00EA53BD"/>
    <w:rsid w:val="00EA6272"/>
    <w:rsid w:val="00EA699A"/>
    <w:rsid w:val="00EA7731"/>
    <w:rsid w:val="00EA77F2"/>
    <w:rsid w:val="00EB146F"/>
    <w:rsid w:val="00EB157B"/>
    <w:rsid w:val="00EB15B4"/>
    <w:rsid w:val="00EB2663"/>
    <w:rsid w:val="00EB3587"/>
    <w:rsid w:val="00EB3D45"/>
    <w:rsid w:val="00EB4B90"/>
    <w:rsid w:val="00EB4D29"/>
    <w:rsid w:val="00EB532C"/>
    <w:rsid w:val="00EB5351"/>
    <w:rsid w:val="00EB6FB6"/>
    <w:rsid w:val="00EB7236"/>
    <w:rsid w:val="00EB754B"/>
    <w:rsid w:val="00EB7D84"/>
    <w:rsid w:val="00EB7FD5"/>
    <w:rsid w:val="00EC07A3"/>
    <w:rsid w:val="00EC0CE2"/>
    <w:rsid w:val="00EC1690"/>
    <w:rsid w:val="00EC1D62"/>
    <w:rsid w:val="00EC3113"/>
    <w:rsid w:val="00EC55DA"/>
    <w:rsid w:val="00EC651D"/>
    <w:rsid w:val="00EC6C21"/>
    <w:rsid w:val="00EC7107"/>
    <w:rsid w:val="00EC73FD"/>
    <w:rsid w:val="00EC7C01"/>
    <w:rsid w:val="00EC7E20"/>
    <w:rsid w:val="00ED0D59"/>
    <w:rsid w:val="00ED1183"/>
    <w:rsid w:val="00ED2FD2"/>
    <w:rsid w:val="00ED36D4"/>
    <w:rsid w:val="00ED3BF6"/>
    <w:rsid w:val="00ED3F3F"/>
    <w:rsid w:val="00ED44A6"/>
    <w:rsid w:val="00ED4AF0"/>
    <w:rsid w:val="00ED56B2"/>
    <w:rsid w:val="00ED6969"/>
    <w:rsid w:val="00ED6F6E"/>
    <w:rsid w:val="00ED6FFE"/>
    <w:rsid w:val="00ED79AD"/>
    <w:rsid w:val="00ED7BE3"/>
    <w:rsid w:val="00EE2A69"/>
    <w:rsid w:val="00EE3A10"/>
    <w:rsid w:val="00EE3A55"/>
    <w:rsid w:val="00EE3F8B"/>
    <w:rsid w:val="00EE5B1A"/>
    <w:rsid w:val="00EE5B85"/>
    <w:rsid w:val="00EE67FD"/>
    <w:rsid w:val="00EE710B"/>
    <w:rsid w:val="00EE7495"/>
    <w:rsid w:val="00EF2CFF"/>
    <w:rsid w:val="00EF2D8B"/>
    <w:rsid w:val="00EF2DBE"/>
    <w:rsid w:val="00EF42F2"/>
    <w:rsid w:val="00EF5C4F"/>
    <w:rsid w:val="00EF5E74"/>
    <w:rsid w:val="00EF6C26"/>
    <w:rsid w:val="00F04138"/>
    <w:rsid w:val="00F044DF"/>
    <w:rsid w:val="00F059CB"/>
    <w:rsid w:val="00F05AE8"/>
    <w:rsid w:val="00F06865"/>
    <w:rsid w:val="00F06E59"/>
    <w:rsid w:val="00F0703F"/>
    <w:rsid w:val="00F10270"/>
    <w:rsid w:val="00F110F4"/>
    <w:rsid w:val="00F12B55"/>
    <w:rsid w:val="00F13381"/>
    <w:rsid w:val="00F1465C"/>
    <w:rsid w:val="00F14BE4"/>
    <w:rsid w:val="00F15265"/>
    <w:rsid w:val="00F1664A"/>
    <w:rsid w:val="00F16A93"/>
    <w:rsid w:val="00F16C2F"/>
    <w:rsid w:val="00F16F7F"/>
    <w:rsid w:val="00F17A0F"/>
    <w:rsid w:val="00F20188"/>
    <w:rsid w:val="00F20544"/>
    <w:rsid w:val="00F218F5"/>
    <w:rsid w:val="00F21F36"/>
    <w:rsid w:val="00F23013"/>
    <w:rsid w:val="00F230F2"/>
    <w:rsid w:val="00F232AC"/>
    <w:rsid w:val="00F23BA7"/>
    <w:rsid w:val="00F24BF2"/>
    <w:rsid w:val="00F25496"/>
    <w:rsid w:val="00F257EC"/>
    <w:rsid w:val="00F263EE"/>
    <w:rsid w:val="00F2641F"/>
    <w:rsid w:val="00F2656A"/>
    <w:rsid w:val="00F266D6"/>
    <w:rsid w:val="00F26E76"/>
    <w:rsid w:val="00F27196"/>
    <w:rsid w:val="00F30B8A"/>
    <w:rsid w:val="00F30D37"/>
    <w:rsid w:val="00F315B9"/>
    <w:rsid w:val="00F3339F"/>
    <w:rsid w:val="00F3461D"/>
    <w:rsid w:val="00F34BAC"/>
    <w:rsid w:val="00F351C3"/>
    <w:rsid w:val="00F3582B"/>
    <w:rsid w:val="00F359F5"/>
    <w:rsid w:val="00F35A5B"/>
    <w:rsid w:val="00F37632"/>
    <w:rsid w:val="00F37BAF"/>
    <w:rsid w:val="00F41A81"/>
    <w:rsid w:val="00F41BBC"/>
    <w:rsid w:val="00F42009"/>
    <w:rsid w:val="00F42CCF"/>
    <w:rsid w:val="00F42F49"/>
    <w:rsid w:val="00F43325"/>
    <w:rsid w:val="00F43532"/>
    <w:rsid w:val="00F4426F"/>
    <w:rsid w:val="00F4527D"/>
    <w:rsid w:val="00F4574C"/>
    <w:rsid w:val="00F50411"/>
    <w:rsid w:val="00F5189E"/>
    <w:rsid w:val="00F51CF6"/>
    <w:rsid w:val="00F5277F"/>
    <w:rsid w:val="00F52DCC"/>
    <w:rsid w:val="00F534F0"/>
    <w:rsid w:val="00F54186"/>
    <w:rsid w:val="00F54974"/>
    <w:rsid w:val="00F5546F"/>
    <w:rsid w:val="00F55797"/>
    <w:rsid w:val="00F55A3B"/>
    <w:rsid w:val="00F56E59"/>
    <w:rsid w:val="00F56EBA"/>
    <w:rsid w:val="00F5777C"/>
    <w:rsid w:val="00F60C2A"/>
    <w:rsid w:val="00F613D9"/>
    <w:rsid w:val="00F61BF1"/>
    <w:rsid w:val="00F61D20"/>
    <w:rsid w:val="00F62E27"/>
    <w:rsid w:val="00F635DB"/>
    <w:rsid w:val="00F6367F"/>
    <w:rsid w:val="00F643F3"/>
    <w:rsid w:val="00F64410"/>
    <w:rsid w:val="00F64F00"/>
    <w:rsid w:val="00F64F5A"/>
    <w:rsid w:val="00F6543A"/>
    <w:rsid w:val="00F6605E"/>
    <w:rsid w:val="00F6630F"/>
    <w:rsid w:val="00F6658F"/>
    <w:rsid w:val="00F67C90"/>
    <w:rsid w:val="00F70182"/>
    <w:rsid w:val="00F701EA"/>
    <w:rsid w:val="00F71BCF"/>
    <w:rsid w:val="00F7210D"/>
    <w:rsid w:val="00F72E7D"/>
    <w:rsid w:val="00F74094"/>
    <w:rsid w:val="00F7413B"/>
    <w:rsid w:val="00F74141"/>
    <w:rsid w:val="00F750F8"/>
    <w:rsid w:val="00F75123"/>
    <w:rsid w:val="00F754A5"/>
    <w:rsid w:val="00F756BD"/>
    <w:rsid w:val="00F76FC6"/>
    <w:rsid w:val="00F773A1"/>
    <w:rsid w:val="00F77A3C"/>
    <w:rsid w:val="00F81038"/>
    <w:rsid w:val="00F81D8E"/>
    <w:rsid w:val="00F839B7"/>
    <w:rsid w:val="00F83C60"/>
    <w:rsid w:val="00F8430B"/>
    <w:rsid w:val="00F8605C"/>
    <w:rsid w:val="00F86BDC"/>
    <w:rsid w:val="00F90C31"/>
    <w:rsid w:val="00F93970"/>
    <w:rsid w:val="00F93D66"/>
    <w:rsid w:val="00F93DB5"/>
    <w:rsid w:val="00F94008"/>
    <w:rsid w:val="00F94847"/>
    <w:rsid w:val="00F94A79"/>
    <w:rsid w:val="00F9521D"/>
    <w:rsid w:val="00F9596E"/>
    <w:rsid w:val="00F95AD9"/>
    <w:rsid w:val="00F968AC"/>
    <w:rsid w:val="00F97544"/>
    <w:rsid w:val="00F976A4"/>
    <w:rsid w:val="00F97F46"/>
    <w:rsid w:val="00FA0C95"/>
    <w:rsid w:val="00FA104A"/>
    <w:rsid w:val="00FA13AC"/>
    <w:rsid w:val="00FA20DF"/>
    <w:rsid w:val="00FA305D"/>
    <w:rsid w:val="00FA35E2"/>
    <w:rsid w:val="00FA3A0E"/>
    <w:rsid w:val="00FA4866"/>
    <w:rsid w:val="00FA523B"/>
    <w:rsid w:val="00FA557F"/>
    <w:rsid w:val="00FA5EAB"/>
    <w:rsid w:val="00FA6461"/>
    <w:rsid w:val="00FA6D0D"/>
    <w:rsid w:val="00FA6DFD"/>
    <w:rsid w:val="00FA6E99"/>
    <w:rsid w:val="00FB01A0"/>
    <w:rsid w:val="00FB07E1"/>
    <w:rsid w:val="00FB12BB"/>
    <w:rsid w:val="00FB1BE9"/>
    <w:rsid w:val="00FB1E24"/>
    <w:rsid w:val="00FB293B"/>
    <w:rsid w:val="00FB2B8C"/>
    <w:rsid w:val="00FB2C30"/>
    <w:rsid w:val="00FB3433"/>
    <w:rsid w:val="00FB3F8A"/>
    <w:rsid w:val="00FB3F99"/>
    <w:rsid w:val="00FB4061"/>
    <w:rsid w:val="00FB45B4"/>
    <w:rsid w:val="00FB4DDB"/>
    <w:rsid w:val="00FB5991"/>
    <w:rsid w:val="00FB5BCC"/>
    <w:rsid w:val="00FB6FA6"/>
    <w:rsid w:val="00FB7744"/>
    <w:rsid w:val="00FC0F1F"/>
    <w:rsid w:val="00FC0FCF"/>
    <w:rsid w:val="00FC11BA"/>
    <w:rsid w:val="00FC13A3"/>
    <w:rsid w:val="00FC194A"/>
    <w:rsid w:val="00FC2634"/>
    <w:rsid w:val="00FC2BEB"/>
    <w:rsid w:val="00FC2CC8"/>
    <w:rsid w:val="00FC33B1"/>
    <w:rsid w:val="00FC341C"/>
    <w:rsid w:val="00FC48F3"/>
    <w:rsid w:val="00FC490D"/>
    <w:rsid w:val="00FC4FD8"/>
    <w:rsid w:val="00FC5184"/>
    <w:rsid w:val="00FC55C0"/>
    <w:rsid w:val="00FD0B6B"/>
    <w:rsid w:val="00FD1658"/>
    <w:rsid w:val="00FD18AE"/>
    <w:rsid w:val="00FD1FFE"/>
    <w:rsid w:val="00FD22E3"/>
    <w:rsid w:val="00FD4CE7"/>
    <w:rsid w:val="00FD515F"/>
    <w:rsid w:val="00FD62FC"/>
    <w:rsid w:val="00FD6684"/>
    <w:rsid w:val="00FD68F0"/>
    <w:rsid w:val="00FD6A48"/>
    <w:rsid w:val="00FD71A9"/>
    <w:rsid w:val="00FE119B"/>
    <w:rsid w:val="00FE168F"/>
    <w:rsid w:val="00FE20C6"/>
    <w:rsid w:val="00FE22F1"/>
    <w:rsid w:val="00FE271E"/>
    <w:rsid w:val="00FE2CA1"/>
    <w:rsid w:val="00FE2F83"/>
    <w:rsid w:val="00FE31D5"/>
    <w:rsid w:val="00FE4BDC"/>
    <w:rsid w:val="00FE50D4"/>
    <w:rsid w:val="00FE5A4C"/>
    <w:rsid w:val="00FE6B18"/>
    <w:rsid w:val="00FE747B"/>
    <w:rsid w:val="00FF016D"/>
    <w:rsid w:val="00FF08AE"/>
    <w:rsid w:val="00FF0A7B"/>
    <w:rsid w:val="00FF0D21"/>
    <w:rsid w:val="00FF197A"/>
    <w:rsid w:val="00FF3768"/>
    <w:rsid w:val="00FF3E39"/>
    <w:rsid w:val="00FF415B"/>
    <w:rsid w:val="00FF44D2"/>
    <w:rsid w:val="00FF4B96"/>
    <w:rsid w:val="00FF5639"/>
    <w:rsid w:val="00FF6265"/>
    <w:rsid w:val="00FF6A29"/>
    <w:rsid w:val="00FF7663"/>
    <w:rsid w:val="00FF7795"/>
    <w:rsid w:val="00FF7819"/>
    <w:rsid w:val="00FF7A90"/>
    <w:rsid w:val="00FF7D2D"/>
    <w:rsid w:val="00FF7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17490"/>
  <w15:docId w15:val="{51C5B236-CB41-4D27-BBC4-74041E67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517D"/>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C9616F"/>
    <w:rPr>
      <w:sz w:val="24"/>
      <w:szCs w:val="24"/>
    </w:rPr>
  </w:style>
  <w:style w:type="paragraph" w:customStyle="1" w:styleId="dlo">
    <w:name w:val="dílo"/>
    <w:basedOn w:val="Odstavecseseznamem"/>
    <w:link w:val="dloChar"/>
    <w:qFormat/>
    <w:rsid w:val="00D3335F"/>
    <w:pPr>
      <w:numPr>
        <w:ilvl w:val="1"/>
        <w:numId w:val="32"/>
      </w:numPr>
      <w:contextualSpacing/>
      <w:jc w:val="both"/>
    </w:pPr>
    <w:rPr>
      <w:rFonts w:ascii="Cambria" w:eastAsia="Calibri" w:hAnsi="Cambria"/>
      <w:color w:val="000000"/>
      <w:sz w:val="20"/>
      <w:szCs w:val="20"/>
    </w:rPr>
  </w:style>
  <w:style w:type="character" w:customStyle="1" w:styleId="dloChar">
    <w:name w:val="dílo Char"/>
    <w:link w:val="dlo"/>
    <w:locked/>
    <w:rsid w:val="00D3335F"/>
    <w:rPr>
      <w:rFonts w:ascii="Cambria" w:eastAsia="Calibri" w:hAnsi="Cambria"/>
      <w:color w:val="000000"/>
    </w:rPr>
  </w:style>
  <w:style w:type="paragraph" w:customStyle="1" w:styleId="CZodstavec">
    <w:name w:val="CZ odstavec"/>
    <w:uiPriority w:val="99"/>
    <w:rsid w:val="006E60DE"/>
    <w:pPr>
      <w:spacing w:after="120" w:line="288" w:lineRule="auto"/>
      <w:jc w:val="both"/>
    </w:pPr>
    <w:rPr>
      <w:rFonts w:ascii="Century Gothic" w:eastAsia="Calibri" w:hAnsi="Century Gothic"/>
      <w:szCs w:val="24"/>
    </w:rPr>
  </w:style>
  <w:style w:type="paragraph" w:customStyle="1" w:styleId="Odstavec1">
    <w:name w:val="Odstavec1"/>
    <w:basedOn w:val="Nadpis2"/>
    <w:rsid w:val="00A345B7"/>
    <w:pPr>
      <w:keepNext w:val="0"/>
      <w:numPr>
        <w:ilvl w:val="1"/>
        <w:numId w:val="56"/>
      </w:numPr>
      <w:overflowPunct w:val="0"/>
      <w:autoSpaceDE w:val="0"/>
      <w:autoSpaceDN w:val="0"/>
      <w:adjustRightInd w:val="0"/>
      <w:spacing w:before="120"/>
      <w:textAlignment w:val="baseline"/>
    </w:pPr>
    <w:rPr>
      <w:rFonts w:ascii="Arial" w:hAnsi="Arial"/>
      <w:i w:val="0"/>
      <w:sz w:val="22"/>
      <w:szCs w:val="22"/>
    </w:rPr>
  </w:style>
  <w:style w:type="character" w:customStyle="1" w:styleId="apple-converted-space">
    <w:name w:val="apple-converted-space"/>
    <w:basedOn w:val="Standardnpsmoodstavce"/>
    <w:rsid w:val="001B6958"/>
  </w:style>
  <w:style w:type="character" w:styleId="Siln">
    <w:name w:val="Strong"/>
    <w:basedOn w:val="Standardnpsmoodstavce"/>
    <w:uiPriority w:val="22"/>
    <w:qFormat/>
    <w:rsid w:val="00066646"/>
    <w:rPr>
      <w:b/>
      <w:bCs/>
    </w:rPr>
  </w:style>
  <w:style w:type="paragraph" w:customStyle="1" w:styleId="CZslolnku">
    <w:name w:val="CZ číslo článku"/>
    <w:next w:val="Normln"/>
    <w:rsid w:val="003D5945"/>
    <w:pPr>
      <w:numPr>
        <w:numId w:val="74"/>
      </w:numPr>
      <w:spacing w:before="360" w:after="120"/>
      <w:jc w:val="center"/>
    </w:pPr>
    <w:rPr>
      <w:rFonts w:ascii="Century Gothic" w:eastAsia="Calibri" w:hAnsi="Century Gothic"/>
      <w:b/>
      <w:szCs w:val="24"/>
    </w:rPr>
  </w:style>
  <w:style w:type="character" w:customStyle="1" w:styleId="Zkladntext0">
    <w:name w:val="Základný text_"/>
    <w:basedOn w:val="Standardnpsmoodstavce"/>
    <w:link w:val="Zkladntext1"/>
    <w:rsid w:val="00CE4C73"/>
    <w:rPr>
      <w:rFonts w:ascii="Calibri" w:eastAsia="Calibri" w:hAnsi="Calibri" w:cs="Calibri"/>
      <w:shd w:val="clear" w:color="auto" w:fill="FFFFFF"/>
    </w:rPr>
  </w:style>
  <w:style w:type="paragraph" w:customStyle="1" w:styleId="Zkladntext1">
    <w:name w:val="Základný text"/>
    <w:basedOn w:val="Normln"/>
    <w:link w:val="Zkladntext0"/>
    <w:rsid w:val="00CE4C73"/>
    <w:pPr>
      <w:widowControl w:val="0"/>
      <w:shd w:val="clear" w:color="auto" w:fill="FFFFFF"/>
      <w:spacing w:after="240" w:line="259" w:lineRule="auto"/>
    </w:pPr>
    <w:rPr>
      <w:rFonts w:ascii="Calibri" w:eastAsia="Calibri" w:hAnsi="Calibri" w:cs="Calibri"/>
    </w:rPr>
  </w:style>
  <w:style w:type="numbering" w:customStyle="1" w:styleId="Styl2">
    <w:name w:val="Styl2"/>
    <w:uiPriority w:val="99"/>
    <w:rsid w:val="00286BCD"/>
    <w:pPr>
      <w:numPr>
        <w:numId w:val="78"/>
      </w:numPr>
    </w:pPr>
  </w:style>
  <w:style w:type="character" w:customStyle="1" w:styleId="Nevyeenzmnka1">
    <w:name w:val="Nevyřešená zmínka1"/>
    <w:basedOn w:val="Standardnpsmoodstavce"/>
    <w:uiPriority w:val="99"/>
    <w:semiHidden/>
    <w:unhideWhenUsed/>
    <w:rsid w:val="007B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149">
      <w:bodyDiv w:val="1"/>
      <w:marLeft w:val="0"/>
      <w:marRight w:val="0"/>
      <w:marTop w:val="0"/>
      <w:marBottom w:val="0"/>
      <w:divBdr>
        <w:top w:val="none" w:sz="0" w:space="0" w:color="auto"/>
        <w:left w:val="none" w:sz="0" w:space="0" w:color="auto"/>
        <w:bottom w:val="none" w:sz="0" w:space="0" w:color="auto"/>
        <w:right w:val="none" w:sz="0" w:space="0" w:color="auto"/>
      </w:divBdr>
    </w:div>
    <w:div w:id="147210802">
      <w:bodyDiv w:val="1"/>
      <w:marLeft w:val="0"/>
      <w:marRight w:val="0"/>
      <w:marTop w:val="0"/>
      <w:marBottom w:val="0"/>
      <w:divBdr>
        <w:top w:val="none" w:sz="0" w:space="0" w:color="auto"/>
        <w:left w:val="none" w:sz="0" w:space="0" w:color="auto"/>
        <w:bottom w:val="none" w:sz="0" w:space="0" w:color="auto"/>
        <w:right w:val="none" w:sz="0" w:space="0" w:color="auto"/>
      </w:divBdr>
    </w:div>
    <w:div w:id="185406551">
      <w:bodyDiv w:val="1"/>
      <w:marLeft w:val="0"/>
      <w:marRight w:val="0"/>
      <w:marTop w:val="0"/>
      <w:marBottom w:val="0"/>
      <w:divBdr>
        <w:top w:val="none" w:sz="0" w:space="0" w:color="auto"/>
        <w:left w:val="none" w:sz="0" w:space="0" w:color="auto"/>
        <w:bottom w:val="none" w:sz="0" w:space="0" w:color="auto"/>
        <w:right w:val="none" w:sz="0" w:space="0" w:color="auto"/>
      </w:divBdr>
    </w:div>
    <w:div w:id="368409351">
      <w:bodyDiv w:val="1"/>
      <w:marLeft w:val="0"/>
      <w:marRight w:val="0"/>
      <w:marTop w:val="0"/>
      <w:marBottom w:val="0"/>
      <w:divBdr>
        <w:top w:val="none" w:sz="0" w:space="0" w:color="auto"/>
        <w:left w:val="none" w:sz="0" w:space="0" w:color="auto"/>
        <w:bottom w:val="none" w:sz="0" w:space="0" w:color="auto"/>
        <w:right w:val="none" w:sz="0" w:space="0" w:color="auto"/>
      </w:divBdr>
    </w:div>
    <w:div w:id="618725528">
      <w:bodyDiv w:val="1"/>
      <w:marLeft w:val="0"/>
      <w:marRight w:val="0"/>
      <w:marTop w:val="0"/>
      <w:marBottom w:val="0"/>
      <w:divBdr>
        <w:top w:val="none" w:sz="0" w:space="0" w:color="auto"/>
        <w:left w:val="none" w:sz="0" w:space="0" w:color="auto"/>
        <w:bottom w:val="none" w:sz="0" w:space="0" w:color="auto"/>
        <w:right w:val="none" w:sz="0" w:space="0" w:color="auto"/>
      </w:divBdr>
    </w:div>
    <w:div w:id="688291189">
      <w:bodyDiv w:val="1"/>
      <w:marLeft w:val="0"/>
      <w:marRight w:val="0"/>
      <w:marTop w:val="0"/>
      <w:marBottom w:val="0"/>
      <w:divBdr>
        <w:top w:val="none" w:sz="0" w:space="0" w:color="auto"/>
        <w:left w:val="none" w:sz="0" w:space="0" w:color="auto"/>
        <w:bottom w:val="none" w:sz="0" w:space="0" w:color="auto"/>
        <w:right w:val="none" w:sz="0" w:space="0" w:color="auto"/>
      </w:divBdr>
    </w:div>
    <w:div w:id="739719628">
      <w:bodyDiv w:val="1"/>
      <w:marLeft w:val="0"/>
      <w:marRight w:val="0"/>
      <w:marTop w:val="0"/>
      <w:marBottom w:val="0"/>
      <w:divBdr>
        <w:top w:val="none" w:sz="0" w:space="0" w:color="auto"/>
        <w:left w:val="none" w:sz="0" w:space="0" w:color="auto"/>
        <w:bottom w:val="none" w:sz="0" w:space="0" w:color="auto"/>
        <w:right w:val="none" w:sz="0" w:space="0" w:color="auto"/>
      </w:divBdr>
    </w:div>
    <w:div w:id="867374538">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987585818">
      <w:bodyDiv w:val="1"/>
      <w:marLeft w:val="0"/>
      <w:marRight w:val="0"/>
      <w:marTop w:val="0"/>
      <w:marBottom w:val="0"/>
      <w:divBdr>
        <w:top w:val="none" w:sz="0" w:space="0" w:color="auto"/>
        <w:left w:val="none" w:sz="0" w:space="0" w:color="auto"/>
        <w:bottom w:val="none" w:sz="0" w:space="0" w:color="auto"/>
        <w:right w:val="none" w:sz="0" w:space="0" w:color="auto"/>
      </w:divBdr>
    </w:div>
    <w:div w:id="1036544354">
      <w:bodyDiv w:val="1"/>
      <w:marLeft w:val="0"/>
      <w:marRight w:val="0"/>
      <w:marTop w:val="0"/>
      <w:marBottom w:val="0"/>
      <w:divBdr>
        <w:top w:val="none" w:sz="0" w:space="0" w:color="auto"/>
        <w:left w:val="none" w:sz="0" w:space="0" w:color="auto"/>
        <w:bottom w:val="none" w:sz="0" w:space="0" w:color="auto"/>
        <w:right w:val="none" w:sz="0" w:space="0" w:color="auto"/>
      </w:divBdr>
    </w:div>
    <w:div w:id="1063259609">
      <w:bodyDiv w:val="1"/>
      <w:marLeft w:val="0"/>
      <w:marRight w:val="0"/>
      <w:marTop w:val="0"/>
      <w:marBottom w:val="0"/>
      <w:divBdr>
        <w:top w:val="none" w:sz="0" w:space="0" w:color="auto"/>
        <w:left w:val="none" w:sz="0" w:space="0" w:color="auto"/>
        <w:bottom w:val="none" w:sz="0" w:space="0" w:color="auto"/>
        <w:right w:val="none" w:sz="0" w:space="0" w:color="auto"/>
      </w:divBdr>
    </w:div>
    <w:div w:id="1197230557">
      <w:bodyDiv w:val="1"/>
      <w:marLeft w:val="0"/>
      <w:marRight w:val="0"/>
      <w:marTop w:val="0"/>
      <w:marBottom w:val="0"/>
      <w:divBdr>
        <w:top w:val="none" w:sz="0" w:space="0" w:color="auto"/>
        <w:left w:val="none" w:sz="0" w:space="0" w:color="auto"/>
        <w:bottom w:val="none" w:sz="0" w:space="0" w:color="auto"/>
        <w:right w:val="none" w:sz="0" w:space="0" w:color="auto"/>
      </w:divBdr>
    </w:div>
    <w:div w:id="1203440225">
      <w:bodyDiv w:val="1"/>
      <w:marLeft w:val="0"/>
      <w:marRight w:val="0"/>
      <w:marTop w:val="0"/>
      <w:marBottom w:val="0"/>
      <w:divBdr>
        <w:top w:val="none" w:sz="0" w:space="0" w:color="auto"/>
        <w:left w:val="none" w:sz="0" w:space="0" w:color="auto"/>
        <w:bottom w:val="none" w:sz="0" w:space="0" w:color="auto"/>
        <w:right w:val="none" w:sz="0" w:space="0" w:color="auto"/>
      </w:divBdr>
    </w:div>
    <w:div w:id="1229463967">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276207555">
      <w:bodyDiv w:val="1"/>
      <w:marLeft w:val="0"/>
      <w:marRight w:val="0"/>
      <w:marTop w:val="0"/>
      <w:marBottom w:val="0"/>
      <w:divBdr>
        <w:top w:val="none" w:sz="0" w:space="0" w:color="auto"/>
        <w:left w:val="none" w:sz="0" w:space="0" w:color="auto"/>
        <w:bottom w:val="none" w:sz="0" w:space="0" w:color="auto"/>
        <w:right w:val="none" w:sz="0" w:space="0" w:color="auto"/>
      </w:divBdr>
    </w:div>
    <w:div w:id="1346513388">
      <w:bodyDiv w:val="1"/>
      <w:marLeft w:val="0"/>
      <w:marRight w:val="0"/>
      <w:marTop w:val="0"/>
      <w:marBottom w:val="0"/>
      <w:divBdr>
        <w:top w:val="none" w:sz="0" w:space="0" w:color="auto"/>
        <w:left w:val="none" w:sz="0" w:space="0" w:color="auto"/>
        <w:bottom w:val="none" w:sz="0" w:space="0" w:color="auto"/>
        <w:right w:val="none" w:sz="0" w:space="0" w:color="auto"/>
      </w:divBdr>
    </w:div>
    <w:div w:id="1454790938">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932396997">
      <w:bodyDiv w:val="1"/>
      <w:marLeft w:val="0"/>
      <w:marRight w:val="0"/>
      <w:marTop w:val="0"/>
      <w:marBottom w:val="0"/>
      <w:divBdr>
        <w:top w:val="none" w:sz="0" w:space="0" w:color="auto"/>
        <w:left w:val="none" w:sz="0" w:space="0" w:color="auto"/>
        <w:bottom w:val="none" w:sz="0" w:space="0" w:color="auto"/>
        <w:right w:val="none" w:sz="0" w:space="0" w:color="auto"/>
      </w:divBdr>
    </w:div>
    <w:div w:id="2104107020">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40\Public\DPO\VZ%20s&#269;&#237;tac&#237;%20syst&#233;m\lukas.meczner@dpo.cz" TargetMode="External"/><Relationship Id="rId13" Type="http://schemas.openxmlformats.org/officeDocument/2006/relationships/hyperlink" Target="mailto:tomas.klein@dpo.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videnkov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bend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tomala@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192.168.1.40\Public\DPO\VZ%20s&#269;&#237;tac&#237;%20syst&#233;m\milan.brtan@dpo.cz" TargetMode="External"/><Relationship Id="rId14" Type="http://schemas.openxmlformats.org/officeDocument/2006/relationships/hyperlink" Target="mailto:elektronicka.fakturace@dpo.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E90D-1A16-4B7E-A0DA-880E6864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13517</Words>
  <Characters>82090</Characters>
  <Application>Microsoft Office Word</Application>
  <DocSecurity>0</DocSecurity>
  <Lines>684</Lines>
  <Paragraphs>190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1</vt:lpstr>
      <vt:lpstr>1</vt:lpstr>
    </vt:vector>
  </TitlesOfParts>
  <Company>DP Ostrava a.s.</Company>
  <LinksUpToDate>false</LinksUpToDate>
  <CharactersWithSpaces>95417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naddat</dc:creator>
  <cp:keywords/>
  <dc:description/>
  <cp:lastModifiedBy>AK ZO</cp:lastModifiedBy>
  <cp:revision>2</cp:revision>
  <cp:lastPrinted>2023-11-21T08:46:00Z</cp:lastPrinted>
  <dcterms:created xsi:type="dcterms:W3CDTF">2024-01-25T13:44:00Z</dcterms:created>
  <dcterms:modified xsi:type="dcterms:W3CDTF">2024-01-25T13:44:00Z</dcterms:modified>
</cp:coreProperties>
</file>