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8A5E67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8A5E67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58395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8A5E67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VZ39_2023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Přenosové vozy pro zpravodajství</w:t>
            </w:r>
          </w:p>
        </w:tc>
      </w:tr>
      <w:tr w:rsidR="0058395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583953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A5E67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58395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8A5E67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58395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A5E67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58395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A5E67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 xml:space="preserve">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583953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8A5E67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83953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8A5E67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8A5E67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8A5E67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8A5E67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2, odst. 3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D7673" w:rsidRDefault="008A5E67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Pr="00447B8F">
        <w:rPr>
          <w:rFonts w:ascii="Arial" w:hAnsi="Arial" w:cs="Arial"/>
          <w:b/>
          <w:sz w:val="20"/>
          <w:szCs w:val="20"/>
        </w:rPr>
        <w:t>profesní způsobilost</w:t>
      </w:r>
      <w:r w:rsidRPr="00447B8F">
        <w:rPr>
          <w:rFonts w:ascii="Arial" w:hAnsi="Arial" w:cs="Arial"/>
          <w:sz w:val="20"/>
          <w:szCs w:val="20"/>
        </w:rPr>
        <w:t xml:space="preserve"> dle § 77 odst. 1</w:t>
      </w:r>
      <w:r w:rsidR="00347CA7" w:rsidRPr="00447B8F">
        <w:rPr>
          <w:rFonts w:ascii="Arial" w:hAnsi="Arial" w:cs="Arial"/>
          <w:sz w:val="20"/>
          <w:szCs w:val="20"/>
        </w:rPr>
        <w:t>, odst. 2 písm. a)</w:t>
      </w:r>
      <w:r w:rsidR="00515B8D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515B8D">
        <w:rPr>
          <w:rFonts w:ascii="Arial" w:hAnsi="Arial" w:cs="Arial"/>
          <w:sz w:val="20"/>
          <w:szCs w:val="20"/>
        </w:rPr>
        <w:t xml:space="preserve">písm. c) </w:t>
      </w:r>
      <w:r w:rsidR="00347CA7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zákona</w:t>
      </w:r>
      <w:proofErr w:type="gramEnd"/>
      <w:r w:rsidRPr="00447B8F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předpisů,</w:t>
      </w:r>
    </w:p>
    <w:p w:rsidR="001B0881" w:rsidRDefault="001B0881" w:rsidP="001B0881">
      <w:pPr>
        <w:pStyle w:val="Odstavecseseznamem"/>
        <w:rPr>
          <w:rFonts w:ascii="Arial" w:hAnsi="Arial" w:cs="Arial"/>
          <w:sz w:val="20"/>
          <w:szCs w:val="20"/>
        </w:rPr>
      </w:pPr>
    </w:p>
    <w:p w:rsidR="001B0881" w:rsidRPr="00447B8F" w:rsidRDefault="008A5E67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 xml:space="preserve">ekonomickou kvalifikaci </w:t>
      </w:r>
      <w:r>
        <w:rPr>
          <w:rFonts w:ascii="Arial" w:hAnsi="Arial" w:cs="Arial"/>
          <w:sz w:val="20"/>
          <w:szCs w:val="20"/>
        </w:rPr>
        <w:t xml:space="preserve">v rozsahu </w:t>
      </w:r>
      <w:r>
        <w:rPr>
          <w:rFonts w:ascii="Arial" w:hAnsi="Arial" w:cs="Arial"/>
          <w:sz w:val="20"/>
          <w:szCs w:val="20"/>
        </w:rPr>
        <w:t>požadavků zadavatele uvedených v zadávací dokumentaci v části B. Kvalifikace v čl. III Ekonom</w:t>
      </w:r>
      <w:r w:rsidR="00B63984">
        <w:rPr>
          <w:rFonts w:ascii="Arial" w:hAnsi="Arial" w:cs="Arial"/>
          <w:sz w:val="20"/>
          <w:szCs w:val="20"/>
        </w:rPr>
        <w:t xml:space="preserve">ická kvalifikace podle § 78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>,</w:t>
      </w:r>
    </w:p>
    <w:p w:rsidR="008D7673" w:rsidRPr="00447B8F" w:rsidRDefault="008D7673" w:rsidP="008D7673">
      <w:pPr>
        <w:pStyle w:val="Odstavecseseznamem"/>
        <w:rPr>
          <w:rFonts w:ascii="Arial" w:hAnsi="Arial" w:cs="Arial"/>
          <w:sz w:val="20"/>
          <w:szCs w:val="20"/>
        </w:rPr>
      </w:pPr>
    </w:p>
    <w:p w:rsidR="008C277F" w:rsidRPr="00657AF1" w:rsidRDefault="008A5E67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442382">
        <w:rPr>
          <w:rFonts w:ascii="Arial" w:hAnsi="Arial" w:cs="Arial"/>
          <w:sz w:val="20"/>
          <w:szCs w:val="20"/>
        </w:rPr>
        <w:t>části B. Kvalifikace v čl. III</w:t>
      </w:r>
      <w:r w:rsidR="00657AF1" w:rsidRPr="00657AF1">
        <w:rPr>
          <w:rFonts w:ascii="Arial" w:hAnsi="Arial" w:cs="Arial"/>
          <w:sz w:val="20"/>
          <w:szCs w:val="20"/>
        </w:rPr>
        <w:t xml:space="preserve">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A004B7">
        <w:rPr>
          <w:rFonts w:ascii="Arial" w:hAnsi="Arial" w:cs="Arial"/>
          <w:sz w:val="20"/>
          <w:szCs w:val="20"/>
        </w:rPr>
        <w:t>st. 1 Seznam významných dodávek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442382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A004B7" w:rsidRPr="00447B8F" w:rsidRDefault="00A004B7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A5E67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83953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A5E67" w:rsidP="00442382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A5E67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A5E67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A5E67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A5E67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A5E67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A5E67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A5E67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A5E67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83953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A5E67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83953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44238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3953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A5E67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A5E67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8A5E67" w:rsidP="00442382">
      <w:pPr>
        <w:jc w:val="both"/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</w:t>
      </w:r>
      <w:bookmarkStart w:id="0" w:name="_GoBack"/>
      <w:bookmarkEnd w:id="0"/>
      <w:r w:rsidR="00BF5695">
        <w:rPr>
          <w:rFonts w:ascii="Arial" w:hAnsi="Arial" w:cs="Arial"/>
          <w:color w:val="FF0000"/>
          <w:sz w:val="20"/>
          <w:szCs w:val="20"/>
        </w:rPr>
        <w:t>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8A5E67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8A5E67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67" w:rsidRDefault="008A5E67">
      <w:r>
        <w:separator/>
      </w:r>
    </w:p>
  </w:endnote>
  <w:endnote w:type="continuationSeparator" w:id="0">
    <w:p w:rsidR="008A5E67" w:rsidRDefault="008A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8A5E67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67" w:rsidRDefault="008A5E67">
      <w:r>
        <w:separator/>
      </w:r>
    </w:p>
  </w:footnote>
  <w:footnote w:type="continuationSeparator" w:id="0">
    <w:p w:rsidR="008A5E67" w:rsidRDefault="008A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8A5E67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FACACE5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1324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22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530E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2A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786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585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803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8A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516D5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79A8D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0A56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49CA3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2BA51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1EE8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AE4F7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8C438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F5ACB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3C141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08E3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1204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E00A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089C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40D0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F486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8C1E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D483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E8E092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7AAF6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1004B8D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9AAA6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5BDA386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855E0F0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C5A864E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DD1E447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7CCE5A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6E8A30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8606D1C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3D58E08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8AC747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886259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90D4899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613CB44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CDD6062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9F3C4B8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529EF22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2F0AFE3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42CE5B4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4C0024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02C008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94748FD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794FF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012D52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AE0EF6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652E30C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80E8E4C8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C30BA9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23E30E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22E97D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A42792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3BF4820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4B03A3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E98844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A55895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3F039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91E82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70ECB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E9C65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1B2B2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562F1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F361D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C446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96F016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2981B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0264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6C15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78D9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C067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4EF1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522DE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9CFA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3FA61A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196E20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9D00771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A922F5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33AAC5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E746E5B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9D05FF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65C491D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8CA88DC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1869E7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1A25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A26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F0C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0A1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5AA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C4F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9C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EA1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4DF2A81C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AD901618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E04EFFC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15523F86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5180F2B6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D8B408DE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7ABAA298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33F81CA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87A7B4E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46463D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18EA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0AE92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EC6A8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A3229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8D05D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938F2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15832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C44C7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0BDC5754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A8C0645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6BFC22D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DC901E7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65ADC7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DA4C7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532060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936AC12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5902293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1DE05FA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22C9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963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27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264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A69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52C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AC9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54D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1541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0E6E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33F00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FE4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780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160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1AF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74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0C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A724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54A4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A813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CC56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9063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D5A49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9818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FCCC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674B3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C26E912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46A8FEC0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9A82FC10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AFDC09E4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E39C9CF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54CCA87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556A3908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6622A80A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1F72CAB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A50AE6E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F3022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161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EA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C2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7A1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4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80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AC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AE00A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63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49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4C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82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8D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EB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A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FAC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290E8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5E3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5E6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43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3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509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60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45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BAA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2DCE7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B883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C65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505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CB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F67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F45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E6B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661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AB8CC8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9FA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40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44C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D4A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12F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FA6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08A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2C2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E8ACCBF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CFEC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F0C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002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088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D6B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08D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4A0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A0C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34615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92AEFA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27368D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A934CA0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A4AE316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8B0AA2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8534A80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CEA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A158392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A88CA84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ABC0C1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56F2B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D5A4A21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9BEE813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6A7CA6B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2E85A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834A3F04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1B41DE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2B9693C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EA68352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78F4962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84E490E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AC0ADD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85BE3E1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AA8C88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37A3FC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97C031C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74DCBD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DE9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0A5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7E8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DAC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EE8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022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FAB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3EC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2382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3953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A5E67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2675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Janíčková Iva</cp:lastModifiedBy>
  <cp:revision>5</cp:revision>
  <cp:lastPrinted>2018-04-18T10:56:00Z</cp:lastPrinted>
  <dcterms:created xsi:type="dcterms:W3CDTF">2019-06-04T09:28:00Z</dcterms:created>
  <dcterms:modified xsi:type="dcterms:W3CDTF">2024-01-11T08:27:00Z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