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3ABA094" w:rsidR="00AB0F24" w:rsidRPr="00A9786B" w:rsidRDefault="00481694" w:rsidP="006C016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6C016E">
              <w:rPr>
                <w:b/>
                <w:bCs/>
                <w:sz w:val="22"/>
                <w:szCs w:val="22"/>
              </w:rPr>
              <w:t>Rámcová smlouv</w:t>
            </w:r>
            <w:r w:rsidR="00FD2468">
              <w:rPr>
                <w:b/>
                <w:bCs/>
                <w:sz w:val="22"/>
                <w:szCs w:val="22"/>
              </w:rPr>
              <w:t>a – Vypracování kompletní dotační dokumentace, administrace projektů a dotační management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450051F3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FD2468">
              <w:rPr>
                <w:noProof/>
                <w:sz w:val="22"/>
                <w:szCs w:val="22"/>
              </w:rPr>
              <w:t>24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B07E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2AC4E5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B07E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B07E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78825B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D2468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Vzor čestného prohlášení dodavatele</w:t>
    </w:r>
    <w:r w:rsidR="004B07E6">
      <w:rPr>
        <w:i/>
        <w:sz w:val="22"/>
        <w:szCs w:val="22"/>
      </w:rPr>
      <w:t xml:space="preserve"> ke střetu zájmů vč. prohlášení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7E6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72022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D246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27</cp:revision>
  <cp:lastPrinted>2024-02-14T09:12:00Z</cp:lastPrinted>
  <dcterms:created xsi:type="dcterms:W3CDTF">2022-05-12T07:09:00Z</dcterms:created>
  <dcterms:modified xsi:type="dcterms:W3CDTF">2024-02-20T06:14:00Z</dcterms:modified>
</cp:coreProperties>
</file>