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09FDC" w14:textId="77777777" w:rsidR="006F3D4F" w:rsidRDefault="006F3D4F" w:rsidP="00EC0E87">
      <w:pPr>
        <w:spacing w:before="0" w:beforeAutospacing="0" w:after="0" w:afterAutospacing="0"/>
        <w:ind w:left="0" w:right="68"/>
        <w:jc w:val="both"/>
        <w:rPr>
          <w:rFonts w:cs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Příloha č. 1 Smlouvy </w:t>
      </w:r>
      <w:r>
        <w:rPr>
          <w:rFonts w:ascii="Times New Roman" w:hAnsi="Times New Roman"/>
          <w:b/>
          <w:sz w:val="22"/>
          <w:szCs w:val="22"/>
        </w:rPr>
        <w:t>Technická specifikace</w:t>
      </w:r>
    </w:p>
    <w:p w14:paraId="12716110" w14:textId="77777777" w:rsidR="00E107FA" w:rsidRDefault="00E107FA" w:rsidP="006F3D4F">
      <w:pPr>
        <w:ind w:left="0"/>
        <w:rPr>
          <w:rFonts w:ascii="Times New Roman" w:hAnsi="Times New Roman"/>
          <w:b/>
          <w:sz w:val="22"/>
          <w:szCs w:val="22"/>
        </w:rPr>
      </w:pPr>
    </w:p>
    <w:p w14:paraId="22A567C0" w14:textId="77777777" w:rsidR="00E107FA" w:rsidRPr="00EA11B0" w:rsidRDefault="00E107FA" w:rsidP="00E107FA">
      <w:pPr>
        <w:pStyle w:val="rove2"/>
        <w:numPr>
          <w:ilvl w:val="0"/>
          <w:numId w:val="0"/>
        </w:numPr>
        <w:spacing w:after="0"/>
        <w:ind w:left="709" w:hanging="709"/>
        <w:rPr>
          <w:rFonts w:ascii="Arial Black" w:hAnsi="Arial Black"/>
          <w:b/>
          <w:sz w:val="22"/>
          <w:szCs w:val="22"/>
        </w:rPr>
      </w:pPr>
      <w:r w:rsidRPr="00EA11B0">
        <w:rPr>
          <w:rFonts w:ascii="Arial Black" w:hAnsi="Arial Black"/>
          <w:b/>
          <w:sz w:val="22"/>
          <w:szCs w:val="22"/>
        </w:rPr>
        <w:t>Příloha č. 1</w:t>
      </w:r>
      <w:r>
        <w:rPr>
          <w:rFonts w:ascii="Arial Black" w:hAnsi="Arial Black"/>
          <w:b/>
          <w:sz w:val="22"/>
          <w:szCs w:val="22"/>
        </w:rPr>
        <w:t xml:space="preserve"> Kupní smlouvy</w:t>
      </w:r>
      <w:r w:rsidRPr="00EA11B0">
        <w:rPr>
          <w:rFonts w:ascii="Arial Black" w:hAnsi="Arial Black"/>
          <w:b/>
          <w:sz w:val="22"/>
          <w:szCs w:val="22"/>
        </w:rPr>
        <w:t xml:space="preserve"> –</w:t>
      </w:r>
      <w:r w:rsidRPr="00EA11B0">
        <w:rPr>
          <w:rFonts w:ascii="Arial Black" w:eastAsia="MS Mincho" w:hAnsi="Arial Black"/>
          <w:b/>
        </w:rPr>
        <w:t xml:space="preserve"> Technická specifikace</w:t>
      </w:r>
      <w:r>
        <w:rPr>
          <w:rFonts w:ascii="Arial Black" w:eastAsia="MS Mincho" w:hAnsi="Arial Black"/>
          <w:b/>
        </w:rPr>
        <w:t xml:space="preserve"> předmětu plnění</w:t>
      </w:r>
    </w:p>
    <w:p w14:paraId="3E89E86C" w14:textId="77777777" w:rsidR="00E107FA" w:rsidRDefault="00E107FA" w:rsidP="006F3D4F">
      <w:pPr>
        <w:ind w:left="0"/>
        <w:rPr>
          <w:rFonts w:ascii="Times New Roman" w:hAnsi="Times New Roman"/>
          <w:b/>
          <w:sz w:val="22"/>
          <w:szCs w:val="22"/>
        </w:rPr>
      </w:pPr>
    </w:p>
    <w:p w14:paraId="4BA64F80" w14:textId="77777777" w:rsidR="006F3D4F" w:rsidRPr="00357CC7" w:rsidRDefault="00331C47" w:rsidP="00F1521D">
      <w:pPr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Smlouva: </w:t>
      </w:r>
      <w:r w:rsidR="00F1521D" w:rsidRPr="00F1521D">
        <w:rPr>
          <w:rFonts w:ascii="Times New Roman" w:hAnsi="Times New Roman"/>
          <w:b/>
          <w:sz w:val="22"/>
          <w:szCs w:val="22"/>
        </w:rPr>
        <w:t xml:space="preserve">Dodání 1 ks myčky nádobí </w:t>
      </w:r>
    </w:p>
    <w:p w14:paraId="4644BA4A" w14:textId="77777777" w:rsidR="006F3D4F" w:rsidRDefault="006F3D4F" w:rsidP="006F3D4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Čís</w:t>
      </w:r>
      <w:r w:rsidR="0049129C">
        <w:rPr>
          <w:rFonts w:ascii="Times New Roman" w:hAnsi="Times New Roman"/>
          <w:b/>
          <w:sz w:val="22"/>
          <w:szCs w:val="22"/>
        </w:rPr>
        <w:t xml:space="preserve">lo </w:t>
      </w:r>
      <w:r w:rsidR="00331C47">
        <w:rPr>
          <w:rFonts w:ascii="Times New Roman" w:hAnsi="Times New Roman"/>
          <w:b/>
          <w:sz w:val="22"/>
          <w:szCs w:val="22"/>
        </w:rPr>
        <w:t xml:space="preserve">smlouvy objednatele: </w:t>
      </w:r>
      <w:r w:rsidR="00F1521D">
        <w:rPr>
          <w:rFonts w:ascii="Times New Roman" w:hAnsi="Times New Roman"/>
          <w:b/>
          <w:sz w:val="22"/>
          <w:szCs w:val="22"/>
        </w:rPr>
        <w:t>DOD202</w:t>
      </w:r>
      <w:r w:rsidR="00EC0E87">
        <w:rPr>
          <w:rFonts w:ascii="Times New Roman" w:hAnsi="Times New Roman"/>
          <w:b/>
          <w:sz w:val="22"/>
          <w:szCs w:val="22"/>
        </w:rPr>
        <w:t>40356</w:t>
      </w:r>
    </w:p>
    <w:p w14:paraId="55AB8C16" w14:textId="77777777" w:rsidR="006F3D4F" w:rsidRDefault="006F3D4F" w:rsidP="006F3D4F">
      <w:pPr>
        <w:widowControl w:val="0"/>
        <w:spacing w:beforeAutospacing="0" w:afterAutospacing="0"/>
        <w:ind w:left="0" w:right="21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Číslo smlouvy dodavatele:</w:t>
      </w:r>
      <w:r>
        <w:rPr>
          <w:i/>
          <w:color w:val="00B0F0"/>
          <w:sz w:val="22"/>
          <w:szCs w:val="22"/>
        </w:rPr>
        <w:t xml:space="preserve"> </w:t>
      </w:r>
      <w:r w:rsidR="00B06651" w:rsidRPr="00F13998">
        <w:rPr>
          <w:rFonts w:ascii="Times New Roman" w:hAnsi="Times New Roman"/>
          <w:b/>
          <w:sz w:val="22"/>
          <w:szCs w:val="22"/>
        </w:rPr>
        <w:t>:</w:t>
      </w:r>
      <w:r w:rsidR="00B06651"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B06651">
        <w:rPr>
          <w:rFonts w:ascii="Garamond" w:hAnsi="Garamond"/>
          <w:sz w:val="22"/>
          <w:szCs w:val="22"/>
          <w:highlight w:val="cyan"/>
        </w:rPr>
        <w:t>[DOPLNÍ DODAVATEL</w:t>
      </w:r>
      <w:r w:rsidR="00B06651" w:rsidRPr="006C69E8">
        <w:rPr>
          <w:rFonts w:ascii="Garamond" w:hAnsi="Garamond"/>
          <w:sz w:val="22"/>
          <w:szCs w:val="22"/>
          <w:highlight w:val="cyan"/>
        </w:rPr>
        <w:t>]</w:t>
      </w:r>
      <w:r w:rsidR="00B06651">
        <w:rPr>
          <w:i/>
          <w:color w:val="00B0F0"/>
          <w:sz w:val="22"/>
          <w:szCs w:val="22"/>
        </w:rPr>
        <w:t xml:space="preserve"> </w:t>
      </w:r>
    </w:p>
    <w:p w14:paraId="312A14B7" w14:textId="77777777" w:rsidR="006F3D4F" w:rsidRDefault="006F3D4F" w:rsidP="006F3D4F">
      <w:pPr>
        <w:widowControl w:val="0"/>
        <w:spacing w:beforeAutospacing="0" w:afterAutospacing="0"/>
        <w:ind w:left="0" w:right="21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Výrobce:</w:t>
      </w:r>
      <w:r w:rsidR="00B06651" w:rsidRPr="00B06651">
        <w:rPr>
          <w:rFonts w:ascii="Times New Roman" w:hAnsi="Times New Roman"/>
          <w:b/>
          <w:sz w:val="22"/>
          <w:szCs w:val="22"/>
        </w:rPr>
        <w:t xml:space="preserve"> </w:t>
      </w:r>
      <w:r w:rsidR="00B06651" w:rsidRPr="00F13998">
        <w:rPr>
          <w:rFonts w:ascii="Times New Roman" w:hAnsi="Times New Roman"/>
          <w:b/>
          <w:sz w:val="22"/>
          <w:szCs w:val="22"/>
        </w:rPr>
        <w:t>:</w:t>
      </w:r>
      <w:r w:rsidR="00B06651"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B06651">
        <w:rPr>
          <w:rFonts w:ascii="Garamond" w:hAnsi="Garamond"/>
          <w:sz w:val="22"/>
          <w:szCs w:val="22"/>
          <w:highlight w:val="cyan"/>
        </w:rPr>
        <w:t>[DOPLNÍ DODAVATEL</w:t>
      </w:r>
      <w:r w:rsidR="00B06651"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36697976" w14:textId="77777777" w:rsidR="006F3D4F" w:rsidRDefault="006F3D4F" w:rsidP="006F3D4F">
      <w:pPr>
        <w:spacing w:before="0" w:beforeAutospacing="0" w:after="0" w:afterAutospacing="0"/>
        <w:ind w:left="0" w:right="68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Typ, označení:</w:t>
      </w:r>
      <w:r w:rsidR="00B06651" w:rsidRPr="00B06651">
        <w:rPr>
          <w:rFonts w:ascii="Times New Roman" w:hAnsi="Times New Roman"/>
          <w:b/>
          <w:sz w:val="22"/>
          <w:szCs w:val="22"/>
        </w:rPr>
        <w:t xml:space="preserve"> </w:t>
      </w:r>
      <w:r w:rsidR="00B06651" w:rsidRPr="00F13998">
        <w:rPr>
          <w:rFonts w:ascii="Times New Roman" w:hAnsi="Times New Roman"/>
          <w:b/>
          <w:sz w:val="22"/>
          <w:szCs w:val="22"/>
        </w:rPr>
        <w:t>:</w:t>
      </w:r>
      <w:r w:rsidR="00B06651"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B06651">
        <w:rPr>
          <w:rFonts w:ascii="Garamond" w:hAnsi="Garamond"/>
          <w:sz w:val="22"/>
          <w:szCs w:val="22"/>
          <w:highlight w:val="cyan"/>
        </w:rPr>
        <w:t>[DOPLNÍ DODAVATEL</w:t>
      </w:r>
      <w:r w:rsidR="00B06651"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i/>
          <w:color w:val="00B0F0"/>
          <w:sz w:val="22"/>
          <w:szCs w:val="22"/>
        </w:rPr>
        <w:t xml:space="preserve"> </w:t>
      </w:r>
    </w:p>
    <w:p w14:paraId="07657A90" w14:textId="77777777" w:rsidR="006F3D4F" w:rsidRDefault="006F3D4F" w:rsidP="006F3D4F">
      <w:pPr>
        <w:spacing w:before="0" w:beforeAutospacing="0" w:after="0" w:afterAutospacing="0"/>
        <w:ind w:left="0" w:right="68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Rok výroby: </w:t>
      </w:r>
      <w:r w:rsidR="00B06651" w:rsidRPr="00F13998">
        <w:rPr>
          <w:rFonts w:ascii="Times New Roman" w:hAnsi="Times New Roman"/>
          <w:b/>
          <w:sz w:val="22"/>
          <w:szCs w:val="22"/>
        </w:rPr>
        <w:t>:</w:t>
      </w:r>
      <w:r w:rsidR="00B06651"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B06651">
        <w:rPr>
          <w:rFonts w:ascii="Garamond" w:hAnsi="Garamond"/>
          <w:sz w:val="22"/>
          <w:szCs w:val="22"/>
          <w:highlight w:val="cyan"/>
        </w:rPr>
        <w:t>[DOPLNÍ DODAVATEL</w:t>
      </w:r>
      <w:r w:rsidR="00B06651" w:rsidRPr="006C69E8">
        <w:rPr>
          <w:rFonts w:ascii="Garamond" w:hAnsi="Garamond"/>
          <w:sz w:val="22"/>
          <w:szCs w:val="22"/>
          <w:highlight w:val="cyan"/>
        </w:rPr>
        <w:t>]</w:t>
      </w:r>
      <w:r w:rsidR="00B06651">
        <w:rPr>
          <w:i/>
          <w:color w:val="00B0F0"/>
          <w:sz w:val="22"/>
          <w:szCs w:val="22"/>
        </w:rPr>
        <w:t xml:space="preserve"> </w:t>
      </w:r>
    </w:p>
    <w:p w14:paraId="5B1B9FDB" w14:textId="77777777" w:rsidR="006F3D4F" w:rsidRDefault="006F3D4F" w:rsidP="006F3D4F">
      <w:pPr>
        <w:spacing w:before="0" w:beforeAutospacing="0" w:after="0" w:afterAutospacing="0"/>
        <w:ind w:left="0" w:right="68"/>
        <w:jc w:val="both"/>
        <w:rPr>
          <w:rFonts w:cs="Arial"/>
        </w:rPr>
      </w:pPr>
    </w:p>
    <w:p w14:paraId="4DD08194" w14:textId="77777777" w:rsidR="006F3D4F" w:rsidRDefault="006F3D4F" w:rsidP="006F3D4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5307EF9E" w14:textId="77777777" w:rsidR="003318CD" w:rsidRPr="00AB7CC4" w:rsidRDefault="003318CD" w:rsidP="003318CD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83DAA">
        <w:rPr>
          <w:rFonts w:ascii="Times New Roman" w:hAnsi="Times New Roman"/>
          <w:i/>
          <w:sz w:val="22"/>
          <w:szCs w:val="22"/>
        </w:rPr>
        <w:t xml:space="preserve">Vyjádření k údajům uvedených v této příloze je povinnou součástí technické části nabídky </w:t>
      </w:r>
      <w:r>
        <w:rPr>
          <w:rFonts w:ascii="Times New Roman" w:hAnsi="Times New Roman"/>
          <w:i/>
          <w:sz w:val="22"/>
          <w:szCs w:val="22"/>
        </w:rPr>
        <w:t>dodavatele</w:t>
      </w:r>
      <w:r w:rsidRPr="00A83DAA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 uvede k jednotlivým bodům písemné vyjádření slovy ANO/NE, že daný bod splní/nesplní nebo nabídne jiné technické řešení jednotlivých parametrů. </w:t>
      </w:r>
      <w:r w:rsidRPr="00AB7CC4">
        <w:rPr>
          <w:rFonts w:ascii="Times New Roman" w:hAnsi="Times New Roman"/>
          <w:i/>
          <w:color w:val="000000" w:themeColor="text1"/>
          <w:sz w:val="22"/>
        </w:rPr>
        <w:t>Dále u položek označených hvězdičkou (</w:t>
      </w:r>
      <w:r w:rsidRPr="001A3D08">
        <w:rPr>
          <w:rFonts w:ascii="Times New Roman" w:hAnsi="Times New Roman"/>
          <w:b/>
          <w:sz w:val="22"/>
          <w:lang w:eastAsia="cs-CZ"/>
        </w:rPr>
        <w:t>*</w:t>
      </w:r>
      <w:r w:rsidRPr="00AB7CC4">
        <w:rPr>
          <w:rFonts w:ascii="Times New Roman" w:hAnsi="Times New Roman"/>
          <w:i/>
          <w:color w:val="000000" w:themeColor="text1"/>
          <w:sz w:val="22"/>
          <w:lang w:eastAsia="cs-CZ"/>
        </w:rPr>
        <w:t>)</w:t>
      </w:r>
      <w:r w:rsidRPr="00AB7CC4">
        <w:rPr>
          <w:rFonts w:ascii="Times New Roman" w:hAnsi="Times New Roman"/>
          <w:i/>
          <w:color w:val="000000" w:themeColor="text1"/>
          <w:sz w:val="22"/>
        </w:rPr>
        <w:t xml:space="preserve"> dodavatel doplní skutečné nabízené hodnoty. </w:t>
      </w:r>
      <w:r w:rsidRPr="00EC0E87">
        <w:rPr>
          <w:rFonts w:ascii="Times New Roman" w:hAnsi="Times New Roman"/>
          <w:b/>
          <w:i/>
          <w:color w:val="FF0000"/>
          <w:sz w:val="22"/>
          <w:szCs w:val="22"/>
        </w:rPr>
        <w:t xml:space="preserve">Zadavatel pro vyloučení pochybností uvádí, je-li někde uvedena maximální hodnota, účastník </w:t>
      </w:r>
      <w:r w:rsidR="00540FEB" w:rsidRPr="00EC0E87">
        <w:rPr>
          <w:rFonts w:ascii="Times New Roman" w:hAnsi="Times New Roman"/>
          <w:b/>
          <w:i/>
          <w:color w:val="FF0000"/>
          <w:sz w:val="22"/>
          <w:szCs w:val="22"/>
        </w:rPr>
        <w:t xml:space="preserve">nemůže </w:t>
      </w:r>
      <w:r w:rsidRPr="00EC0E87">
        <w:rPr>
          <w:rFonts w:ascii="Times New Roman" w:hAnsi="Times New Roman"/>
          <w:b/>
          <w:i/>
          <w:color w:val="FF0000"/>
          <w:sz w:val="22"/>
          <w:szCs w:val="22"/>
        </w:rPr>
        <w:t>nabídnout vyšší hodnotu než je uvedena, je-li někde uvedena minimální hodnota, účastník nemůže nabídnout nižší hodnotu než je uvedena, je-li uvedena hodnota v rozmezí (min. – max.) účastník nemůže nabídnout hodnotu mimo toto rozmezí.</w:t>
      </w:r>
      <w:r w:rsidRPr="00EC0E87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>Takto doplněná technická specifikace bude tvořit samostatnou přílohu smlouvy. V případě že dodavatelem předložená technická specifikace k předmětu plnění nebude obsahovat požadovaná patřičná vyjádření, nebo nesplní požadovanou technickou specifikaci, bude nabídka posouzena jako nesplňující zadávací podmínky. 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72806CF7" w14:textId="77777777" w:rsidR="006F3D4F" w:rsidRDefault="006F3D4F" w:rsidP="006F3D4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</w:rPr>
      </w:pPr>
    </w:p>
    <w:p w14:paraId="43E14780" w14:textId="77777777" w:rsidR="00580513" w:rsidRDefault="0058051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3480D86F" w14:textId="77777777" w:rsidR="006F3D4F" w:rsidRPr="00C206FF" w:rsidRDefault="006F3D4F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574A86" w:rsidRPr="00C206FF" w14:paraId="53A20ED1" w14:textId="77777777" w:rsidTr="00EC0E87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4DFBF97C" w14:textId="77777777" w:rsidR="00574A86" w:rsidRPr="00832E61" w:rsidRDefault="00574A86" w:rsidP="00574A86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69ED7BF" w14:textId="77777777" w:rsidR="00574A86" w:rsidRPr="00C206FF" w:rsidRDefault="00574A86" w:rsidP="00574A8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C206FF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6C7A217" w14:textId="77777777" w:rsidR="00574A86" w:rsidRPr="00C206FF" w:rsidRDefault="00574A86" w:rsidP="00574A8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C206FF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Hodnota</w:t>
            </w:r>
          </w:p>
        </w:tc>
      </w:tr>
      <w:tr w:rsidR="00574A86" w:rsidRPr="00C206FF" w14:paraId="204D2065" w14:textId="77777777" w:rsidTr="00EC0E87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0B1F4630" w14:textId="5F87691F" w:rsidR="00574A86" w:rsidRPr="00C206FF" w:rsidRDefault="00574A86" w:rsidP="00574A86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 w:rsidRPr="00832E61">
              <w:rPr>
                <w:rFonts w:ascii="Times New Roman" w:eastAsia="Times New Roman" w:hAnsi="Times New Roman"/>
                <w:szCs w:val="22"/>
                <w:lang w:eastAsia="cs-CZ"/>
              </w:rPr>
              <w:t>Minimální rozměry (š</w:t>
            </w:r>
            <w:r>
              <w:rPr>
                <w:rFonts w:ascii="Times New Roman" w:eastAsia="Times New Roman" w:hAnsi="Times New Roman"/>
                <w:szCs w:val="22"/>
                <w:lang w:eastAsia="cs-CZ"/>
              </w:rPr>
              <w:t xml:space="preserve"> </w:t>
            </w:r>
            <w:r w:rsidRPr="00832E61">
              <w:rPr>
                <w:rFonts w:ascii="Times New Roman" w:eastAsia="Times New Roman" w:hAnsi="Times New Roman"/>
                <w:szCs w:val="22"/>
                <w:lang w:eastAsia="cs-CZ"/>
              </w:rPr>
              <w:t>x</w:t>
            </w:r>
            <w:r>
              <w:rPr>
                <w:rFonts w:ascii="Times New Roman" w:eastAsia="Times New Roman" w:hAnsi="Times New Roman"/>
                <w:szCs w:val="22"/>
                <w:lang w:eastAsia="cs-CZ"/>
              </w:rPr>
              <w:t xml:space="preserve"> </w:t>
            </w:r>
            <w:r w:rsidR="00461690">
              <w:rPr>
                <w:rFonts w:ascii="Times New Roman" w:eastAsia="Times New Roman" w:hAnsi="Times New Roman"/>
                <w:szCs w:val="22"/>
                <w:lang w:eastAsia="cs-CZ"/>
              </w:rPr>
              <w:t>h</w:t>
            </w:r>
            <w:r>
              <w:rPr>
                <w:rFonts w:ascii="Times New Roman" w:eastAsia="Times New Roman" w:hAnsi="Times New Roman"/>
                <w:szCs w:val="22"/>
                <w:lang w:eastAsia="cs-CZ"/>
              </w:rPr>
              <w:t> </w:t>
            </w:r>
            <w:r w:rsidRPr="00832E61">
              <w:rPr>
                <w:rFonts w:ascii="Times New Roman" w:eastAsia="Times New Roman" w:hAnsi="Times New Roman"/>
                <w:szCs w:val="22"/>
                <w:lang w:eastAsia="cs-CZ"/>
              </w:rPr>
              <w:t>x</w:t>
            </w:r>
            <w:r>
              <w:rPr>
                <w:rFonts w:ascii="Times New Roman" w:eastAsia="Times New Roman" w:hAnsi="Times New Roman"/>
                <w:szCs w:val="22"/>
                <w:lang w:eastAsia="cs-CZ"/>
              </w:rPr>
              <w:t xml:space="preserve"> </w:t>
            </w:r>
            <w:r w:rsidR="00461690">
              <w:rPr>
                <w:rFonts w:ascii="Times New Roman" w:eastAsia="Times New Roman" w:hAnsi="Times New Roman"/>
                <w:szCs w:val="22"/>
                <w:lang w:eastAsia="cs-CZ"/>
              </w:rPr>
              <w:t>v</w:t>
            </w:r>
            <w:r w:rsidR="00C74609">
              <w:rPr>
                <w:rFonts w:ascii="Times New Roman" w:eastAsia="Times New Roman" w:hAnsi="Times New Roman"/>
                <w:szCs w:val="22"/>
                <w:lang w:eastAsia="cs-CZ"/>
              </w:rPr>
              <w:t>) 600 x 6</w:t>
            </w:r>
            <w:r w:rsidRPr="00832E61">
              <w:rPr>
                <w:rFonts w:ascii="Times New Roman" w:eastAsia="Times New Roman" w:hAnsi="Times New Roman"/>
                <w:szCs w:val="22"/>
                <w:lang w:eastAsia="cs-CZ"/>
              </w:rPr>
              <w:t>00</w:t>
            </w:r>
            <w:r w:rsidR="00C74609">
              <w:rPr>
                <w:rFonts w:ascii="Times New Roman" w:eastAsia="Times New Roman" w:hAnsi="Times New Roman"/>
                <w:szCs w:val="22"/>
                <w:lang w:eastAsia="cs-CZ"/>
              </w:rPr>
              <w:t xml:space="preserve"> </w:t>
            </w:r>
            <w:r w:rsidRPr="00832E61">
              <w:rPr>
                <w:rFonts w:ascii="Times New Roman" w:eastAsia="Times New Roman" w:hAnsi="Times New Roman"/>
                <w:szCs w:val="22"/>
                <w:lang w:eastAsia="cs-CZ"/>
              </w:rPr>
              <w:t>x</w:t>
            </w:r>
            <w:r w:rsidR="00C74609">
              <w:rPr>
                <w:rFonts w:ascii="Times New Roman" w:eastAsia="Times New Roman" w:hAnsi="Times New Roman"/>
                <w:szCs w:val="22"/>
                <w:lang w:eastAsia="cs-CZ"/>
              </w:rPr>
              <w:t xml:space="preserve"> </w:t>
            </w:r>
            <w:r w:rsidRPr="00832E61">
              <w:rPr>
                <w:rFonts w:ascii="Times New Roman" w:eastAsia="Times New Roman" w:hAnsi="Times New Roman"/>
                <w:szCs w:val="22"/>
                <w:lang w:eastAsia="cs-CZ"/>
              </w:rPr>
              <w:t>1500</w:t>
            </w:r>
            <w:r>
              <w:rPr>
                <w:rFonts w:ascii="Times New Roman" w:eastAsia="Times New Roman" w:hAnsi="Times New Roman"/>
                <w:szCs w:val="22"/>
                <w:lang w:eastAsia="cs-CZ"/>
              </w:rPr>
              <w:t>, max. 750 x 750 x 1500 (výška při zavřeném stavu)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9D4663F" w14:textId="77777777" w:rsidR="00574A86" w:rsidRPr="00C206FF" w:rsidRDefault="00574A86" w:rsidP="00574A8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4634B50" w14:textId="77777777" w:rsidR="00574A86" w:rsidRPr="00C206FF" w:rsidRDefault="00574A86" w:rsidP="00574A8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574A86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574A86" w:rsidRPr="00C06E82" w14:paraId="7EB53925" w14:textId="77777777" w:rsidTr="00EC0E87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49E07E8F" w14:textId="3669B23D" w:rsidR="00574A86" w:rsidRPr="00832E61" w:rsidRDefault="00574A86" w:rsidP="00C74609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 xml:space="preserve">Výška spodní hrany myčky: </w:t>
            </w:r>
            <w:r w:rsidR="00C74609">
              <w:rPr>
                <w:rFonts w:ascii="Times New Roman" w:hAnsi="Times New Roman"/>
                <w:szCs w:val="20"/>
                <w:shd w:val="clear" w:color="auto" w:fill="FFFFFF"/>
              </w:rPr>
              <w:t xml:space="preserve">min. 850 mm – max. 900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46412CF" w14:textId="77777777" w:rsidR="00574A86" w:rsidRPr="00C06E82" w:rsidRDefault="00574A86" w:rsidP="00574A8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E326764" w14:textId="77777777" w:rsidR="00574A86" w:rsidRDefault="00574A86" w:rsidP="00574A8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574A8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574A86" w:rsidRPr="00C06E82" w14:paraId="6B733536" w14:textId="77777777" w:rsidTr="00EC0E87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095E4E22" w14:textId="77777777" w:rsidR="00574A86" w:rsidRPr="00EC23FC" w:rsidRDefault="00574A86" w:rsidP="00574A8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 w:rsidRPr="00832E61">
              <w:rPr>
                <w:rFonts w:ascii="Times New Roman" w:hAnsi="Times New Roman"/>
                <w:szCs w:val="20"/>
                <w:shd w:val="clear" w:color="auto" w:fill="FFFFFF"/>
              </w:rPr>
              <w:t xml:space="preserve">Obsah mycí nádrže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18</w:t>
            </w:r>
            <w:r w:rsidRPr="00832E61">
              <w:rPr>
                <w:rFonts w:ascii="Times New Roman" w:hAnsi="Times New Roman"/>
                <w:szCs w:val="20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24</w:t>
            </w:r>
            <w:r w:rsidRPr="00832E61">
              <w:rPr>
                <w:rFonts w:ascii="Times New Roman" w:hAnsi="Times New Roman"/>
                <w:szCs w:val="20"/>
                <w:shd w:val="clear" w:color="auto" w:fill="FFFFFF"/>
              </w:rPr>
              <w:t xml:space="preserve"> litrů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1E8346A" w14:textId="77777777" w:rsidR="00574A86" w:rsidRPr="00C06E82" w:rsidRDefault="00574A86" w:rsidP="00574A8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42F739D" w14:textId="77777777" w:rsidR="00574A86" w:rsidRPr="00C06E82" w:rsidRDefault="00574A86" w:rsidP="00574A8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574A86" w:rsidRPr="00C06E82" w14:paraId="19035466" w14:textId="77777777" w:rsidTr="00EC0E87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3DCD4E08" w14:textId="77777777" w:rsidR="00574A86" w:rsidRDefault="00574A86" w:rsidP="00574A8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 w:rsidRPr="00832E61">
              <w:rPr>
                <w:rFonts w:ascii="Times New Roman" w:hAnsi="Times New Roman"/>
                <w:szCs w:val="20"/>
                <w:shd w:val="clear" w:color="auto" w:fill="FFFFFF"/>
              </w:rPr>
              <w:t xml:space="preserve">Spotřeba vody na cyklus min.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  <w:r w:rsidRPr="00832E61">
              <w:rPr>
                <w:rFonts w:ascii="Times New Roman" w:hAnsi="Times New Roman"/>
                <w:szCs w:val="20"/>
                <w:shd w:val="clear" w:color="auto" w:fill="FFFFFF"/>
              </w:rPr>
              <w:t xml:space="preserve">l –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6</w:t>
            </w:r>
            <w:r w:rsidRPr="00832E61">
              <w:rPr>
                <w:rFonts w:ascii="Times New Roman" w:hAnsi="Times New Roman"/>
                <w:szCs w:val="20"/>
                <w:shd w:val="clear" w:color="auto" w:fill="FFFFFF"/>
              </w:rPr>
              <w:t>l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83754AA" w14:textId="77777777" w:rsidR="00574A86" w:rsidRPr="00C06E82" w:rsidRDefault="00574A86" w:rsidP="00574A8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DB7A35F" w14:textId="77777777" w:rsidR="00574A86" w:rsidRPr="00C06E82" w:rsidRDefault="00574A86" w:rsidP="00574A8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574A86" w:rsidRPr="00574A86" w14:paraId="74F13A87" w14:textId="77777777" w:rsidTr="00EC0E87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2FC97B36" w14:textId="77777777" w:rsidR="00574A86" w:rsidRPr="00EC0E87" w:rsidRDefault="00574A86" w:rsidP="00EC0E87">
            <w:pPr>
              <w:spacing w:before="0" w:beforeAutospacing="0" w:after="0" w:afterAutospacing="0"/>
              <w:ind w:left="0" w:right="68"/>
              <w:rPr>
                <w:color w:val="FF0000"/>
              </w:rPr>
            </w:pPr>
            <w:r w:rsidRPr="00EC0E87">
              <w:rPr>
                <w:rFonts w:ascii="Times New Roman" w:hAnsi="Times New Roman"/>
                <w:szCs w:val="20"/>
                <w:shd w:val="clear" w:color="auto" w:fill="FFFFFF"/>
              </w:rPr>
              <w:t xml:space="preserve">Celkový příkon min. </w:t>
            </w:r>
            <w:r w:rsidR="00EC0E87" w:rsidRPr="00EC0E87">
              <w:rPr>
                <w:rFonts w:ascii="Times New Roman" w:hAnsi="Times New Roman"/>
                <w:szCs w:val="20"/>
                <w:shd w:val="clear" w:color="auto" w:fill="FFFFFF"/>
              </w:rPr>
              <w:t xml:space="preserve">5 </w:t>
            </w:r>
            <w:r w:rsidRPr="00EC0E87">
              <w:rPr>
                <w:rFonts w:ascii="Times New Roman" w:hAnsi="Times New Roman"/>
                <w:szCs w:val="20"/>
                <w:shd w:val="clear" w:color="auto" w:fill="FFFFFF"/>
              </w:rPr>
              <w:t>kW – max. 10 kW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F889C42" w14:textId="77777777" w:rsidR="00574A86" w:rsidRPr="00EC0E87" w:rsidRDefault="00574A86" w:rsidP="00574A8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  <w:p w14:paraId="16DF816C" w14:textId="77777777" w:rsidR="00574A86" w:rsidRPr="00EC0E87" w:rsidRDefault="00574A86" w:rsidP="00574A8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774BFDD" w14:textId="77777777" w:rsidR="00574A86" w:rsidRPr="00EC0E87" w:rsidRDefault="00574A86" w:rsidP="00574A8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C74609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574A86" w:rsidRPr="00C06E82" w14:paraId="54020833" w14:textId="77777777" w:rsidTr="00EC0E87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655F448D" w14:textId="77777777" w:rsidR="00574A86" w:rsidRPr="00C74F10" w:rsidRDefault="00574A86" w:rsidP="00574A86">
            <w:pPr>
              <w:spacing w:before="0" w:beforeAutospacing="0" w:after="0" w:afterAutospacing="0"/>
              <w:ind w:left="0" w:right="68"/>
              <w:rPr>
                <w:rFonts w:eastAsia="Times New Roman" w:cs="Arial"/>
                <w:bCs/>
                <w:szCs w:val="20"/>
                <w:lang w:eastAsia="cs-CZ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Napájení 400V 50Hz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2D5CAA3" w14:textId="77777777" w:rsidR="00574A86" w:rsidRPr="00F77C21" w:rsidRDefault="00574A86" w:rsidP="00574A8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ECB9AE5" w14:textId="6B9CEA59" w:rsidR="00574A86" w:rsidRPr="00F77C21" w:rsidRDefault="00574A86" w:rsidP="00574A8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74A86" w:rsidRPr="00C06E82" w14:paraId="42153998" w14:textId="77777777" w:rsidTr="00EC0E87">
        <w:trPr>
          <w:trHeight w:val="567"/>
        </w:trPr>
        <w:tc>
          <w:tcPr>
            <w:tcW w:w="7143" w:type="dxa"/>
            <w:shd w:val="clear" w:color="auto" w:fill="auto"/>
            <w:vAlign w:val="center"/>
            <w:hideMark/>
          </w:tcPr>
          <w:p w14:paraId="6D017187" w14:textId="572B12A9" w:rsidR="00574A86" w:rsidRPr="00F77C21" w:rsidRDefault="00574A8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Velikost koše:</w:t>
            </w:r>
            <w:r w:rsidRPr="00832E61">
              <w:rPr>
                <w:rFonts w:ascii="Times New Roman" w:hAnsi="Times New Roman"/>
                <w:szCs w:val="20"/>
                <w:shd w:val="clear" w:color="auto" w:fill="FFFFFF"/>
              </w:rPr>
              <w:t xml:space="preserve"> </w:t>
            </w:r>
            <w:r w:rsidR="00F37A1B">
              <w:rPr>
                <w:rFonts w:ascii="Times New Roman" w:hAnsi="Times New Roman"/>
                <w:szCs w:val="20"/>
                <w:shd w:val="clear" w:color="auto" w:fill="FFFFFF"/>
              </w:rPr>
              <w:t>min. 50</w:t>
            </w:r>
            <w:r w:rsidRPr="00832E61">
              <w:rPr>
                <w:rFonts w:ascii="Times New Roman" w:hAnsi="Times New Roman"/>
                <w:szCs w:val="20"/>
                <w:shd w:val="clear" w:color="auto" w:fill="FFFFFF"/>
              </w:rPr>
              <w:t>0</w:t>
            </w:r>
            <w:r w:rsidR="00E85A15">
              <w:rPr>
                <w:rFonts w:ascii="Times New Roman" w:hAnsi="Times New Roman"/>
                <w:szCs w:val="20"/>
                <w:shd w:val="clear" w:color="auto" w:fill="FFFFFF"/>
              </w:rPr>
              <w:t xml:space="preserve"> </w:t>
            </w:r>
            <w:r w:rsidRPr="00832E61">
              <w:rPr>
                <w:rFonts w:ascii="Times New Roman" w:hAnsi="Times New Roman"/>
                <w:szCs w:val="20"/>
                <w:shd w:val="clear" w:color="auto" w:fill="FFFFFF"/>
              </w:rPr>
              <w:t>x</w:t>
            </w:r>
            <w:r w:rsidR="00E85A15">
              <w:rPr>
                <w:rFonts w:ascii="Times New Roman" w:hAnsi="Times New Roman"/>
                <w:szCs w:val="20"/>
                <w:shd w:val="clear" w:color="auto" w:fill="FFFFFF"/>
              </w:rPr>
              <w:t xml:space="preserve"> </w:t>
            </w:r>
            <w:r w:rsidRPr="00832E61">
              <w:rPr>
                <w:rFonts w:ascii="Times New Roman" w:hAnsi="Times New Roman"/>
                <w:szCs w:val="20"/>
                <w:shd w:val="clear" w:color="auto" w:fill="FFFFFF"/>
              </w:rPr>
              <w:t>500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B6D428C" w14:textId="77777777" w:rsidR="00574A86" w:rsidRPr="00F77C21" w:rsidRDefault="00574A86" w:rsidP="00574A8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99EF476" w14:textId="77777777" w:rsidR="00574A86" w:rsidRPr="0072359F" w:rsidRDefault="00574A86" w:rsidP="00574A8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72359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574A86" w:rsidRPr="00C06E82" w14:paraId="75CB54EF" w14:textId="77777777" w:rsidTr="00EC0E87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434F572F" w14:textId="77777777" w:rsidR="00574A86" w:rsidRPr="00832E61" w:rsidRDefault="00574A86" w:rsidP="00574A8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Počet košů: min 2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5D06D2E" w14:textId="77777777" w:rsidR="00574A86" w:rsidRPr="00F77C21" w:rsidRDefault="00574A86" w:rsidP="00574A8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7F96603" w14:textId="77777777" w:rsidR="00574A86" w:rsidRDefault="00574A86" w:rsidP="00574A8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574A8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574A86" w:rsidRPr="00C06E82" w14:paraId="0BF8D36B" w14:textId="77777777" w:rsidTr="00EC0E87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486387B" w14:textId="77777777" w:rsidR="00574A86" w:rsidRDefault="00574A86" w:rsidP="00574A8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 w:rsidRPr="0063381F">
              <w:rPr>
                <w:rFonts w:ascii="Times New Roman" w:hAnsi="Times New Roman"/>
                <w:szCs w:val="20"/>
                <w:shd w:val="clear" w:color="auto" w:fill="FFFFFF"/>
              </w:rPr>
              <w:t>Kapacita - normální mytí skla a porcelánu, max. počet košů za hodinu 40 - 50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C3190A2" w14:textId="77777777" w:rsidR="00574A86" w:rsidRPr="00F77C21" w:rsidRDefault="00574A86" w:rsidP="00574A8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486A1C6" w14:textId="76C3E4A8" w:rsidR="00574A86" w:rsidRPr="0072359F" w:rsidRDefault="00574A86" w:rsidP="00574A8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74A86" w:rsidRPr="00C06E82" w14:paraId="6CC92352" w14:textId="77777777" w:rsidTr="00EC0E87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63D362F8" w14:textId="77777777" w:rsidR="00574A86" w:rsidRPr="00495951" w:rsidRDefault="00574A86" w:rsidP="00574A8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832E61">
              <w:rPr>
                <w:rFonts w:ascii="Times New Roman" w:hAnsi="Times New Roman"/>
                <w:szCs w:val="20"/>
                <w:shd w:val="clear" w:color="auto" w:fill="FFFFFF"/>
              </w:rPr>
              <w:lastRenderedPageBreak/>
              <w:t>M</w:t>
            </w:r>
            <w:r w:rsidRPr="00887693">
              <w:rPr>
                <w:rFonts w:ascii="Times New Roman" w:hAnsi="Times New Roman"/>
                <w:szCs w:val="20"/>
                <w:shd w:val="clear" w:color="auto" w:fill="FFFFFF"/>
              </w:rPr>
              <w:t>ycí programy na sklo, talíře a příbory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 xml:space="preserve"> </w:t>
            </w:r>
            <w:r w:rsidRPr="00495951">
              <w:rPr>
                <w:rFonts w:ascii="Times New Roman" w:hAnsi="Times New Roman"/>
                <w:szCs w:val="20"/>
                <w:shd w:val="clear" w:color="auto" w:fill="FFFFFF"/>
              </w:rPr>
              <w:t>samostatně nebo i pomocí jednoho programu.</w:t>
            </w:r>
            <w:r w:rsidRPr="00495951" w:rsidDel="00495951">
              <w:rPr>
                <w:rFonts w:ascii="Times New Roman" w:hAnsi="Times New Roman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F88BFA7" w14:textId="77777777" w:rsidR="00574A86" w:rsidRPr="00F77C21" w:rsidRDefault="00574A86" w:rsidP="00574A8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C2D314C" w14:textId="29D9F87F" w:rsidR="00574A86" w:rsidRPr="0072359F" w:rsidRDefault="00574A86" w:rsidP="00574A8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74A86" w:rsidRPr="00C06E82" w14:paraId="2DB7040F" w14:textId="77777777" w:rsidTr="00EC0E87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7B5D0496" w14:textId="77777777" w:rsidR="00574A86" w:rsidRDefault="00574A86" w:rsidP="00574A8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ascii="Times New Roman" w:eastAsia="Times New Roman" w:hAnsi="Times New Roman"/>
                <w:szCs w:val="22"/>
                <w:lang w:eastAsia="cs-CZ"/>
              </w:rPr>
              <w:t>T</w:t>
            </w:r>
            <w:r w:rsidRPr="00832E61">
              <w:rPr>
                <w:rFonts w:ascii="Times New Roman" w:eastAsia="Times New Roman" w:hAnsi="Times New Roman"/>
                <w:szCs w:val="22"/>
                <w:lang w:eastAsia="cs-CZ"/>
              </w:rPr>
              <w:t xml:space="preserve">eplota </w:t>
            </w:r>
            <w:r>
              <w:rPr>
                <w:rFonts w:ascii="Times New Roman" w:eastAsia="Times New Roman" w:hAnsi="Times New Roman"/>
                <w:szCs w:val="22"/>
                <w:lang w:eastAsia="cs-CZ"/>
              </w:rPr>
              <w:t>mycího cyklu min. 55</w:t>
            </w:r>
            <w:r w:rsidRPr="00832E61">
              <w:rPr>
                <w:rFonts w:ascii="Times New Roman" w:eastAsia="Times New Roman" w:hAnsi="Times New Roman"/>
                <w:szCs w:val="22"/>
                <w:lang w:eastAsia="cs-CZ"/>
              </w:rPr>
              <w:t xml:space="preserve"> stupňů</w:t>
            </w:r>
            <w:r w:rsidRPr="00832E61" w:rsidDel="00156E11">
              <w:rPr>
                <w:rFonts w:ascii="Times New Roman" w:hAnsi="Times New Roman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A85DBD0" w14:textId="77777777" w:rsidR="00574A86" w:rsidRPr="00F77C21" w:rsidRDefault="00574A86" w:rsidP="00574A8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C4E9500" w14:textId="77777777" w:rsidR="00574A86" w:rsidRPr="0072359F" w:rsidRDefault="00574A86" w:rsidP="00574A8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* </w:t>
            </w:r>
          </w:p>
        </w:tc>
      </w:tr>
      <w:tr w:rsidR="00574A86" w:rsidRPr="00C06E82" w14:paraId="2F4B139D" w14:textId="77777777" w:rsidTr="00EC0E87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61236BDE" w14:textId="77777777" w:rsidR="00574A86" w:rsidRDefault="00574A86" w:rsidP="00574A8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 w:rsidRPr="00832E61">
              <w:rPr>
                <w:rFonts w:ascii="Times New Roman" w:eastAsia="Times New Roman" w:hAnsi="Times New Roman"/>
                <w:szCs w:val="22"/>
                <w:lang w:eastAsia="cs-CZ"/>
              </w:rPr>
              <w:t>Horký oplach, teplota min 80</w:t>
            </w:r>
            <w:r>
              <w:rPr>
                <w:rFonts w:ascii="Times New Roman" w:eastAsia="Times New Roman" w:hAnsi="Times New Roman"/>
                <w:szCs w:val="22"/>
                <w:lang w:eastAsia="cs-CZ"/>
              </w:rPr>
              <w:t>.</w:t>
            </w:r>
            <w:r w:rsidRPr="00832E61">
              <w:rPr>
                <w:rFonts w:ascii="Times New Roman" w:eastAsia="Times New Roman" w:hAnsi="Times New Roman"/>
                <w:szCs w:val="22"/>
                <w:lang w:eastAsia="cs-CZ"/>
              </w:rPr>
              <w:t xml:space="preserve"> stupňů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6EE1B3C" w14:textId="77777777" w:rsidR="00574A86" w:rsidRPr="003F1B95" w:rsidRDefault="00574A86" w:rsidP="00574A8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797A2BE" w14:textId="77777777" w:rsidR="00574A86" w:rsidRPr="0072359F" w:rsidRDefault="00574A86" w:rsidP="00574A8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574A86" w:rsidRPr="00C06E82" w14:paraId="042556C7" w14:textId="77777777" w:rsidTr="00EC0E87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6E3C378A" w14:textId="77777777" w:rsidR="00574A86" w:rsidRDefault="00574A86" w:rsidP="00574A8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 w:rsidRPr="00832E61">
              <w:rPr>
                <w:rFonts w:ascii="Times New Roman" w:hAnsi="Times New Roman"/>
                <w:szCs w:val="20"/>
                <w:shd w:val="clear" w:color="auto" w:fill="FFFFFF"/>
              </w:rPr>
              <w:t xml:space="preserve">Hladina hluku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 xml:space="preserve">max. </w:t>
            </w:r>
            <w:r w:rsidRPr="00832E61">
              <w:rPr>
                <w:rFonts w:ascii="Times New Roman" w:hAnsi="Times New Roman"/>
                <w:szCs w:val="20"/>
                <w:shd w:val="clear" w:color="auto" w:fill="FFFFFF"/>
              </w:rPr>
              <w:t>70dB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72B8A3E" w14:textId="77777777" w:rsidR="00574A86" w:rsidRPr="00F77C21" w:rsidRDefault="00574A86" w:rsidP="00574A8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C632F95" w14:textId="77777777" w:rsidR="00574A86" w:rsidRPr="0072359F" w:rsidRDefault="00574A86" w:rsidP="00574A8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AD4B9D" w:rsidRPr="00C06E82" w14:paraId="6A4F91F3" w14:textId="77777777" w:rsidTr="00EC0E87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277EB649" w14:textId="77777777" w:rsidR="00AD4B9D" w:rsidRDefault="00AD4B9D" w:rsidP="00AD4B9D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 w:rsidRPr="008059AE">
              <w:rPr>
                <w:rFonts w:ascii="Times New Roman" w:hAnsi="Times New Roman"/>
                <w:szCs w:val="20"/>
                <w:shd w:val="clear" w:color="auto" w:fill="FFFFFF"/>
              </w:rPr>
              <w:t>Dávkovač oplachového prostředku a příprava pro napojení externího dávkovače mycího prostředku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323C584" w14:textId="77777777" w:rsidR="00AD4B9D" w:rsidRPr="00F77C21" w:rsidRDefault="00AD4B9D" w:rsidP="00AD4B9D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</w:tcPr>
          <w:p w14:paraId="4E5D3F3B" w14:textId="047223F4" w:rsidR="00AD4B9D" w:rsidRPr="0072359F" w:rsidRDefault="00AD4B9D" w:rsidP="00AD4B9D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D4B9D" w:rsidRPr="00C06E82" w14:paraId="5E3A7168" w14:textId="77777777" w:rsidTr="00EC0E87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099EF71D" w14:textId="77777777" w:rsidR="00AD4B9D" w:rsidRPr="00832E61" w:rsidRDefault="00AD4B9D" w:rsidP="00AD4B9D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eastAsia="Times New Roman" w:hAnsi="Times New Roman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Cs w:val="22"/>
                <w:lang w:eastAsia="cs-CZ"/>
              </w:rPr>
              <w:t>Vestavěný změkčovač vody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27AD33A" w14:textId="77777777" w:rsidR="00AD4B9D" w:rsidRPr="00F77C21" w:rsidRDefault="00AD4B9D" w:rsidP="00AD4B9D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</w:tcPr>
          <w:p w14:paraId="2D061AAF" w14:textId="179293C1" w:rsidR="00AD4B9D" w:rsidRDefault="00AD4B9D" w:rsidP="00AD4B9D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D4B9D" w:rsidRPr="00C06E82" w14:paraId="024857B9" w14:textId="77777777" w:rsidTr="00EC0E87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031D87B7" w14:textId="77777777" w:rsidR="00AD4B9D" w:rsidRDefault="00AD4B9D" w:rsidP="00AD4B9D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eastAsia="Times New Roman" w:cs="Arial"/>
                <w:bCs/>
                <w:szCs w:val="20"/>
                <w:lang w:eastAsia="cs-CZ"/>
              </w:rPr>
            </w:pPr>
            <w:r w:rsidRPr="00832E61">
              <w:rPr>
                <w:rFonts w:ascii="Times New Roman" w:eastAsia="Times New Roman" w:hAnsi="Times New Roman"/>
                <w:szCs w:val="22"/>
                <w:lang w:eastAsia="cs-CZ"/>
              </w:rPr>
              <w:t>Snadná údržba a čištění</w:t>
            </w:r>
            <w:r>
              <w:rPr>
                <w:rFonts w:ascii="Times New Roman" w:eastAsia="Times New Roman" w:hAnsi="Times New Roman"/>
                <w:szCs w:val="22"/>
                <w:lang w:eastAsia="cs-CZ"/>
              </w:rPr>
              <w:t xml:space="preserve"> (</w:t>
            </w:r>
            <w:r w:rsidRPr="00887693">
              <w:rPr>
                <w:rFonts w:ascii="Times New Roman" w:eastAsia="Times New Roman" w:hAnsi="Times New Roman"/>
                <w:szCs w:val="22"/>
                <w:lang w:eastAsia="cs-CZ"/>
              </w:rPr>
              <w:t>Hygienické provedení mycí komory bez trubek a hadic.</w:t>
            </w:r>
            <w:r>
              <w:rPr>
                <w:rFonts w:ascii="Times New Roman" w:eastAsia="Times New Roman" w:hAnsi="Times New Roman"/>
                <w:szCs w:val="22"/>
                <w:lang w:eastAsia="cs-CZ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EEC1E4C" w14:textId="77777777" w:rsidR="00AD4B9D" w:rsidRPr="00F77C21" w:rsidRDefault="00AD4B9D" w:rsidP="00AD4B9D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</w:tcPr>
          <w:p w14:paraId="63530088" w14:textId="58A6F1AE" w:rsidR="00AD4B9D" w:rsidRDefault="00AD4B9D" w:rsidP="00AD4B9D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23DFB" w:rsidRPr="00C06E82" w14:paraId="4578E4BA" w14:textId="77777777" w:rsidTr="00A97738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31B75773" w14:textId="6671379A" w:rsidR="00523DFB" w:rsidRPr="00832E61" w:rsidRDefault="0063381F" w:rsidP="00B20EA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eastAsia="Times New Roman" w:hAnsi="Times New Roman"/>
                <w:szCs w:val="22"/>
                <w:lang w:eastAsia="cs-CZ"/>
              </w:rPr>
            </w:pPr>
            <w:r w:rsidRPr="00B20EA7">
              <w:rPr>
                <w:rFonts w:ascii="Times New Roman" w:eastAsia="Times New Roman" w:hAnsi="Times New Roman"/>
                <w:szCs w:val="22"/>
                <w:lang w:eastAsia="cs-CZ"/>
              </w:rPr>
              <w:t xml:space="preserve">Připojení </w:t>
            </w:r>
            <w:r w:rsidR="004670C1" w:rsidRPr="00B20EA7">
              <w:rPr>
                <w:rFonts w:ascii="Times New Roman" w:eastAsia="Times New Roman" w:hAnsi="Times New Roman"/>
                <w:szCs w:val="22"/>
                <w:lang w:eastAsia="cs-CZ"/>
              </w:rPr>
              <w:t xml:space="preserve">myčky </w:t>
            </w:r>
            <w:r w:rsidRPr="00B20EA7">
              <w:rPr>
                <w:rFonts w:ascii="Times New Roman" w:eastAsia="Times New Roman" w:hAnsi="Times New Roman"/>
                <w:szCs w:val="22"/>
                <w:lang w:eastAsia="cs-CZ"/>
              </w:rPr>
              <w:t>na vodovodní řad</w:t>
            </w:r>
            <w:r w:rsidR="004670C1" w:rsidRPr="00B20EA7">
              <w:rPr>
                <w:rFonts w:ascii="Times New Roman" w:eastAsia="Times New Roman" w:hAnsi="Times New Roman"/>
                <w:szCs w:val="22"/>
                <w:lang w:eastAsia="cs-CZ"/>
              </w:rPr>
              <w:t xml:space="preserve"> k studené vodě</w:t>
            </w:r>
            <w:r w:rsidR="00B20EA7" w:rsidRPr="00B20EA7">
              <w:rPr>
                <w:rFonts w:ascii="Times New Roman" w:eastAsia="Times New Roman" w:hAnsi="Times New Roman"/>
                <w:szCs w:val="22"/>
                <w:lang w:eastAsia="cs-CZ"/>
              </w:rPr>
              <w:t> se závitem 3/4</w:t>
            </w:r>
            <w:r w:rsidR="00B20EA7" w:rsidRPr="00B20EA7">
              <w:rPr>
                <w:rFonts w:ascii="Times New Roman" w:eastAsia="Times New Roman" w:hAnsi="Times New Roman"/>
                <w:szCs w:val="22"/>
                <w:lang w:eastAsia="cs-CZ"/>
              </w:rPr>
              <w:t> </w:t>
            </w:r>
            <w:r w:rsidR="00B20EA7" w:rsidRPr="00B20EA7">
              <w:rPr>
                <w:rFonts w:ascii="Times New Roman" w:eastAsia="Times New Roman" w:hAnsi="Times New Roman"/>
                <w:b/>
                <w:szCs w:val="22"/>
                <w:lang w:eastAsia="cs-CZ"/>
              </w:rPr>
              <w:t xml:space="preserve">(zadavatel v místě montáže disponuje </w:t>
            </w:r>
            <w:r w:rsidR="00B20EA7" w:rsidRPr="00B20EA7">
              <w:rPr>
                <w:rFonts w:ascii="Times New Roman" w:eastAsia="Times New Roman" w:hAnsi="Times New Roman"/>
                <w:b/>
                <w:szCs w:val="22"/>
                <w:lang w:eastAsia="cs-CZ"/>
              </w:rPr>
              <w:t>pouze studenou vodu</w:t>
            </w:r>
            <w:r w:rsidR="00B20EA7" w:rsidRPr="00B20EA7">
              <w:rPr>
                <w:rFonts w:ascii="Times New Roman" w:eastAsia="Times New Roman" w:hAnsi="Times New Roman"/>
                <w:b/>
                <w:szCs w:val="22"/>
                <w:lang w:eastAsia="cs-CZ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1A2B63C" w14:textId="77777777" w:rsidR="00523DFB" w:rsidRPr="00F77C21" w:rsidRDefault="00523DFB" w:rsidP="00AD4B9D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A36055F" w14:textId="7DD7577C" w:rsidR="00523DFB" w:rsidRPr="00D877CF" w:rsidRDefault="00A97738" w:rsidP="00AD4B9D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</w:tbl>
    <w:p w14:paraId="2C5A006B" w14:textId="77777777" w:rsidR="00F64B49" w:rsidRDefault="009A1B20" w:rsidP="00F64B49">
      <w:pPr>
        <w:ind w:left="0" w:right="70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</w:t>
      </w:r>
    </w:p>
    <w:p w14:paraId="13CEC2CC" w14:textId="77777777" w:rsidR="00F64B49" w:rsidRDefault="00F64B49" w:rsidP="00F64B49">
      <w:pPr>
        <w:rPr>
          <w:rFonts w:ascii="Times New Roman" w:hAnsi="Times New Roman"/>
          <w:sz w:val="24"/>
        </w:rPr>
      </w:pPr>
      <w:bookmarkStart w:id="0" w:name="_GoBack"/>
      <w:bookmarkEnd w:id="0"/>
    </w:p>
    <w:p w14:paraId="7E13BFE2" w14:textId="77777777" w:rsidR="00F64B49" w:rsidRDefault="00F64B49" w:rsidP="00F64B49">
      <w:pPr>
        <w:rPr>
          <w:rFonts w:ascii="Times New Roman" w:hAnsi="Times New Roman"/>
          <w:sz w:val="24"/>
        </w:rPr>
      </w:pPr>
    </w:p>
    <w:p w14:paraId="56B52EA5" w14:textId="77777777" w:rsidR="009B04A3" w:rsidRPr="008546AA" w:rsidRDefault="009B04A3" w:rsidP="00C206FF">
      <w:pPr>
        <w:ind w:left="2124" w:right="7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Times New Roman" w:hAnsi="Times New Roman"/>
          <w:sz w:val="24"/>
        </w:rPr>
        <w:t>dne:</w:t>
      </w:r>
      <w:r w:rsidRPr="0007451A">
        <w:rPr>
          <w:rFonts w:ascii="Garamond" w:hAnsi="Garamond"/>
          <w:sz w:val="22"/>
          <w:szCs w:val="22"/>
          <w:highlight w:val="cyan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7FCB5F5B" w14:textId="77777777" w:rsidR="009B04A3" w:rsidRDefault="009B04A3" w:rsidP="009B04A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8162A15" w14:textId="77777777" w:rsidR="009B04A3" w:rsidRPr="00925DE5" w:rsidRDefault="009B04A3" w:rsidP="009B04A3">
      <w:pPr>
        <w:ind w:left="0" w:right="70"/>
        <w:rPr>
          <w:rFonts w:ascii="Times New Roman" w:hAnsi="Times New Roman"/>
          <w:i/>
          <w:sz w:val="24"/>
        </w:rPr>
      </w:pPr>
    </w:p>
    <w:p w14:paraId="45594391" w14:textId="77777777" w:rsidR="009B04A3" w:rsidRPr="00BE0E48" w:rsidRDefault="009B04A3" w:rsidP="009B04A3">
      <w:pPr>
        <w:ind w:left="3825" w:right="70" w:firstLine="423"/>
        <w:jc w:val="both"/>
        <w:rPr>
          <w:rFonts w:ascii="Times New Roman" w:hAnsi="Times New Roman"/>
          <w:sz w:val="22"/>
          <w:szCs w:val="22"/>
        </w:rPr>
      </w:pPr>
      <w:r w:rsidRPr="00BE0E48">
        <w:rPr>
          <w:rFonts w:ascii="Times New Roman" w:hAnsi="Times New Roman"/>
          <w:sz w:val="22"/>
          <w:szCs w:val="22"/>
        </w:rPr>
        <w:t>....................................................</w:t>
      </w:r>
    </w:p>
    <w:p w14:paraId="0C81E6A6" w14:textId="77777777" w:rsidR="009B04A3" w:rsidRPr="000550DF" w:rsidRDefault="009B04A3" w:rsidP="009B04A3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0550DF">
        <w:rPr>
          <w:rFonts w:ascii="Times New Roman" w:hAnsi="Times New Roman"/>
          <w:i/>
          <w:iCs/>
          <w:color w:val="00B0F0"/>
          <w:sz w:val="22"/>
          <w:szCs w:val="22"/>
        </w:rPr>
        <w:t xml:space="preserve">jméno a funkce statutárního nebo </w:t>
      </w:r>
    </w:p>
    <w:p w14:paraId="6E7A2107" w14:textId="77777777" w:rsidR="009B04A3" w:rsidRPr="000550DF" w:rsidRDefault="009B04A3" w:rsidP="009B04A3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>
        <w:rPr>
          <w:rFonts w:ascii="Times New Roman" w:hAnsi="Times New Roman"/>
          <w:i/>
          <w:iCs/>
          <w:color w:val="00B0F0"/>
          <w:sz w:val="22"/>
          <w:szCs w:val="22"/>
        </w:rPr>
        <w:t>oprávněného zástupce účastníka</w:t>
      </w:r>
    </w:p>
    <w:p w14:paraId="5E52089F" w14:textId="77777777" w:rsidR="009B04A3" w:rsidRDefault="009B04A3" w:rsidP="009B04A3">
      <w:pPr>
        <w:ind w:left="4533" w:right="70" w:firstLine="145"/>
        <w:jc w:val="both"/>
        <w:rPr>
          <w:rFonts w:ascii="Times New Roman" w:hAnsi="Times New Roman"/>
          <w:sz w:val="24"/>
        </w:rPr>
      </w:pPr>
      <w:r>
        <w:rPr>
          <w:rFonts w:ascii="Garamond" w:hAnsi="Garamond"/>
          <w:sz w:val="22"/>
          <w:szCs w:val="22"/>
          <w:highlight w:val="cyan"/>
        </w:rPr>
        <w:t>[[DOPLNÍ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0C219800" w14:textId="77777777" w:rsidR="00F64B49" w:rsidRDefault="00F64B49" w:rsidP="00F64B49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</w:p>
    <w:p w14:paraId="7FD1027A" w14:textId="77777777" w:rsidR="00F64B49" w:rsidRPr="00F64B49" w:rsidRDefault="00F64B49" w:rsidP="00F64B49">
      <w:pPr>
        <w:rPr>
          <w:rFonts w:ascii="Times New Roman" w:hAnsi="Times New Roman"/>
          <w:sz w:val="24"/>
        </w:rPr>
      </w:pPr>
    </w:p>
    <w:sectPr w:rsidR="00F64B49" w:rsidRPr="00F64B49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26DF3" w14:textId="77777777" w:rsidR="00AE4240" w:rsidRDefault="00AE4240">
      <w:r>
        <w:separator/>
      </w:r>
    </w:p>
  </w:endnote>
  <w:endnote w:type="continuationSeparator" w:id="0">
    <w:p w14:paraId="6D07001B" w14:textId="77777777" w:rsidR="00AE4240" w:rsidRDefault="00AE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D7E2C" w14:textId="77777777" w:rsidR="00AE4240" w:rsidRDefault="00AE4240">
      <w:r>
        <w:separator/>
      </w:r>
    </w:p>
  </w:footnote>
  <w:footnote w:type="continuationSeparator" w:id="0">
    <w:p w14:paraId="060B537A" w14:textId="77777777" w:rsidR="00AE4240" w:rsidRDefault="00AE4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275D4"/>
    <w:multiLevelType w:val="hybridMultilevel"/>
    <w:tmpl w:val="3384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F095F"/>
    <w:multiLevelType w:val="hybridMultilevel"/>
    <w:tmpl w:val="34064CC6"/>
    <w:lvl w:ilvl="0" w:tplc="950210F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46004"/>
    <w:multiLevelType w:val="hybridMultilevel"/>
    <w:tmpl w:val="3700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7323B"/>
    <w:multiLevelType w:val="hybridMultilevel"/>
    <w:tmpl w:val="9C40B030"/>
    <w:lvl w:ilvl="0" w:tplc="5464F01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35358"/>
    <w:multiLevelType w:val="hybridMultilevel"/>
    <w:tmpl w:val="8A823758"/>
    <w:lvl w:ilvl="0" w:tplc="A8008C6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0" w15:restartNumberingAfterBreak="0">
    <w:nsid w:val="46364828"/>
    <w:multiLevelType w:val="hybridMultilevel"/>
    <w:tmpl w:val="EC984A0C"/>
    <w:lvl w:ilvl="0" w:tplc="FBEAC5D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06473"/>
    <w:multiLevelType w:val="hybridMultilevel"/>
    <w:tmpl w:val="A2E48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D2178AC"/>
    <w:multiLevelType w:val="hybridMultilevel"/>
    <w:tmpl w:val="81809076"/>
    <w:lvl w:ilvl="0" w:tplc="09BCEBB0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7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34"/>
  </w:num>
  <w:num w:numId="4">
    <w:abstractNumId w:val="5"/>
  </w:num>
  <w:num w:numId="5">
    <w:abstractNumId w:val="0"/>
  </w:num>
  <w:num w:numId="6">
    <w:abstractNumId w:val="18"/>
  </w:num>
  <w:num w:numId="7">
    <w:abstractNumId w:val="30"/>
  </w:num>
  <w:num w:numId="8">
    <w:abstractNumId w:val="13"/>
  </w:num>
  <w:num w:numId="9">
    <w:abstractNumId w:val="36"/>
  </w:num>
  <w:num w:numId="10">
    <w:abstractNumId w:val="11"/>
  </w:num>
  <w:num w:numId="11">
    <w:abstractNumId w:val="12"/>
  </w:num>
  <w:num w:numId="12">
    <w:abstractNumId w:val="29"/>
  </w:num>
  <w:num w:numId="13">
    <w:abstractNumId w:val="2"/>
  </w:num>
  <w:num w:numId="14">
    <w:abstractNumId w:val="31"/>
  </w:num>
  <w:num w:numId="15">
    <w:abstractNumId w:val="16"/>
  </w:num>
  <w:num w:numId="16">
    <w:abstractNumId w:val="9"/>
  </w:num>
  <w:num w:numId="17">
    <w:abstractNumId w:val="22"/>
  </w:num>
  <w:num w:numId="18">
    <w:abstractNumId w:val="33"/>
  </w:num>
  <w:num w:numId="19">
    <w:abstractNumId w:val="35"/>
  </w:num>
  <w:num w:numId="20">
    <w:abstractNumId w:val="8"/>
  </w:num>
  <w:num w:numId="21">
    <w:abstractNumId w:val="26"/>
  </w:num>
  <w:num w:numId="22">
    <w:abstractNumId w:val="1"/>
  </w:num>
  <w:num w:numId="23">
    <w:abstractNumId w:val="23"/>
  </w:num>
  <w:num w:numId="24">
    <w:abstractNumId w:val="21"/>
  </w:num>
  <w:num w:numId="25">
    <w:abstractNumId w:val="28"/>
  </w:num>
  <w:num w:numId="26">
    <w:abstractNumId w:val="17"/>
  </w:num>
  <w:num w:numId="27">
    <w:abstractNumId w:val="19"/>
  </w:num>
  <w:num w:numId="28">
    <w:abstractNumId w:val="37"/>
  </w:num>
  <w:num w:numId="29">
    <w:abstractNumId w:val="32"/>
  </w:num>
  <w:num w:numId="30">
    <w:abstractNumId w:val="6"/>
  </w:num>
  <w:num w:numId="31">
    <w:abstractNumId w:val="10"/>
  </w:num>
  <w:num w:numId="32">
    <w:abstractNumId w:val="24"/>
  </w:num>
  <w:num w:numId="33">
    <w:abstractNumId w:val="14"/>
  </w:num>
  <w:num w:numId="34">
    <w:abstractNumId w:val="7"/>
  </w:num>
  <w:num w:numId="35">
    <w:abstractNumId w:val="20"/>
  </w:num>
  <w:num w:numId="36">
    <w:abstractNumId w:val="15"/>
  </w:num>
  <w:num w:numId="37">
    <w:abstractNumId w:val="2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5C51"/>
    <w:rsid w:val="00006289"/>
    <w:rsid w:val="000108A5"/>
    <w:rsid w:val="000110CA"/>
    <w:rsid w:val="0002029E"/>
    <w:rsid w:val="00022426"/>
    <w:rsid w:val="000244B9"/>
    <w:rsid w:val="000364C0"/>
    <w:rsid w:val="00052356"/>
    <w:rsid w:val="000550C3"/>
    <w:rsid w:val="00055565"/>
    <w:rsid w:val="000562CC"/>
    <w:rsid w:val="0006005D"/>
    <w:rsid w:val="000758E4"/>
    <w:rsid w:val="00080BD8"/>
    <w:rsid w:val="000826E8"/>
    <w:rsid w:val="00084E10"/>
    <w:rsid w:val="00092064"/>
    <w:rsid w:val="000958CD"/>
    <w:rsid w:val="00097DA3"/>
    <w:rsid w:val="000A5F25"/>
    <w:rsid w:val="000A73B4"/>
    <w:rsid w:val="000B4945"/>
    <w:rsid w:val="000B4B7C"/>
    <w:rsid w:val="000C117D"/>
    <w:rsid w:val="000C3EDF"/>
    <w:rsid w:val="000D00EB"/>
    <w:rsid w:val="000D0F0F"/>
    <w:rsid w:val="000E27B6"/>
    <w:rsid w:val="000E6E24"/>
    <w:rsid w:val="000F07FF"/>
    <w:rsid w:val="000F27E4"/>
    <w:rsid w:val="00104F36"/>
    <w:rsid w:val="00113520"/>
    <w:rsid w:val="001167E3"/>
    <w:rsid w:val="00117790"/>
    <w:rsid w:val="00122768"/>
    <w:rsid w:val="00132829"/>
    <w:rsid w:val="00141F02"/>
    <w:rsid w:val="0014588E"/>
    <w:rsid w:val="001573CC"/>
    <w:rsid w:val="001672D0"/>
    <w:rsid w:val="00173F33"/>
    <w:rsid w:val="00175E00"/>
    <w:rsid w:val="00184F34"/>
    <w:rsid w:val="00195723"/>
    <w:rsid w:val="0019586D"/>
    <w:rsid w:val="001A3D08"/>
    <w:rsid w:val="001B3495"/>
    <w:rsid w:val="001C2F47"/>
    <w:rsid w:val="001D0154"/>
    <w:rsid w:val="001D2E1D"/>
    <w:rsid w:val="001D2E6F"/>
    <w:rsid w:val="001D67AD"/>
    <w:rsid w:val="001E325D"/>
    <w:rsid w:val="001E774C"/>
    <w:rsid w:val="00211671"/>
    <w:rsid w:val="002157AB"/>
    <w:rsid w:val="00224262"/>
    <w:rsid w:val="00224F0B"/>
    <w:rsid w:val="002377D3"/>
    <w:rsid w:val="002409CE"/>
    <w:rsid w:val="00255D22"/>
    <w:rsid w:val="0025635A"/>
    <w:rsid w:val="00257396"/>
    <w:rsid w:val="00261031"/>
    <w:rsid w:val="002654A1"/>
    <w:rsid w:val="00266F2D"/>
    <w:rsid w:val="00271495"/>
    <w:rsid w:val="00274067"/>
    <w:rsid w:val="00276F4B"/>
    <w:rsid w:val="00297458"/>
    <w:rsid w:val="002A3178"/>
    <w:rsid w:val="002B16C6"/>
    <w:rsid w:val="002C08F1"/>
    <w:rsid w:val="002D05CE"/>
    <w:rsid w:val="002D2F33"/>
    <w:rsid w:val="002D4136"/>
    <w:rsid w:val="002D69C4"/>
    <w:rsid w:val="002E1231"/>
    <w:rsid w:val="002E4B3C"/>
    <w:rsid w:val="002F0168"/>
    <w:rsid w:val="00305FB8"/>
    <w:rsid w:val="003274B8"/>
    <w:rsid w:val="003318CD"/>
    <w:rsid w:val="00331C47"/>
    <w:rsid w:val="00345AFB"/>
    <w:rsid w:val="00345DCB"/>
    <w:rsid w:val="00362624"/>
    <w:rsid w:val="00366BF7"/>
    <w:rsid w:val="00372FD0"/>
    <w:rsid w:val="00373243"/>
    <w:rsid w:val="00373DF5"/>
    <w:rsid w:val="00384C84"/>
    <w:rsid w:val="00396F4D"/>
    <w:rsid w:val="003B074E"/>
    <w:rsid w:val="003B2C29"/>
    <w:rsid w:val="003B6AEE"/>
    <w:rsid w:val="003C09FA"/>
    <w:rsid w:val="003C269C"/>
    <w:rsid w:val="003C496F"/>
    <w:rsid w:val="003D3FFC"/>
    <w:rsid w:val="003D4A85"/>
    <w:rsid w:val="003F5CC4"/>
    <w:rsid w:val="00401DFE"/>
    <w:rsid w:val="004063EA"/>
    <w:rsid w:val="00410C5A"/>
    <w:rsid w:val="00425CB8"/>
    <w:rsid w:val="00430C06"/>
    <w:rsid w:val="00443246"/>
    <w:rsid w:val="0044475F"/>
    <w:rsid w:val="00461690"/>
    <w:rsid w:val="004634E1"/>
    <w:rsid w:val="004670C1"/>
    <w:rsid w:val="00475A28"/>
    <w:rsid w:val="0047796D"/>
    <w:rsid w:val="0049129C"/>
    <w:rsid w:val="00493472"/>
    <w:rsid w:val="00495951"/>
    <w:rsid w:val="004A09CA"/>
    <w:rsid w:val="004A3823"/>
    <w:rsid w:val="004A585E"/>
    <w:rsid w:val="004B34B7"/>
    <w:rsid w:val="004C1778"/>
    <w:rsid w:val="004C21DD"/>
    <w:rsid w:val="004C4F67"/>
    <w:rsid w:val="004E4CD2"/>
    <w:rsid w:val="004E6D91"/>
    <w:rsid w:val="004F5236"/>
    <w:rsid w:val="00515F2B"/>
    <w:rsid w:val="00523D23"/>
    <w:rsid w:val="00523DFB"/>
    <w:rsid w:val="0052508B"/>
    <w:rsid w:val="005405C7"/>
    <w:rsid w:val="00540FEB"/>
    <w:rsid w:val="005529AD"/>
    <w:rsid w:val="00554A48"/>
    <w:rsid w:val="005627BF"/>
    <w:rsid w:val="005633A3"/>
    <w:rsid w:val="0057127D"/>
    <w:rsid w:val="00573B9D"/>
    <w:rsid w:val="00574A86"/>
    <w:rsid w:val="00575F65"/>
    <w:rsid w:val="00580513"/>
    <w:rsid w:val="00580839"/>
    <w:rsid w:val="00581AB3"/>
    <w:rsid w:val="00585F2C"/>
    <w:rsid w:val="00591701"/>
    <w:rsid w:val="00592FA5"/>
    <w:rsid w:val="00593049"/>
    <w:rsid w:val="005A3B27"/>
    <w:rsid w:val="005A4509"/>
    <w:rsid w:val="005D32B0"/>
    <w:rsid w:val="005D6D4E"/>
    <w:rsid w:val="005F307E"/>
    <w:rsid w:val="005F58CD"/>
    <w:rsid w:val="005F6B22"/>
    <w:rsid w:val="00600052"/>
    <w:rsid w:val="00600D1E"/>
    <w:rsid w:val="00601BCD"/>
    <w:rsid w:val="00602F51"/>
    <w:rsid w:val="00615243"/>
    <w:rsid w:val="00616346"/>
    <w:rsid w:val="00617BB7"/>
    <w:rsid w:val="006203DE"/>
    <w:rsid w:val="00621725"/>
    <w:rsid w:val="0063117C"/>
    <w:rsid w:val="00632F1C"/>
    <w:rsid w:val="0063381F"/>
    <w:rsid w:val="00634CBD"/>
    <w:rsid w:val="00635C74"/>
    <w:rsid w:val="00637000"/>
    <w:rsid w:val="0064033E"/>
    <w:rsid w:val="00651CBA"/>
    <w:rsid w:val="00653A2F"/>
    <w:rsid w:val="006562D6"/>
    <w:rsid w:val="00656F86"/>
    <w:rsid w:val="00664434"/>
    <w:rsid w:val="00667334"/>
    <w:rsid w:val="00672D4C"/>
    <w:rsid w:val="006851A8"/>
    <w:rsid w:val="00693F92"/>
    <w:rsid w:val="0069632D"/>
    <w:rsid w:val="006A1A69"/>
    <w:rsid w:val="006B0067"/>
    <w:rsid w:val="006C6BAE"/>
    <w:rsid w:val="006D0C6D"/>
    <w:rsid w:val="006D3B44"/>
    <w:rsid w:val="006E29DA"/>
    <w:rsid w:val="006E7B26"/>
    <w:rsid w:val="006F3D4F"/>
    <w:rsid w:val="006F6175"/>
    <w:rsid w:val="0070022B"/>
    <w:rsid w:val="0070068B"/>
    <w:rsid w:val="00703CD0"/>
    <w:rsid w:val="00705CAC"/>
    <w:rsid w:val="00710E40"/>
    <w:rsid w:val="00716D7E"/>
    <w:rsid w:val="0072022F"/>
    <w:rsid w:val="00720702"/>
    <w:rsid w:val="0072359F"/>
    <w:rsid w:val="007265BE"/>
    <w:rsid w:val="0073296A"/>
    <w:rsid w:val="007406D3"/>
    <w:rsid w:val="00745756"/>
    <w:rsid w:val="00754FAF"/>
    <w:rsid w:val="00755D4E"/>
    <w:rsid w:val="00766BC9"/>
    <w:rsid w:val="00775618"/>
    <w:rsid w:val="00775B18"/>
    <w:rsid w:val="0078136D"/>
    <w:rsid w:val="00784127"/>
    <w:rsid w:val="00786CBA"/>
    <w:rsid w:val="00790C1A"/>
    <w:rsid w:val="007A5D7C"/>
    <w:rsid w:val="007B0379"/>
    <w:rsid w:val="007C054C"/>
    <w:rsid w:val="007C48CF"/>
    <w:rsid w:val="007D4314"/>
    <w:rsid w:val="007D7F93"/>
    <w:rsid w:val="007F6018"/>
    <w:rsid w:val="00800CEE"/>
    <w:rsid w:val="00800DDC"/>
    <w:rsid w:val="008058C1"/>
    <w:rsid w:val="00807402"/>
    <w:rsid w:val="0080766B"/>
    <w:rsid w:val="00810DDD"/>
    <w:rsid w:val="00813597"/>
    <w:rsid w:val="00814C8F"/>
    <w:rsid w:val="0081508B"/>
    <w:rsid w:val="00820487"/>
    <w:rsid w:val="00824A28"/>
    <w:rsid w:val="008270F5"/>
    <w:rsid w:val="0083576D"/>
    <w:rsid w:val="0084298C"/>
    <w:rsid w:val="00845280"/>
    <w:rsid w:val="00860D41"/>
    <w:rsid w:val="0086361F"/>
    <w:rsid w:val="00863BAB"/>
    <w:rsid w:val="008734C7"/>
    <w:rsid w:val="00873C4B"/>
    <w:rsid w:val="00873C96"/>
    <w:rsid w:val="0087499D"/>
    <w:rsid w:val="008811DF"/>
    <w:rsid w:val="0088158D"/>
    <w:rsid w:val="0088409C"/>
    <w:rsid w:val="00884B1A"/>
    <w:rsid w:val="00886589"/>
    <w:rsid w:val="00892BBD"/>
    <w:rsid w:val="008A313C"/>
    <w:rsid w:val="008D113B"/>
    <w:rsid w:val="008D6EF9"/>
    <w:rsid w:val="008E4821"/>
    <w:rsid w:val="00900D6B"/>
    <w:rsid w:val="00901187"/>
    <w:rsid w:val="00905FB1"/>
    <w:rsid w:val="009120CF"/>
    <w:rsid w:val="00922271"/>
    <w:rsid w:val="00925DE5"/>
    <w:rsid w:val="00927643"/>
    <w:rsid w:val="00936786"/>
    <w:rsid w:val="00937E7D"/>
    <w:rsid w:val="00955711"/>
    <w:rsid w:val="00971839"/>
    <w:rsid w:val="009749BF"/>
    <w:rsid w:val="0098238B"/>
    <w:rsid w:val="00984C0E"/>
    <w:rsid w:val="00986A92"/>
    <w:rsid w:val="00987A9F"/>
    <w:rsid w:val="0099482B"/>
    <w:rsid w:val="009A1083"/>
    <w:rsid w:val="009A1B20"/>
    <w:rsid w:val="009A76D4"/>
    <w:rsid w:val="009A7F2A"/>
    <w:rsid w:val="009B04A3"/>
    <w:rsid w:val="009B75B2"/>
    <w:rsid w:val="009D64FB"/>
    <w:rsid w:val="009E158B"/>
    <w:rsid w:val="009E2C0E"/>
    <w:rsid w:val="009E58D3"/>
    <w:rsid w:val="009F0C6A"/>
    <w:rsid w:val="00A02CE5"/>
    <w:rsid w:val="00A038C9"/>
    <w:rsid w:val="00A162FE"/>
    <w:rsid w:val="00A17140"/>
    <w:rsid w:val="00A34C31"/>
    <w:rsid w:val="00A37CFE"/>
    <w:rsid w:val="00A4089A"/>
    <w:rsid w:val="00A52516"/>
    <w:rsid w:val="00A601C1"/>
    <w:rsid w:val="00A6763B"/>
    <w:rsid w:val="00A72DC8"/>
    <w:rsid w:val="00A90A91"/>
    <w:rsid w:val="00A93502"/>
    <w:rsid w:val="00A97738"/>
    <w:rsid w:val="00AA0524"/>
    <w:rsid w:val="00AB3D01"/>
    <w:rsid w:val="00AB4067"/>
    <w:rsid w:val="00AC1080"/>
    <w:rsid w:val="00AC1D6A"/>
    <w:rsid w:val="00AD1BE6"/>
    <w:rsid w:val="00AD20AD"/>
    <w:rsid w:val="00AD4B9D"/>
    <w:rsid w:val="00AE4240"/>
    <w:rsid w:val="00AE5E5F"/>
    <w:rsid w:val="00AF15E3"/>
    <w:rsid w:val="00AF7519"/>
    <w:rsid w:val="00AF7786"/>
    <w:rsid w:val="00AF7CDE"/>
    <w:rsid w:val="00B06651"/>
    <w:rsid w:val="00B113AB"/>
    <w:rsid w:val="00B12738"/>
    <w:rsid w:val="00B20EA7"/>
    <w:rsid w:val="00B23E77"/>
    <w:rsid w:val="00B31564"/>
    <w:rsid w:val="00B53564"/>
    <w:rsid w:val="00B701C9"/>
    <w:rsid w:val="00B70ACD"/>
    <w:rsid w:val="00B71D91"/>
    <w:rsid w:val="00B72C6D"/>
    <w:rsid w:val="00B73428"/>
    <w:rsid w:val="00B77B86"/>
    <w:rsid w:val="00B80DAC"/>
    <w:rsid w:val="00BA1AAF"/>
    <w:rsid w:val="00BB1358"/>
    <w:rsid w:val="00BB55D0"/>
    <w:rsid w:val="00BC3321"/>
    <w:rsid w:val="00BD0563"/>
    <w:rsid w:val="00BE122D"/>
    <w:rsid w:val="00BE615A"/>
    <w:rsid w:val="00BE6D06"/>
    <w:rsid w:val="00BF46DA"/>
    <w:rsid w:val="00BF7A24"/>
    <w:rsid w:val="00C031BE"/>
    <w:rsid w:val="00C05D11"/>
    <w:rsid w:val="00C06E82"/>
    <w:rsid w:val="00C14649"/>
    <w:rsid w:val="00C206FF"/>
    <w:rsid w:val="00C4583F"/>
    <w:rsid w:val="00C47614"/>
    <w:rsid w:val="00C60296"/>
    <w:rsid w:val="00C60958"/>
    <w:rsid w:val="00C70AAF"/>
    <w:rsid w:val="00C71875"/>
    <w:rsid w:val="00C74609"/>
    <w:rsid w:val="00C74F10"/>
    <w:rsid w:val="00C7599B"/>
    <w:rsid w:val="00C772D6"/>
    <w:rsid w:val="00C83B04"/>
    <w:rsid w:val="00C85DD7"/>
    <w:rsid w:val="00C930CB"/>
    <w:rsid w:val="00C93BA6"/>
    <w:rsid w:val="00C943A4"/>
    <w:rsid w:val="00C97846"/>
    <w:rsid w:val="00CA30BB"/>
    <w:rsid w:val="00CA3142"/>
    <w:rsid w:val="00CA5487"/>
    <w:rsid w:val="00CC0205"/>
    <w:rsid w:val="00CC06EB"/>
    <w:rsid w:val="00CC491E"/>
    <w:rsid w:val="00CD0184"/>
    <w:rsid w:val="00CD1C3F"/>
    <w:rsid w:val="00CE1237"/>
    <w:rsid w:val="00CE1C47"/>
    <w:rsid w:val="00CF77E0"/>
    <w:rsid w:val="00D0744F"/>
    <w:rsid w:val="00D10C0D"/>
    <w:rsid w:val="00D15D22"/>
    <w:rsid w:val="00D2729E"/>
    <w:rsid w:val="00D27CB2"/>
    <w:rsid w:val="00D30D91"/>
    <w:rsid w:val="00D344F9"/>
    <w:rsid w:val="00D72FAD"/>
    <w:rsid w:val="00D835DB"/>
    <w:rsid w:val="00D84F24"/>
    <w:rsid w:val="00D86318"/>
    <w:rsid w:val="00D9315D"/>
    <w:rsid w:val="00DA6304"/>
    <w:rsid w:val="00DB2FFD"/>
    <w:rsid w:val="00DB5FC1"/>
    <w:rsid w:val="00DC6A76"/>
    <w:rsid w:val="00DC71FB"/>
    <w:rsid w:val="00DD0740"/>
    <w:rsid w:val="00DD73CA"/>
    <w:rsid w:val="00DE0357"/>
    <w:rsid w:val="00DE1323"/>
    <w:rsid w:val="00DE68B2"/>
    <w:rsid w:val="00E00B3D"/>
    <w:rsid w:val="00E06D7A"/>
    <w:rsid w:val="00E104BD"/>
    <w:rsid w:val="00E107FA"/>
    <w:rsid w:val="00E111A6"/>
    <w:rsid w:val="00E13C09"/>
    <w:rsid w:val="00E21C10"/>
    <w:rsid w:val="00E25CE5"/>
    <w:rsid w:val="00E2609D"/>
    <w:rsid w:val="00E2621A"/>
    <w:rsid w:val="00E31ADE"/>
    <w:rsid w:val="00E32581"/>
    <w:rsid w:val="00E365EF"/>
    <w:rsid w:val="00E37F90"/>
    <w:rsid w:val="00E425AF"/>
    <w:rsid w:val="00E4649E"/>
    <w:rsid w:val="00E466C9"/>
    <w:rsid w:val="00E501C3"/>
    <w:rsid w:val="00E50389"/>
    <w:rsid w:val="00E51F76"/>
    <w:rsid w:val="00E53B10"/>
    <w:rsid w:val="00E540A9"/>
    <w:rsid w:val="00E5442C"/>
    <w:rsid w:val="00E72B90"/>
    <w:rsid w:val="00E73674"/>
    <w:rsid w:val="00E75737"/>
    <w:rsid w:val="00E7677B"/>
    <w:rsid w:val="00E85A15"/>
    <w:rsid w:val="00E902AC"/>
    <w:rsid w:val="00E919CF"/>
    <w:rsid w:val="00EB4C16"/>
    <w:rsid w:val="00EB51A9"/>
    <w:rsid w:val="00EB623C"/>
    <w:rsid w:val="00EC0E87"/>
    <w:rsid w:val="00EC23FC"/>
    <w:rsid w:val="00EC3993"/>
    <w:rsid w:val="00EC7C08"/>
    <w:rsid w:val="00ED24F6"/>
    <w:rsid w:val="00ED6CD1"/>
    <w:rsid w:val="00EE60F9"/>
    <w:rsid w:val="00F03013"/>
    <w:rsid w:val="00F05668"/>
    <w:rsid w:val="00F06944"/>
    <w:rsid w:val="00F1138D"/>
    <w:rsid w:val="00F1521D"/>
    <w:rsid w:val="00F1611C"/>
    <w:rsid w:val="00F21368"/>
    <w:rsid w:val="00F23298"/>
    <w:rsid w:val="00F25173"/>
    <w:rsid w:val="00F2581C"/>
    <w:rsid w:val="00F26B11"/>
    <w:rsid w:val="00F31269"/>
    <w:rsid w:val="00F37A1B"/>
    <w:rsid w:val="00F441AA"/>
    <w:rsid w:val="00F45DE0"/>
    <w:rsid w:val="00F47156"/>
    <w:rsid w:val="00F51973"/>
    <w:rsid w:val="00F5637B"/>
    <w:rsid w:val="00F62E52"/>
    <w:rsid w:val="00F64B49"/>
    <w:rsid w:val="00F705F4"/>
    <w:rsid w:val="00F70835"/>
    <w:rsid w:val="00F72520"/>
    <w:rsid w:val="00F75FB3"/>
    <w:rsid w:val="00F76454"/>
    <w:rsid w:val="00F77C21"/>
    <w:rsid w:val="00F92440"/>
    <w:rsid w:val="00F927DD"/>
    <w:rsid w:val="00F9424D"/>
    <w:rsid w:val="00F94602"/>
    <w:rsid w:val="00FA04CB"/>
    <w:rsid w:val="00FA7DD7"/>
    <w:rsid w:val="00FB44E0"/>
    <w:rsid w:val="00FB5DEF"/>
    <w:rsid w:val="00FB646A"/>
    <w:rsid w:val="00FC3D54"/>
    <w:rsid w:val="00FC5CE7"/>
    <w:rsid w:val="00FD05CE"/>
    <w:rsid w:val="00FD36D5"/>
    <w:rsid w:val="00FD3EA0"/>
    <w:rsid w:val="00FD7499"/>
    <w:rsid w:val="00FE402D"/>
    <w:rsid w:val="00FE4BF8"/>
    <w:rsid w:val="00FE507F"/>
    <w:rsid w:val="00FE5D16"/>
    <w:rsid w:val="00FE7AA3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B5B398C"/>
  <w15:docId w15:val="{68BBDBCD-9F7F-4BC2-A746-7F6DD92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AA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rsid w:val="00F9244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2440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F92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440"/>
    <w:rPr>
      <w:rFonts w:ascii="Arial" w:eastAsia="MS Mincho" w:hAnsi="Arial"/>
      <w:b/>
      <w:bCs/>
      <w:lang w:eastAsia="ja-JP"/>
    </w:rPr>
  </w:style>
  <w:style w:type="paragraph" w:customStyle="1" w:styleId="rove1">
    <w:name w:val="úroveň 1"/>
    <w:basedOn w:val="Normln"/>
    <w:next w:val="rove2"/>
    <w:rsid w:val="00E107FA"/>
    <w:pPr>
      <w:numPr>
        <w:numId w:val="3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E107FA"/>
    <w:pPr>
      <w:numPr>
        <w:ilvl w:val="1"/>
        <w:numId w:val="3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paragraph" w:styleId="Revize">
    <w:name w:val="Revision"/>
    <w:hidden/>
    <w:uiPriority w:val="99"/>
    <w:semiHidden/>
    <w:rsid w:val="00C70AAF"/>
    <w:rPr>
      <w:rFonts w:ascii="Arial" w:eastAsia="MS Mincho" w:hAnsi="Arial"/>
      <w:szCs w:val="24"/>
      <w:lang w:eastAsia="ja-JP"/>
    </w:rPr>
  </w:style>
  <w:style w:type="character" w:styleId="Siln">
    <w:name w:val="Strong"/>
    <w:basedOn w:val="Standardnpsmoodstavce"/>
    <w:uiPriority w:val="22"/>
    <w:qFormat/>
    <w:rsid w:val="00633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D5680-D5A3-42D4-A0B2-016CEE53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Brtáň Milan, Ing.</cp:lastModifiedBy>
  <cp:revision>13</cp:revision>
  <cp:lastPrinted>2022-01-21T05:17:00Z</cp:lastPrinted>
  <dcterms:created xsi:type="dcterms:W3CDTF">2024-02-15T07:34:00Z</dcterms:created>
  <dcterms:modified xsi:type="dcterms:W3CDTF">2024-02-16T07:08:00Z</dcterms:modified>
</cp:coreProperties>
</file>