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1F59A" w14:textId="2516F42E" w:rsidR="00F0427A" w:rsidRPr="00BD6DA4" w:rsidRDefault="00B2508C" w:rsidP="00EE65E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PŘÍLOHA Č. 6</w:t>
      </w:r>
      <w:bookmarkStart w:id="0" w:name="_GoBack"/>
      <w:bookmarkEnd w:id="0"/>
      <w:r w:rsidR="00555598" w:rsidRPr="00BD6DA4">
        <w:rPr>
          <w:b/>
          <w:bCs/>
          <w:sz w:val="20"/>
          <w:szCs w:val="20"/>
        </w:rPr>
        <w:t xml:space="preserve"> – TECHNICKÁ SPECIFIKACE</w:t>
      </w:r>
    </w:p>
    <w:p w14:paraId="3B77ECE9" w14:textId="77777777"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14:paraId="02C889EE" w14:textId="77777777" w:rsidR="00F0427A" w:rsidRPr="00BD6DA4" w:rsidRDefault="00F0427A" w:rsidP="00F0427A">
      <w:pPr>
        <w:pStyle w:val="Default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Dodávky a obnova klimatizačních jednotek </w:t>
      </w:r>
    </w:p>
    <w:p w14:paraId="6260166C" w14:textId="77777777"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14:paraId="1B491876" w14:textId="77777777" w:rsidR="00F0427A" w:rsidRPr="00BD6DA4" w:rsidRDefault="00F0427A" w:rsidP="00F0427A">
      <w:pPr>
        <w:pStyle w:val="Default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 Obecné podmínky </w:t>
      </w:r>
    </w:p>
    <w:p w14:paraId="5E3C2E92" w14:textId="77777777"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14:paraId="45D390B9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1.1. Základní cíl </w:t>
      </w:r>
    </w:p>
    <w:p w14:paraId="6063E272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Základním cílem zakázky je zajistit dodávky a obnovu klimatizačních jednotek v objektech Českého rozhlasu, a to ve všech divizích zadavatele včetně regionálních studií na území celé České republiky. </w:t>
      </w:r>
    </w:p>
    <w:p w14:paraId="72F31610" w14:textId="77777777"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14:paraId="72A25E2B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1.2. Definice pojmů </w:t>
      </w:r>
    </w:p>
    <w:p w14:paraId="5A038949" w14:textId="77777777"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14:paraId="54B6A47D" w14:textId="21647934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Dodávkou a obnovou klimatizačních jednotek </w:t>
      </w:r>
      <w:r w:rsidRPr="00BD6DA4">
        <w:rPr>
          <w:sz w:val="20"/>
          <w:szCs w:val="20"/>
        </w:rPr>
        <w:t xml:space="preserve">jsou míněny dodávky nových klimatizačních systémů s přímým výparem chladiva v zadavatelem specifikovaném provedení a výkonu, vždy jedné venkovní jednotky a jedné, dvou, tří, čtyř vnitřních klimatizačních jednotek, včetně kompletní instalace a provedení dále uvedených činností a úkonů dle potřeb zadavatele a dle potřeb konkrétní dílčí zakázky. </w:t>
      </w:r>
    </w:p>
    <w:p w14:paraId="7DD1299F" w14:textId="77777777"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14:paraId="5C36AD46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1.3. Specifikace zařízení požadovaných v rámci veřejné zakázky: </w:t>
      </w:r>
    </w:p>
    <w:p w14:paraId="38A241A7" w14:textId="77777777"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14:paraId="43BD7ABC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Zadavatel požaduje dodávky klimatizačních systémů v těchto variantách: </w:t>
      </w:r>
    </w:p>
    <w:p w14:paraId="571A5AAF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a) split, tj. vnější klimatizační jednotka v kombinaci s příslušnou kompatibilní vnitřní klimatizační jednotkou, v provedení nástěnném, podstropním, kazetovém či mezistropním, o výkonu a v kombinaci dle aktuálních požadavků a potřeb zadavatele; </w:t>
      </w:r>
    </w:p>
    <w:p w14:paraId="2915C3FE" w14:textId="77777777" w:rsidR="00BD6DA4" w:rsidRDefault="00BD6DA4" w:rsidP="00BD6DA4">
      <w:pPr>
        <w:pStyle w:val="Default"/>
        <w:jc w:val="both"/>
        <w:rPr>
          <w:sz w:val="20"/>
          <w:szCs w:val="20"/>
        </w:rPr>
      </w:pPr>
    </w:p>
    <w:p w14:paraId="430CA7A3" w14:textId="6E88C8E1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b) multisplit</w:t>
      </w:r>
      <w:r w:rsidR="00B01E9D">
        <w:rPr>
          <w:sz w:val="20"/>
          <w:szCs w:val="20"/>
        </w:rPr>
        <w:t>,</w:t>
      </w:r>
      <w:r w:rsidRPr="00BD6DA4">
        <w:rPr>
          <w:sz w:val="20"/>
          <w:szCs w:val="20"/>
        </w:rPr>
        <w:t xml:space="preserve"> tj. jedna vnější klimatizační jednotka v kombinaci s příslušnými dvěma až </w:t>
      </w:r>
      <w:r w:rsidR="00482C80">
        <w:rPr>
          <w:sz w:val="20"/>
          <w:szCs w:val="20"/>
        </w:rPr>
        <w:t>čtyřmi</w:t>
      </w:r>
      <w:r w:rsidRPr="00BD6DA4">
        <w:rPr>
          <w:sz w:val="20"/>
          <w:szCs w:val="20"/>
        </w:rPr>
        <w:t xml:space="preserve"> kompatibilními vnitřními klimatizačními jednotkami v provedení nástěnném, podstropním, kazetovém či mezistropním, o výkonu a v kombinaci dle aktuálních požadavků a potřeb zadavatele</w:t>
      </w:r>
      <w:r w:rsidR="00B01E9D">
        <w:rPr>
          <w:sz w:val="20"/>
          <w:szCs w:val="20"/>
        </w:rPr>
        <w:t>.</w:t>
      </w:r>
      <w:r w:rsidRPr="00BD6DA4">
        <w:rPr>
          <w:sz w:val="20"/>
          <w:szCs w:val="20"/>
        </w:rPr>
        <w:t xml:space="preserve"> </w:t>
      </w:r>
    </w:p>
    <w:p w14:paraId="5787F32D" w14:textId="77777777" w:rsidR="00BD6DA4" w:rsidRPr="00BD6DA4" w:rsidRDefault="00BD6DA4" w:rsidP="00BD6DA4">
      <w:pPr>
        <w:pStyle w:val="Default"/>
        <w:jc w:val="both"/>
        <w:rPr>
          <w:sz w:val="20"/>
          <w:szCs w:val="20"/>
        </w:rPr>
      </w:pPr>
    </w:p>
    <w:p w14:paraId="1588F2D2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Zadavatel požaduje u všech dodávaných zařízení, komponentů a materiálu: </w:t>
      </w:r>
    </w:p>
    <w:p w14:paraId="41D8243A" w14:textId="0C692CE9" w:rsidR="00BD6DA4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aby všechna dodávaná zařízení byla s technologií inverter (kompletně invertorová technologie u všech kompresorů)</w:t>
      </w:r>
      <w:r w:rsidR="000459CB">
        <w:rPr>
          <w:sz w:val="20"/>
          <w:szCs w:val="20"/>
        </w:rPr>
        <w:t>, která</w:t>
      </w:r>
      <w:r w:rsidR="000459CB">
        <w:rPr>
          <w:color w:val="323232"/>
          <w:sz w:val="21"/>
          <w:szCs w:val="21"/>
          <w:shd w:val="clear" w:color="auto" w:fill="FFFFFF"/>
        </w:rPr>
        <w:t xml:space="preserve"> </w:t>
      </w:r>
      <w:r w:rsidR="000459CB" w:rsidRPr="00EE65E4">
        <w:rPr>
          <w:color w:val="323232"/>
          <w:sz w:val="20"/>
          <w:szCs w:val="21"/>
          <w:shd w:val="clear" w:color="auto" w:fill="FFFFFF"/>
        </w:rPr>
        <w:t>nahrazuje kompresory s konstantním počtem otáček kompresory s proměnlivou rychlostí otáček. Toto řešení umožňuje přizpůsobit okamžitý výkon při chlazení či vytápění skutečným podmínkám v místnosti, což vede ke snížení spotřeby el. energie, snížení hlučnosti zařízení a prodloužení životnosti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1BF298EB" w14:textId="77777777" w:rsidR="00BD6DA4" w:rsidRPr="00BD6DA4" w:rsidRDefault="00BD6DA4" w:rsidP="000A744F">
      <w:pPr>
        <w:pStyle w:val="Default"/>
        <w:jc w:val="both"/>
        <w:rPr>
          <w:sz w:val="20"/>
          <w:szCs w:val="20"/>
        </w:rPr>
      </w:pPr>
    </w:p>
    <w:p w14:paraId="44E12CAA" w14:textId="39EC9E2B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aby všechna dodávan</w:t>
      </w:r>
      <w:r w:rsidR="00C11078">
        <w:rPr>
          <w:sz w:val="20"/>
          <w:szCs w:val="20"/>
        </w:rPr>
        <w:t>á zařízení byla s chladivem R32</w:t>
      </w:r>
      <w:r w:rsidRPr="00BD6DA4">
        <w:rPr>
          <w:sz w:val="20"/>
          <w:szCs w:val="20"/>
        </w:rPr>
        <w:t xml:space="preserve"> (přestane-li se během platnosti a účinnosti této dohody chladivo R32 vyrábět či dodávat, jsou prodávající povinni nahradit tato zařízení zařízeními, které mají obdobné parametry a ekologické chladivo určené jako nástupnické chladivo, resp. jako dlouhodobá náhrada R32). Takováto změna vyžaduje předchozí písemný souhlas kupujícího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0D7B3F91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4C424DEE" w14:textId="457CA1F3" w:rsidR="00F0427A" w:rsidRPr="00BD6DA4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aby pro všechna zařízení, kde v rámci dílčí zakázky proběhne dodávka nového Cu potrubí nebo obnova Cu potrubí, byla minimální délka záruční </w:t>
      </w:r>
      <w:r w:rsidR="00B01E9D">
        <w:rPr>
          <w:sz w:val="20"/>
          <w:szCs w:val="20"/>
        </w:rPr>
        <w:t>dob</w:t>
      </w:r>
      <w:r w:rsidRPr="00BD6DA4">
        <w:rPr>
          <w:sz w:val="20"/>
          <w:szCs w:val="20"/>
        </w:rPr>
        <w:t>y 48 měsíců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26B47C67" w14:textId="77777777" w:rsidR="00C11078" w:rsidRDefault="00C11078" w:rsidP="000A744F">
      <w:pPr>
        <w:pStyle w:val="Default"/>
        <w:jc w:val="both"/>
        <w:rPr>
          <w:sz w:val="20"/>
          <w:szCs w:val="20"/>
        </w:rPr>
      </w:pPr>
    </w:p>
    <w:p w14:paraId="75154632" w14:textId="5F974321" w:rsidR="00F0427A" w:rsidRPr="00BD6DA4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aby pro všechna zařízení, kde v rámci dílčí zakázky bude z technických či provozních důvodů použito stávající Cu potrubí, byla minimální délka záruční </w:t>
      </w:r>
      <w:r w:rsidR="00B01E9D">
        <w:rPr>
          <w:sz w:val="20"/>
          <w:szCs w:val="20"/>
        </w:rPr>
        <w:t>dob</w:t>
      </w:r>
      <w:r w:rsidRPr="00BD6DA4">
        <w:rPr>
          <w:sz w:val="20"/>
          <w:szCs w:val="20"/>
        </w:rPr>
        <w:t>y 36 měsíců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4C32D0A4" w14:textId="77777777" w:rsidR="00C11078" w:rsidRDefault="00C11078" w:rsidP="000A744F">
      <w:pPr>
        <w:pStyle w:val="Default"/>
        <w:jc w:val="both"/>
        <w:rPr>
          <w:sz w:val="20"/>
          <w:szCs w:val="20"/>
        </w:rPr>
      </w:pPr>
    </w:p>
    <w:p w14:paraId="547B13BF" w14:textId="77777777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aby pro všechna zařízení výrobcem určená pro komerční využití a nepřetržitý trvalý celoroční provoz byla možnost použití/objednání kompatibilního nástěnného kabelového ovladače s minimálně 2 – žilovým kabelem; </w:t>
      </w:r>
    </w:p>
    <w:p w14:paraId="10B15D02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7F49C84D" w14:textId="77777777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pro technické místnosti a serverovny zadavatel požaduje klimatizační systémy výrobcem výslovně určené pro komerční využití a nepřetržitý trvalý celoroční provoz (za předpokladu zajištění ochrany proti větru); </w:t>
      </w:r>
    </w:p>
    <w:p w14:paraId="4C96231D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36CDF42A" w14:textId="7DDA6127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pro technické místnosti a serverovny zadavatel požaduje, aby klimatizační sestavy byly v provedení s automatickým restartem, a aby bylo možno zařízení nastavit trvale pouze na chlazení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161CC6ED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69083981" w14:textId="3DCE08EF" w:rsidR="000A744F" w:rsidRPr="000A744F" w:rsidRDefault="00F0427A" w:rsidP="00ED5F4A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0A744F">
        <w:rPr>
          <w:sz w:val="20"/>
          <w:szCs w:val="20"/>
        </w:rPr>
        <w:t>aby technická životnost všech dodaných zařízení byla nejméně 10 let</w:t>
      </w:r>
      <w:r w:rsidR="00B01E9D">
        <w:rPr>
          <w:sz w:val="20"/>
          <w:szCs w:val="20"/>
        </w:rPr>
        <w:t>;</w:t>
      </w:r>
    </w:p>
    <w:p w14:paraId="7B92E7AC" w14:textId="77777777" w:rsidR="00F0427A" w:rsidRPr="00BD6DA4" w:rsidRDefault="00F0427A" w:rsidP="000A744F">
      <w:pPr>
        <w:pStyle w:val="Default"/>
        <w:ind w:left="-360" w:firstLine="60"/>
        <w:jc w:val="both"/>
        <w:rPr>
          <w:sz w:val="20"/>
          <w:szCs w:val="20"/>
        </w:rPr>
      </w:pPr>
    </w:p>
    <w:p w14:paraId="4DCE9B35" w14:textId="243984BB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aby k nabízeným zařízením bylo doloženo potvrzení o certifikaci EUROVENT nebo certifikaci RLT, nebo jiné obdobné potvrzení či technicky rovnocenné řešení, přičemž takto doložené potvrzení či řešení musí poměřovat stejné parametry podle stejných kritérií, jako by tomu bylo v případě </w:t>
      </w:r>
      <w:r w:rsidRPr="00BD6DA4">
        <w:rPr>
          <w:sz w:val="20"/>
          <w:szCs w:val="20"/>
        </w:rPr>
        <w:lastRenderedPageBreak/>
        <w:t>certifikací EUROVENT nebo RLT vystavené organizací nezávislou na výrobci (tedy třetí stranou, např. externí lokální laboratoří), kterým bude zaručeno, že produkty byly podrobeny nezávislé kontrole, a že výrobcem udávané parametry výrobků odpovídají evropským a mezinárodním standardům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0A25257C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4E1BC8BC" w14:textId="67FD46AF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aby veškerá dodávaná zařízení, komponenty a materiál odpovídaly českým normám a platné legislativě. Všechny použité importované materiály a zařízení budou mít platné české certifikáty a budou v souladu s relevantními předpisy ČSN a zkušebními požadavky. V rámci každé dílčí zakázky budou zadavatelem předán</w:t>
      </w:r>
      <w:r w:rsidR="00B01E9D">
        <w:rPr>
          <w:sz w:val="20"/>
          <w:szCs w:val="20"/>
        </w:rPr>
        <w:t>a</w:t>
      </w:r>
      <w:r w:rsidRPr="00BD6DA4">
        <w:rPr>
          <w:sz w:val="20"/>
          <w:szCs w:val="20"/>
        </w:rPr>
        <w:t xml:space="preserve"> prohlášení o vlastnostech/o shodě k</w:t>
      </w:r>
      <w:r w:rsidR="00C11078">
        <w:rPr>
          <w:sz w:val="20"/>
          <w:szCs w:val="20"/>
        </w:rPr>
        <w:t xml:space="preserve"> dodaným </w:t>
      </w:r>
      <w:r w:rsidRPr="00BD6DA4">
        <w:rPr>
          <w:sz w:val="20"/>
          <w:szCs w:val="20"/>
        </w:rPr>
        <w:t>zařízením a materiálu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1AF0A11A" w14:textId="77777777" w:rsidR="00C11078" w:rsidRDefault="00C11078" w:rsidP="000A744F">
      <w:pPr>
        <w:pStyle w:val="Default"/>
        <w:jc w:val="both"/>
        <w:rPr>
          <w:sz w:val="20"/>
          <w:szCs w:val="20"/>
        </w:rPr>
      </w:pPr>
    </w:p>
    <w:p w14:paraId="1C611CE4" w14:textId="7A8DA334" w:rsidR="00F0427A" w:rsidRDefault="00F0427A" w:rsidP="000A744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aby ke všem nabízeným zařízením byl předložen technický list zařízení nebo produktový katalog výrobce/dovozce, z něhož bude možno provést kontrolu dodržení požadovaných technických parametrů, a který bude v českém jazyce</w:t>
      </w:r>
      <w:r w:rsidR="00B01E9D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549E2461" w14:textId="77777777" w:rsidR="00C11078" w:rsidRPr="00BD6DA4" w:rsidRDefault="00C11078" w:rsidP="000A744F">
      <w:pPr>
        <w:pStyle w:val="Default"/>
        <w:jc w:val="both"/>
        <w:rPr>
          <w:sz w:val="20"/>
          <w:szCs w:val="20"/>
        </w:rPr>
      </w:pPr>
    </w:p>
    <w:p w14:paraId="51E67700" w14:textId="2CE6CB25" w:rsidR="00FF6054" w:rsidRDefault="00F0427A" w:rsidP="00A27D9F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FF6054">
        <w:rPr>
          <w:sz w:val="20"/>
          <w:szCs w:val="20"/>
        </w:rPr>
        <w:t xml:space="preserve">přestane-li se kterékoli zařízení během </w:t>
      </w:r>
      <w:r w:rsidR="00834879">
        <w:rPr>
          <w:sz w:val="20"/>
          <w:szCs w:val="20"/>
        </w:rPr>
        <w:t>trvání</w:t>
      </w:r>
      <w:r w:rsidRPr="00FF6054">
        <w:rPr>
          <w:sz w:val="20"/>
          <w:szCs w:val="20"/>
        </w:rPr>
        <w:t xml:space="preserve"> </w:t>
      </w:r>
      <w:r w:rsidR="00834879">
        <w:rPr>
          <w:sz w:val="20"/>
          <w:szCs w:val="20"/>
        </w:rPr>
        <w:t>rámcové</w:t>
      </w:r>
      <w:r w:rsidRPr="00FF6054">
        <w:rPr>
          <w:sz w:val="20"/>
          <w:szCs w:val="20"/>
        </w:rPr>
        <w:t xml:space="preserve"> dohody vyrábět, j</w:t>
      </w:r>
      <w:r w:rsidR="00834879">
        <w:rPr>
          <w:sz w:val="20"/>
          <w:szCs w:val="20"/>
        </w:rPr>
        <w:t>e</w:t>
      </w:r>
      <w:r w:rsidRPr="00FF6054">
        <w:rPr>
          <w:sz w:val="20"/>
          <w:szCs w:val="20"/>
        </w:rPr>
        <w:t xml:space="preserve"> prodávající povin</w:t>
      </w:r>
      <w:r w:rsidR="00834879">
        <w:rPr>
          <w:sz w:val="20"/>
          <w:szCs w:val="20"/>
        </w:rPr>
        <w:t>en</w:t>
      </w:r>
      <w:r w:rsidRPr="00FF6054">
        <w:rPr>
          <w:sz w:val="20"/>
          <w:szCs w:val="20"/>
        </w:rPr>
        <w:t xml:space="preserve"> nahradit tato zařízení zařízeními, které mají obdobné parametry. Takováto změna vyžaduje předchozí písemný souhlas kupujícího</w:t>
      </w:r>
      <w:r w:rsidR="00B01E9D">
        <w:rPr>
          <w:sz w:val="20"/>
          <w:szCs w:val="20"/>
        </w:rPr>
        <w:t>;</w:t>
      </w:r>
      <w:r w:rsidRPr="00FF6054">
        <w:rPr>
          <w:sz w:val="20"/>
          <w:szCs w:val="20"/>
        </w:rPr>
        <w:t xml:space="preserve"> </w:t>
      </w:r>
    </w:p>
    <w:p w14:paraId="11702C12" w14:textId="77777777" w:rsidR="00FF6054" w:rsidRPr="00FF6054" w:rsidRDefault="00FF6054" w:rsidP="00FF6054">
      <w:pPr>
        <w:pStyle w:val="Default"/>
        <w:jc w:val="both"/>
        <w:rPr>
          <w:sz w:val="20"/>
          <w:szCs w:val="20"/>
        </w:rPr>
      </w:pPr>
    </w:p>
    <w:p w14:paraId="175765B0" w14:textId="2D0C28A1" w:rsidR="007648BB" w:rsidRPr="00FF6054" w:rsidRDefault="007648BB" w:rsidP="00FF6054">
      <w:pPr>
        <w:pStyle w:val="Default"/>
        <w:numPr>
          <w:ilvl w:val="0"/>
          <w:numId w:val="9"/>
        </w:numPr>
        <w:ind w:left="360"/>
        <w:jc w:val="both"/>
        <w:rPr>
          <w:sz w:val="20"/>
          <w:szCs w:val="20"/>
        </w:rPr>
      </w:pPr>
      <w:r w:rsidRPr="00FF6054">
        <w:rPr>
          <w:sz w:val="20"/>
          <w:szCs w:val="20"/>
        </w:rPr>
        <w:t xml:space="preserve">aby v případě potřeby a požadavku </w:t>
      </w:r>
      <w:r w:rsidR="00834879">
        <w:rPr>
          <w:sz w:val="20"/>
          <w:szCs w:val="20"/>
        </w:rPr>
        <w:t>zadavatel</w:t>
      </w:r>
      <w:r w:rsidR="00834879" w:rsidRPr="00FF6054">
        <w:rPr>
          <w:sz w:val="20"/>
          <w:szCs w:val="20"/>
        </w:rPr>
        <w:t>e</w:t>
      </w:r>
      <w:r w:rsidRPr="00FF6054">
        <w:rPr>
          <w:sz w:val="20"/>
          <w:szCs w:val="20"/>
        </w:rPr>
        <w:t>, zejména v obtížně přístupných místech a v místech, kde nelze z bezpečnostních, provozních či požárních důvodů provádět spojování Cu potrubí pomocí sváření/tvrdého pájení bylo provedeno spojování Cu potrubí pomocí lisování s použitím lisovacích spojek a nástrojů určených výhradně pro spojování Cu potrubí s chladivem.</w:t>
      </w:r>
    </w:p>
    <w:p w14:paraId="0EE4DECB" w14:textId="77777777" w:rsidR="00C11078" w:rsidRPr="00BD6DA4" w:rsidRDefault="00C11078" w:rsidP="00BD6DA4">
      <w:pPr>
        <w:pStyle w:val="Default"/>
        <w:jc w:val="both"/>
        <w:rPr>
          <w:sz w:val="20"/>
          <w:szCs w:val="20"/>
        </w:rPr>
      </w:pPr>
    </w:p>
    <w:p w14:paraId="7D43BAA7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>1.4. Činnosti</w:t>
      </w:r>
      <w:r w:rsidR="00480619">
        <w:rPr>
          <w:b/>
          <w:bCs/>
          <w:sz w:val="20"/>
          <w:szCs w:val="20"/>
        </w:rPr>
        <w:t xml:space="preserve">, </w:t>
      </w:r>
      <w:r w:rsidRPr="00BD6DA4">
        <w:rPr>
          <w:b/>
          <w:bCs/>
          <w:sz w:val="20"/>
          <w:szCs w:val="20"/>
        </w:rPr>
        <w:t>úkony a materiál související s do</w:t>
      </w:r>
      <w:r w:rsidR="000A744F">
        <w:rPr>
          <w:b/>
          <w:bCs/>
          <w:sz w:val="20"/>
          <w:szCs w:val="20"/>
        </w:rPr>
        <w:t>dávkami klimatizačních jednotek</w:t>
      </w:r>
    </w:p>
    <w:p w14:paraId="2A5C9F9E" w14:textId="77777777" w:rsidR="00C11078" w:rsidRDefault="00C11078" w:rsidP="00BD6DA4">
      <w:pPr>
        <w:pStyle w:val="Default"/>
        <w:jc w:val="both"/>
        <w:rPr>
          <w:sz w:val="20"/>
          <w:szCs w:val="20"/>
        </w:rPr>
      </w:pPr>
    </w:p>
    <w:p w14:paraId="3E64291F" w14:textId="1F77BE0F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Specifikace činností, úkonů a dodávek materiálu souvisejících s dodávkami a instalací klimatizačních jednotek – bude objednáváno podle potřeb zadavatele v rámci jednotlivých dílčích zakázek</w:t>
      </w:r>
      <w:r w:rsidR="009A7F12">
        <w:rPr>
          <w:sz w:val="20"/>
          <w:szCs w:val="20"/>
        </w:rPr>
        <w:t>,</w:t>
      </w:r>
      <w:r w:rsidRPr="00BD6DA4">
        <w:rPr>
          <w:sz w:val="20"/>
          <w:szCs w:val="20"/>
        </w:rPr>
        <w:t xml:space="preserve"> a to s ohledem na stavební dispozice a technické řešení rozvodů v objektu: </w:t>
      </w:r>
    </w:p>
    <w:p w14:paraId="238A50FF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0C520C19" w14:textId="467F6854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montáž kabelového ovladače klimatizačních jednotek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42A6DD2B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167F9C68" w14:textId="0B989C3D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dodávka a instalace čerpadla pro odvod kondenzátu - čerpadlo ve standardu MiniBlue nebo Mini Orange nebo obdobné zařízení srovnatelných parametrů (záruční </w:t>
      </w:r>
      <w:r w:rsidR="00834879">
        <w:rPr>
          <w:sz w:val="20"/>
          <w:szCs w:val="20"/>
        </w:rPr>
        <w:t>dob</w:t>
      </w:r>
      <w:r w:rsidRPr="00BD6DA4">
        <w:rPr>
          <w:sz w:val="20"/>
          <w:szCs w:val="20"/>
        </w:rPr>
        <w:t>a na čerpadlo</w:t>
      </w:r>
      <w:r w:rsidR="00C11078">
        <w:rPr>
          <w:sz w:val="20"/>
          <w:szCs w:val="20"/>
        </w:rPr>
        <w:t xml:space="preserve"> stejná se záruční</w:t>
      </w:r>
      <w:r w:rsidR="0068626C">
        <w:rPr>
          <w:sz w:val="20"/>
          <w:szCs w:val="20"/>
        </w:rPr>
        <w:t>mi</w:t>
      </w:r>
      <w:r w:rsidR="00C11078">
        <w:rPr>
          <w:sz w:val="20"/>
          <w:szCs w:val="20"/>
        </w:rPr>
        <w:t xml:space="preserve"> </w:t>
      </w:r>
      <w:r w:rsidR="00834879">
        <w:rPr>
          <w:sz w:val="20"/>
          <w:szCs w:val="20"/>
        </w:rPr>
        <w:t xml:space="preserve">dobami </w:t>
      </w:r>
      <w:r w:rsidR="00C11078">
        <w:rPr>
          <w:sz w:val="20"/>
          <w:szCs w:val="20"/>
        </w:rPr>
        <w:t>na dodávku klimatizací</w:t>
      </w:r>
      <w:r w:rsidRPr="00BD6DA4">
        <w:rPr>
          <w:sz w:val="20"/>
          <w:szCs w:val="20"/>
        </w:rPr>
        <w:t>)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389FF6D5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BCD13EE" w14:textId="78AE8CD9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konzolí určených k uchycení vnějších klimatizačních jednotek na stěnu či fasádu v místě instalace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35828766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B912A4B" w14:textId="5B5E65FA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dodávka </w:t>
      </w:r>
      <w:r w:rsidR="0068626C">
        <w:rPr>
          <w:sz w:val="20"/>
          <w:szCs w:val="20"/>
        </w:rPr>
        <w:t xml:space="preserve">plastových či </w:t>
      </w:r>
      <w:r w:rsidRPr="00BD6DA4">
        <w:rPr>
          <w:sz w:val="20"/>
          <w:szCs w:val="20"/>
        </w:rPr>
        <w:t>pryžových podstavců určených k postavení a uchycení vnějších jednotek v místě instalace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3B108212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035ACC14" w14:textId="5CE4AC17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odsátí chladiva z původního systému, odpojení původních zařízení od chladících rozvodů, napájecí a komunikační kabeláže, odvodů kondenzátu, demontáž jedné vnější a jedné až </w:t>
      </w:r>
      <w:r w:rsidR="00482C80">
        <w:rPr>
          <w:sz w:val="20"/>
          <w:szCs w:val="20"/>
        </w:rPr>
        <w:t>čtyřech</w:t>
      </w:r>
      <w:r w:rsidRPr="00BD6DA4">
        <w:rPr>
          <w:sz w:val="20"/>
          <w:szCs w:val="20"/>
        </w:rPr>
        <w:t xml:space="preserve"> vnitřních klimatizačních jednotek, demontáž potrubí, zápis a ukončení evidenční knihy zařízení s chladivem k demontovanému zařízení, to vše za dodržení řádného postupu týkajícího se chladiva získaného z původního zařízení a jeho evidence a likvidace; </w:t>
      </w:r>
    </w:p>
    <w:p w14:paraId="4D53BF15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20D65BBA" w14:textId="4F7B1F7B" w:rsidR="000A744F" w:rsidRPr="00BD6DA4" w:rsidRDefault="000A744F" w:rsidP="00BD6DA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ekologická likvidace odsátého chladiva, resp. předání chladiva k ekologické likvidaci včetně doložení dokladu o odevzdání chladiva k ekologické likvidaci</w:t>
      </w:r>
      <w:r w:rsidR="00834879">
        <w:rPr>
          <w:sz w:val="20"/>
          <w:szCs w:val="20"/>
        </w:rPr>
        <w:t>;</w:t>
      </w:r>
    </w:p>
    <w:p w14:paraId="5A89B2E7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FA13AEE" w14:textId="41738E98" w:rsidR="0000042A" w:rsidRPr="0000042A" w:rsidRDefault="00F0427A" w:rsidP="00BD6DA4">
      <w:pPr>
        <w:pStyle w:val="Default"/>
        <w:jc w:val="both"/>
        <w:rPr>
          <w:color w:val="auto"/>
          <w:sz w:val="20"/>
          <w:szCs w:val="20"/>
        </w:rPr>
      </w:pPr>
      <w:r w:rsidRPr="00BD6DA4">
        <w:rPr>
          <w:sz w:val="20"/>
          <w:szCs w:val="20"/>
        </w:rPr>
        <w:t>- ekologická likvidace demontovaného původního zařízení</w:t>
      </w:r>
      <w:r w:rsidR="00834879">
        <w:rPr>
          <w:sz w:val="20"/>
          <w:szCs w:val="20"/>
        </w:rPr>
        <w:t>,</w:t>
      </w:r>
      <w:r w:rsidRPr="00BD6DA4">
        <w:rPr>
          <w:sz w:val="20"/>
          <w:szCs w:val="20"/>
        </w:rPr>
        <w:t xml:space="preserve"> tj. jedné vnější a jedné až pěti vnitřních jednotek</w:t>
      </w:r>
      <w:r w:rsidR="000A744F">
        <w:rPr>
          <w:sz w:val="20"/>
          <w:szCs w:val="20"/>
        </w:rPr>
        <w:t xml:space="preserve"> (předpokládáno pouze ve výjimečných případech, objednatel </w:t>
      </w:r>
      <w:r w:rsidR="0000042A">
        <w:rPr>
          <w:sz w:val="20"/>
          <w:szCs w:val="20"/>
        </w:rPr>
        <w:t xml:space="preserve">v naprosté většině případů </w:t>
      </w:r>
      <w:r w:rsidR="0000042A" w:rsidRPr="0000042A">
        <w:rPr>
          <w:color w:val="auto"/>
          <w:sz w:val="20"/>
          <w:szCs w:val="20"/>
        </w:rPr>
        <w:t>využívá ekologickou likvidaci vysloužilých elektrozařízení v rámci zpětného odběru)</w:t>
      </w:r>
      <w:r w:rsidR="00834879">
        <w:rPr>
          <w:color w:val="auto"/>
          <w:sz w:val="20"/>
          <w:szCs w:val="20"/>
        </w:rPr>
        <w:t>;</w:t>
      </w:r>
    </w:p>
    <w:p w14:paraId="175EB5B3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276D439C" w14:textId="60A170DB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kompletní instalace zařízení, tj. jedné vnější a jedné až </w:t>
      </w:r>
      <w:r w:rsidR="00482C80">
        <w:rPr>
          <w:sz w:val="20"/>
          <w:szCs w:val="20"/>
        </w:rPr>
        <w:t>čtyřech</w:t>
      </w:r>
      <w:r w:rsidRPr="00BD6DA4">
        <w:rPr>
          <w:sz w:val="20"/>
          <w:szCs w:val="20"/>
        </w:rPr>
        <w:t xml:space="preserve"> vnitřních jednotek včetně chladiva, včetně drobného instalačního materiálu, včetně uvedení do provozu a zaškolení obsluhy, včetně předání návodů k obsluze zařízení v českém jazyce a to jak v tištěné, tak v elektronické podobě, včetně vystavení záručního listu s uvedením typu a výrobních čísel jednotek, délky záruční </w:t>
      </w:r>
      <w:r w:rsidR="00834879">
        <w:rPr>
          <w:sz w:val="20"/>
          <w:szCs w:val="20"/>
        </w:rPr>
        <w:t>dob</w:t>
      </w:r>
      <w:r w:rsidRPr="00BD6DA4">
        <w:rPr>
          <w:sz w:val="20"/>
          <w:szCs w:val="20"/>
        </w:rPr>
        <w:t>y, druhu a množství chladiva, včetně dodání prohlášení o vlastnostech/o shodě, včetně zápisu o provedení tlakové zkoušky chladicího systému, včetně zápisu o provedení provozní zkoušky a zaregulování systému, včetně dodání bezpečnostního listu chladiva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25C77843" w14:textId="77777777" w:rsidR="00480619" w:rsidRDefault="00480619" w:rsidP="00BD6DA4">
      <w:pPr>
        <w:pStyle w:val="Default"/>
        <w:jc w:val="both"/>
        <w:rPr>
          <w:sz w:val="20"/>
          <w:szCs w:val="20"/>
        </w:rPr>
      </w:pPr>
    </w:p>
    <w:p w14:paraId="705D6BD8" w14:textId="311A7D88" w:rsidR="00480619" w:rsidRPr="00BD6DA4" w:rsidRDefault="00480619" w:rsidP="00480619">
      <w:pPr>
        <w:pStyle w:val="Default"/>
        <w:jc w:val="both"/>
        <w:rPr>
          <w:sz w:val="20"/>
          <w:szCs w:val="20"/>
        </w:rPr>
      </w:pPr>
      <w:r w:rsidRPr="00480619">
        <w:rPr>
          <w:sz w:val="20"/>
          <w:szCs w:val="20"/>
        </w:rPr>
        <w:lastRenderedPageBreak/>
        <w:t>-</w:t>
      </w:r>
      <w:r>
        <w:rPr>
          <w:sz w:val="20"/>
          <w:szCs w:val="20"/>
        </w:rPr>
        <w:t xml:space="preserve"> doplnění chladiva do </w:t>
      </w:r>
      <w:r w:rsidR="0013071A">
        <w:rPr>
          <w:sz w:val="20"/>
          <w:szCs w:val="20"/>
        </w:rPr>
        <w:t xml:space="preserve">klimatizačního </w:t>
      </w:r>
      <w:r>
        <w:rPr>
          <w:sz w:val="20"/>
          <w:szCs w:val="20"/>
        </w:rPr>
        <w:t>systému podle délky a dimenze potrubí nad rámec základní náplně ve vnější jednotce</w:t>
      </w:r>
      <w:r w:rsidR="00834879">
        <w:rPr>
          <w:sz w:val="20"/>
          <w:szCs w:val="20"/>
        </w:rPr>
        <w:t>;</w:t>
      </w:r>
    </w:p>
    <w:p w14:paraId="4AFF1E93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3844D6D4" w14:textId="604E9F39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stávajících rozvody chladiva</w:t>
      </w:r>
      <w:r w:rsidR="00834879">
        <w:rPr>
          <w:sz w:val="20"/>
          <w:szCs w:val="20"/>
        </w:rPr>
        <w:t>;</w:t>
      </w:r>
      <w:r w:rsidR="00834879" w:rsidRPr="00BD6DA4">
        <w:rPr>
          <w:sz w:val="20"/>
          <w:szCs w:val="20"/>
        </w:rPr>
        <w:t xml:space="preserve"> </w:t>
      </w:r>
    </w:p>
    <w:p w14:paraId="43F24C4C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4165CBD0" w14:textId="433F3F39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výměna rozvodů chladiva – dodávka a zhotovení plně izolovaného Cu potrubí (Cu potrubí, izolace, montážní materiál)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7948B9FC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7613E710" w14:textId="6C694EA9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 napájecí a komunikační kabeláž</w:t>
      </w:r>
      <w:r w:rsidR="00834879">
        <w:rPr>
          <w:sz w:val="20"/>
          <w:szCs w:val="20"/>
        </w:rPr>
        <w:t>;</w:t>
      </w:r>
    </w:p>
    <w:p w14:paraId="74944E04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7881DD5F" w14:textId="1EFBAB3F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napájecí a komunikační kabeláže</w:t>
      </w:r>
      <w:r w:rsidR="00834879">
        <w:rPr>
          <w:sz w:val="20"/>
          <w:szCs w:val="20"/>
        </w:rPr>
        <w:t>;</w:t>
      </w:r>
    </w:p>
    <w:p w14:paraId="29167156" w14:textId="77777777" w:rsidR="0013071A" w:rsidRPr="00BD6DA4" w:rsidRDefault="0013071A" w:rsidP="00BD6DA4">
      <w:pPr>
        <w:pStyle w:val="Default"/>
        <w:jc w:val="both"/>
        <w:rPr>
          <w:sz w:val="20"/>
          <w:szCs w:val="20"/>
        </w:rPr>
      </w:pPr>
    </w:p>
    <w:p w14:paraId="5D06B267" w14:textId="37E5617C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 jistič</w:t>
      </w:r>
      <w:r w:rsidR="00834879">
        <w:rPr>
          <w:sz w:val="20"/>
          <w:szCs w:val="20"/>
        </w:rPr>
        <w:t>;</w:t>
      </w:r>
      <w:r w:rsidR="00834879" w:rsidRPr="00BD6DA4">
        <w:rPr>
          <w:sz w:val="20"/>
          <w:szCs w:val="20"/>
        </w:rPr>
        <w:t xml:space="preserve"> </w:t>
      </w:r>
    </w:p>
    <w:p w14:paraId="64F7022A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731B02E9" w14:textId="777777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realizace el. připojení z určeného rozvaděče, včetně instalace odpovídajícího jističe, včetně zalištování, včetně výchozí revize el. připojení, </w:t>
      </w:r>
    </w:p>
    <w:p w14:paraId="6E4B95EF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4C3E43D" w14:textId="75D9A477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krycích lišt na rozvody chlazení, napájecí a komunikační kabeláž, odvod kondenzátu</w:t>
      </w:r>
      <w:r w:rsidR="00834879">
        <w:rPr>
          <w:sz w:val="20"/>
          <w:szCs w:val="20"/>
        </w:rPr>
        <w:t>;</w:t>
      </w:r>
    </w:p>
    <w:p w14:paraId="4A17E016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10FC835D" w14:textId="398761F1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krycích lišt na přívody napájecí kabeláže</w:t>
      </w:r>
      <w:r w:rsidR="00834879">
        <w:rPr>
          <w:sz w:val="20"/>
          <w:szCs w:val="20"/>
        </w:rPr>
        <w:t>;</w:t>
      </w:r>
      <w:r w:rsidR="00834879" w:rsidRPr="00BD6DA4">
        <w:rPr>
          <w:sz w:val="20"/>
          <w:szCs w:val="20"/>
        </w:rPr>
        <w:t xml:space="preserve"> </w:t>
      </w:r>
    </w:p>
    <w:p w14:paraId="42483252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6BF3BB8" w14:textId="19C52602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tuhé hrdlované trubky vyhovující zkoušce odolnosti proti šíření plamene na napájecí kabeláž</w:t>
      </w:r>
      <w:r w:rsidR="00834879">
        <w:rPr>
          <w:sz w:val="20"/>
          <w:szCs w:val="20"/>
        </w:rPr>
        <w:t>;</w:t>
      </w:r>
    </w:p>
    <w:p w14:paraId="5162EA11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5ABA816A" w14:textId="3B4FCAD5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napojení na stávající potrubí pro odvod kondenzátu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4003A749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73564F2" w14:textId="7F251861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potrubí pro odvod kondenzátu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066E986B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5BDA080D" w14:textId="4D253A9F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napojení na stávající čerpadlo pro odvod kondenzátu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5673C9FD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3318E500" w14:textId="2846C97E"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dodání a založení evidenční knihy k novému zařízení s chladivem (při množství chladiva v ekvivalentu 5 t CO</w:t>
      </w:r>
      <w:r w:rsidRPr="00EE65E4">
        <w:rPr>
          <w:sz w:val="20"/>
          <w:szCs w:val="20"/>
          <w:vertAlign w:val="subscript"/>
        </w:rPr>
        <w:t>2</w:t>
      </w:r>
      <w:r w:rsidRPr="00BD6DA4">
        <w:rPr>
          <w:sz w:val="20"/>
          <w:szCs w:val="20"/>
        </w:rPr>
        <w:t xml:space="preserve"> a více)</w:t>
      </w:r>
      <w:r w:rsidR="00834879"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14:paraId="5D15EEAA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2D71DC68" w14:textId="3EACB78C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zhotovení potřebných prostupů či otvorů, včetně jejich následného zednického zapravení</w:t>
      </w:r>
      <w:r w:rsidR="00834879">
        <w:rPr>
          <w:sz w:val="20"/>
          <w:szCs w:val="20"/>
        </w:rPr>
        <w:t>;</w:t>
      </w:r>
      <w:r w:rsidR="00834879" w:rsidRPr="00BD6DA4">
        <w:rPr>
          <w:sz w:val="20"/>
          <w:szCs w:val="20"/>
        </w:rPr>
        <w:t xml:space="preserve"> </w:t>
      </w:r>
    </w:p>
    <w:p w14:paraId="042143CC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0B329D90" w14:textId="030A485C" w:rsidR="006004DA" w:rsidRPr="00BD6DA4" w:rsidRDefault="006004DA" w:rsidP="00BD6DA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zhotovení potřebných prostupů, montážní a revizních otvorů v SDK podhledech či obkladech, včetně jejich následného odborného zapravení do původního stavu či včetně osazení vhodných revizních dvířek na dohodnutá místa</w:t>
      </w:r>
      <w:r w:rsidR="00834879">
        <w:rPr>
          <w:sz w:val="20"/>
          <w:szCs w:val="20"/>
        </w:rPr>
        <w:t>;</w:t>
      </w:r>
    </w:p>
    <w:p w14:paraId="2FD3567C" w14:textId="77777777" w:rsidR="0000042A" w:rsidRDefault="0000042A" w:rsidP="0068626C">
      <w:pPr>
        <w:pStyle w:val="Default"/>
        <w:jc w:val="both"/>
        <w:rPr>
          <w:sz w:val="20"/>
          <w:szCs w:val="20"/>
        </w:rPr>
      </w:pPr>
    </w:p>
    <w:p w14:paraId="59A99D3A" w14:textId="3C86A460" w:rsidR="00F0427A" w:rsidRPr="00BD6DA4" w:rsidRDefault="00F0427A" w:rsidP="0068626C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zhotovení požárních ucpávek, které musí být provedeny osobou způsobilou ke zhotovení požárních ucpávek, každá ucpávka musí být opatřena štítkem a zapsána do knihy požárních ucpávek, která bude zpracována tak, </w:t>
      </w:r>
      <w:r w:rsidR="0068626C">
        <w:rPr>
          <w:sz w:val="20"/>
          <w:szCs w:val="20"/>
        </w:rPr>
        <w:t>ž</w:t>
      </w:r>
      <w:r w:rsidRPr="00BD6DA4">
        <w:rPr>
          <w:sz w:val="20"/>
          <w:szCs w:val="20"/>
        </w:rPr>
        <w:t>e každá ucpávka bude vypsána na samostatný list, na němž bude kromě popisu provedení ucpávky vč. specifikace použitého materiálu uvedena i fotografie ucpávky vč. jejího čitelného štítku</w:t>
      </w:r>
      <w:r w:rsidR="00834879">
        <w:rPr>
          <w:sz w:val="20"/>
          <w:szCs w:val="20"/>
        </w:rPr>
        <w:t>;</w:t>
      </w:r>
      <w:r w:rsidR="00834879" w:rsidRPr="00BD6DA4">
        <w:rPr>
          <w:sz w:val="20"/>
          <w:szCs w:val="20"/>
        </w:rPr>
        <w:t xml:space="preserve"> </w:t>
      </w:r>
    </w:p>
    <w:p w14:paraId="5B018D2A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65916EF4" w14:textId="77777777"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všechny související práce a doprava</w:t>
      </w:r>
      <w:r w:rsidR="00D62346">
        <w:rPr>
          <w:sz w:val="20"/>
          <w:szCs w:val="20"/>
        </w:rPr>
        <w:t xml:space="preserve"> včetně vnitrostaveništní</w:t>
      </w:r>
      <w:r w:rsidRPr="00BD6DA4">
        <w:rPr>
          <w:sz w:val="20"/>
          <w:szCs w:val="20"/>
        </w:rPr>
        <w:t xml:space="preserve">. </w:t>
      </w:r>
    </w:p>
    <w:p w14:paraId="175A79A9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04F9F4E8" w14:textId="77777777" w:rsidR="0000042A" w:rsidRDefault="0000042A" w:rsidP="00BD6DA4">
      <w:pPr>
        <w:pStyle w:val="Default"/>
        <w:jc w:val="both"/>
        <w:rPr>
          <w:sz w:val="20"/>
          <w:szCs w:val="20"/>
        </w:rPr>
      </w:pPr>
    </w:p>
    <w:p w14:paraId="043517B7" w14:textId="77777777" w:rsidR="00480619" w:rsidRDefault="00480619" w:rsidP="00480619">
      <w:pPr>
        <w:pStyle w:val="Default"/>
        <w:jc w:val="both"/>
        <w:rPr>
          <w:b/>
          <w:bCs/>
          <w:sz w:val="20"/>
          <w:szCs w:val="20"/>
        </w:rPr>
      </w:pPr>
      <w:r w:rsidRPr="009A7F12">
        <w:rPr>
          <w:b/>
          <w:sz w:val="20"/>
          <w:szCs w:val="20"/>
        </w:rPr>
        <w:t>1.5.</w:t>
      </w:r>
      <w:r>
        <w:rPr>
          <w:sz w:val="20"/>
          <w:szCs w:val="20"/>
        </w:rPr>
        <w:t xml:space="preserve"> </w:t>
      </w:r>
      <w:r w:rsidRPr="00480619">
        <w:rPr>
          <w:b/>
          <w:sz w:val="20"/>
          <w:szCs w:val="20"/>
        </w:rPr>
        <w:t xml:space="preserve">Příklady </w:t>
      </w:r>
      <w:r>
        <w:rPr>
          <w:b/>
          <w:sz w:val="20"/>
          <w:szCs w:val="20"/>
        </w:rPr>
        <w:t>č</w:t>
      </w:r>
      <w:r w:rsidRPr="00480619">
        <w:rPr>
          <w:b/>
          <w:sz w:val="20"/>
          <w:szCs w:val="20"/>
        </w:rPr>
        <w:t>inností</w:t>
      </w:r>
      <w:r w:rsidRPr="00480619">
        <w:rPr>
          <w:b/>
          <w:bCs/>
          <w:sz w:val="20"/>
          <w:szCs w:val="20"/>
        </w:rPr>
        <w:t>, úkonů a materiálu související</w:t>
      </w:r>
      <w:r>
        <w:rPr>
          <w:b/>
          <w:bCs/>
          <w:sz w:val="20"/>
          <w:szCs w:val="20"/>
        </w:rPr>
        <w:t>ch</w:t>
      </w:r>
      <w:r w:rsidRPr="00480619">
        <w:rPr>
          <w:b/>
          <w:bCs/>
          <w:sz w:val="20"/>
          <w:szCs w:val="20"/>
        </w:rPr>
        <w:t xml:space="preserve"> s dodávkami klimatizačních jednotek</w:t>
      </w:r>
      <w:r>
        <w:rPr>
          <w:b/>
          <w:bCs/>
          <w:sz w:val="20"/>
          <w:szCs w:val="20"/>
        </w:rPr>
        <w:t xml:space="preserve"> nutných k</w:t>
      </w:r>
      <w:r w:rsidRPr="00480619">
        <w:rPr>
          <w:b/>
          <w:bCs/>
          <w:sz w:val="20"/>
          <w:szCs w:val="20"/>
        </w:rPr>
        <w:t> zaj</w:t>
      </w:r>
      <w:r>
        <w:rPr>
          <w:b/>
          <w:bCs/>
          <w:sz w:val="20"/>
          <w:szCs w:val="20"/>
        </w:rPr>
        <w:t>i</w:t>
      </w:r>
      <w:r w:rsidRPr="00480619">
        <w:rPr>
          <w:b/>
          <w:bCs/>
          <w:sz w:val="20"/>
          <w:szCs w:val="20"/>
        </w:rPr>
        <w:t>štění</w:t>
      </w:r>
      <w:r>
        <w:rPr>
          <w:b/>
          <w:bCs/>
          <w:sz w:val="20"/>
          <w:szCs w:val="20"/>
        </w:rPr>
        <w:t xml:space="preserve"> požadovaného rozsahu dodávky zboží, jejichž plnění může být požadováno v rámci vyhrazené změny závazku</w:t>
      </w:r>
      <w:r w:rsidR="00F905A0">
        <w:rPr>
          <w:b/>
          <w:bCs/>
          <w:sz w:val="20"/>
          <w:szCs w:val="20"/>
        </w:rPr>
        <w:t xml:space="preserve"> s ohledem na stavební dispozice a technické řešení jednotlivých objektů</w:t>
      </w:r>
    </w:p>
    <w:p w14:paraId="03DB7A23" w14:textId="77777777" w:rsidR="0000042A" w:rsidRPr="00A76C98" w:rsidRDefault="0000042A" w:rsidP="00A76C98">
      <w:pPr>
        <w:pStyle w:val="Default"/>
        <w:jc w:val="both"/>
        <w:rPr>
          <w:sz w:val="20"/>
          <w:szCs w:val="20"/>
        </w:rPr>
      </w:pPr>
    </w:p>
    <w:p w14:paraId="15E93C1A" w14:textId="787D6667" w:rsidR="0013071A" w:rsidRPr="00A76C98" w:rsidRDefault="00480619" w:rsidP="00A76C98">
      <w:pPr>
        <w:pStyle w:val="Default"/>
        <w:numPr>
          <w:ilvl w:val="0"/>
          <w:numId w:val="10"/>
        </w:numPr>
        <w:jc w:val="both"/>
        <w:rPr>
          <w:sz w:val="20"/>
          <w:szCs w:val="20"/>
        </w:rPr>
      </w:pPr>
      <w:r w:rsidRPr="00A76C98">
        <w:rPr>
          <w:b/>
          <w:sz w:val="20"/>
          <w:szCs w:val="20"/>
        </w:rPr>
        <w:t>montážní, stavební či spotřební materiál</w:t>
      </w:r>
      <w:r w:rsidR="0013071A" w:rsidRPr="00A76C98">
        <w:rPr>
          <w:b/>
          <w:sz w:val="20"/>
          <w:szCs w:val="20"/>
        </w:rPr>
        <w:t xml:space="preserve"> potřebný k zajištění požadovaného rozsahu dodávky zboží</w:t>
      </w:r>
      <w:r w:rsidR="00F905A0" w:rsidRPr="00A76C98">
        <w:rPr>
          <w:b/>
          <w:sz w:val="20"/>
          <w:szCs w:val="20"/>
        </w:rPr>
        <w:t>,</w:t>
      </w:r>
      <w:r w:rsidR="00F905A0" w:rsidRPr="00A76C98">
        <w:rPr>
          <w:sz w:val="20"/>
          <w:szCs w:val="20"/>
        </w:rPr>
        <w:t xml:space="preserve"> například</w:t>
      </w:r>
      <w:r w:rsidR="009A7F12">
        <w:rPr>
          <w:sz w:val="20"/>
          <w:szCs w:val="20"/>
        </w:rPr>
        <w:t>:</w:t>
      </w:r>
    </w:p>
    <w:p w14:paraId="2FB36B71" w14:textId="77777777" w:rsidR="00F905A0" w:rsidRPr="00A76C98" w:rsidRDefault="00F905A0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dodávka Modbus interface,</w:t>
      </w:r>
    </w:p>
    <w:p w14:paraId="112D9828" w14:textId="5469C37D" w:rsidR="00F905A0" w:rsidRDefault="009A7F12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dodávka a instalace</w:t>
      </w:r>
      <w:r w:rsidR="00F905A0" w:rsidRPr="00A76C98">
        <w:rPr>
          <w:sz w:val="20"/>
          <w:szCs w:val="20"/>
        </w:rPr>
        <w:t xml:space="preserve"> filtrdehydrátoru na Cu potrubí,</w:t>
      </w:r>
    </w:p>
    <w:p w14:paraId="1D3302A9" w14:textId="77777777" w:rsidR="003B5AFD" w:rsidRDefault="003B5AFD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ocelové profily k připevnění vnějších klimatizačních jednotek na stávající ocelové či nosné konstrukce na objektech,</w:t>
      </w:r>
    </w:p>
    <w:p w14:paraId="48F9D5DA" w14:textId="77777777" w:rsidR="003B5AFD" w:rsidRPr="00A76C98" w:rsidRDefault="003B5AFD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použití elektrikářských krabic či elektrikářských krabic vodotěsných při prodloužení stávající napájecí či komunikační kabeláže,</w:t>
      </w:r>
    </w:p>
    <w:p w14:paraId="338DD879" w14:textId="77777777" w:rsidR="00F905A0" w:rsidRPr="00A76C98" w:rsidRDefault="00F905A0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dodávka dlaždic pod zařízení či pod potrubí a rozvody na střechách objektů,</w:t>
      </w:r>
    </w:p>
    <w:p w14:paraId="63B67059" w14:textId="77777777" w:rsidR="00F905A0" w:rsidRPr="00A76C98" w:rsidRDefault="00F905A0" w:rsidP="00A76C9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lastRenderedPageBreak/>
        <w:t xml:space="preserve">dodávka a instalace </w:t>
      </w:r>
      <w:r w:rsidR="00FF6054">
        <w:rPr>
          <w:sz w:val="20"/>
          <w:szCs w:val="20"/>
        </w:rPr>
        <w:t xml:space="preserve">kovových kabelových žlabů </w:t>
      </w:r>
      <w:r w:rsidRPr="00A76C98">
        <w:rPr>
          <w:sz w:val="20"/>
          <w:szCs w:val="20"/>
        </w:rPr>
        <w:t>MARS pro zákryt trasy potrubí a rozvodů,</w:t>
      </w:r>
    </w:p>
    <w:p w14:paraId="6900F0BA" w14:textId="77777777" w:rsidR="00F905A0" w:rsidRDefault="00F905A0" w:rsidP="00A76C9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A76C98">
        <w:rPr>
          <w:rFonts w:ascii="Arial" w:hAnsi="Arial" w:cs="Arial"/>
          <w:sz w:val="20"/>
          <w:szCs w:val="20"/>
        </w:rPr>
        <w:t xml:space="preserve">dodávka a použití </w:t>
      </w:r>
      <w:r w:rsidR="00A76C98" w:rsidRPr="00A76C98">
        <w:rPr>
          <w:rFonts w:ascii="Arial" w:hAnsi="Arial" w:cs="Arial"/>
          <w:sz w:val="20"/>
          <w:szCs w:val="20"/>
        </w:rPr>
        <w:t>speciálních lisovacích spojek (fitinek) ke spojování CU potrubí pro chladivo pomocí lisování v obtížně přístupných místech a v místech kde nelze použít sváření či tvrdé pájení</w:t>
      </w:r>
      <w:r w:rsidRPr="00A76C98">
        <w:rPr>
          <w:rFonts w:ascii="Arial" w:hAnsi="Arial" w:cs="Arial"/>
          <w:sz w:val="20"/>
          <w:szCs w:val="20"/>
        </w:rPr>
        <w:t>,</w:t>
      </w:r>
    </w:p>
    <w:p w14:paraId="64200D13" w14:textId="77777777" w:rsidR="003B5AFD" w:rsidRDefault="003B5AFD" w:rsidP="00A76C9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 k připojení vnějších klimatizačních jednotek k hromosvodné soustavě </w:t>
      </w:r>
      <w:r w:rsidR="00FF6054">
        <w:rPr>
          <w:rFonts w:ascii="Arial" w:hAnsi="Arial" w:cs="Arial"/>
          <w:sz w:val="20"/>
          <w:szCs w:val="20"/>
        </w:rPr>
        <w:t>– dráty, svorky,</w:t>
      </w:r>
    </w:p>
    <w:p w14:paraId="3CA27542" w14:textId="77777777" w:rsidR="00FF6054" w:rsidRDefault="00FF6054" w:rsidP="00A76C9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ke zhotovení chrániček v prostupech (např. husí krky, PVC trubky),</w:t>
      </w:r>
    </w:p>
    <w:p w14:paraId="3F793945" w14:textId="77777777" w:rsidR="00FF6054" w:rsidRDefault="00FF6054" w:rsidP="00A76C9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k zednickému zapravení prostupů a chrániček (např. sádra, tmel),</w:t>
      </w:r>
    </w:p>
    <w:p w14:paraId="2896F32B" w14:textId="77777777" w:rsidR="0013071A" w:rsidRDefault="0013071A" w:rsidP="00FF6054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A76C98">
        <w:rPr>
          <w:b/>
          <w:sz w:val="20"/>
          <w:szCs w:val="20"/>
        </w:rPr>
        <w:t>služby, úkony či činnosti potřebné k zajištění požadovaného rozsahu dodávky zboží</w:t>
      </w:r>
      <w:r w:rsidRPr="00A76C98">
        <w:rPr>
          <w:sz w:val="20"/>
          <w:szCs w:val="20"/>
        </w:rPr>
        <w:t>, například:</w:t>
      </w:r>
    </w:p>
    <w:p w14:paraId="41FB9010" w14:textId="77777777" w:rsidR="00FF6054" w:rsidRPr="00A76C98" w:rsidRDefault="00FF6054" w:rsidP="00FF6054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BD6DA4">
        <w:rPr>
          <w:sz w:val="20"/>
          <w:szCs w:val="20"/>
        </w:rPr>
        <w:t>provedení stavebních přípomocí a splnění případných dalších požadavků objednatele na provedení a termín realizace vztahujících se ke konkrétní dodávce zařízení, ke konkrétnímu objektu a jeho stavebním dispozicím, k potřebám ČRo, a k provozu ČRo,</w:t>
      </w:r>
    </w:p>
    <w:p w14:paraId="6AD28EAD" w14:textId="77777777" w:rsidR="0013071A" w:rsidRPr="00A76C98" w:rsidRDefault="0013071A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zajištění stěhování klimatizačních jednotek v místech bez výtahu či v obtížně přístupných či zúžených místech (uvažováno pro hmotnost od 160 kg),</w:t>
      </w:r>
    </w:p>
    <w:p w14:paraId="2AB86D06" w14:textId="77777777" w:rsidR="00F905A0" w:rsidRDefault="00F905A0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provedení jádrového vrtání</w:t>
      </w:r>
      <w:r w:rsidR="00FF6054" w:rsidRPr="00BD6DA4">
        <w:rPr>
          <w:sz w:val="20"/>
          <w:szCs w:val="20"/>
        </w:rPr>
        <w:t>, včetně následného zednického zapravení,</w:t>
      </w:r>
    </w:p>
    <w:p w14:paraId="003B417F" w14:textId="77777777" w:rsidR="00FF6054" w:rsidRPr="00A76C98" w:rsidRDefault="00FF6054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provedení rozsáhlejších prací na SDK </w:t>
      </w:r>
    </w:p>
    <w:p w14:paraId="7C4C4F18" w14:textId="77777777" w:rsidR="00F905A0" w:rsidRPr="00A76C98" w:rsidRDefault="00F905A0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zhotovení a osazení kovového zákrytu na Cu potrubí a rozvody na fasádě,</w:t>
      </w:r>
    </w:p>
    <w:p w14:paraId="16834123" w14:textId="77777777" w:rsidR="00F905A0" w:rsidRPr="00A76C98" w:rsidRDefault="00F905A0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instalace žlabů či svodů k zakrytí Cu potrubí a rozvodů na fasádě,</w:t>
      </w:r>
    </w:p>
    <w:p w14:paraId="44668F7E" w14:textId="77777777" w:rsidR="0013071A" w:rsidRPr="00A76C98" w:rsidRDefault="0013071A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 xml:space="preserve">provedení výškových prací horolezeckou technikou, </w:t>
      </w:r>
    </w:p>
    <w:p w14:paraId="2D9B9BF5" w14:textId="77777777" w:rsidR="0013071A" w:rsidRPr="00A76C98" w:rsidRDefault="0013071A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 výškové techniky (např. vysokozdvižné plošiny),</w:t>
      </w:r>
    </w:p>
    <w:p w14:paraId="45BACEE9" w14:textId="77777777" w:rsidR="0013071A" w:rsidRPr="00A76C98" w:rsidRDefault="0013071A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 speciální manipulační techniky (např. jeřábu),</w:t>
      </w:r>
    </w:p>
    <w:p w14:paraId="2AA0905F" w14:textId="77777777" w:rsidR="0013071A" w:rsidRPr="00A76C98" w:rsidRDefault="0013071A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</w:t>
      </w:r>
      <w:r w:rsidR="00FF6054">
        <w:rPr>
          <w:sz w:val="20"/>
          <w:szCs w:val="20"/>
        </w:rPr>
        <w:t xml:space="preserve"> montážní plošiny či </w:t>
      </w:r>
      <w:r w:rsidRPr="00A76C98">
        <w:rPr>
          <w:sz w:val="20"/>
          <w:szCs w:val="20"/>
        </w:rPr>
        <w:t>lešení včetně montáže a demontáže,</w:t>
      </w:r>
    </w:p>
    <w:p w14:paraId="6CCF4A2D" w14:textId="77777777" w:rsidR="00F905A0" w:rsidRDefault="00F905A0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zajištění speciálního chemického proplachu stávajícího potrubí před instalací nového zařízení,</w:t>
      </w:r>
    </w:p>
    <w:p w14:paraId="675D8CFE" w14:textId="145CBE23" w:rsidR="00FF6054" w:rsidRDefault="00FF6054" w:rsidP="00A76C9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drobné opravy povrchu či nátěru fasády v místě instalace vnější jednotky při postaveném lešení</w:t>
      </w:r>
      <w:r w:rsidR="00586D3B">
        <w:rPr>
          <w:sz w:val="20"/>
          <w:szCs w:val="20"/>
        </w:rPr>
        <w:t>.</w:t>
      </w:r>
    </w:p>
    <w:p w14:paraId="0AF6D4CD" w14:textId="77777777" w:rsidR="003B5AFD" w:rsidRPr="00A76C98" w:rsidRDefault="003B5AFD" w:rsidP="003B5AFD">
      <w:pPr>
        <w:pStyle w:val="Default"/>
        <w:jc w:val="both"/>
        <w:rPr>
          <w:sz w:val="20"/>
          <w:szCs w:val="20"/>
        </w:rPr>
      </w:pPr>
    </w:p>
    <w:p w14:paraId="3A4E7EDC" w14:textId="77777777" w:rsidR="00F905A0" w:rsidRPr="00A76C98" w:rsidRDefault="00F905A0" w:rsidP="00F905A0">
      <w:pPr>
        <w:pStyle w:val="Default"/>
        <w:ind w:left="1080"/>
        <w:jc w:val="both"/>
        <w:rPr>
          <w:sz w:val="20"/>
          <w:szCs w:val="20"/>
        </w:rPr>
      </w:pPr>
    </w:p>
    <w:p w14:paraId="4CB232A3" w14:textId="77777777" w:rsidR="00A76C98" w:rsidRDefault="00A76C98" w:rsidP="00BD6DA4">
      <w:pPr>
        <w:pStyle w:val="Default"/>
        <w:jc w:val="both"/>
        <w:rPr>
          <w:sz w:val="20"/>
          <w:szCs w:val="20"/>
        </w:rPr>
      </w:pPr>
    </w:p>
    <w:p w14:paraId="6B4D6536" w14:textId="77777777" w:rsidR="00492ED0" w:rsidRPr="006C4576" w:rsidRDefault="001D22D8" w:rsidP="00FF6054">
      <w:pPr>
        <w:spacing w:line="240" w:lineRule="auto"/>
        <w:jc w:val="both"/>
        <w:rPr>
          <w:rFonts w:cstheme="minorHAnsi"/>
          <w:sz w:val="16"/>
          <w:szCs w:val="16"/>
        </w:rPr>
      </w:pPr>
      <w:r w:rsidRPr="006C4576">
        <w:rPr>
          <w:rFonts w:ascii="Arial" w:hAnsi="Arial" w:cs="Arial"/>
          <w:sz w:val="20"/>
          <w:szCs w:val="20"/>
        </w:rPr>
        <w:t xml:space="preserve">  </w:t>
      </w:r>
    </w:p>
    <w:sectPr w:rsidR="00492ED0" w:rsidRPr="006C4576" w:rsidSect="00BD6DA4">
      <w:pgSz w:w="11906" w:h="17338"/>
      <w:pgMar w:top="1417" w:right="1417" w:bottom="1417" w:left="1417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07EB2" w14:textId="77777777" w:rsidR="0025131C" w:rsidRDefault="0025131C" w:rsidP="00BD6DA4">
      <w:pPr>
        <w:spacing w:after="0" w:line="240" w:lineRule="auto"/>
      </w:pPr>
      <w:r>
        <w:separator/>
      </w:r>
    </w:p>
  </w:endnote>
  <w:endnote w:type="continuationSeparator" w:id="0">
    <w:p w14:paraId="51B1E4AD" w14:textId="77777777" w:rsidR="0025131C" w:rsidRDefault="0025131C" w:rsidP="00BD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9DBC8" w14:textId="77777777" w:rsidR="0025131C" w:rsidRDefault="0025131C" w:rsidP="00BD6DA4">
      <w:pPr>
        <w:spacing w:after="0" w:line="240" w:lineRule="auto"/>
      </w:pPr>
      <w:r>
        <w:separator/>
      </w:r>
    </w:p>
  </w:footnote>
  <w:footnote w:type="continuationSeparator" w:id="0">
    <w:p w14:paraId="2583A8EB" w14:textId="77777777" w:rsidR="0025131C" w:rsidRDefault="0025131C" w:rsidP="00BD6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ascii="Arial" w:eastAsia="Calibri" w:hAnsi="Arial" w:cs="Times New Roman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C9C5C09"/>
    <w:multiLevelType w:val="hybridMultilevel"/>
    <w:tmpl w:val="A73E6C0C"/>
    <w:lvl w:ilvl="0" w:tplc="274CEEB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7EC"/>
    <w:multiLevelType w:val="hybridMultilevel"/>
    <w:tmpl w:val="121C2720"/>
    <w:lvl w:ilvl="0" w:tplc="CFD6F30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9ED492D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56482"/>
    <w:multiLevelType w:val="hybridMultilevel"/>
    <w:tmpl w:val="4198E4E4"/>
    <w:lvl w:ilvl="0" w:tplc="CA26C60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52E8"/>
    <w:multiLevelType w:val="hybridMultilevel"/>
    <w:tmpl w:val="356E139E"/>
    <w:lvl w:ilvl="0" w:tplc="8766E40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90E13"/>
    <w:multiLevelType w:val="hybridMultilevel"/>
    <w:tmpl w:val="57420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A5685"/>
    <w:multiLevelType w:val="hybridMultilevel"/>
    <w:tmpl w:val="D2AEEA1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917A6A"/>
    <w:multiLevelType w:val="hybridMultilevel"/>
    <w:tmpl w:val="406A71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44F10"/>
    <w:multiLevelType w:val="multilevel"/>
    <w:tmpl w:val="C2A02212"/>
    <w:numStyleLink w:val="List-Contract"/>
  </w:abstractNum>
  <w:abstractNum w:abstractNumId="9" w15:restartNumberingAfterBreak="0">
    <w:nsid w:val="34625E4A"/>
    <w:multiLevelType w:val="hybridMultilevel"/>
    <w:tmpl w:val="1430D9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A483C"/>
    <w:multiLevelType w:val="hybridMultilevel"/>
    <w:tmpl w:val="D2463F24"/>
    <w:lvl w:ilvl="0" w:tplc="CFD6F30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ED492D2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7444E"/>
    <w:multiLevelType w:val="hybridMultilevel"/>
    <w:tmpl w:val="4166605C"/>
    <w:lvl w:ilvl="0" w:tplc="CFD6F30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4D5BE3"/>
    <w:multiLevelType w:val="hybridMultilevel"/>
    <w:tmpl w:val="C38C84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F42BB"/>
    <w:multiLevelType w:val="hybridMultilevel"/>
    <w:tmpl w:val="F0826990"/>
    <w:lvl w:ilvl="0" w:tplc="F664E0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A1EAA"/>
    <w:multiLevelType w:val="hybridMultilevel"/>
    <w:tmpl w:val="11B6C5A2"/>
    <w:lvl w:ilvl="0" w:tplc="9ED492D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30047"/>
    <w:multiLevelType w:val="hybridMultilevel"/>
    <w:tmpl w:val="8E967284"/>
    <w:lvl w:ilvl="0" w:tplc="9ED492D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</w:num>
  <w:num w:numId="5">
    <w:abstractNumId w:val="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1"/>
  </w:num>
  <w:num w:numId="7">
    <w:abstractNumId w:val="12"/>
  </w:num>
  <w:num w:numId="8">
    <w:abstractNumId w:val="7"/>
  </w:num>
  <w:num w:numId="9">
    <w:abstractNumId w:val="9"/>
  </w:num>
  <w:num w:numId="10">
    <w:abstractNumId w:val="11"/>
  </w:num>
  <w:num w:numId="11">
    <w:abstractNumId w:val="3"/>
  </w:num>
  <w:num w:numId="12">
    <w:abstractNumId w:val="4"/>
  </w:num>
  <w:num w:numId="13">
    <w:abstractNumId w:val="6"/>
  </w:num>
  <w:num w:numId="14">
    <w:abstractNumId w:val="15"/>
  </w:num>
  <w:num w:numId="15">
    <w:abstractNumId w:val="10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7A"/>
    <w:rsid w:val="0000042A"/>
    <w:rsid w:val="000459CB"/>
    <w:rsid w:val="000462FD"/>
    <w:rsid w:val="000A744F"/>
    <w:rsid w:val="000F5295"/>
    <w:rsid w:val="000F6264"/>
    <w:rsid w:val="0013071A"/>
    <w:rsid w:val="001D22D8"/>
    <w:rsid w:val="0025131C"/>
    <w:rsid w:val="00364E09"/>
    <w:rsid w:val="003B5AFD"/>
    <w:rsid w:val="003B7918"/>
    <w:rsid w:val="00416957"/>
    <w:rsid w:val="00480619"/>
    <w:rsid w:val="00482C80"/>
    <w:rsid w:val="00492ED0"/>
    <w:rsid w:val="004C37BA"/>
    <w:rsid w:val="00555598"/>
    <w:rsid w:val="00586D3B"/>
    <w:rsid w:val="006004DA"/>
    <w:rsid w:val="006436EF"/>
    <w:rsid w:val="0068626C"/>
    <w:rsid w:val="006C4576"/>
    <w:rsid w:val="007648BB"/>
    <w:rsid w:val="007A4992"/>
    <w:rsid w:val="00834879"/>
    <w:rsid w:val="00980686"/>
    <w:rsid w:val="009A7F12"/>
    <w:rsid w:val="00A76C98"/>
    <w:rsid w:val="00A77DF6"/>
    <w:rsid w:val="00B01E9D"/>
    <w:rsid w:val="00B2508C"/>
    <w:rsid w:val="00B726FF"/>
    <w:rsid w:val="00BD6DA4"/>
    <w:rsid w:val="00C11078"/>
    <w:rsid w:val="00C50FCC"/>
    <w:rsid w:val="00C63EF5"/>
    <w:rsid w:val="00C826C2"/>
    <w:rsid w:val="00CE0121"/>
    <w:rsid w:val="00D62346"/>
    <w:rsid w:val="00DA2B45"/>
    <w:rsid w:val="00EB4F38"/>
    <w:rsid w:val="00EE65E4"/>
    <w:rsid w:val="00F0427A"/>
    <w:rsid w:val="00F36C8C"/>
    <w:rsid w:val="00F905A0"/>
    <w:rsid w:val="00FF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629E"/>
  <w15:chartTrackingRefBased/>
  <w15:docId w15:val="{92E825F0-F39B-49A8-8DB1-E6BF1A59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D6D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04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D6D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BD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DA4"/>
  </w:style>
  <w:style w:type="paragraph" w:styleId="Zpat">
    <w:name w:val="footer"/>
    <w:basedOn w:val="Normln"/>
    <w:link w:val="ZpatChar"/>
    <w:uiPriority w:val="99"/>
    <w:unhideWhenUsed/>
    <w:rsid w:val="00BD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DA4"/>
  </w:style>
  <w:style w:type="paragraph" w:customStyle="1" w:styleId="ListNumber-ContractCzechRadio">
    <w:name w:val="List Number - Contract (Czech Radio)"/>
    <w:basedOn w:val="Normln"/>
    <w:uiPriority w:val="13"/>
    <w:qFormat/>
    <w:rsid w:val="00EB4F38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B4F38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B4F38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EB4F38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6C45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59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62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62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62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2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2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1723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 Jakub</dc:creator>
  <cp:keywords/>
  <dc:description/>
  <cp:lastModifiedBy>Janíčková Iva</cp:lastModifiedBy>
  <cp:revision>13</cp:revision>
  <dcterms:created xsi:type="dcterms:W3CDTF">2024-01-17T08:40:00Z</dcterms:created>
  <dcterms:modified xsi:type="dcterms:W3CDTF">2024-02-21T11:10:00Z</dcterms:modified>
</cp:coreProperties>
</file>