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DE2D9" w14:textId="3F72663F" w:rsidR="00997F4E" w:rsidRDefault="00B3597C" w:rsidP="00997F4E">
      <w:pPr>
        <w:pStyle w:val="Nadpis1"/>
        <w:rPr>
          <w:rFonts w:ascii="Arial Narrow" w:hAnsi="Arial Narrow"/>
          <w:sz w:val="16"/>
        </w:rPr>
      </w:pPr>
      <w:bookmarkStart w:id="0" w:name="_Toc302739050"/>
      <w:r>
        <w:rPr>
          <w:rFonts w:ascii="Arial Narrow" w:hAnsi="Arial Narrow"/>
          <w:snapToGrid w:val="0"/>
          <w:kern w:val="0"/>
          <w:sz w:val="20"/>
          <w:u w:val="single"/>
        </w:rPr>
        <w:t xml:space="preserve">Příloha č. 2 - </w:t>
      </w:r>
      <w:r w:rsidR="00997F4E">
        <w:rPr>
          <w:rFonts w:ascii="Arial Narrow" w:hAnsi="Arial Narrow"/>
          <w:snapToGrid w:val="0"/>
          <w:kern w:val="0"/>
          <w:sz w:val="20"/>
          <w:u w:val="single"/>
        </w:rPr>
        <w:t xml:space="preserve">NÁVRH </w:t>
      </w:r>
      <w:bookmarkEnd w:id="0"/>
      <w:r w:rsidR="00997F4E">
        <w:rPr>
          <w:rFonts w:ascii="Arial Narrow" w:hAnsi="Arial Narrow"/>
          <w:snapToGrid w:val="0"/>
          <w:kern w:val="0"/>
          <w:sz w:val="20"/>
          <w:u w:val="single"/>
        </w:rPr>
        <w:t>KUPNÍ SMLOUVY</w:t>
      </w:r>
      <w:r w:rsidR="00997F4E">
        <w:rPr>
          <w:rFonts w:ascii="Arial Narrow" w:hAnsi="Arial Narrow"/>
          <w:sz w:val="16"/>
        </w:rPr>
        <w:t xml:space="preserve"> </w:t>
      </w:r>
    </w:p>
    <w:p w14:paraId="2A24875C" w14:textId="77777777" w:rsidR="00997F4E" w:rsidRDefault="00997F4E" w:rsidP="00997F4E">
      <w:pPr>
        <w:rPr>
          <w:sz w:val="20"/>
        </w:rPr>
      </w:pPr>
    </w:p>
    <w:p w14:paraId="566996E2" w14:textId="1720F409" w:rsidR="00997F4E" w:rsidRDefault="00997F4E" w:rsidP="00997F4E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Uchazeč v kupní smlouvě pouze doplní chybějící údaje, které jsou </w:t>
      </w:r>
      <w:r>
        <w:rPr>
          <w:rFonts w:ascii="Arial Narrow" w:hAnsi="Arial Narrow"/>
          <w:highlight w:val="yellow"/>
        </w:rPr>
        <w:t>žlutě</w:t>
      </w:r>
      <w:r>
        <w:rPr>
          <w:rFonts w:ascii="Arial Narrow" w:hAnsi="Arial Narrow"/>
        </w:rPr>
        <w:t xml:space="preserve"> vyznačeny. Jiné úpravy Smlouvy o dílo nejsou bez vědomí (odsouhlasení) objednatele přípustné.</w:t>
      </w:r>
    </w:p>
    <w:p w14:paraId="2BCE3A5D" w14:textId="77777777" w:rsidR="00997F4E" w:rsidRDefault="00997F4E" w:rsidP="00997F4E">
      <w:pPr>
        <w:rPr>
          <w:rFonts w:ascii="Arial Narrow" w:hAnsi="Arial Narrow"/>
        </w:rPr>
      </w:pPr>
      <w:r>
        <w:rPr>
          <w:rFonts w:ascii="Arial Narrow" w:hAnsi="Arial Narrow"/>
        </w:rPr>
        <w:t>Zadavatel je oprávněn vyloučit z výběrového řízení uchazeče, který provede ve Smlouvě o dílo nepřípustné změny.</w:t>
      </w:r>
    </w:p>
    <w:p w14:paraId="044C3145" w14:textId="21A1C898" w:rsidR="005A3EB5" w:rsidRDefault="00997F4E" w:rsidP="00997F4E">
      <w:r>
        <w:rPr>
          <w:rFonts w:ascii="Arial" w:hAnsi="Arial" w:cs="Arial"/>
          <w:sz w:val="40"/>
          <w:szCs w:val="40"/>
        </w:rPr>
        <w:br w:type="page"/>
      </w:r>
    </w:p>
    <w:p w14:paraId="7A0AE2DA" w14:textId="005788CB" w:rsidR="005A3EB5" w:rsidRDefault="005A3EB5">
      <w:pPr>
        <w:pStyle w:val="Nadpis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36"/>
          <w:szCs w:val="36"/>
        </w:rPr>
        <w:lastRenderedPageBreak/>
        <w:t xml:space="preserve">KUPNÍ SMLOUVA č. </w:t>
      </w:r>
      <w:r w:rsidR="00D35EB2">
        <w:rPr>
          <w:rFonts w:ascii="Arial" w:hAnsi="Arial" w:cs="Arial"/>
          <w:noProof/>
          <w:sz w:val="36"/>
          <w:szCs w:val="36"/>
        </w:rPr>
        <w:t>TAK/2024/01</w:t>
      </w:r>
    </w:p>
    <w:p w14:paraId="0EADCDA5" w14:textId="77777777" w:rsidR="005A3EB5" w:rsidRDefault="005A3EB5">
      <w:pPr>
        <w:pStyle w:val="Nadpiskapitoly"/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(§ 2079 a násl. zák. č. 89/2012 Sb., občanský zákoník, v platném znění)</w:t>
      </w:r>
    </w:p>
    <w:p w14:paraId="3CB6DD93" w14:textId="77777777" w:rsidR="005A3EB5" w:rsidRDefault="005A3EB5">
      <w:pPr>
        <w:pStyle w:val="Nadpiskapitoly"/>
        <w:spacing w:before="0" w:after="0"/>
        <w:rPr>
          <w:rFonts w:ascii="Arial" w:hAnsi="Arial" w:cs="Arial"/>
          <w:sz w:val="20"/>
          <w:szCs w:val="20"/>
        </w:rPr>
      </w:pPr>
    </w:p>
    <w:p w14:paraId="52C75BC3" w14:textId="77777777" w:rsidR="005A3EB5" w:rsidRDefault="005A3EB5">
      <w:pPr>
        <w:pStyle w:val="Nadpiskapitoly"/>
        <w:spacing w:before="0" w:after="0"/>
        <w:rPr>
          <w:rFonts w:ascii="Arial" w:hAnsi="Arial" w:cs="Arial"/>
          <w:sz w:val="20"/>
          <w:szCs w:val="20"/>
        </w:rPr>
      </w:pPr>
    </w:p>
    <w:p w14:paraId="45183383" w14:textId="77777777" w:rsidR="005A3EB5" w:rsidRDefault="005A3EB5">
      <w:pPr>
        <w:pStyle w:val="Nadpiskapitoly"/>
        <w:spacing w:before="0" w:after="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I. Smluvní strany</w:t>
      </w:r>
    </w:p>
    <w:p w14:paraId="4C7D031A" w14:textId="77777777" w:rsidR="005A3EB5" w:rsidRDefault="005A3EB5">
      <w:pPr>
        <w:jc w:val="both"/>
        <w:rPr>
          <w:rFonts w:ascii="Arial" w:hAnsi="Arial" w:cs="Arial"/>
          <w:sz w:val="20"/>
          <w:szCs w:val="20"/>
        </w:rPr>
      </w:pPr>
    </w:p>
    <w:p w14:paraId="3134C304" w14:textId="33D698A9" w:rsidR="00781469" w:rsidRPr="00D67DEA" w:rsidRDefault="00781469" w:rsidP="00781469">
      <w:pPr>
        <w:rPr>
          <w:rFonts w:ascii="Arial" w:hAnsi="Arial" w:cs="Arial"/>
          <w:sz w:val="20"/>
          <w:szCs w:val="20"/>
        </w:rPr>
      </w:pPr>
      <w:r w:rsidRPr="00D67DEA">
        <w:rPr>
          <w:rFonts w:ascii="Arial" w:hAnsi="Arial" w:cs="Arial"/>
          <w:sz w:val="20"/>
          <w:szCs w:val="20"/>
        </w:rPr>
        <w:t>Obchodní firma:</w:t>
      </w:r>
      <w:r w:rsidRPr="00D67DEA">
        <w:rPr>
          <w:rFonts w:ascii="Arial" w:hAnsi="Arial" w:cs="Arial"/>
          <w:sz w:val="20"/>
          <w:szCs w:val="20"/>
        </w:rPr>
        <w:tab/>
      </w:r>
      <w:r w:rsidRPr="00D67DEA">
        <w:rPr>
          <w:rFonts w:ascii="Arial" w:hAnsi="Arial" w:cs="Arial"/>
          <w:sz w:val="20"/>
          <w:szCs w:val="20"/>
        </w:rPr>
        <w:tab/>
      </w:r>
      <w:r w:rsidRPr="00D67DEA">
        <w:rPr>
          <w:rFonts w:ascii="Arial" w:hAnsi="Arial" w:cs="Arial"/>
          <w:sz w:val="20"/>
          <w:szCs w:val="20"/>
        </w:rPr>
        <w:tab/>
      </w:r>
      <w:r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[</w:t>
      </w:r>
      <w:r w:rsidR="005F0890">
        <w:rPr>
          <w:rFonts w:ascii="Arial" w:hAnsi="Arial" w:cs="Arial"/>
          <w:i/>
          <w:iCs/>
          <w:noProof/>
          <w:sz w:val="20"/>
          <w:szCs w:val="20"/>
          <w:highlight w:val="yellow"/>
        </w:rPr>
        <w:t>bude doplněno</w:t>
      </w:r>
      <w:r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]</w:t>
      </w:r>
    </w:p>
    <w:p w14:paraId="502A3610" w14:textId="0240331C" w:rsidR="00781469" w:rsidRPr="00D67DEA" w:rsidRDefault="00781469" w:rsidP="007814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D67DEA">
        <w:rPr>
          <w:rFonts w:ascii="Arial" w:hAnsi="Arial" w:cs="Arial"/>
          <w:sz w:val="20"/>
          <w:szCs w:val="20"/>
        </w:rPr>
        <w:t>ídlo</w:t>
      </w:r>
      <w:r w:rsidRPr="00D67DEA">
        <w:rPr>
          <w:rFonts w:ascii="Arial" w:hAnsi="Arial" w:cs="Arial"/>
        </w:rPr>
        <w:tab/>
      </w:r>
      <w:r w:rsidRPr="00D67DEA">
        <w:rPr>
          <w:rFonts w:ascii="Arial" w:hAnsi="Arial" w:cs="Arial"/>
        </w:rPr>
        <w:tab/>
      </w:r>
      <w:r w:rsidRPr="00D67DEA">
        <w:rPr>
          <w:rFonts w:ascii="Arial" w:hAnsi="Arial" w:cs="Arial"/>
        </w:rPr>
        <w:tab/>
      </w:r>
      <w:r w:rsidRPr="00D67DE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01016"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[</w:t>
      </w:r>
      <w:r w:rsidR="005F0890">
        <w:rPr>
          <w:rFonts w:ascii="Arial" w:hAnsi="Arial" w:cs="Arial"/>
          <w:i/>
          <w:iCs/>
          <w:noProof/>
          <w:sz w:val="20"/>
          <w:szCs w:val="20"/>
          <w:highlight w:val="yellow"/>
        </w:rPr>
        <w:t>bude doplněno</w:t>
      </w:r>
      <w:r w:rsidR="00901016"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]</w:t>
      </w:r>
    </w:p>
    <w:p w14:paraId="7E68D3D5" w14:textId="26C68B78" w:rsidR="00781469" w:rsidRPr="00D67DEA" w:rsidRDefault="00781469" w:rsidP="007814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D67DEA">
        <w:rPr>
          <w:rFonts w:ascii="Arial" w:hAnsi="Arial" w:cs="Arial"/>
          <w:sz w:val="20"/>
          <w:szCs w:val="20"/>
        </w:rPr>
        <w:t>ápis v OR:</w:t>
      </w:r>
      <w:r w:rsidRPr="00D67DEA">
        <w:rPr>
          <w:rFonts w:ascii="Arial" w:hAnsi="Arial" w:cs="Arial"/>
          <w:sz w:val="20"/>
          <w:szCs w:val="20"/>
        </w:rPr>
        <w:tab/>
      </w:r>
      <w:r w:rsidRPr="00D67DEA">
        <w:rPr>
          <w:rFonts w:ascii="Arial" w:hAnsi="Arial" w:cs="Arial"/>
          <w:sz w:val="20"/>
          <w:szCs w:val="20"/>
        </w:rPr>
        <w:tab/>
      </w:r>
      <w:r w:rsidRPr="00D67DEA">
        <w:rPr>
          <w:rFonts w:ascii="Arial" w:hAnsi="Arial" w:cs="Arial"/>
          <w:sz w:val="20"/>
          <w:szCs w:val="20"/>
        </w:rPr>
        <w:tab/>
      </w:r>
      <w:r w:rsidRPr="00D67DEA">
        <w:rPr>
          <w:rFonts w:ascii="Arial" w:hAnsi="Arial" w:cs="Arial"/>
          <w:sz w:val="20"/>
          <w:szCs w:val="20"/>
        </w:rPr>
        <w:tab/>
      </w:r>
      <w:r w:rsidR="00901016"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[</w:t>
      </w:r>
      <w:r w:rsidR="005F0890">
        <w:rPr>
          <w:rFonts w:ascii="Arial" w:hAnsi="Arial" w:cs="Arial"/>
          <w:i/>
          <w:iCs/>
          <w:noProof/>
          <w:sz w:val="20"/>
          <w:szCs w:val="20"/>
          <w:highlight w:val="yellow"/>
        </w:rPr>
        <w:t>bude doplněno</w:t>
      </w:r>
      <w:r w:rsidR="00901016"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]</w:t>
      </w:r>
    </w:p>
    <w:p w14:paraId="16939249" w14:textId="3F29F4C8" w:rsidR="00781469" w:rsidRPr="00D67DEA" w:rsidRDefault="00781469" w:rsidP="00781469">
      <w:pPr>
        <w:rPr>
          <w:rFonts w:ascii="Arial" w:hAnsi="Arial" w:cs="Arial"/>
          <w:sz w:val="20"/>
          <w:szCs w:val="20"/>
        </w:rPr>
      </w:pPr>
      <w:r w:rsidRPr="00D67DEA">
        <w:rPr>
          <w:rFonts w:ascii="Arial" w:hAnsi="Arial" w:cs="Arial"/>
          <w:sz w:val="20"/>
          <w:szCs w:val="20"/>
        </w:rPr>
        <w:t>IČ:</w:t>
      </w:r>
      <w:r w:rsidRPr="00D67DEA">
        <w:rPr>
          <w:rFonts w:ascii="Arial" w:hAnsi="Arial" w:cs="Arial"/>
          <w:sz w:val="20"/>
          <w:szCs w:val="20"/>
        </w:rPr>
        <w:tab/>
      </w:r>
      <w:r w:rsidRPr="00D67DEA">
        <w:rPr>
          <w:rFonts w:ascii="Arial" w:hAnsi="Arial" w:cs="Arial"/>
          <w:sz w:val="20"/>
          <w:szCs w:val="20"/>
        </w:rPr>
        <w:tab/>
      </w:r>
      <w:r w:rsidRPr="00D67DEA">
        <w:rPr>
          <w:rFonts w:ascii="Arial" w:hAnsi="Arial" w:cs="Arial"/>
          <w:sz w:val="20"/>
          <w:szCs w:val="20"/>
        </w:rPr>
        <w:tab/>
      </w:r>
      <w:r w:rsidRPr="00D67DEA">
        <w:rPr>
          <w:rFonts w:ascii="Arial" w:hAnsi="Arial" w:cs="Arial"/>
          <w:sz w:val="20"/>
          <w:szCs w:val="20"/>
        </w:rPr>
        <w:tab/>
      </w:r>
      <w:r w:rsidRPr="00D67DEA">
        <w:rPr>
          <w:rFonts w:ascii="Arial" w:hAnsi="Arial" w:cs="Arial"/>
          <w:sz w:val="20"/>
          <w:szCs w:val="20"/>
        </w:rPr>
        <w:tab/>
      </w:r>
      <w:r w:rsidR="00901016"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[</w:t>
      </w:r>
      <w:r w:rsidR="005F0890">
        <w:rPr>
          <w:rFonts w:ascii="Arial" w:hAnsi="Arial" w:cs="Arial"/>
          <w:i/>
          <w:iCs/>
          <w:noProof/>
          <w:sz w:val="20"/>
          <w:szCs w:val="20"/>
          <w:highlight w:val="yellow"/>
        </w:rPr>
        <w:t>bude doplněno</w:t>
      </w:r>
      <w:r w:rsidR="00901016"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]</w:t>
      </w:r>
    </w:p>
    <w:p w14:paraId="365FB065" w14:textId="669A5B58" w:rsidR="00781469" w:rsidRPr="00D67DEA" w:rsidRDefault="00781469" w:rsidP="00781469">
      <w:pPr>
        <w:rPr>
          <w:rFonts w:ascii="Arial" w:hAnsi="Arial" w:cs="Arial"/>
          <w:sz w:val="20"/>
          <w:szCs w:val="20"/>
        </w:rPr>
      </w:pPr>
      <w:r w:rsidRPr="00D67DEA">
        <w:rPr>
          <w:rFonts w:ascii="Arial" w:hAnsi="Arial" w:cs="Arial"/>
          <w:sz w:val="20"/>
          <w:szCs w:val="20"/>
        </w:rPr>
        <w:t>DIČ:</w:t>
      </w:r>
      <w:r w:rsidRPr="00D67DEA">
        <w:rPr>
          <w:rFonts w:ascii="Arial" w:hAnsi="Arial" w:cs="Arial"/>
          <w:sz w:val="20"/>
          <w:szCs w:val="20"/>
        </w:rPr>
        <w:tab/>
      </w:r>
      <w:r w:rsidRPr="00D67DEA">
        <w:rPr>
          <w:rFonts w:ascii="Arial" w:hAnsi="Arial" w:cs="Arial"/>
          <w:sz w:val="20"/>
          <w:szCs w:val="20"/>
        </w:rPr>
        <w:tab/>
      </w:r>
      <w:r w:rsidRPr="00D67DEA">
        <w:rPr>
          <w:rFonts w:ascii="Arial" w:hAnsi="Arial" w:cs="Arial"/>
          <w:sz w:val="20"/>
          <w:szCs w:val="20"/>
        </w:rPr>
        <w:tab/>
      </w:r>
      <w:r w:rsidRPr="00D67DEA">
        <w:rPr>
          <w:rFonts w:ascii="Arial" w:hAnsi="Arial" w:cs="Arial"/>
          <w:sz w:val="20"/>
          <w:szCs w:val="20"/>
        </w:rPr>
        <w:tab/>
      </w:r>
      <w:r w:rsidRPr="00D67DEA">
        <w:rPr>
          <w:rFonts w:ascii="Arial" w:hAnsi="Arial" w:cs="Arial"/>
          <w:sz w:val="20"/>
          <w:szCs w:val="20"/>
        </w:rPr>
        <w:tab/>
      </w:r>
      <w:r w:rsidR="00901016"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[</w:t>
      </w:r>
      <w:r w:rsidR="005F0890">
        <w:rPr>
          <w:rFonts w:ascii="Arial" w:hAnsi="Arial" w:cs="Arial"/>
          <w:i/>
          <w:iCs/>
          <w:noProof/>
          <w:sz w:val="20"/>
          <w:szCs w:val="20"/>
          <w:highlight w:val="yellow"/>
        </w:rPr>
        <w:t>bude doplněno</w:t>
      </w:r>
      <w:r w:rsidR="00901016"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]</w:t>
      </w:r>
    </w:p>
    <w:p w14:paraId="0FFEDD2C" w14:textId="3EE0DAA0" w:rsidR="00781469" w:rsidRDefault="00781469" w:rsidP="00781469">
      <w:pPr>
        <w:rPr>
          <w:rFonts w:ascii="Arial" w:hAnsi="Arial" w:cs="Arial"/>
          <w:sz w:val="20"/>
          <w:szCs w:val="20"/>
        </w:rPr>
      </w:pPr>
      <w:r w:rsidRPr="00D67DEA">
        <w:rPr>
          <w:rFonts w:ascii="Arial" w:hAnsi="Arial" w:cs="Arial"/>
          <w:sz w:val="20"/>
          <w:szCs w:val="20"/>
        </w:rPr>
        <w:t>Zastoupená:</w:t>
      </w:r>
      <w:r w:rsidRPr="00CB568B">
        <w:rPr>
          <w:rFonts w:ascii="Arial" w:hAnsi="Arial" w:cs="Arial"/>
          <w:sz w:val="20"/>
          <w:szCs w:val="20"/>
        </w:rPr>
        <w:tab/>
      </w:r>
      <w:r w:rsidRPr="00CB568B">
        <w:rPr>
          <w:rFonts w:ascii="Arial" w:hAnsi="Arial" w:cs="Arial"/>
          <w:sz w:val="20"/>
          <w:szCs w:val="20"/>
        </w:rPr>
        <w:tab/>
      </w:r>
      <w:r w:rsidRPr="00CB568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01016"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[</w:t>
      </w:r>
      <w:r w:rsidR="005F0890">
        <w:rPr>
          <w:rFonts w:ascii="Arial" w:hAnsi="Arial" w:cs="Arial"/>
          <w:i/>
          <w:iCs/>
          <w:noProof/>
          <w:sz w:val="20"/>
          <w:szCs w:val="20"/>
          <w:highlight w:val="yellow"/>
        </w:rPr>
        <w:t>bude doplněno</w:t>
      </w:r>
      <w:r w:rsidR="00901016"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]</w:t>
      </w:r>
    </w:p>
    <w:p w14:paraId="73321FE1" w14:textId="77777777" w:rsidR="00B6378B" w:rsidRDefault="00E672BF" w:rsidP="00B6378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B6378B" w:rsidRPr="00E672BF">
        <w:rPr>
          <w:rFonts w:ascii="Arial" w:hAnsi="Arial" w:cs="Arial"/>
          <w:sz w:val="20"/>
          <w:szCs w:val="20"/>
        </w:rPr>
        <w:t>dále</w:t>
      </w:r>
      <w:r w:rsidR="00B6378B">
        <w:rPr>
          <w:rFonts w:ascii="Arial" w:hAnsi="Arial" w:cs="Arial"/>
          <w:sz w:val="20"/>
          <w:szCs w:val="20"/>
        </w:rPr>
        <w:t xml:space="preserve"> jen také </w:t>
      </w:r>
      <w:r w:rsidR="00B6378B">
        <w:rPr>
          <w:rFonts w:ascii="Arial" w:hAnsi="Arial" w:cs="Arial"/>
          <w:b/>
          <w:bCs/>
          <w:sz w:val="20"/>
          <w:szCs w:val="20"/>
        </w:rPr>
        <w:t>”Prodávající”</w:t>
      </w:r>
      <w:r w:rsidR="00B6378B">
        <w:rPr>
          <w:rFonts w:ascii="Arial" w:hAnsi="Arial" w:cs="Arial"/>
          <w:sz w:val="20"/>
          <w:szCs w:val="20"/>
        </w:rPr>
        <w:t>)</w:t>
      </w:r>
    </w:p>
    <w:p w14:paraId="64FDDE2B" w14:textId="77777777" w:rsidR="00B6378B" w:rsidRDefault="00B6378B" w:rsidP="00AC0911">
      <w:pPr>
        <w:jc w:val="both"/>
        <w:rPr>
          <w:rFonts w:ascii="Arial" w:hAnsi="Arial" w:cs="Arial"/>
          <w:sz w:val="20"/>
          <w:szCs w:val="20"/>
        </w:rPr>
      </w:pPr>
    </w:p>
    <w:p w14:paraId="7A40F2F5" w14:textId="77777777" w:rsidR="002228A8" w:rsidRPr="00AC0911" w:rsidRDefault="002228A8" w:rsidP="00AC0911">
      <w:pPr>
        <w:jc w:val="both"/>
        <w:rPr>
          <w:rFonts w:ascii="Arial" w:hAnsi="Arial" w:cs="Arial"/>
          <w:sz w:val="20"/>
          <w:szCs w:val="20"/>
        </w:rPr>
      </w:pPr>
    </w:p>
    <w:p w14:paraId="28B58AF4" w14:textId="77777777" w:rsidR="005A3EB5" w:rsidRDefault="005A3EB5">
      <w:pPr>
        <w:ind w:left="1416" w:hanging="14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14:paraId="57A0867C" w14:textId="77777777" w:rsidR="005A3EB5" w:rsidRDefault="005A3EB5">
      <w:pPr>
        <w:ind w:left="1416" w:hanging="1416"/>
        <w:jc w:val="both"/>
        <w:rPr>
          <w:rFonts w:ascii="Arial" w:hAnsi="Arial" w:cs="Arial"/>
          <w:sz w:val="20"/>
          <w:szCs w:val="20"/>
        </w:rPr>
      </w:pPr>
    </w:p>
    <w:p w14:paraId="445426B4" w14:textId="77777777" w:rsidR="002228A8" w:rsidRDefault="002228A8">
      <w:pPr>
        <w:ind w:left="1416" w:hanging="1416"/>
        <w:jc w:val="both"/>
        <w:rPr>
          <w:rFonts w:ascii="Arial" w:hAnsi="Arial" w:cs="Arial"/>
          <w:sz w:val="20"/>
          <w:szCs w:val="20"/>
        </w:rPr>
      </w:pPr>
    </w:p>
    <w:p w14:paraId="49E7CFC5" w14:textId="77777777" w:rsidR="00781469" w:rsidRDefault="00781469" w:rsidP="00781469">
      <w:pPr>
        <w:tabs>
          <w:tab w:val="left" w:pos="426"/>
          <w:tab w:val="left" w:pos="3119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firma: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AL INVEST Břidličná, a.s.</w:t>
      </w:r>
    </w:p>
    <w:p w14:paraId="5D1A8D4F" w14:textId="77777777" w:rsidR="00781469" w:rsidRDefault="00781469" w:rsidP="00781469">
      <w:pPr>
        <w:pStyle w:val="Textkomente"/>
        <w:tabs>
          <w:tab w:val="left" w:pos="284"/>
          <w:tab w:val="num" w:pos="360"/>
          <w:tab w:val="left" w:pos="3119"/>
        </w:tabs>
        <w:rPr>
          <w:rFonts w:ascii="Arial" w:hAnsi="Arial" w:cs="Arial"/>
        </w:rPr>
      </w:pPr>
      <w:r>
        <w:rPr>
          <w:rFonts w:ascii="Arial" w:hAnsi="Arial" w:cs="Arial"/>
        </w:rPr>
        <w:t>sídlo: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Bruntálská 167, 793 51 Břidličná, Česká republika</w:t>
      </w:r>
    </w:p>
    <w:p w14:paraId="5EABFA3F" w14:textId="77777777" w:rsidR="00781469" w:rsidRPr="00626301" w:rsidRDefault="00781469" w:rsidP="007814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B3693B">
        <w:rPr>
          <w:rFonts w:ascii="Arial" w:hAnsi="Arial" w:cs="Arial"/>
          <w:sz w:val="20"/>
          <w:szCs w:val="20"/>
        </w:rPr>
        <w:t>ápis v OR:</w:t>
      </w:r>
      <w:r>
        <w:tab/>
      </w:r>
      <w:r>
        <w:tab/>
      </w:r>
      <w:r>
        <w:tab/>
      </w:r>
      <w:r>
        <w:tab/>
      </w:r>
      <w:r w:rsidRPr="00626301">
        <w:rPr>
          <w:rFonts w:ascii="Arial" w:hAnsi="Arial" w:cs="Arial"/>
          <w:sz w:val="20"/>
          <w:szCs w:val="20"/>
        </w:rPr>
        <w:t xml:space="preserve">Krajský soud Ostrava, </w:t>
      </w:r>
      <w:r>
        <w:rPr>
          <w:rFonts w:ascii="Arial" w:hAnsi="Arial" w:cs="Arial"/>
          <w:sz w:val="20"/>
          <w:szCs w:val="20"/>
        </w:rPr>
        <w:t xml:space="preserve">sp. zn. </w:t>
      </w:r>
      <w:r w:rsidRPr="00626301">
        <w:rPr>
          <w:rFonts w:ascii="Arial" w:hAnsi="Arial" w:cs="Arial"/>
          <w:sz w:val="20"/>
          <w:szCs w:val="20"/>
        </w:rPr>
        <w:t>B 3040</w:t>
      </w:r>
    </w:p>
    <w:p w14:paraId="06AC27F8" w14:textId="77777777" w:rsidR="00781469" w:rsidRDefault="00781469" w:rsidP="00781469">
      <w:pPr>
        <w:tabs>
          <w:tab w:val="left" w:pos="426"/>
          <w:tab w:val="left" w:pos="3119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273 76 184</w:t>
      </w:r>
    </w:p>
    <w:p w14:paraId="158609D9" w14:textId="77777777" w:rsidR="00781469" w:rsidRDefault="00781469" w:rsidP="00781469">
      <w:pPr>
        <w:tabs>
          <w:tab w:val="left" w:pos="426"/>
          <w:tab w:val="left" w:pos="3119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DIČ: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CZ 27376184, plátce DPH v ČR</w:t>
      </w:r>
    </w:p>
    <w:p w14:paraId="52347883" w14:textId="77777777" w:rsidR="00781469" w:rsidRDefault="00781469" w:rsidP="00781469">
      <w:pPr>
        <w:tabs>
          <w:tab w:val="left" w:pos="3119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zastoupená: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F770C">
        <w:rPr>
          <w:rFonts w:ascii="Arial" w:hAnsi="Arial" w:cs="Arial"/>
          <w:sz w:val="20"/>
          <w:szCs w:val="20"/>
        </w:rPr>
        <w:t>Ing. David</w:t>
      </w:r>
      <w:r>
        <w:rPr>
          <w:rFonts w:ascii="Arial" w:hAnsi="Arial" w:cs="Arial"/>
          <w:sz w:val="20"/>
          <w:szCs w:val="20"/>
        </w:rPr>
        <w:t>em</w:t>
      </w:r>
      <w:r w:rsidRPr="00AF770C">
        <w:rPr>
          <w:rFonts w:ascii="Arial" w:hAnsi="Arial" w:cs="Arial"/>
          <w:sz w:val="20"/>
          <w:szCs w:val="20"/>
        </w:rPr>
        <w:t xml:space="preserve"> Bečvář</w:t>
      </w:r>
      <w:r>
        <w:rPr>
          <w:rFonts w:ascii="Arial" w:hAnsi="Arial" w:cs="Arial"/>
          <w:sz w:val="20"/>
          <w:szCs w:val="20"/>
        </w:rPr>
        <w:t>em, předsedou představenstva</w:t>
      </w:r>
    </w:p>
    <w:p w14:paraId="347D6CD4" w14:textId="77777777" w:rsidR="005A3EB5" w:rsidRDefault="005A3EB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(dále jen také </w:t>
      </w:r>
      <w:r>
        <w:rPr>
          <w:rFonts w:ascii="Arial" w:hAnsi="Arial" w:cs="Arial"/>
          <w:b/>
          <w:bCs/>
          <w:sz w:val="20"/>
          <w:szCs w:val="20"/>
        </w:rPr>
        <w:t>”Kupující”</w:t>
      </w:r>
      <w:r>
        <w:rPr>
          <w:rFonts w:ascii="Arial" w:hAnsi="Arial" w:cs="Arial"/>
          <w:sz w:val="20"/>
          <w:szCs w:val="20"/>
        </w:rPr>
        <w:t>)</w:t>
      </w:r>
    </w:p>
    <w:p w14:paraId="4AC4D2FD" w14:textId="77777777" w:rsidR="005A3EB5" w:rsidRDefault="005A3EB5">
      <w:pPr>
        <w:pStyle w:val="Textkomente"/>
        <w:jc w:val="both"/>
        <w:rPr>
          <w:rFonts w:ascii="Arial" w:hAnsi="Arial" w:cs="Arial"/>
        </w:rPr>
      </w:pPr>
    </w:p>
    <w:p w14:paraId="7BDF02CE" w14:textId="1A66E5E0" w:rsidR="005A3EB5" w:rsidRDefault="005A3EB5">
      <w:pPr>
        <w:ind w:left="1416" w:hanging="1416"/>
        <w:jc w:val="both"/>
        <w:rPr>
          <w:rFonts w:ascii="Arial" w:hAnsi="Arial" w:cs="Arial"/>
          <w:sz w:val="20"/>
          <w:szCs w:val="20"/>
        </w:rPr>
      </w:pPr>
    </w:p>
    <w:p w14:paraId="788D7027" w14:textId="651487B2" w:rsidR="00B24A71" w:rsidRDefault="00B24A71">
      <w:pPr>
        <w:ind w:left="1416" w:hanging="1416"/>
        <w:jc w:val="both"/>
        <w:rPr>
          <w:rFonts w:ascii="Arial" w:hAnsi="Arial" w:cs="Arial"/>
          <w:sz w:val="20"/>
          <w:szCs w:val="20"/>
        </w:rPr>
      </w:pPr>
    </w:p>
    <w:p w14:paraId="5FA6977F" w14:textId="482EE901" w:rsidR="00B24A71" w:rsidRDefault="00B24A71">
      <w:pPr>
        <w:ind w:left="1416" w:hanging="14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Zboží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AF67CF">
        <w:rPr>
          <w:rFonts w:ascii="Arial" w:hAnsi="Arial" w:cs="Arial"/>
          <w:sz w:val="20"/>
          <w:szCs w:val="20"/>
        </w:rPr>
        <w:t>odpadová barevná f</w:t>
      </w:r>
      <w:r w:rsidR="00B92B8E">
        <w:rPr>
          <w:rFonts w:ascii="Arial" w:hAnsi="Arial" w:cs="Arial"/>
          <w:sz w:val="20"/>
          <w:szCs w:val="20"/>
        </w:rPr>
        <w:t>ólie</w:t>
      </w:r>
    </w:p>
    <w:p w14:paraId="23C075C3" w14:textId="06003AE5" w:rsidR="00C959B3" w:rsidRPr="00C959B3" w:rsidRDefault="00C959B3">
      <w:pPr>
        <w:ind w:left="1416" w:hanging="14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Technická specifikace dle přílohy č. 1</w:t>
      </w:r>
    </w:p>
    <w:p w14:paraId="701EF39F" w14:textId="77162415" w:rsidR="00A27E93" w:rsidRDefault="00A27E93">
      <w:pPr>
        <w:ind w:left="1416" w:hanging="1416"/>
        <w:jc w:val="both"/>
        <w:rPr>
          <w:rFonts w:ascii="Arial" w:hAnsi="Arial" w:cs="Arial"/>
          <w:b/>
          <w:bCs/>
          <w:sz w:val="20"/>
          <w:szCs w:val="20"/>
        </w:rPr>
      </w:pPr>
    </w:p>
    <w:p w14:paraId="277342D3" w14:textId="367096DE" w:rsidR="00A27E93" w:rsidRDefault="00A27E93">
      <w:pPr>
        <w:ind w:left="1416" w:hanging="14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Množství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F71161">
        <w:rPr>
          <w:rFonts w:ascii="Arial" w:hAnsi="Arial" w:cs="Arial"/>
          <w:sz w:val="20"/>
          <w:szCs w:val="20"/>
        </w:rPr>
        <w:t>50 tun +/- 3%</w:t>
      </w:r>
    </w:p>
    <w:p w14:paraId="185885F0" w14:textId="17170003" w:rsidR="00F71161" w:rsidRDefault="00F71161">
      <w:pPr>
        <w:ind w:left="1416" w:hanging="1416"/>
        <w:jc w:val="both"/>
        <w:rPr>
          <w:rFonts w:ascii="Arial" w:hAnsi="Arial" w:cs="Arial"/>
          <w:sz w:val="20"/>
          <w:szCs w:val="20"/>
        </w:rPr>
      </w:pPr>
    </w:p>
    <w:p w14:paraId="686832ED" w14:textId="44C186EB" w:rsidR="00F71161" w:rsidRPr="00901016" w:rsidRDefault="00F71161">
      <w:pPr>
        <w:ind w:left="1416" w:hanging="141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Dodávka </w:t>
      </w:r>
      <w:r w:rsidR="00C86A88">
        <w:rPr>
          <w:rFonts w:ascii="Arial" w:hAnsi="Arial" w:cs="Arial"/>
          <w:b/>
          <w:bCs/>
          <w:sz w:val="20"/>
          <w:szCs w:val="20"/>
        </w:rPr>
        <w:t>(termín)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901016"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[</w:t>
      </w:r>
      <w:r w:rsidR="005F0890">
        <w:rPr>
          <w:rFonts w:ascii="Arial" w:hAnsi="Arial" w:cs="Arial"/>
          <w:i/>
          <w:iCs/>
          <w:noProof/>
          <w:sz w:val="20"/>
          <w:szCs w:val="20"/>
          <w:highlight w:val="yellow"/>
        </w:rPr>
        <w:t>bude doplněno</w:t>
      </w:r>
      <w:r w:rsidR="00901016"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]</w:t>
      </w:r>
    </w:p>
    <w:p w14:paraId="3B4F8142" w14:textId="741E9305" w:rsidR="00F71161" w:rsidRDefault="00F71161">
      <w:pPr>
        <w:ind w:left="1416" w:hanging="1416"/>
        <w:jc w:val="both"/>
        <w:rPr>
          <w:rFonts w:ascii="Arial" w:hAnsi="Arial" w:cs="Arial"/>
          <w:b/>
          <w:bCs/>
          <w:sz w:val="20"/>
          <w:szCs w:val="20"/>
        </w:rPr>
      </w:pPr>
    </w:p>
    <w:p w14:paraId="53FB230C" w14:textId="619233DC" w:rsidR="00F71161" w:rsidRDefault="00F71161">
      <w:pPr>
        <w:ind w:left="1416" w:hanging="1416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Kupní cena </w:t>
      </w:r>
      <w:r w:rsidR="00977924">
        <w:rPr>
          <w:rFonts w:ascii="Arial" w:hAnsi="Arial" w:cs="Arial"/>
          <w:b/>
          <w:bCs/>
          <w:sz w:val="20"/>
          <w:szCs w:val="20"/>
        </w:rPr>
        <w:tab/>
      </w:r>
      <w:r w:rsidR="00977924">
        <w:rPr>
          <w:rFonts w:ascii="Arial" w:hAnsi="Arial" w:cs="Arial"/>
          <w:b/>
          <w:bCs/>
          <w:sz w:val="20"/>
          <w:szCs w:val="20"/>
        </w:rPr>
        <w:tab/>
      </w:r>
      <w:r w:rsidR="00977924">
        <w:rPr>
          <w:rFonts w:ascii="Arial" w:hAnsi="Arial" w:cs="Arial"/>
          <w:b/>
          <w:bCs/>
          <w:sz w:val="20"/>
          <w:szCs w:val="20"/>
        </w:rPr>
        <w:tab/>
      </w:r>
      <w:r w:rsidR="00977924">
        <w:rPr>
          <w:rFonts w:ascii="Arial" w:hAnsi="Arial" w:cs="Arial"/>
          <w:b/>
          <w:bCs/>
          <w:sz w:val="20"/>
          <w:szCs w:val="20"/>
        </w:rPr>
        <w:tab/>
      </w:r>
      <w:r w:rsidR="00901016"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[</w:t>
      </w:r>
      <w:r w:rsidR="005F0890">
        <w:rPr>
          <w:rFonts w:ascii="Arial" w:hAnsi="Arial" w:cs="Arial"/>
          <w:i/>
          <w:iCs/>
          <w:noProof/>
          <w:sz w:val="20"/>
          <w:szCs w:val="20"/>
          <w:highlight w:val="yellow"/>
        </w:rPr>
        <w:t>bude doplněno</w:t>
      </w:r>
      <w:r w:rsidR="00901016"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]</w:t>
      </w:r>
      <w:r w:rsidR="001C253E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="002C4893">
        <w:rPr>
          <w:rFonts w:ascii="Arial" w:hAnsi="Arial" w:cs="Arial"/>
          <w:i/>
          <w:iCs/>
          <w:noProof/>
          <w:sz w:val="20"/>
          <w:szCs w:val="20"/>
        </w:rPr>
        <w:t>Euro</w:t>
      </w:r>
      <w:r w:rsidR="00B92B8E">
        <w:rPr>
          <w:rFonts w:ascii="Arial" w:hAnsi="Arial" w:cs="Arial"/>
          <w:i/>
          <w:iCs/>
          <w:noProof/>
          <w:sz w:val="20"/>
          <w:szCs w:val="20"/>
        </w:rPr>
        <w:t>/tuna</w:t>
      </w:r>
    </w:p>
    <w:p w14:paraId="335B0CCA" w14:textId="77777777" w:rsidR="005F0890" w:rsidRDefault="005F0890">
      <w:pPr>
        <w:ind w:left="1416" w:hanging="1416"/>
        <w:jc w:val="both"/>
        <w:rPr>
          <w:rFonts w:ascii="Arial" w:hAnsi="Arial" w:cs="Arial"/>
          <w:b/>
          <w:bCs/>
          <w:sz w:val="20"/>
          <w:szCs w:val="20"/>
        </w:rPr>
      </w:pPr>
    </w:p>
    <w:p w14:paraId="747B4614" w14:textId="77777777" w:rsidR="005F0890" w:rsidRDefault="005F0890">
      <w:pPr>
        <w:ind w:left="1416" w:hanging="1416"/>
        <w:jc w:val="both"/>
        <w:rPr>
          <w:rFonts w:ascii="Arial" w:hAnsi="Arial" w:cs="Arial"/>
          <w:b/>
          <w:bCs/>
          <w:sz w:val="20"/>
          <w:szCs w:val="20"/>
        </w:rPr>
      </w:pPr>
    </w:p>
    <w:p w14:paraId="66D7A00A" w14:textId="4F61C2CE" w:rsidR="00212822" w:rsidRDefault="00212822">
      <w:pPr>
        <w:ind w:left="1416" w:hanging="14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Dodací podmínky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DDP Břidličná, Incoterms 2020</w:t>
      </w:r>
    </w:p>
    <w:p w14:paraId="208723D0" w14:textId="7B75949C" w:rsidR="00212822" w:rsidRDefault="00212822">
      <w:pPr>
        <w:ind w:left="1416" w:hanging="1416"/>
        <w:jc w:val="both"/>
        <w:rPr>
          <w:rFonts w:ascii="Arial" w:hAnsi="Arial" w:cs="Arial"/>
          <w:sz w:val="20"/>
          <w:szCs w:val="20"/>
        </w:rPr>
      </w:pPr>
    </w:p>
    <w:p w14:paraId="06423D3E" w14:textId="6B6B7E21" w:rsidR="00E5062F" w:rsidRDefault="00977924">
      <w:pPr>
        <w:ind w:left="1416" w:hanging="14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Doklady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E5062F">
        <w:rPr>
          <w:rFonts w:ascii="Arial" w:hAnsi="Arial" w:cs="Arial"/>
          <w:b/>
          <w:bCs/>
          <w:sz w:val="20"/>
          <w:szCs w:val="20"/>
        </w:rPr>
        <w:tab/>
      </w:r>
      <w:r w:rsidR="00E5062F">
        <w:rPr>
          <w:rFonts w:ascii="Arial" w:hAnsi="Arial" w:cs="Arial"/>
          <w:sz w:val="20"/>
          <w:szCs w:val="20"/>
        </w:rPr>
        <w:t xml:space="preserve">faktura, CMR, </w:t>
      </w:r>
    </w:p>
    <w:p w14:paraId="68D331C2" w14:textId="0C0DA28D" w:rsidR="00212822" w:rsidRDefault="00977924" w:rsidP="00E5062F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0221B9CB" w14:textId="63A4EA0C" w:rsidR="00E5062F" w:rsidRDefault="00E5062F" w:rsidP="00E5062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Způsob placení</w:t>
      </w:r>
      <w:r w:rsidR="00F64543">
        <w:rPr>
          <w:rFonts w:ascii="Arial" w:hAnsi="Arial" w:cs="Arial"/>
          <w:b/>
          <w:bCs/>
          <w:sz w:val="20"/>
          <w:szCs w:val="20"/>
        </w:rPr>
        <w:tab/>
      </w:r>
      <w:r w:rsidR="00F64543">
        <w:rPr>
          <w:rFonts w:ascii="Arial" w:hAnsi="Arial" w:cs="Arial"/>
          <w:b/>
          <w:bCs/>
          <w:sz w:val="20"/>
          <w:szCs w:val="20"/>
        </w:rPr>
        <w:tab/>
      </w:r>
      <w:r w:rsidR="00F64543">
        <w:rPr>
          <w:rFonts w:ascii="Arial" w:hAnsi="Arial" w:cs="Arial"/>
          <w:b/>
          <w:bCs/>
          <w:sz w:val="20"/>
          <w:szCs w:val="20"/>
        </w:rPr>
        <w:tab/>
      </w:r>
      <w:r w:rsidR="00F64543">
        <w:rPr>
          <w:rFonts w:ascii="Arial" w:hAnsi="Arial" w:cs="Arial"/>
          <w:sz w:val="20"/>
          <w:szCs w:val="20"/>
        </w:rPr>
        <w:t xml:space="preserve">měna </w:t>
      </w:r>
      <w:r w:rsidR="002C4893">
        <w:rPr>
          <w:rFonts w:ascii="Arial" w:hAnsi="Arial" w:cs="Arial"/>
          <w:sz w:val="20"/>
          <w:szCs w:val="20"/>
        </w:rPr>
        <w:t>EURO</w:t>
      </w:r>
      <w:r w:rsidR="00F64543">
        <w:rPr>
          <w:rFonts w:ascii="Arial" w:hAnsi="Arial" w:cs="Arial"/>
          <w:sz w:val="20"/>
          <w:szCs w:val="20"/>
        </w:rPr>
        <w:t xml:space="preserve">, splatnost </w:t>
      </w:r>
      <w:r w:rsidR="005F0890">
        <w:rPr>
          <w:rFonts w:ascii="Arial" w:hAnsi="Arial" w:cs="Arial"/>
          <w:sz w:val="20"/>
          <w:szCs w:val="20"/>
        </w:rPr>
        <w:t>30</w:t>
      </w:r>
      <w:r w:rsidR="00F64543">
        <w:rPr>
          <w:rFonts w:ascii="Arial" w:hAnsi="Arial" w:cs="Arial"/>
          <w:sz w:val="20"/>
          <w:szCs w:val="20"/>
        </w:rPr>
        <w:t xml:space="preserve"> dnů od data zdanitelného plnění</w:t>
      </w:r>
    </w:p>
    <w:p w14:paraId="700B41B9" w14:textId="77777777" w:rsidR="00E5681A" w:rsidRDefault="00E5681A" w:rsidP="00E5062F">
      <w:pPr>
        <w:jc w:val="both"/>
        <w:rPr>
          <w:rFonts w:ascii="Arial" w:hAnsi="Arial" w:cs="Arial"/>
          <w:sz w:val="20"/>
          <w:szCs w:val="20"/>
        </w:rPr>
      </w:pPr>
    </w:p>
    <w:p w14:paraId="49146434" w14:textId="174493BE" w:rsidR="00E5681A" w:rsidRPr="00E5681A" w:rsidRDefault="00E5681A" w:rsidP="00E5062F">
      <w:pPr>
        <w:jc w:val="both"/>
        <w:rPr>
          <w:rFonts w:ascii="Arial" w:hAnsi="Arial" w:cs="Arial"/>
          <w:sz w:val="20"/>
          <w:szCs w:val="20"/>
        </w:rPr>
      </w:pPr>
      <w:r w:rsidRPr="00E5681A">
        <w:rPr>
          <w:rFonts w:ascii="Arial" w:hAnsi="Arial" w:cs="Arial"/>
          <w:b/>
          <w:bCs/>
          <w:sz w:val="20"/>
          <w:szCs w:val="20"/>
        </w:rPr>
        <w:t>Ostatní: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E5681A">
        <w:rPr>
          <w:rFonts w:ascii="Arial" w:hAnsi="Arial" w:cs="Arial"/>
          <w:sz w:val="20"/>
          <w:szCs w:val="20"/>
        </w:rPr>
        <w:t>14 dní před dodávkou poslat vzorek na odsouhlasení cca 1 kg</w:t>
      </w:r>
    </w:p>
    <w:p w14:paraId="1B1F16F9" w14:textId="12C10AED" w:rsidR="00212822" w:rsidRDefault="00212822">
      <w:pPr>
        <w:ind w:left="1416" w:hanging="1416"/>
        <w:jc w:val="both"/>
        <w:rPr>
          <w:rFonts w:ascii="Arial" w:hAnsi="Arial" w:cs="Arial"/>
          <w:b/>
          <w:bCs/>
          <w:sz w:val="20"/>
          <w:szCs w:val="20"/>
        </w:rPr>
      </w:pPr>
    </w:p>
    <w:p w14:paraId="12CCEFFB" w14:textId="77777777" w:rsidR="00212822" w:rsidRPr="00F71161" w:rsidRDefault="00212822">
      <w:pPr>
        <w:ind w:left="1416" w:hanging="1416"/>
        <w:jc w:val="both"/>
        <w:rPr>
          <w:rFonts w:ascii="Arial" w:hAnsi="Arial" w:cs="Arial"/>
          <w:b/>
          <w:bCs/>
          <w:sz w:val="20"/>
          <w:szCs w:val="20"/>
        </w:rPr>
      </w:pPr>
    </w:p>
    <w:p w14:paraId="7AAEEE47" w14:textId="77777777" w:rsidR="00065233" w:rsidRDefault="00065233">
      <w:pPr>
        <w:ind w:right="-903"/>
        <w:jc w:val="both"/>
        <w:rPr>
          <w:rFonts w:ascii="Arial" w:hAnsi="Arial" w:cs="Arial"/>
          <w:color w:val="000000"/>
          <w:sz w:val="20"/>
          <w:szCs w:val="20"/>
        </w:rPr>
      </w:pPr>
    </w:p>
    <w:p w14:paraId="23F807DD" w14:textId="6819CC20" w:rsidR="005A3EB5" w:rsidRDefault="00065233">
      <w:pPr>
        <w:ind w:right="-90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</w:t>
      </w:r>
      <w:r w:rsidR="005A3EB5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Břidličné</w:t>
      </w:r>
      <w:r w:rsidR="00AC7A64">
        <w:rPr>
          <w:rFonts w:ascii="Arial" w:hAnsi="Arial" w:cs="Arial"/>
          <w:color w:val="000000"/>
          <w:sz w:val="20"/>
          <w:szCs w:val="20"/>
        </w:rPr>
        <w:t xml:space="preserve"> dne </w:t>
      </w:r>
      <w:r w:rsidR="005A3EB5">
        <w:rPr>
          <w:rFonts w:ascii="Arial" w:hAnsi="Arial" w:cs="Arial"/>
          <w:color w:val="000000"/>
          <w:sz w:val="20"/>
          <w:szCs w:val="20"/>
        </w:rPr>
        <w:t>….…………..</w:t>
      </w:r>
      <w:r w:rsidR="005A3EB5">
        <w:rPr>
          <w:rFonts w:ascii="Arial" w:hAnsi="Arial" w:cs="Arial"/>
          <w:color w:val="000000"/>
          <w:sz w:val="20"/>
          <w:szCs w:val="20"/>
        </w:rPr>
        <w:tab/>
      </w:r>
      <w:r w:rsidR="005A3EB5">
        <w:rPr>
          <w:rFonts w:ascii="Arial" w:hAnsi="Arial" w:cs="Arial"/>
          <w:color w:val="000000"/>
          <w:sz w:val="20"/>
          <w:szCs w:val="20"/>
        </w:rPr>
        <w:tab/>
      </w:r>
      <w:r w:rsidR="005A3EB5">
        <w:rPr>
          <w:rFonts w:ascii="Arial" w:hAnsi="Arial" w:cs="Arial"/>
          <w:color w:val="000000"/>
          <w:sz w:val="20"/>
          <w:szCs w:val="20"/>
        </w:rPr>
        <w:tab/>
      </w:r>
      <w:r w:rsidR="005A3EB5">
        <w:rPr>
          <w:rFonts w:ascii="Arial" w:hAnsi="Arial" w:cs="Arial"/>
          <w:color w:val="000000"/>
          <w:sz w:val="20"/>
          <w:szCs w:val="20"/>
        </w:rPr>
        <w:tab/>
      </w:r>
      <w:r w:rsidR="005A3EB5" w:rsidRPr="00E104D9">
        <w:rPr>
          <w:rFonts w:ascii="Arial" w:hAnsi="Arial" w:cs="Arial"/>
          <w:color w:val="000000"/>
          <w:sz w:val="20"/>
          <w:szCs w:val="20"/>
        </w:rPr>
        <w:t>V </w:t>
      </w:r>
      <w:r w:rsidR="00901016"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[</w:t>
      </w:r>
      <w:r w:rsidR="005F0890">
        <w:rPr>
          <w:rFonts w:ascii="Arial" w:hAnsi="Arial" w:cs="Arial"/>
          <w:i/>
          <w:iCs/>
          <w:noProof/>
          <w:sz w:val="20"/>
          <w:szCs w:val="20"/>
          <w:highlight w:val="yellow"/>
        </w:rPr>
        <w:t>bude doplněno</w:t>
      </w:r>
      <w:r w:rsidR="00901016"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]</w:t>
      </w:r>
      <w:r w:rsidR="00AC7A64">
        <w:rPr>
          <w:rFonts w:ascii="Arial" w:hAnsi="Arial" w:cs="Arial"/>
          <w:color w:val="000000"/>
          <w:sz w:val="20"/>
          <w:szCs w:val="20"/>
        </w:rPr>
        <w:t xml:space="preserve"> dne </w:t>
      </w:r>
      <w:r w:rsidR="005F0890">
        <w:rPr>
          <w:rFonts w:ascii="Arial" w:hAnsi="Arial" w:cs="Arial"/>
          <w:i/>
          <w:iCs/>
          <w:noProof/>
          <w:sz w:val="20"/>
          <w:szCs w:val="20"/>
          <w:highlight w:val="yellow"/>
        </w:rPr>
        <w:t>bude doplněno</w:t>
      </w:r>
      <w:r w:rsidR="00901016"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]</w:t>
      </w:r>
    </w:p>
    <w:p w14:paraId="7D527CAD" w14:textId="77777777" w:rsidR="005A3EB5" w:rsidRDefault="005A3EB5">
      <w:pPr>
        <w:tabs>
          <w:tab w:val="left" w:pos="426"/>
        </w:tabs>
        <w:ind w:right="-903"/>
        <w:jc w:val="both"/>
        <w:rPr>
          <w:rFonts w:ascii="Arial" w:hAnsi="Arial" w:cs="Arial"/>
          <w:color w:val="000000"/>
          <w:sz w:val="20"/>
          <w:szCs w:val="20"/>
        </w:rPr>
      </w:pPr>
    </w:p>
    <w:p w14:paraId="6085FF6B" w14:textId="77777777" w:rsidR="005A3EB5" w:rsidRDefault="005A3EB5">
      <w:pPr>
        <w:tabs>
          <w:tab w:val="left" w:pos="426"/>
        </w:tabs>
        <w:ind w:right="-903"/>
        <w:jc w:val="both"/>
        <w:rPr>
          <w:rFonts w:ascii="Arial" w:hAnsi="Arial" w:cs="Arial"/>
          <w:color w:val="000000"/>
          <w:sz w:val="20"/>
          <w:szCs w:val="20"/>
        </w:rPr>
      </w:pPr>
    </w:p>
    <w:p w14:paraId="36F7D9CA" w14:textId="77777777" w:rsidR="005A3EB5" w:rsidRDefault="005A3EB5">
      <w:pPr>
        <w:tabs>
          <w:tab w:val="left" w:pos="426"/>
        </w:tabs>
        <w:ind w:right="-90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</w:t>
      </w:r>
      <w:r w:rsidR="00065233">
        <w:rPr>
          <w:rFonts w:ascii="Arial" w:hAnsi="Arial" w:cs="Arial"/>
          <w:color w:val="000000"/>
          <w:sz w:val="20"/>
          <w:szCs w:val="20"/>
        </w:rPr>
        <w:t xml:space="preserve"> </w:t>
      </w:r>
      <w:r w:rsidR="003F5C84">
        <w:rPr>
          <w:rFonts w:ascii="Arial" w:hAnsi="Arial" w:cs="Arial"/>
          <w:color w:val="000000"/>
          <w:sz w:val="20"/>
          <w:szCs w:val="20"/>
        </w:rPr>
        <w:t>K</w:t>
      </w:r>
      <w:r w:rsidR="00065233">
        <w:rPr>
          <w:rFonts w:ascii="Arial" w:hAnsi="Arial" w:cs="Arial"/>
          <w:color w:val="000000"/>
          <w:sz w:val="20"/>
          <w:szCs w:val="20"/>
        </w:rPr>
        <w:t>upujícího</w:t>
      </w:r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="00065233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 xml:space="preserve">Za </w:t>
      </w:r>
      <w:r w:rsidR="003F5C84">
        <w:rPr>
          <w:rFonts w:ascii="Arial" w:hAnsi="Arial" w:cs="Arial"/>
          <w:color w:val="000000"/>
          <w:sz w:val="20"/>
          <w:szCs w:val="20"/>
        </w:rPr>
        <w:t>P</w:t>
      </w:r>
      <w:r w:rsidR="00065233">
        <w:rPr>
          <w:rFonts w:ascii="Arial" w:hAnsi="Arial" w:cs="Arial"/>
          <w:color w:val="000000"/>
          <w:sz w:val="20"/>
          <w:szCs w:val="20"/>
        </w:rPr>
        <w:t>rodávajícího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3A134917" w14:textId="77777777" w:rsidR="005A3EB5" w:rsidRDefault="005A3EB5">
      <w:pPr>
        <w:ind w:right="-903"/>
        <w:jc w:val="both"/>
        <w:rPr>
          <w:rFonts w:ascii="Arial" w:hAnsi="Arial" w:cs="Arial"/>
          <w:color w:val="000000"/>
          <w:sz w:val="20"/>
          <w:szCs w:val="20"/>
        </w:rPr>
      </w:pPr>
    </w:p>
    <w:p w14:paraId="10E7B7A6" w14:textId="77777777" w:rsidR="005A3EB5" w:rsidRDefault="005A3EB5">
      <w:pPr>
        <w:ind w:right="-903"/>
        <w:jc w:val="both"/>
        <w:rPr>
          <w:rFonts w:ascii="Arial" w:hAnsi="Arial" w:cs="Arial"/>
          <w:color w:val="000000"/>
          <w:sz w:val="20"/>
          <w:szCs w:val="20"/>
        </w:rPr>
      </w:pPr>
    </w:p>
    <w:p w14:paraId="247D08F0" w14:textId="77777777" w:rsidR="005A3EB5" w:rsidRDefault="005A3EB5">
      <w:pPr>
        <w:ind w:right="-903"/>
        <w:jc w:val="both"/>
        <w:rPr>
          <w:rFonts w:ascii="Arial" w:hAnsi="Arial" w:cs="Arial"/>
          <w:color w:val="000000"/>
          <w:sz w:val="20"/>
          <w:szCs w:val="20"/>
        </w:rPr>
      </w:pPr>
    </w:p>
    <w:p w14:paraId="6BCCAA6A" w14:textId="77777777" w:rsidR="005A3EB5" w:rsidRDefault="005A3EB5">
      <w:pPr>
        <w:ind w:right="-90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……………………………………….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…………………………………..</w:t>
      </w:r>
    </w:p>
    <w:p w14:paraId="25B28C6F" w14:textId="2F537FC9" w:rsidR="00065233" w:rsidRPr="00E104D9" w:rsidRDefault="005A3EB5">
      <w:pPr>
        <w:ind w:right="-90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Ing. </w:t>
      </w:r>
      <w:r w:rsidR="00EF50C2">
        <w:rPr>
          <w:rFonts w:ascii="Arial" w:hAnsi="Arial" w:cs="Arial"/>
          <w:sz w:val="20"/>
          <w:szCs w:val="20"/>
        </w:rPr>
        <w:t>David Bečvář</w:t>
      </w:r>
      <w:r w:rsidR="00FB4B22" w:rsidRPr="00033658">
        <w:rPr>
          <w:rFonts w:ascii="Arial" w:hAnsi="Arial" w:cs="Arial"/>
          <w:sz w:val="20"/>
          <w:szCs w:val="20"/>
        </w:rPr>
        <w:t xml:space="preserve">                   </w:t>
      </w:r>
      <w:r w:rsidR="005F7092" w:rsidRPr="00033658">
        <w:rPr>
          <w:rFonts w:ascii="Arial" w:hAnsi="Arial" w:cs="Arial"/>
          <w:sz w:val="20"/>
          <w:szCs w:val="20"/>
        </w:rPr>
        <w:tab/>
      </w:r>
      <w:r w:rsidR="00EF50C2">
        <w:rPr>
          <w:rFonts w:ascii="Arial" w:hAnsi="Arial" w:cs="Arial"/>
          <w:sz w:val="20"/>
          <w:szCs w:val="20"/>
        </w:rPr>
        <w:tab/>
      </w:r>
      <w:r w:rsidR="002228A8" w:rsidRPr="00033658">
        <w:rPr>
          <w:rFonts w:ascii="Arial" w:hAnsi="Arial" w:cs="Arial"/>
          <w:sz w:val="20"/>
          <w:szCs w:val="20"/>
        </w:rPr>
        <w:tab/>
      </w:r>
      <w:r w:rsidR="002228A8" w:rsidRPr="00033658">
        <w:rPr>
          <w:rFonts w:ascii="Arial" w:hAnsi="Arial" w:cs="Arial"/>
          <w:sz w:val="20"/>
          <w:szCs w:val="20"/>
        </w:rPr>
        <w:tab/>
      </w:r>
      <w:r w:rsidR="00901016"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[</w:t>
      </w:r>
      <w:r w:rsidR="005F0890">
        <w:rPr>
          <w:rFonts w:ascii="Arial" w:hAnsi="Arial" w:cs="Arial"/>
          <w:i/>
          <w:iCs/>
          <w:noProof/>
          <w:sz w:val="20"/>
          <w:szCs w:val="20"/>
          <w:highlight w:val="yellow"/>
        </w:rPr>
        <w:t>bude doplněno</w:t>
      </w:r>
      <w:r w:rsidR="00901016"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]</w:t>
      </w:r>
    </w:p>
    <w:p w14:paraId="4DC255C4" w14:textId="6866CADB" w:rsidR="005A3EB5" w:rsidRPr="00033658" w:rsidRDefault="00092B07">
      <w:pPr>
        <w:ind w:right="-903"/>
        <w:rPr>
          <w:rFonts w:ascii="Arial" w:hAnsi="Arial" w:cs="Arial"/>
          <w:color w:val="000000"/>
          <w:sz w:val="20"/>
          <w:szCs w:val="20"/>
        </w:rPr>
      </w:pPr>
      <w:r w:rsidRPr="00E104D9">
        <w:rPr>
          <w:rFonts w:ascii="Arial" w:hAnsi="Arial" w:cs="Arial"/>
          <w:sz w:val="20"/>
          <w:szCs w:val="20"/>
        </w:rPr>
        <w:t xml:space="preserve">předseda </w:t>
      </w:r>
      <w:r w:rsidR="00EF50C2">
        <w:rPr>
          <w:rFonts w:ascii="Arial" w:hAnsi="Arial" w:cs="Arial"/>
          <w:sz w:val="20"/>
          <w:szCs w:val="20"/>
        </w:rPr>
        <w:t>představenstva</w:t>
      </w:r>
      <w:r w:rsidR="00FB4B22" w:rsidRPr="00E104D9">
        <w:rPr>
          <w:rFonts w:ascii="Arial" w:hAnsi="Arial" w:cs="Arial"/>
          <w:sz w:val="20"/>
          <w:szCs w:val="20"/>
        </w:rPr>
        <w:t xml:space="preserve">      </w:t>
      </w:r>
      <w:r w:rsidR="002228A8" w:rsidRPr="00E104D9">
        <w:rPr>
          <w:rFonts w:ascii="Arial" w:hAnsi="Arial" w:cs="Arial"/>
          <w:sz w:val="20"/>
          <w:szCs w:val="20"/>
        </w:rPr>
        <w:tab/>
      </w:r>
      <w:r w:rsidR="002228A8" w:rsidRPr="00E104D9">
        <w:rPr>
          <w:rFonts w:ascii="Arial" w:hAnsi="Arial" w:cs="Arial"/>
          <w:sz w:val="20"/>
          <w:szCs w:val="20"/>
        </w:rPr>
        <w:tab/>
      </w:r>
      <w:r w:rsidR="002228A8" w:rsidRPr="00E104D9">
        <w:rPr>
          <w:rFonts w:ascii="Arial" w:hAnsi="Arial" w:cs="Arial"/>
          <w:sz w:val="20"/>
          <w:szCs w:val="20"/>
        </w:rPr>
        <w:tab/>
      </w:r>
      <w:r w:rsidR="002228A8" w:rsidRPr="00E104D9">
        <w:rPr>
          <w:rFonts w:ascii="Arial" w:hAnsi="Arial" w:cs="Arial"/>
          <w:sz w:val="20"/>
          <w:szCs w:val="20"/>
        </w:rPr>
        <w:tab/>
      </w:r>
      <w:r w:rsidR="00901016"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[</w:t>
      </w:r>
      <w:r w:rsidR="005F0890">
        <w:rPr>
          <w:rFonts w:ascii="Arial" w:hAnsi="Arial" w:cs="Arial"/>
          <w:i/>
          <w:iCs/>
          <w:noProof/>
          <w:sz w:val="20"/>
          <w:szCs w:val="20"/>
          <w:highlight w:val="yellow"/>
        </w:rPr>
        <w:t>bude doplněno</w:t>
      </w:r>
      <w:r w:rsidR="00901016"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]</w:t>
      </w:r>
    </w:p>
    <w:p w14:paraId="33611912" w14:textId="3DC1A2C1" w:rsidR="005A3EB5" w:rsidRDefault="005A3EB5">
      <w:pPr>
        <w:jc w:val="both"/>
        <w:rPr>
          <w:rFonts w:ascii="Arial" w:hAnsi="Arial" w:cs="Arial"/>
          <w:sz w:val="20"/>
          <w:szCs w:val="20"/>
        </w:rPr>
      </w:pPr>
      <w:r w:rsidRPr="00033658">
        <w:rPr>
          <w:rFonts w:ascii="Arial" w:hAnsi="Arial" w:cs="Arial"/>
          <w:sz w:val="20"/>
          <w:szCs w:val="20"/>
        </w:rPr>
        <w:t>AL INVEST Břidličná, a.s.</w:t>
      </w:r>
      <w:r w:rsidR="00FB4B22" w:rsidRPr="00033658">
        <w:rPr>
          <w:rFonts w:ascii="Arial" w:hAnsi="Arial" w:cs="Arial"/>
          <w:sz w:val="20"/>
          <w:szCs w:val="20"/>
        </w:rPr>
        <w:t xml:space="preserve">                                    </w:t>
      </w:r>
      <w:r w:rsidR="005F7092" w:rsidRPr="00033658">
        <w:rPr>
          <w:rFonts w:ascii="Arial" w:hAnsi="Arial" w:cs="Arial"/>
          <w:sz w:val="20"/>
          <w:szCs w:val="20"/>
        </w:rPr>
        <w:tab/>
      </w:r>
      <w:r w:rsidR="00901016"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[</w:t>
      </w:r>
      <w:r w:rsidR="005F0890">
        <w:rPr>
          <w:rFonts w:ascii="Arial" w:hAnsi="Arial" w:cs="Arial"/>
          <w:i/>
          <w:iCs/>
          <w:noProof/>
          <w:sz w:val="20"/>
          <w:szCs w:val="20"/>
          <w:highlight w:val="yellow"/>
        </w:rPr>
        <w:t>bude doplněno</w:t>
      </w:r>
      <w:r w:rsidR="00901016" w:rsidRPr="00901016">
        <w:rPr>
          <w:rFonts w:ascii="Arial" w:hAnsi="Arial" w:cs="Arial"/>
          <w:i/>
          <w:iCs/>
          <w:noProof/>
          <w:sz w:val="20"/>
          <w:szCs w:val="20"/>
          <w:highlight w:val="yellow"/>
        </w:rPr>
        <w:t>]</w:t>
      </w:r>
    </w:p>
    <w:p w14:paraId="0EA9BF68" w14:textId="77777777" w:rsidR="00F2030D" w:rsidRDefault="00F2030D">
      <w:pPr>
        <w:suppressAutoHyphens w:val="0"/>
        <w:autoSpaceDE/>
        <w:autoSpaceDN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2120C150" w14:textId="1743763C" w:rsidR="000656C5" w:rsidRPr="00A026C9" w:rsidRDefault="009104D5" w:rsidP="00A026C9">
      <w:pPr>
        <w:ind w:right="-903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Příloha č. </w:t>
      </w:r>
      <w:r w:rsidRPr="005E0AFC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5E0AFC">
        <w:rPr>
          <w:rFonts w:ascii="Arial" w:hAnsi="Arial" w:cs="Arial"/>
          <w:b/>
          <w:color w:val="000000"/>
          <w:sz w:val="20"/>
          <w:szCs w:val="20"/>
        </w:rPr>
        <w:t xml:space="preserve"> – Technická </w:t>
      </w:r>
      <w:r w:rsidRPr="00E104D9">
        <w:rPr>
          <w:rFonts w:ascii="Arial" w:hAnsi="Arial" w:cs="Arial"/>
          <w:b/>
          <w:color w:val="000000"/>
          <w:sz w:val="20"/>
          <w:szCs w:val="20"/>
        </w:rPr>
        <w:t>specifikace</w:t>
      </w:r>
      <w:r w:rsidR="000656C5" w:rsidRPr="00E104D9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00A4ED50" w14:textId="77777777" w:rsidR="000656C5" w:rsidRDefault="000656C5" w:rsidP="000656C5">
      <w:pPr>
        <w:pStyle w:val="Odstavecseseznamem"/>
        <w:ind w:right="-903"/>
        <w:rPr>
          <w:rFonts w:ascii="Arial" w:hAnsi="Arial" w:cs="Arial"/>
          <w:b/>
          <w:color w:val="000000"/>
          <w:sz w:val="20"/>
          <w:szCs w:val="20"/>
        </w:rPr>
      </w:pPr>
    </w:p>
    <w:p w14:paraId="56B15666" w14:textId="74081BC5" w:rsidR="00C959B3" w:rsidRPr="00FD2FB5" w:rsidRDefault="00C959B3" w:rsidP="00C959B3">
      <w:pPr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FD2FB5">
        <w:rPr>
          <w:rFonts w:ascii="Arial Narrow" w:hAnsi="Arial Narrow" w:cs="Calibri"/>
          <w:b/>
          <w:bCs/>
          <w:sz w:val="22"/>
          <w:szCs w:val="22"/>
        </w:rPr>
        <w:t xml:space="preserve">TECHNICKÉ PARAMETRY </w:t>
      </w:r>
      <w:r w:rsidR="007F339D">
        <w:rPr>
          <w:rFonts w:ascii="Arial Narrow" w:hAnsi="Arial Narrow" w:cs="Calibri"/>
          <w:b/>
          <w:bCs/>
          <w:sz w:val="22"/>
          <w:szCs w:val="22"/>
        </w:rPr>
        <w:t>ODPADOVÉ HL</w:t>
      </w:r>
      <w:r w:rsidR="00C95051">
        <w:rPr>
          <w:rFonts w:ascii="Arial Narrow" w:hAnsi="Arial Narrow" w:cs="Calibri"/>
          <w:b/>
          <w:bCs/>
          <w:sz w:val="22"/>
          <w:szCs w:val="22"/>
        </w:rPr>
        <w:t>INÍKOVÉ FÓLIE</w:t>
      </w:r>
      <w:r w:rsidRPr="00FD2FB5">
        <w:rPr>
          <w:rFonts w:ascii="Arial Narrow" w:hAnsi="Arial Narrow" w:cs="Calibri"/>
          <w:b/>
          <w:bCs/>
          <w:sz w:val="22"/>
          <w:szCs w:val="22"/>
        </w:rPr>
        <w:t>:</w:t>
      </w:r>
    </w:p>
    <w:p w14:paraId="4A2FBEE6" w14:textId="77777777" w:rsidR="00C959B3" w:rsidRDefault="00C959B3" w:rsidP="00C959B3">
      <w:pPr>
        <w:numPr>
          <w:ilvl w:val="12"/>
          <w:numId w:val="0"/>
        </w:numPr>
        <w:jc w:val="both"/>
        <w:rPr>
          <w:rFonts w:ascii="Arial Narrow" w:hAnsi="Arial Narrow" w:cs="Calibri"/>
          <w:sz w:val="22"/>
          <w:szCs w:val="22"/>
        </w:rPr>
      </w:pPr>
    </w:p>
    <w:p w14:paraId="74169F41" w14:textId="14B377FB" w:rsidR="002427D0" w:rsidRPr="00DB5127" w:rsidRDefault="002427D0" w:rsidP="00C959B3">
      <w:pPr>
        <w:numPr>
          <w:ilvl w:val="12"/>
          <w:numId w:val="0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DB5127">
        <w:rPr>
          <w:rFonts w:ascii="Arial" w:hAnsi="Arial" w:cs="Arial"/>
          <w:b/>
          <w:bCs/>
          <w:sz w:val="22"/>
          <w:szCs w:val="22"/>
        </w:rPr>
        <w:t xml:space="preserve">Chemické složení: </w:t>
      </w:r>
    </w:p>
    <w:p w14:paraId="725848BA" w14:textId="77777777" w:rsidR="00DB5127" w:rsidRPr="00DB5127" w:rsidRDefault="00DB5127" w:rsidP="00DB5127">
      <w:pPr>
        <w:suppressAutoHyphens w:val="0"/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DB5127">
        <w:rPr>
          <w:rFonts w:ascii="Arial" w:hAnsi="Arial" w:cs="Arial"/>
          <w:sz w:val="22"/>
          <w:szCs w:val="22"/>
        </w:rPr>
        <w:t>Maximální obsah Si: 0,3 %</w:t>
      </w:r>
    </w:p>
    <w:p w14:paraId="3FEB01EE" w14:textId="77777777" w:rsidR="00DB5127" w:rsidRPr="00DB5127" w:rsidRDefault="00DB5127" w:rsidP="00DB5127">
      <w:pPr>
        <w:jc w:val="both"/>
        <w:rPr>
          <w:rFonts w:ascii="Arial" w:hAnsi="Arial" w:cs="Arial"/>
          <w:sz w:val="22"/>
          <w:szCs w:val="22"/>
        </w:rPr>
      </w:pPr>
      <w:r w:rsidRPr="00DB5127">
        <w:rPr>
          <w:rFonts w:ascii="Arial" w:hAnsi="Arial" w:cs="Arial"/>
          <w:sz w:val="22"/>
          <w:szCs w:val="22"/>
        </w:rPr>
        <w:t>Maximální obsah Fe: 1,1%</w:t>
      </w:r>
    </w:p>
    <w:p w14:paraId="35B5D2C4" w14:textId="77777777" w:rsidR="00DB5127" w:rsidRPr="00DB5127" w:rsidRDefault="00DB5127" w:rsidP="00DB5127">
      <w:pPr>
        <w:jc w:val="both"/>
        <w:rPr>
          <w:rFonts w:ascii="Arial" w:hAnsi="Arial" w:cs="Arial"/>
          <w:sz w:val="22"/>
          <w:szCs w:val="22"/>
        </w:rPr>
      </w:pPr>
      <w:r w:rsidRPr="00DB5127">
        <w:rPr>
          <w:rFonts w:ascii="Arial" w:hAnsi="Arial" w:cs="Arial"/>
          <w:sz w:val="22"/>
          <w:szCs w:val="22"/>
        </w:rPr>
        <w:t>Maximální obsah Mn: 0,4%</w:t>
      </w:r>
    </w:p>
    <w:p w14:paraId="1B6371BC" w14:textId="77777777" w:rsidR="00DB5127" w:rsidRPr="00DB5127" w:rsidRDefault="00DB5127" w:rsidP="00DB5127">
      <w:pPr>
        <w:jc w:val="both"/>
        <w:rPr>
          <w:rFonts w:ascii="Arial" w:hAnsi="Arial" w:cs="Arial"/>
          <w:sz w:val="22"/>
          <w:szCs w:val="22"/>
        </w:rPr>
      </w:pPr>
      <w:r w:rsidRPr="00DB5127">
        <w:rPr>
          <w:rFonts w:ascii="Arial" w:hAnsi="Arial" w:cs="Arial"/>
          <w:sz w:val="22"/>
          <w:szCs w:val="22"/>
        </w:rPr>
        <w:t>Maximální obsah Mg: 0,005 %</w:t>
      </w:r>
    </w:p>
    <w:p w14:paraId="510F0C8B" w14:textId="77777777" w:rsidR="00DB5127" w:rsidRPr="00DB5127" w:rsidRDefault="00DB5127" w:rsidP="00DB5127">
      <w:pPr>
        <w:jc w:val="both"/>
        <w:rPr>
          <w:rFonts w:ascii="Arial" w:hAnsi="Arial" w:cs="Arial"/>
          <w:sz w:val="22"/>
          <w:szCs w:val="22"/>
        </w:rPr>
      </w:pPr>
      <w:r w:rsidRPr="00DB5127">
        <w:rPr>
          <w:rFonts w:ascii="Arial" w:hAnsi="Arial" w:cs="Arial"/>
          <w:sz w:val="22"/>
          <w:szCs w:val="22"/>
        </w:rPr>
        <w:t>Maximální obsah Ti: 0,05 %</w:t>
      </w:r>
    </w:p>
    <w:p w14:paraId="496102C4" w14:textId="77777777" w:rsidR="00DB5127" w:rsidRPr="00DB5127" w:rsidRDefault="00DB5127" w:rsidP="00DB5127">
      <w:pPr>
        <w:jc w:val="both"/>
        <w:rPr>
          <w:rFonts w:ascii="Arial" w:hAnsi="Arial" w:cs="Arial"/>
          <w:sz w:val="22"/>
          <w:szCs w:val="22"/>
        </w:rPr>
      </w:pPr>
      <w:r w:rsidRPr="00DB5127">
        <w:rPr>
          <w:rFonts w:ascii="Arial" w:hAnsi="Arial" w:cs="Arial"/>
          <w:sz w:val="22"/>
          <w:szCs w:val="22"/>
        </w:rPr>
        <w:t>Maximální obsah Zn 0,1%:</w:t>
      </w:r>
    </w:p>
    <w:p w14:paraId="29B403FA" w14:textId="77777777" w:rsidR="00DB5127" w:rsidRPr="00DB5127" w:rsidRDefault="00DB5127" w:rsidP="00DB5127">
      <w:pPr>
        <w:jc w:val="both"/>
        <w:rPr>
          <w:rFonts w:ascii="Arial" w:hAnsi="Arial" w:cs="Arial"/>
          <w:sz w:val="22"/>
          <w:szCs w:val="22"/>
        </w:rPr>
      </w:pPr>
      <w:r w:rsidRPr="00DB5127">
        <w:rPr>
          <w:rFonts w:ascii="Arial" w:hAnsi="Arial" w:cs="Arial"/>
          <w:sz w:val="22"/>
          <w:szCs w:val="22"/>
        </w:rPr>
        <w:t>Maximální obsah Cu: 0,05%</w:t>
      </w:r>
    </w:p>
    <w:p w14:paraId="7A096170" w14:textId="77777777" w:rsidR="00DB5127" w:rsidRPr="00DB5127" w:rsidRDefault="00DB5127" w:rsidP="00DB5127">
      <w:pPr>
        <w:jc w:val="both"/>
        <w:rPr>
          <w:rFonts w:ascii="Arial" w:hAnsi="Arial" w:cs="Arial"/>
          <w:sz w:val="22"/>
          <w:szCs w:val="22"/>
        </w:rPr>
      </w:pPr>
      <w:r w:rsidRPr="00DB5127">
        <w:rPr>
          <w:rFonts w:ascii="Arial" w:hAnsi="Arial" w:cs="Arial"/>
          <w:sz w:val="22"/>
          <w:szCs w:val="22"/>
        </w:rPr>
        <w:t>Ostatní prvky méně než 0,05 %</w:t>
      </w:r>
    </w:p>
    <w:p w14:paraId="7B8F7565" w14:textId="77777777" w:rsidR="002427D0" w:rsidRPr="00DB5127" w:rsidRDefault="002427D0" w:rsidP="00C959B3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</w:p>
    <w:p w14:paraId="24BB5D77" w14:textId="432B9C71" w:rsidR="00C959B3" w:rsidRPr="00DB5127" w:rsidRDefault="00CA536E" w:rsidP="00C959B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Parametry</w:t>
      </w:r>
      <w:r w:rsidR="00C959B3" w:rsidRPr="00DB5127">
        <w:rPr>
          <w:rFonts w:ascii="Arial" w:hAnsi="Arial" w:cs="Arial"/>
          <w:sz w:val="22"/>
          <w:szCs w:val="22"/>
        </w:rPr>
        <w:t xml:space="preserve">:  </w:t>
      </w:r>
    </w:p>
    <w:p w14:paraId="398138FF" w14:textId="4609E24A" w:rsidR="00C959B3" w:rsidRDefault="00CA536E" w:rsidP="00C959B3">
      <w:pPr>
        <w:rPr>
          <w:rFonts w:ascii="Arial" w:hAnsi="Arial" w:cs="Arial"/>
          <w:sz w:val="22"/>
          <w:szCs w:val="22"/>
        </w:rPr>
      </w:pPr>
      <w:r w:rsidRPr="00CA536E">
        <w:rPr>
          <w:rFonts w:ascii="Arial" w:hAnsi="Arial" w:cs="Arial"/>
          <w:sz w:val="22"/>
          <w:szCs w:val="22"/>
        </w:rPr>
        <w:t>Tloušťka odpadového materiálu ideálně 10-20 mikrometrů</w:t>
      </w:r>
    </w:p>
    <w:p w14:paraId="684AEA8D" w14:textId="74A3DB76" w:rsidR="00CA536E" w:rsidRDefault="00E5681A" w:rsidP="00C959B3">
      <w:pPr>
        <w:rPr>
          <w:rFonts w:ascii="Arial" w:hAnsi="Arial" w:cs="Arial"/>
          <w:sz w:val="22"/>
          <w:szCs w:val="22"/>
        </w:rPr>
      </w:pPr>
      <w:r w:rsidRPr="00E5681A">
        <w:rPr>
          <w:rFonts w:ascii="Arial" w:hAnsi="Arial" w:cs="Arial"/>
          <w:sz w:val="22"/>
          <w:szCs w:val="22"/>
        </w:rPr>
        <w:t>Obsah VOC mezi 7 až 10%</w:t>
      </w:r>
    </w:p>
    <w:p w14:paraId="7497E4FD" w14:textId="77777777" w:rsidR="00E5681A" w:rsidRDefault="00E5681A" w:rsidP="00C959B3">
      <w:pPr>
        <w:rPr>
          <w:rFonts w:ascii="Arial" w:hAnsi="Arial" w:cs="Arial"/>
          <w:sz w:val="22"/>
          <w:szCs w:val="22"/>
        </w:rPr>
      </w:pPr>
    </w:p>
    <w:p w14:paraId="56974835" w14:textId="77777777" w:rsidR="00E5681A" w:rsidRPr="00DB5127" w:rsidRDefault="00E5681A" w:rsidP="00C959B3">
      <w:pPr>
        <w:rPr>
          <w:rFonts w:ascii="Arial" w:hAnsi="Arial" w:cs="Arial"/>
          <w:sz w:val="22"/>
          <w:szCs w:val="22"/>
        </w:rPr>
      </w:pPr>
    </w:p>
    <w:p w14:paraId="2D74700C" w14:textId="77777777" w:rsidR="00C959B3" w:rsidRPr="00DB5127" w:rsidRDefault="00C959B3" w:rsidP="00C959B3">
      <w:pPr>
        <w:rPr>
          <w:rFonts w:ascii="Arial" w:hAnsi="Arial" w:cs="Arial"/>
          <w:sz w:val="22"/>
          <w:szCs w:val="22"/>
        </w:rPr>
      </w:pPr>
      <w:r w:rsidRPr="00DB5127">
        <w:rPr>
          <w:rFonts w:ascii="Arial" w:hAnsi="Arial" w:cs="Arial"/>
          <w:b/>
          <w:bCs/>
          <w:sz w:val="22"/>
          <w:szCs w:val="22"/>
        </w:rPr>
        <w:t>Pokyny pro balení</w:t>
      </w:r>
      <w:r w:rsidRPr="00DB5127">
        <w:rPr>
          <w:rFonts w:ascii="Arial" w:hAnsi="Arial" w:cs="Arial"/>
          <w:sz w:val="22"/>
          <w:szCs w:val="22"/>
        </w:rPr>
        <w:t xml:space="preserve">:    </w:t>
      </w:r>
    </w:p>
    <w:p w14:paraId="2D844EEC" w14:textId="72F2C3DB" w:rsidR="005F0890" w:rsidRPr="00DB5127" w:rsidRDefault="00DF5F41" w:rsidP="00C959B3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  <w:r w:rsidRPr="00DB5127">
        <w:rPr>
          <w:rFonts w:ascii="Arial" w:hAnsi="Arial" w:cs="Arial"/>
          <w:sz w:val="22"/>
          <w:szCs w:val="22"/>
        </w:rPr>
        <w:t>Paketovaná fólie</w:t>
      </w:r>
      <w:r w:rsidR="00C959B3" w:rsidRPr="00DB5127">
        <w:rPr>
          <w:rFonts w:ascii="Arial" w:hAnsi="Arial" w:cs="Arial"/>
          <w:sz w:val="22"/>
          <w:szCs w:val="22"/>
        </w:rPr>
        <w:t>, cyklopáskou, umělohmotnou páskou</w:t>
      </w:r>
    </w:p>
    <w:p w14:paraId="66FB34EE" w14:textId="7A7A5917" w:rsidR="00C959B3" w:rsidRPr="00DB5127" w:rsidRDefault="00C959B3" w:rsidP="00C959B3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  <w:r w:rsidRPr="00DB5127">
        <w:rPr>
          <w:rFonts w:ascii="Arial" w:hAnsi="Arial" w:cs="Arial"/>
          <w:sz w:val="22"/>
          <w:szCs w:val="22"/>
        </w:rPr>
        <w:t>balík o hmotnosti 700 – 1000 kg a max. výšce 1100 mm</w:t>
      </w:r>
    </w:p>
    <w:p w14:paraId="4CBC3A76" w14:textId="77777777" w:rsidR="00C959B3" w:rsidRPr="00FD2FB5" w:rsidRDefault="00C959B3" w:rsidP="00C959B3">
      <w:pPr>
        <w:numPr>
          <w:ilvl w:val="12"/>
          <w:numId w:val="0"/>
        </w:numPr>
        <w:jc w:val="both"/>
        <w:rPr>
          <w:rFonts w:ascii="Arial Narrow" w:hAnsi="Arial Narrow" w:cs="Calibri"/>
          <w:sz w:val="22"/>
          <w:szCs w:val="22"/>
        </w:rPr>
      </w:pPr>
    </w:p>
    <w:p w14:paraId="5F96B891" w14:textId="0B5408F8" w:rsidR="00EF50C2" w:rsidRDefault="00EF50C2">
      <w:pPr>
        <w:suppressAutoHyphens w:val="0"/>
        <w:autoSpaceDE/>
        <w:autoSpaceDN/>
        <w:rPr>
          <w:rFonts w:ascii="Arial" w:hAnsi="Arial" w:cs="Arial"/>
          <w:noProof/>
          <w:sz w:val="20"/>
          <w:szCs w:val="20"/>
          <w:highlight w:val="yellow"/>
        </w:rPr>
      </w:pPr>
    </w:p>
    <w:sectPr w:rsidR="00EF50C2" w:rsidSect="001329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134" w:bottom="1134" w:left="1361" w:header="0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46E71" w14:textId="77777777" w:rsidR="00132957" w:rsidRDefault="00132957">
      <w:r>
        <w:separator/>
      </w:r>
    </w:p>
  </w:endnote>
  <w:endnote w:type="continuationSeparator" w:id="0">
    <w:p w14:paraId="5441896E" w14:textId="77777777" w:rsidR="00132957" w:rsidRDefault="00132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AF0C7" w14:textId="77777777" w:rsidR="00AB125A" w:rsidRDefault="00AB12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C99C8" w14:textId="77777777" w:rsidR="005A3EB5" w:rsidRPr="00F2030D" w:rsidRDefault="00F2030D">
    <w:pPr>
      <w:pStyle w:val="Zpat"/>
      <w:jc w:val="center"/>
      <w:rPr>
        <w:rFonts w:ascii="Arial" w:hAnsi="Arial" w:cs="Arial"/>
        <w:sz w:val="20"/>
        <w:szCs w:val="20"/>
      </w:rPr>
    </w:pPr>
    <w:r w:rsidRPr="00F2030D">
      <w:rPr>
        <w:rFonts w:ascii="Arial" w:hAnsi="Arial" w:cs="Arial"/>
        <w:sz w:val="20"/>
        <w:szCs w:val="20"/>
      </w:rPr>
      <w:fldChar w:fldCharType="begin"/>
    </w:r>
    <w:r w:rsidRPr="00F2030D">
      <w:rPr>
        <w:rFonts w:ascii="Arial" w:hAnsi="Arial" w:cs="Arial"/>
        <w:sz w:val="20"/>
        <w:szCs w:val="20"/>
      </w:rPr>
      <w:instrText>PAGE   \* MERGEFORMAT</w:instrText>
    </w:r>
    <w:r w:rsidRPr="00F2030D">
      <w:rPr>
        <w:rFonts w:ascii="Arial" w:hAnsi="Arial" w:cs="Arial"/>
        <w:sz w:val="20"/>
        <w:szCs w:val="20"/>
      </w:rPr>
      <w:fldChar w:fldCharType="separate"/>
    </w:r>
    <w:r w:rsidR="00A92E42">
      <w:rPr>
        <w:rFonts w:ascii="Arial" w:hAnsi="Arial" w:cs="Arial"/>
        <w:noProof/>
        <w:sz w:val="20"/>
        <w:szCs w:val="20"/>
      </w:rPr>
      <w:t>2</w:t>
    </w:r>
    <w:r w:rsidRPr="00F2030D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DD4D9" w14:textId="77777777" w:rsidR="00AB125A" w:rsidRDefault="00AB12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BA7A1" w14:textId="77777777" w:rsidR="00132957" w:rsidRDefault="00132957">
      <w:r>
        <w:rPr>
          <w:color w:val="000000"/>
        </w:rPr>
        <w:separator/>
      </w:r>
    </w:p>
  </w:footnote>
  <w:footnote w:type="continuationSeparator" w:id="0">
    <w:p w14:paraId="1418B130" w14:textId="77777777" w:rsidR="00132957" w:rsidRDefault="00132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F6AC7" w14:textId="1CD5CC04" w:rsidR="00AB125A" w:rsidRDefault="00AB125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8951B" w14:textId="51007A76" w:rsidR="005A3EB5" w:rsidRDefault="005A3EB5">
    <w:pPr>
      <w:pStyle w:val="Zhlav"/>
    </w:pPr>
  </w:p>
  <w:p w14:paraId="11BCFF9C" w14:textId="77777777" w:rsidR="005A3EB5" w:rsidRDefault="005A3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F75C4" w14:textId="683D904D" w:rsidR="00AB125A" w:rsidRDefault="00AB125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35AA7"/>
    <w:multiLevelType w:val="hybridMultilevel"/>
    <w:tmpl w:val="6512E954"/>
    <w:lvl w:ilvl="0" w:tplc="687CBF24">
      <w:numFmt w:val="bullet"/>
      <w:lvlText w:val="•"/>
      <w:lvlJc w:val="left"/>
      <w:pPr>
        <w:ind w:left="2136" w:hanging="72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6AB01EF"/>
    <w:multiLevelType w:val="multilevel"/>
    <w:tmpl w:val="B98CD38C"/>
    <w:lvl w:ilvl="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4F75"/>
    <w:multiLevelType w:val="multilevel"/>
    <w:tmpl w:val="CBC24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3" w15:restartNumberingAfterBreak="0">
    <w:nsid w:val="13887A06"/>
    <w:multiLevelType w:val="hybridMultilevel"/>
    <w:tmpl w:val="8B06E8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23559"/>
    <w:multiLevelType w:val="multilevel"/>
    <w:tmpl w:val="EA2C36C2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F0EF4"/>
    <w:multiLevelType w:val="multilevel"/>
    <w:tmpl w:val="C276A45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6" w15:restartNumberingAfterBreak="0">
    <w:nsid w:val="2A9D0A1F"/>
    <w:multiLevelType w:val="hybridMultilevel"/>
    <w:tmpl w:val="E702DE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7A11B5"/>
    <w:multiLevelType w:val="multilevel"/>
    <w:tmpl w:val="B5C61B04"/>
    <w:lvl w:ilvl="0">
      <w:start w:val="8"/>
      <w:numFmt w:val="bullet"/>
      <w:lvlText w:val="-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C846D34"/>
    <w:multiLevelType w:val="multilevel"/>
    <w:tmpl w:val="9738C692"/>
    <w:lvl w:ilvl="0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E803122"/>
    <w:multiLevelType w:val="singleLevel"/>
    <w:tmpl w:val="7C7898E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 w15:restartNumberingAfterBreak="0">
    <w:nsid w:val="302D72AF"/>
    <w:multiLevelType w:val="hybridMultilevel"/>
    <w:tmpl w:val="54EC5B42"/>
    <w:lvl w:ilvl="0" w:tplc="0EC03090">
      <w:start w:val="18"/>
      <w:numFmt w:val="bullet"/>
      <w:lvlText w:val="-"/>
      <w:lvlJc w:val="left"/>
      <w:pPr>
        <w:ind w:left="720" w:hanging="360"/>
      </w:pPr>
      <w:rPr>
        <w:rFonts w:ascii="Aptos" w:eastAsia="Times New Roman" w:hAnsi="Aptos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74C8C"/>
    <w:multiLevelType w:val="hybridMultilevel"/>
    <w:tmpl w:val="1F7068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04FC9"/>
    <w:multiLevelType w:val="singleLevel"/>
    <w:tmpl w:val="7C7898E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370D3F7A"/>
    <w:multiLevelType w:val="hybridMultilevel"/>
    <w:tmpl w:val="6A0CB232"/>
    <w:lvl w:ilvl="0" w:tplc="05806482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582C0F"/>
    <w:multiLevelType w:val="multilevel"/>
    <w:tmpl w:val="374A84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9F074F1"/>
    <w:multiLevelType w:val="multilevel"/>
    <w:tmpl w:val="337EB91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numFmt w:val="bullet"/>
      <w:lvlText w:val="–"/>
      <w:lvlJc w:val="left"/>
      <w:pPr>
        <w:ind w:left="2610" w:hanging="63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4826D37"/>
    <w:multiLevelType w:val="multilevel"/>
    <w:tmpl w:val="3EF240C0"/>
    <w:lvl w:ilvl="0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B1827BE"/>
    <w:multiLevelType w:val="singleLevel"/>
    <w:tmpl w:val="B8CE48AC"/>
    <w:lvl w:ilvl="0">
      <w:start w:val="1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4C703605"/>
    <w:multiLevelType w:val="hybridMultilevel"/>
    <w:tmpl w:val="4BFEE044"/>
    <w:lvl w:ilvl="0" w:tplc="ED7080A2">
      <w:numFmt w:val="bullet"/>
      <w:lvlText w:val="-"/>
      <w:lvlJc w:val="left"/>
      <w:pPr>
        <w:ind w:left="2136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52B37637"/>
    <w:multiLevelType w:val="hybridMultilevel"/>
    <w:tmpl w:val="92D09A9C"/>
    <w:lvl w:ilvl="0" w:tplc="F61636E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5225368"/>
    <w:multiLevelType w:val="hybridMultilevel"/>
    <w:tmpl w:val="64322D68"/>
    <w:lvl w:ilvl="0" w:tplc="9324353A">
      <w:start w:val="230"/>
      <w:numFmt w:val="bullet"/>
      <w:lvlText w:val="-"/>
      <w:lvlJc w:val="left"/>
      <w:pPr>
        <w:ind w:left="210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21" w15:restartNumberingAfterBreak="0">
    <w:nsid w:val="5A733C97"/>
    <w:multiLevelType w:val="multilevel"/>
    <w:tmpl w:val="53A8E418"/>
    <w:lvl w:ilvl="0">
      <w:start w:val="1"/>
      <w:numFmt w:val="none"/>
      <w:lvlText w:val="%1"/>
      <w:lvlJc w:val="left"/>
    </w:lvl>
    <w:lvl w:ilvl="1">
      <w:start w:val="1"/>
      <w:numFmt w:val="upperRoman"/>
      <w:pStyle w:val="Nadpis2"/>
      <w:lvlText w:val="%2."/>
      <w:lvlJc w:val="left"/>
      <w:pPr>
        <w:ind w:left="1080" w:hanging="72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2" w15:restartNumberingAfterBreak="0">
    <w:nsid w:val="5AFB1B77"/>
    <w:multiLevelType w:val="multilevel"/>
    <w:tmpl w:val="D24E9A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CB303FC"/>
    <w:multiLevelType w:val="hybridMultilevel"/>
    <w:tmpl w:val="FFF03D1A"/>
    <w:lvl w:ilvl="0" w:tplc="ED7080A2"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1A00688"/>
    <w:multiLevelType w:val="hybridMultilevel"/>
    <w:tmpl w:val="A510C048"/>
    <w:lvl w:ilvl="0" w:tplc="080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67945734"/>
    <w:multiLevelType w:val="singleLevel"/>
    <w:tmpl w:val="7C7898E0"/>
    <w:lvl w:ilvl="0">
      <w:start w:val="1"/>
      <w:numFmt w:val="decimal"/>
      <w:pStyle w:val="BulletText"/>
      <w:lvlText w:val="%1."/>
      <w:legacy w:legacy="1" w:legacySpace="0" w:legacyIndent="360"/>
      <w:lvlJc w:val="left"/>
      <w:pPr>
        <w:ind w:left="360" w:hanging="360"/>
      </w:pPr>
    </w:lvl>
  </w:abstractNum>
  <w:abstractNum w:abstractNumId="26" w15:restartNumberingAfterBreak="0">
    <w:nsid w:val="689724BC"/>
    <w:multiLevelType w:val="multilevel"/>
    <w:tmpl w:val="D7764206"/>
    <w:lvl w:ilvl="0">
      <w:start w:val="1"/>
      <w:numFmt w:val="bullet"/>
      <w:lvlText w:val=""/>
      <w:lvlJc w:val="left"/>
      <w:pPr>
        <w:ind w:left="71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B14BEC"/>
    <w:multiLevelType w:val="multilevel"/>
    <w:tmpl w:val="9C98E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1526A1"/>
    <w:multiLevelType w:val="hybridMultilevel"/>
    <w:tmpl w:val="579C6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6B7271"/>
    <w:multiLevelType w:val="multilevel"/>
    <w:tmpl w:val="EBDA9A0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74BA4C2E"/>
    <w:multiLevelType w:val="multilevel"/>
    <w:tmpl w:val="A7E8093C"/>
    <w:lvl w:ilvl="0">
      <w:start w:val="1"/>
      <w:numFmt w:val="none"/>
      <w:lvlText w:val="%1"/>
      <w:lvlJc w:val="left"/>
    </w:lvl>
    <w:lvl w:ilvl="1">
      <w:start w:val="1"/>
      <w:numFmt w:val="upperRoman"/>
      <w:lvlText w:val="%2."/>
      <w:lvlJc w:val="left"/>
      <w:pPr>
        <w:ind w:left="1080" w:hanging="72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1" w15:restartNumberingAfterBreak="0">
    <w:nsid w:val="776942F8"/>
    <w:multiLevelType w:val="hybridMultilevel"/>
    <w:tmpl w:val="65AE51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E405F1"/>
    <w:multiLevelType w:val="hybridMultilevel"/>
    <w:tmpl w:val="A09624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8319F"/>
    <w:multiLevelType w:val="multilevel"/>
    <w:tmpl w:val="C54C9C8C"/>
    <w:lvl w:ilvl="0">
      <w:start w:val="1"/>
      <w:numFmt w:val="decimal"/>
      <w:pStyle w:val="slovanseznam"/>
      <w:lvlText w:val="%1."/>
      <w:lvlJc w:val="left"/>
      <w:pPr>
        <w:tabs>
          <w:tab w:val="num" w:pos="2160"/>
        </w:tabs>
        <w:ind w:left="21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4" w15:restartNumberingAfterBreak="0">
    <w:nsid w:val="7A514953"/>
    <w:multiLevelType w:val="hybridMultilevel"/>
    <w:tmpl w:val="606699BE"/>
    <w:lvl w:ilvl="0" w:tplc="ED7080A2">
      <w:numFmt w:val="bullet"/>
      <w:lvlText w:val="-"/>
      <w:lvlJc w:val="left"/>
      <w:pPr>
        <w:ind w:left="2136" w:hanging="72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624852767">
    <w:abstractNumId w:val="21"/>
  </w:num>
  <w:num w:numId="2" w16cid:durableId="172379490">
    <w:abstractNumId w:val="30"/>
  </w:num>
  <w:num w:numId="3" w16cid:durableId="364596959">
    <w:abstractNumId w:val="21"/>
    <w:lvlOverride w:ilvl="0">
      <w:startOverride w:val="1"/>
    </w:lvlOverride>
    <w:lvlOverride w:ilvl="1">
      <w:startOverride w:val="1"/>
    </w:lvlOverride>
  </w:num>
  <w:num w:numId="4" w16cid:durableId="457333483">
    <w:abstractNumId w:val="15"/>
  </w:num>
  <w:num w:numId="5" w16cid:durableId="2087022952">
    <w:abstractNumId w:val="15"/>
    <w:lvlOverride w:ilvl="0">
      <w:startOverride w:val="1"/>
    </w:lvlOverride>
  </w:num>
  <w:num w:numId="6" w16cid:durableId="1216623935">
    <w:abstractNumId w:val="4"/>
  </w:num>
  <w:num w:numId="7" w16cid:durableId="443498964">
    <w:abstractNumId w:val="8"/>
  </w:num>
  <w:num w:numId="8" w16cid:durableId="1387223599">
    <w:abstractNumId w:val="16"/>
  </w:num>
  <w:num w:numId="9" w16cid:durableId="368460026">
    <w:abstractNumId w:val="1"/>
  </w:num>
  <w:num w:numId="10" w16cid:durableId="1373270140">
    <w:abstractNumId w:val="33"/>
  </w:num>
  <w:num w:numId="11" w16cid:durableId="1205218324">
    <w:abstractNumId w:val="2"/>
  </w:num>
  <w:num w:numId="12" w16cid:durableId="1480731264">
    <w:abstractNumId w:val="7"/>
  </w:num>
  <w:num w:numId="13" w16cid:durableId="442387136">
    <w:abstractNumId w:val="27"/>
  </w:num>
  <w:num w:numId="14" w16cid:durableId="1897351371">
    <w:abstractNumId w:val="17"/>
  </w:num>
  <w:num w:numId="15" w16cid:durableId="1853031393">
    <w:abstractNumId w:val="26"/>
  </w:num>
  <w:num w:numId="16" w16cid:durableId="449470153">
    <w:abstractNumId w:val="14"/>
  </w:num>
  <w:num w:numId="17" w16cid:durableId="574776900">
    <w:abstractNumId w:val="22"/>
  </w:num>
  <w:num w:numId="18" w16cid:durableId="1998074130">
    <w:abstractNumId w:val="29"/>
  </w:num>
  <w:num w:numId="19" w16cid:durableId="1155489061">
    <w:abstractNumId w:val="25"/>
  </w:num>
  <w:num w:numId="20" w16cid:durableId="1961447828">
    <w:abstractNumId w:val="9"/>
  </w:num>
  <w:num w:numId="21" w16cid:durableId="1418599223">
    <w:abstractNumId w:val="12"/>
  </w:num>
  <w:num w:numId="22" w16cid:durableId="1987124591">
    <w:abstractNumId w:val="5"/>
  </w:num>
  <w:num w:numId="23" w16cid:durableId="557058073">
    <w:abstractNumId w:val="32"/>
  </w:num>
  <w:num w:numId="24" w16cid:durableId="1138375435">
    <w:abstractNumId w:val="19"/>
  </w:num>
  <w:num w:numId="25" w16cid:durableId="1388795662">
    <w:abstractNumId w:val="23"/>
  </w:num>
  <w:num w:numId="26" w16cid:durableId="1561595604">
    <w:abstractNumId w:val="24"/>
  </w:num>
  <w:num w:numId="27" w16cid:durableId="2047370694">
    <w:abstractNumId w:val="0"/>
  </w:num>
  <w:num w:numId="28" w16cid:durableId="410081902">
    <w:abstractNumId w:val="34"/>
  </w:num>
  <w:num w:numId="29" w16cid:durableId="1527595278">
    <w:abstractNumId w:val="18"/>
  </w:num>
  <w:num w:numId="30" w16cid:durableId="271783349">
    <w:abstractNumId w:val="13"/>
  </w:num>
  <w:num w:numId="31" w16cid:durableId="281693803">
    <w:abstractNumId w:val="31"/>
  </w:num>
  <w:num w:numId="32" w16cid:durableId="1669479108">
    <w:abstractNumId w:val="20"/>
  </w:num>
  <w:num w:numId="33" w16cid:durableId="1937866192">
    <w:abstractNumId w:val="28"/>
  </w:num>
  <w:num w:numId="34" w16cid:durableId="890193831">
    <w:abstractNumId w:val="6"/>
  </w:num>
  <w:num w:numId="35" w16cid:durableId="1779762166">
    <w:abstractNumId w:val="11"/>
  </w:num>
  <w:num w:numId="36" w16cid:durableId="343047286">
    <w:abstractNumId w:val="10"/>
  </w:num>
  <w:num w:numId="37" w16cid:durableId="2682456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EB5"/>
    <w:rsid w:val="00025CCD"/>
    <w:rsid w:val="00027447"/>
    <w:rsid w:val="00032338"/>
    <w:rsid w:val="00033658"/>
    <w:rsid w:val="00052076"/>
    <w:rsid w:val="00065233"/>
    <w:rsid w:val="000656C5"/>
    <w:rsid w:val="000716CF"/>
    <w:rsid w:val="000734AE"/>
    <w:rsid w:val="00092B07"/>
    <w:rsid w:val="000C1999"/>
    <w:rsid w:val="000E0B04"/>
    <w:rsid w:val="00102CAD"/>
    <w:rsid w:val="001119B8"/>
    <w:rsid w:val="00116095"/>
    <w:rsid w:val="00132957"/>
    <w:rsid w:val="00141390"/>
    <w:rsid w:val="001511FC"/>
    <w:rsid w:val="001B32C5"/>
    <w:rsid w:val="001B4922"/>
    <w:rsid w:val="001C253E"/>
    <w:rsid w:val="001C391F"/>
    <w:rsid w:val="00212822"/>
    <w:rsid w:val="002228A8"/>
    <w:rsid w:val="00230CC5"/>
    <w:rsid w:val="002339A0"/>
    <w:rsid w:val="002427D0"/>
    <w:rsid w:val="00246BD2"/>
    <w:rsid w:val="00251DD3"/>
    <w:rsid w:val="00255001"/>
    <w:rsid w:val="00263E4E"/>
    <w:rsid w:val="0027420E"/>
    <w:rsid w:val="002B78F3"/>
    <w:rsid w:val="002C4893"/>
    <w:rsid w:val="002D30E1"/>
    <w:rsid w:val="002D551A"/>
    <w:rsid w:val="0030269E"/>
    <w:rsid w:val="00321805"/>
    <w:rsid w:val="00360300"/>
    <w:rsid w:val="003C5FC8"/>
    <w:rsid w:val="003E3997"/>
    <w:rsid w:val="003F5C84"/>
    <w:rsid w:val="00420535"/>
    <w:rsid w:val="00440969"/>
    <w:rsid w:val="004506C4"/>
    <w:rsid w:val="00487004"/>
    <w:rsid w:val="00515375"/>
    <w:rsid w:val="00531D13"/>
    <w:rsid w:val="00544CE1"/>
    <w:rsid w:val="0058130E"/>
    <w:rsid w:val="00592DAB"/>
    <w:rsid w:val="005A3EB5"/>
    <w:rsid w:val="005E0AFC"/>
    <w:rsid w:val="005E23CA"/>
    <w:rsid w:val="005F0890"/>
    <w:rsid w:val="005F7092"/>
    <w:rsid w:val="006052AA"/>
    <w:rsid w:val="0064174C"/>
    <w:rsid w:val="00665524"/>
    <w:rsid w:val="00675888"/>
    <w:rsid w:val="00677162"/>
    <w:rsid w:val="00680C4D"/>
    <w:rsid w:val="00690043"/>
    <w:rsid w:val="00691B98"/>
    <w:rsid w:val="00696E27"/>
    <w:rsid w:val="006C6160"/>
    <w:rsid w:val="00702664"/>
    <w:rsid w:val="00703A42"/>
    <w:rsid w:val="00710BA6"/>
    <w:rsid w:val="0073293B"/>
    <w:rsid w:val="00755707"/>
    <w:rsid w:val="00781469"/>
    <w:rsid w:val="00790882"/>
    <w:rsid w:val="00792665"/>
    <w:rsid w:val="007A4957"/>
    <w:rsid w:val="007C0CDE"/>
    <w:rsid w:val="007D6273"/>
    <w:rsid w:val="007E09C7"/>
    <w:rsid w:val="007E0E4C"/>
    <w:rsid w:val="007F339D"/>
    <w:rsid w:val="00807C43"/>
    <w:rsid w:val="00810A1B"/>
    <w:rsid w:val="008153D2"/>
    <w:rsid w:val="00842BB2"/>
    <w:rsid w:val="00847B93"/>
    <w:rsid w:val="0087218F"/>
    <w:rsid w:val="008803D8"/>
    <w:rsid w:val="008958A7"/>
    <w:rsid w:val="008A25A7"/>
    <w:rsid w:val="008C0EFB"/>
    <w:rsid w:val="00901016"/>
    <w:rsid w:val="009104D5"/>
    <w:rsid w:val="0093725A"/>
    <w:rsid w:val="00952AB2"/>
    <w:rsid w:val="00957CDF"/>
    <w:rsid w:val="009708F4"/>
    <w:rsid w:val="00977924"/>
    <w:rsid w:val="009816CD"/>
    <w:rsid w:val="00997F4E"/>
    <w:rsid w:val="009A3A94"/>
    <w:rsid w:val="009B4457"/>
    <w:rsid w:val="009D3124"/>
    <w:rsid w:val="009F0B23"/>
    <w:rsid w:val="00A026C9"/>
    <w:rsid w:val="00A27E93"/>
    <w:rsid w:val="00A32E9A"/>
    <w:rsid w:val="00A42104"/>
    <w:rsid w:val="00A438BD"/>
    <w:rsid w:val="00A55F1D"/>
    <w:rsid w:val="00A641F1"/>
    <w:rsid w:val="00A92E42"/>
    <w:rsid w:val="00AB125A"/>
    <w:rsid w:val="00AC0911"/>
    <w:rsid w:val="00AC7A64"/>
    <w:rsid w:val="00AD247A"/>
    <w:rsid w:val="00AF5637"/>
    <w:rsid w:val="00AF67CF"/>
    <w:rsid w:val="00B04A91"/>
    <w:rsid w:val="00B15A8F"/>
    <w:rsid w:val="00B16CDA"/>
    <w:rsid w:val="00B23CF8"/>
    <w:rsid w:val="00B24A71"/>
    <w:rsid w:val="00B3597C"/>
    <w:rsid w:val="00B6378B"/>
    <w:rsid w:val="00B64679"/>
    <w:rsid w:val="00B71E47"/>
    <w:rsid w:val="00B91716"/>
    <w:rsid w:val="00B91E5F"/>
    <w:rsid w:val="00B92B8E"/>
    <w:rsid w:val="00BE09AE"/>
    <w:rsid w:val="00BE25A7"/>
    <w:rsid w:val="00BE3DA4"/>
    <w:rsid w:val="00BF6F1B"/>
    <w:rsid w:val="00C14D12"/>
    <w:rsid w:val="00C325C0"/>
    <w:rsid w:val="00C46496"/>
    <w:rsid w:val="00C838E3"/>
    <w:rsid w:val="00C86A88"/>
    <w:rsid w:val="00C94542"/>
    <w:rsid w:val="00C95051"/>
    <w:rsid w:val="00C959B3"/>
    <w:rsid w:val="00CA536E"/>
    <w:rsid w:val="00CB2FE1"/>
    <w:rsid w:val="00CC1A63"/>
    <w:rsid w:val="00CC6268"/>
    <w:rsid w:val="00CD7B4D"/>
    <w:rsid w:val="00CF46EF"/>
    <w:rsid w:val="00CF6013"/>
    <w:rsid w:val="00D00F73"/>
    <w:rsid w:val="00D03336"/>
    <w:rsid w:val="00D054D9"/>
    <w:rsid w:val="00D15350"/>
    <w:rsid w:val="00D166C6"/>
    <w:rsid w:val="00D35EB2"/>
    <w:rsid w:val="00D367DA"/>
    <w:rsid w:val="00D44EE1"/>
    <w:rsid w:val="00D64A6D"/>
    <w:rsid w:val="00D66BB4"/>
    <w:rsid w:val="00D6712E"/>
    <w:rsid w:val="00D91F08"/>
    <w:rsid w:val="00D9461E"/>
    <w:rsid w:val="00DB5127"/>
    <w:rsid w:val="00DD3485"/>
    <w:rsid w:val="00DD5A06"/>
    <w:rsid w:val="00DD60A7"/>
    <w:rsid w:val="00DF5F41"/>
    <w:rsid w:val="00E06321"/>
    <w:rsid w:val="00E104D9"/>
    <w:rsid w:val="00E110FD"/>
    <w:rsid w:val="00E13AB0"/>
    <w:rsid w:val="00E426A2"/>
    <w:rsid w:val="00E4353D"/>
    <w:rsid w:val="00E5062F"/>
    <w:rsid w:val="00E50D9E"/>
    <w:rsid w:val="00E5681A"/>
    <w:rsid w:val="00E57A52"/>
    <w:rsid w:val="00E672BF"/>
    <w:rsid w:val="00EA20D4"/>
    <w:rsid w:val="00EE38B7"/>
    <w:rsid w:val="00EF50C2"/>
    <w:rsid w:val="00F2030D"/>
    <w:rsid w:val="00F61DAB"/>
    <w:rsid w:val="00F64543"/>
    <w:rsid w:val="00F66EA9"/>
    <w:rsid w:val="00F67969"/>
    <w:rsid w:val="00F71161"/>
    <w:rsid w:val="00F80CF7"/>
    <w:rsid w:val="00F827B8"/>
    <w:rsid w:val="00F84FD6"/>
    <w:rsid w:val="00F85D32"/>
    <w:rsid w:val="00F90853"/>
    <w:rsid w:val="00F95D08"/>
    <w:rsid w:val="00FB4B22"/>
    <w:rsid w:val="00FD0769"/>
    <w:rsid w:val="00FE4AE8"/>
    <w:rsid w:val="00FE5397"/>
    <w:rsid w:val="00FF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BD743F"/>
  <w15:docId w15:val="{D19CB252-5DEB-4D62-9E2F-EADE1A4D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7447"/>
    <w:pPr>
      <w:suppressAutoHyphens/>
      <w:autoSpaceDE w:val="0"/>
      <w:autoSpaceDN w:val="0"/>
    </w:pPr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numPr>
        <w:ilvl w:val="1"/>
        <w:numId w:val="1"/>
      </w:numPr>
      <w:ind w:right="-903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656C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2030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4Char">
    <w:name w:val="Nadpis 4 Char"/>
    <w:link w:val="Nadpis4"/>
    <w:uiPriority w:val="99"/>
    <w:rPr>
      <w:rFonts w:ascii="Calibri" w:hAnsi="Calibri" w:cs="Calibr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Pr>
      <w:rFonts w:ascii="Times New Roman" w:hAnsi="Times New Roman" w:cs="Times New Roman"/>
      <w:sz w:val="24"/>
      <w:szCs w:val="24"/>
    </w:rPr>
  </w:style>
  <w:style w:type="paragraph" w:customStyle="1" w:styleId="NormalParagraphStyle">
    <w:name w:val="NormalParagraphStyle"/>
    <w:basedOn w:val="Normln"/>
    <w:uiPriority w:val="99"/>
    <w:pPr>
      <w:spacing w:line="288" w:lineRule="auto"/>
    </w:pPr>
    <w:rPr>
      <w:color w:val="000000"/>
    </w:rPr>
  </w:style>
  <w:style w:type="paragraph" w:styleId="Zkladntextodsazen">
    <w:name w:val="Body Text Indent"/>
    <w:basedOn w:val="Normln"/>
    <w:link w:val="ZkladntextodsazenChar"/>
    <w:uiPriority w:val="99"/>
    <w:pPr>
      <w:snapToGrid w:val="0"/>
      <w:ind w:left="360"/>
      <w:jc w:val="both"/>
    </w:pPr>
  </w:style>
  <w:style w:type="character" w:customStyle="1" w:styleId="ZkladntextodsazenChar">
    <w:name w:val="Základní text odsazený Char"/>
    <w:link w:val="Zkladntextodsazen"/>
    <w:uiPriority w:val="99"/>
    <w:rPr>
      <w:rFonts w:ascii="Times New Roman" w:hAnsi="Times New Roman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pPr>
      <w:ind w:right="51"/>
      <w:jc w:val="both"/>
    </w:pPr>
  </w:style>
  <w:style w:type="character" w:customStyle="1" w:styleId="ZkladntextChar">
    <w:name w:val="Základní text Char"/>
    <w:link w:val="Zkladntext"/>
    <w:uiPriority w:val="99"/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1"/>
    <w:uiPriority w:val="99"/>
    <w:rPr>
      <w:sz w:val="2"/>
      <w:szCs w:val="2"/>
    </w:rPr>
  </w:style>
  <w:style w:type="character" w:customStyle="1" w:styleId="TextbublinyChar1">
    <w:name w:val="Text bubliny Char1"/>
    <w:link w:val="Textbubliny"/>
    <w:uiPriority w:val="99"/>
    <w:rPr>
      <w:rFonts w:ascii="Times New Roman" w:hAnsi="Times New Roman" w:cs="Times New Roman"/>
      <w:sz w:val="2"/>
      <w:szCs w:val="2"/>
    </w:rPr>
  </w:style>
  <w:style w:type="character" w:customStyle="1" w:styleId="TextbublinyChar">
    <w:name w:val="Text bubliny Char"/>
    <w:uiPriority w:val="99"/>
    <w:rPr>
      <w:rFonts w:ascii="Tahoma" w:hAnsi="Tahoma" w:cs="Tahoma"/>
      <w:sz w:val="16"/>
      <w:szCs w:val="16"/>
    </w:rPr>
  </w:style>
  <w:style w:type="paragraph" w:customStyle="1" w:styleId="Nadpiskapitoly">
    <w:name w:val="Nadpis kapitoly"/>
    <w:basedOn w:val="Nadpis4"/>
    <w:uiPriority w:val="99"/>
    <w:pPr>
      <w:suppressAutoHyphens w:val="0"/>
      <w:jc w:val="center"/>
    </w:pPr>
    <w:rPr>
      <w:rFonts w:ascii="Times New Roman" w:hAnsi="Times New Roman" w:cs="Times New Roman"/>
      <w:sz w:val="26"/>
      <w:szCs w:val="26"/>
    </w:rPr>
  </w:style>
  <w:style w:type="paragraph" w:styleId="Textkomente">
    <w:name w:val="annotation text"/>
    <w:basedOn w:val="Normln"/>
    <w:link w:val="TextkomenteChar"/>
    <w:uiPriority w:val="99"/>
    <w:pPr>
      <w:suppressAutoHyphens w:val="0"/>
    </w:pPr>
    <w:rPr>
      <w:rFonts w:ascii="Calibri" w:hAnsi="Calibri" w:cs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rPr>
      <w:rFonts w:cs="Times New Roman"/>
    </w:rPr>
  </w:style>
  <w:style w:type="paragraph" w:customStyle="1" w:styleId="slovanseznam">
    <w:name w:val="číslovaný seznam"/>
    <w:basedOn w:val="Normln"/>
    <w:uiPriority w:val="99"/>
    <w:pPr>
      <w:numPr>
        <w:numId w:val="10"/>
      </w:numPr>
      <w:suppressAutoHyphens w:val="0"/>
      <w:spacing w:after="60"/>
      <w:jc w:val="both"/>
    </w:pPr>
    <w:rPr>
      <w:sz w:val="20"/>
      <w:szCs w:val="20"/>
    </w:rPr>
  </w:style>
  <w:style w:type="paragraph" w:styleId="Zkladntext2">
    <w:name w:val="Body Text 2"/>
    <w:basedOn w:val="Normln"/>
    <w:link w:val="Zkladntext2Char"/>
    <w:uiPriority w:val="99"/>
  </w:style>
  <w:style w:type="character" w:customStyle="1" w:styleId="Zkladntext2Char">
    <w:name w:val="Základní text 2 Char"/>
    <w:link w:val="Zkladntext2"/>
    <w:uiPriority w:val="99"/>
    <w:rPr>
      <w:rFonts w:ascii="Times New Roman" w:hAnsi="Times New Roman" w:cs="Times New Roman"/>
      <w:sz w:val="24"/>
      <w:szCs w:val="24"/>
    </w:rPr>
  </w:style>
  <w:style w:type="paragraph" w:customStyle="1" w:styleId="Adresa">
    <w:name w:val="Adresa"/>
    <w:basedOn w:val="Normln"/>
    <w:uiPriority w:val="99"/>
    <w:pPr>
      <w:tabs>
        <w:tab w:val="left" w:pos="1134"/>
      </w:tabs>
      <w:suppressAutoHyphens w:val="0"/>
    </w:pPr>
  </w:style>
  <w:style w:type="paragraph" w:customStyle="1" w:styleId="TEXT">
    <w:name w:val="TEXT"/>
    <w:basedOn w:val="Normln"/>
    <w:uiPriority w:val="99"/>
    <w:pPr>
      <w:suppressAutoHyphens w:val="0"/>
      <w:ind w:firstLine="280"/>
      <w:jc w:val="both"/>
    </w:pPr>
    <w:rPr>
      <w:rFonts w:ascii="Helvetica" w:hAnsi="Helvetica" w:cs="Helvetic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2030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customStyle="1" w:styleId="BulletText">
    <w:name w:val="Bullet Text"/>
    <w:basedOn w:val="Normln"/>
    <w:autoRedefine/>
    <w:uiPriority w:val="99"/>
    <w:rsid w:val="00F2030D"/>
    <w:pPr>
      <w:numPr>
        <w:numId w:val="19"/>
      </w:numPr>
      <w:tabs>
        <w:tab w:val="num" w:pos="1749"/>
      </w:tabs>
      <w:suppressAutoHyphens w:val="0"/>
      <w:spacing w:before="240"/>
      <w:ind w:left="1440"/>
    </w:pPr>
    <w:rPr>
      <w:rFonts w:ascii="Arial" w:hAnsi="Arial" w:cs="Arial"/>
      <w:spacing w:val="1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25CCD"/>
    <w:pPr>
      <w:ind w:left="720"/>
      <w:contextualSpacing/>
    </w:pPr>
  </w:style>
  <w:style w:type="paragraph" w:customStyle="1" w:styleId="Styl2">
    <w:name w:val="Styl2"/>
    <w:basedOn w:val="Nadpis3"/>
    <w:uiPriority w:val="99"/>
    <w:rsid w:val="000656C5"/>
    <w:pPr>
      <w:keepLines w:val="0"/>
      <w:suppressAutoHyphens w:val="0"/>
      <w:spacing w:before="120" w:after="120"/>
      <w:jc w:val="both"/>
    </w:pPr>
    <w:rPr>
      <w:rFonts w:ascii="Arial Narrow" w:eastAsia="Times New Roman" w:hAnsi="Arial Narrow" w:cs="Arial Narrow"/>
      <w:b/>
      <w:bCs/>
      <w:color w:val="auto"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656C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Odstavecseseznamem1">
    <w:name w:val="Odstavec se seznamem1"/>
    <w:basedOn w:val="Normln"/>
    <w:uiPriority w:val="99"/>
    <w:rsid w:val="00675888"/>
    <w:pPr>
      <w:suppressAutoHyphens w:val="0"/>
    </w:pPr>
  </w:style>
  <w:style w:type="table" w:styleId="Mkatabulky">
    <w:name w:val="Table Grid"/>
    <w:basedOn w:val="Normlntabulka"/>
    <w:uiPriority w:val="39"/>
    <w:rsid w:val="007E0E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dl">
    <w:name w:val="oddíl"/>
    <w:basedOn w:val="Nadpis1"/>
    <w:uiPriority w:val="99"/>
    <w:rsid w:val="009D3124"/>
    <w:pPr>
      <w:suppressAutoHyphens w:val="0"/>
      <w:spacing w:before="240" w:after="120"/>
      <w:jc w:val="both"/>
    </w:pPr>
    <w:rPr>
      <w:rFonts w:ascii="Arial Narrow" w:hAnsi="Arial Narrow" w:cs="Arial Narrow"/>
      <w:kern w:val="0"/>
      <w:sz w:val="20"/>
      <w:szCs w:val="20"/>
      <w:u w:val="single"/>
    </w:rPr>
  </w:style>
  <w:style w:type="character" w:styleId="Hypertextovodkaz">
    <w:name w:val="Hyperlink"/>
    <w:basedOn w:val="Standardnpsmoodstavce"/>
    <w:uiPriority w:val="99"/>
    <w:unhideWhenUsed/>
    <w:rsid w:val="00E13AB0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13AB0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901016"/>
    <w:rPr>
      <w:rFonts w:ascii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8803D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03D8"/>
    <w:pPr>
      <w:suppressAutoHyphens/>
    </w:pPr>
    <w:rPr>
      <w:rFonts w:ascii="Times New Roman" w:hAnsi="Times New Roman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03D8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40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6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1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4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85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7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77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166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646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3090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4101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980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2477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4129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6816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5643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28F3B-F99A-4BBD-81F8-F3CAA600F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305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TS Plzen a.s.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Ivana Přikrylová</dc:creator>
  <cp:keywords/>
  <dc:description/>
  <cp:lastModifiedBy>Ing. Hana Sušková</cp:lastModifiedBy>
  <cp:revision>27</cp:revision>
  <cp:lastPrinted>2022-09-08T11:57:00Z</cp:lastPrinted>
  <dcterms:created xsi:type="dcterms:W3CDTF">2022-11-18T12:51:00Z</dcterms:created>
  <dcterms:modified xsi:type="dcterms:W3CDTF">2024-04-11T09:21:00Z</dcterms:modified>
</cp:coreProperties>
</file>