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3E3F7F51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C85741" w:rsidRPr="00C85741">
        <w:rPr>
          <w:b/>
          <w:sz w:val="22"/>
          <w:szCs w:val="22"/>
        </w:rPr>
        <w:t>Studie – Areál autobusy Hranečník - Automobilová lakovací a sušící kabina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  <w:bookmarkStart w:id="0" w:name="_GoBack"/>
      <w:bookmarkEnd w:id="0"/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FB22C" w14:textId="77777777" w:rsidR="00300655" w:rsidRDefault="00300655" w:rsidP="0024368F">
      <w:r>
        <w:separator/>
      </w:r>
    </w:p>
  </w:endnote>
  <w:endnote w:type="continuationSeparator" w:id="0">
    <w:p w14:paraId="6CD58BFF" w14:textId="77777777" w:rsidR="00300655" w:rsidRDefault="0030065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DE1CD" w14:textId="77777777" w:rsidR="00300655" w:rsidRDefault="00300655" w:rsidP="0024368F">
      <w:r>
        <w:separator/>
      </w:r>
    </w:p>
  </w:footnote>
  <w:footnote w:type="continuationSeparator" w:id="0">
    <w:p w14:paraId="4205A2C9" w14:textId="77777777" w:rsidR="00300655" w:rsidRDefault="00300655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1182"/>
    <w:rsid w:val="002C28DF"/>
    <w:rsid w:val="00300655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60DF4"/>
    <w:rsid w:val="00964BFE"/>
    <w:rsid w:val="009B2847"/>
    <w:rsid w:val="009B559C"/>
    <w:rsid w:val="009E305C"/>
    <w:rsid w:val="00A1712A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6321B"/>
    <w:rsid w:val="00B82CCC"/>
    <w:rsid w:val="00B92905"/>
    <w:rsid w:val="00BA018C"/>
    <w:rsid w:val="00BA6EE2"/>
    <w:rsid w:val="00BC50C0"/>
    <w:rsid w:val="00BD1FA1"/>
    <w:rsid w:val="00C07E17"/>
    <w:rsid w:val="00C327B0"/>
    <w:rsid w:val="00C32E31"/>
    <w:rsid w:val="00C4021E"/>
    <w:rsid w:val="00C4639D"/>
    <w:rsid w:val="00C46A8F"/>
    <w:rsid w:val="00C65406"/>
    <w:rsid w:val="00C85741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56F0E-7A22-4E0D-BAA2-725A83B7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Řezáčová Sylva, Ing.</cp:lastModifiedBy>
  <cp:revision>3</cp:revision>
  <cp:lastPrinted>2012-06-13T06:30:00Z</cp:lastPrinted>
  <dcterms:created xsi:type="dcterms:W3CDTF">2023-09-11T08:53:00Z</dcterms:created>
  <dcterms:modified xsi:type="dcterms:W3CDTF">2023-11-20T08:54:00Z</dcterms:modified>
</cp:coreProperties>
</file>