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6834838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AE13E6" w:rsidRPr="00AE13E6">
        <w:rPr>
          <w:rFonts w:ascii="Arial Narrow" w:hAnsi="Arial Narrow" w:cs="Calibri"/>
          <w:b/>
          <w:sz w:val="22"/>
          <w:szCs w:val="22"/>
        </w:rPr>
        <w:t>NÁKUP STOLNÍCH PC – Hodonín jaro 2024</w:t>
      </w:r>
    </w:p>
    <w:p w14:paraId="2724ED9D" w14:textId="0AD90D76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252CDC">
        <w:rPr>
          <w:rFonts w:ascii="Arial Narrow" w:hAnsi="Arial Narrow" w:cs="Calibri"/>
          <w:b/>
          <w:sz w:val="22"/>
          <w:szCs w:val="22"/>
        </w:rPr>
        <w:t>4675/2024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2E4B0EF6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>Veřejná zakázka na</w:t>
      </w:r>
      <w:r w:rsidR="00AE13E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 dodávku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AE13E6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8F0448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8F0448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8F0448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F0448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7232543D" w:rsidR="00FD570E" w:rsidRPr="008F0448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F0448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8F0448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9B6CD9" w:rsidRPr="008F0448">
        <w:rPr>
          <w:rFonts w:ascii="Arial Narrow" w:hAnsi="Arial Narrow" w:cs="Calibri"/>
          <w:bCs/>
          <w:sz w:val="22"/>
          <w:szCs w:val="22"/>
        </w:rPr>
        <w:t>…</w:t>
      </w:r>
      <w:r w:rsidRPr="008F0448">
        <w:rPr>
          <w:rFonts w:ascii="Arial Narrow" w:hAnsi="Arial Narrow"/>
          <w:noProof/>
          <w:sz w:val="22"/>
          <w:szCs w:val="22"/>
        </w:rPr>
        <w:t xml:space="preserve"> ZD)</w:t>
      </w:r>
      <w:r w:rsidRPr="008F0448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8F0448">
        <w:rPr>
          <w:rFonts w:ascii="Arial Narrow" w:hAnsi="Arial Narrow"/>
          <w:sz w:val="22"/>
          <w:szCs w:val="22"/>
        </w:rPr>
        <w:t xml:space="preserve">, </w:t>
      </w:r>
      <w:r w:rsidRPr="008F0448">
        <w:rPr>
          <w:rFonts w:ascii="Arial Narrow" w:eastAsia="Calibri" w:hAnsi="Arial Narrow"/>
          <w:sz w:val="22"/>
          <w:szCs w:val="22"/>
        </w:rPr>
        <w:t>že smlouva (</w:t>
      </w:r>
      <w:r w:rsidRPr="008F0448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8F0448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8F0448">
        <w:rPr>
          <w:rFonts w:ascii="Arial Narrow" w:hAnsi="Arial Narrow"/>
          <w:sz w:val="22"/>
          <w:szCs w:val="22"/>
        </w:rPr>
        <w:t>ze strany dodavatele</w:t>
      </w:r>
      <w:r w:rsidRPr="008F0448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8F0448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13121D0F" w14:textId="394F13EA" w:rsidR="00534DFB" w:rsidRDefault="00534DFB" w:rsidP="008F0448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</w:p>
    <w:p w14:paraId="6E0C56B9" w14:textId="77777777" w:rsidR="008F0448" w:rsidRDefault="008F0448" w:rsidP="008F0448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</w:p>
    <w:p w14:paraId="2F6C0169" w14:textId="77777777" w:rsidR="008F0448" w:rsidRPr="008F0448" w:rsidRDefault="008F0448" w:rsidP="008F0448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</w:p>
    <w:p w14:paraId="101CA847" w14:textId="77777777" w:rsidR="008F0448" w:rsidRDefault="008F0448" w:rsidP="008F04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lastRenderedPageBreak/>
        <w:t xml:space="preserve">Dodavatel dále </w:t>
      </w:r>
      <w:r>
        <w:rPr>
          <w:rFonts w:ascii="Arial Narrow" w:hAnsi="Arial Narrow"/>
          <w:b/>
          <w:bCs/>
          <w:sz w:val="22"/>
          <w:szCs w:val="22"/>
        </w:rPr>
        <w:t>tímto dále čestně prohlašuje</w:t>
      </w:r>
      <w:r>
        <w:rPr>
          <w:rFonts w:ascii="Arial Narrow" w:hAnsi="Arial Narrow"/>
          <w:sz w:val="22"/>
          <w:szCs w:val="22"/>
        </w:rPr>
        <w:t xml:space="preserve">, že dodá do 14 kalendářních dnů </w:t>
      </w:r>
      <w:r>
        <w:rPr>
          <w:rFonts w:ascii="Arial Narrow" w:hAnsi="Arial Narrow" w:cs="DejaVuSans"/>
          <w:iCs/>
          <w:sz w:val="22"/>
          <w:szCs w:val="22"/>
          <w:lang w:eastAsia="en-US"/>
        </w:rPr>
        <w:t>včetně dopravy do místa plnění</w:t>
      </w:r>
      <w:r>
        <w:rPr>
          <w:rFonts w:ascii="Arial Narrow" w:hAnsi="Arial Narrow"/>
          <w:sz w:val="22"/>
          <w:szCs w:val="22"/>
        </w:rPr>
        <w:t xml:space="preserve"> předmět veřejné zakázky dle přílohy č. 1 tohoto formuláře.  </w:t>
      </w:r>
    </w:p>
    <w:p w14:paraId="3670712D" w14:textId="77777777" w:rsidR="008F0448" w:rsidRDefault="008F0448" w:rsidP="008F044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C9B1B2" w14:textId="77777777" w:rsidR="008F0448" w:rsidRPr="008F0448" w:rsidRDefault="008F0448" w:rsidP="008F044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</w:rPr>
        <w:t xml:space="preserve">Dodavatel dále </w:t>
      </w:r>
      <w:r>
        <w:rPr>
          <w:rFonts w:ascii="Arial Narrow" w:hAnsi="Arial Narrow"/>
          <w:b/>
          <w:bCs/>
          <w:sz w:val="22"/>
          <w:szCs w:val="22"/>
        </w:rPr>
        <w:t>tímto dále čestně prohlašuje</w:t>
      </w:r>
      <w:r>
        <w:rPr>
          <w:rFonts w:ascii="Arial Narrow" w:hAnsi="Arial Narrow"/>
          <w:bCs/>
          <w:sz w:val="22"/>
          <w:szCs w:val="22"/>
        </w:rPr>
        <w:t>, že předmět plnění dle přílohy č. 1 tohoto formuláře je nový a nepoužitý</w:t>
      </w:r>
      <w:r>
        <w:rPr>
          <w:rFonts w:ascii="Arial Narrow" w:hAnsi="Arial Narrow"/>
          <w:sz w:val="22"/>
          <w:szCs w:val="22"/>
        </w:rPr>
        <w:t>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F0448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8F0448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8F0448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Default="00BA0C84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p w14:paraId="4C981C48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9F57139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1A30A67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70342736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5EEE4C2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49CDC79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B2A497F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2E0E687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753B558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3A87A0D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9E20373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74601CD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D1FFFE3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9CF548D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7F5CFE2D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6F4BF07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2969E88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034D22F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8A57CA2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403DDCD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6AA93A6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769873FA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E9E20D8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99CF4DD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2AA0F30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3437CD1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C6B6B0C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78EED16E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5FAD94A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30FFEAF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D8B454D" w14:textId="77777777" w:rsidR="008F0448" w:rsidRDefault="008F0448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6070216" w14:textId="77777777" w:rsidR="008F0448" w:rsidRDefault="008F0448" w:rsidP="008F0448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Příloha č. 1 – Technická specifikace</w:t>
      </w:r>
    </w:p>
    <w:p w14:paraId="15E7DDE3" w14:textId="77777777" w:rsidR="008F0448" w:rsidRDefault="008F0448" w:rsidP="008F0448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5241"/>
        <w:gridCol w:w="991"/>
        <w:gridCol w:w="710"/>
        <w:gridCol w:w="991"/>
        <w:gridCol w:w="1129"/>
      </w:tblGrid>
      <w:tr w:rsidR="008F0448" w14:paraId="523263AD" w14:textId="77777777" w:rsidTr="008F0448">
        <w:trPr>
          <w:trHeight w:val="582"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0369" w14:textId="77777777" w:rsidR="008F0448" w:rsidRDefault="008F04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POPIS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CAF5" w14:textId="77777777" w:rsidR="008F0448" w:rsidRDefault="008F04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Cena/kus </w:t>
            </w:r>
          </w:p>
          <w:p w14:paraId="0D61DD91" w14:textId="77777777" w:rsidR="008F0448" w:rsidRDefault="008F04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 DPH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BEDE" w14:textId="77777777" w:rsidR="008F0448" w:rsidRDefault="008F04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kusů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3785" w14:textId="77777777" w:rsidR="008F0448" w:rsidRDefault="008F04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Celkem </w:t>
            </w:r>
          </w:p>
          <w:p w14:paraId="3E2EC04F" w14:textId="77777777" w:rsidR="008F0448" w:rsidRDefault="008F04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 DPH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6C1F" w14:textId="77777777" w:rsidR="008F0448" w:rsidRDefault="008F044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Celkem </w:t>
            </w:r>
          </w:p>
          <w:p w14:paraId="33049770" w14:textId="77777777" w:rsidR="008F0448" w:rsidRDefault="008F044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včetně DPH</w:t>
            </w:r>
          </w:p>
        </w:tc>
      </w:tr>
      <w:tr w:rsidR="008F0448" w14:paraId="6172EE13" w14:textId="77777777" w:rsidTr="008F0448">
        <w:trPr>
          <w:trHeight w:val="1701"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C254" w14:textId="77777777" w:rsidR="008F0448" w:rsidRDefault="008F044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Stolní PC + </w:t>
            </w:r>
            <w:r>
              <w:rPr>
                <w:rFonts w:ascii="Arial Narrow" w:hAnsi="Arial Narrow" w:cs="Arial"/>
              </w:rPr>
              <w:t>Klávesnice + myš</w:t>
            </w:r>
            <w:r>
              <w:rPr>
                <w:rFonts w:ascii="Arial Narrow" w:hAnsi="Arial Narrow"/>
              </w:rPr>
              <w:t xml:space="preserve"> </w:t>
            </w:r>
          </w:p>
          <w:p w14:paraId="53FA1297" w14:textId="77777777" w:rsidR="008F0448" w:rsidRDefault="008F0448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highlight w:val="yellow"/>
              </w:rPr>
              <w:t>(Dodavatel doplní – typ, konfigurace)</w:t>
            </w:r>
            <w:r>
              <w:rPr>
                <w:rFonts w:ascii="Arial Narrow" w:hAnsi="Arial Narrow"/>
                <w:i/>
              </w:rPr>
              <w:t xml:space="preserve"> </w:t>
            </w:r>
          </w:p>
          <w:p w14:paraId="3BA81148" w14:textId="77777777" w:rsidR="008F0448" w:rsidRDefault="008F0448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DC9C" w14:textId="77777777" w:rsidR="008F0448" w:rsidRDefault="008F04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2444" w14:textId="77777777" w:rsidR="008F0448" w:rsidRDefault="008F04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0525" w14:textId="77777777" w:rsidR="008F0448" w:rsidRDefault="008F04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1802" w14:textId="77777777" w:rsidR="008F0448" w:rsidRDefault="008F044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highlight w:val="yellow"/>
              </w:rPr>
              <w:t>…</w:t>
            </w:r>
          </w:p>
        </w:tc>
      </w:tr>
      <w:tr w:rsidR="008F0448" w14:paraId="37FCF474" w14:textId="77777777" w:rsidTr="008F0448">
        <w:trPr>
          <w:trHeight w:val="680"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3795" w14:textId="0D662835" w:rsidR="008F0448" w:rsidRDefault="008F0448">
            <w:pPr>
              <w:jc w:val="both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 w:cs="Arial"/>
              </w:rPr>
              <w:t xml:space="preserve">Operační systém – </w:t>
            </w:r>
            <w:r w:rsidRPr="008F0448">
              <w:rPr>
                <w:rFonts w:ascii="Arial Narrow" w:hAnsi="Arial Narrow" w:cs="Arial"/>
              </w:rPr>
              <w:t>Windows 11 Pro OEM (ne RFB)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F917" w14:textId="77777777" w:rsidR="008F0448" w:rsidRDefault="008F0448">
            <w:r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B667" w14:textId="77777777" w:rsidR="008F0448" w:rsidRDefault="008F04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7F75" w14:textId="77777777" w:rsidR="008F0448" w:rsidRDefault="008F0448">
            <w:r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96E1" w14:textId="77777777" w:rsidR="008F0448" w:rsidRDefault="008F0448">
            <w:pPr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highlight w:val="yellow"/>
              </w:rPr>
              <w:t>…</w:t>
            </w:r>
          </w:p>
        </w:tc>
      </w:tr>
      <w:tr w:rsidR="008F0448" w14:paraId="5A906BFF" w14:textId="77777777" w:rsidTr="008F0448">
        <w:trPr>
          <w:trHeight w:val="1701"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E140" w14:textId="77777777" w:rsidR="008F0448" w:rsidRDefault="008F0448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highlight w:val="yellow"/>
              </w:rPr>
              <w:t xml:space="preserve">Dodavatel ponechá variantu dle nabízeného předmětu: </w:t>
            </w:r>
            <w:r>
              <w:rPr>
                <w:rFonts w:ascii="Arial Narrow" w:hAnsi="Arial Narrow"/>
                <w:i/>
              </w:rPr>
              <w:t xml:space="preserve"> </w:t>
            </w:r>
          </w:p>
          <w:p w14:paraId="33E04FA8" w14:textId="77777777" w:rsidR="008F0448" w:rsidRDefault="008F0448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a) MS Office 2021 pro podnikatele CZ </w:t>
            </w:r>
            <w:r>
              <w:rPr>
                <w:rFonts w:ascii="Arial Narrow" w:hAnsi="Arial Narrow"/>
                <w:i/>
              </w:rPr>
              <w:t xml:space="preserve">(provedení krabice (BOX)) </w:t>
            </w:r>
          </w:p>
          <w:p w14:paraId="3F5CC02A" w14:textId="77777777" w:rsidR="008F0448" w:rsidRDefault="008F044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nebo </w:t>
            </w:r>
          </w:p>
          <w:p w14:paraId="6444E6D1" w14:textId="77777777" w:rsidR="008F0448" w:rsidRDefault="008F0448">
            <w:pPr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b) ESD Office 2021 pro domácnosti a podnikatele All Long </w:t>
            </w:r>
            <w:r>
              <w:rPr>
                <w:rFonts w:ascii="Arial Narrow" w:hAnsi="Arial Narrow"/>
                <w:i/>
              </w:rPr>
              <w:t xml:space="preserve">(nová originální licence z české distribuce, </w:t>
            </w:r>
            <w:r>
              <w:rPr>
                <w:rStyle w:val="Siln"/>
                <w:rFonts w:ascii="Arial Narrow" w:hAnsi="Arial Narrow"/>
                <w:i/>
              </w:rPr>
              <w:t>nejedná se o druhotnou licenci)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DEC8" w14:textId="77777777" w:rsidR="008F0448" w:rsidRDefault="008F0448">
            <w:r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65FD" w14:textId="77777777" w:rsidR="008F0448" w:rsidRDefault="008F044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71C0" w14:textId="77777777" w:rsidR="008F0448" w:rsidRDefault="008F0448">
            <w:r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C098" w14:textId="77777777" w:rsidR="008F0448" w:rsidRDefault="008F0448">
            <w:pPr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highlight w:val="yellow"/>
              </w:rPr>
              <w:t>…</w:t>
            </w:r>
          </w:p>
        </w:tc>
      </w:tr>
      <w:tr w:rsidR="008F0448" w14:paraId="005E48B1" w14:textId="77777777" w:rsidTr="008F0448">
        <w:trPr>
          <w:trHeight w:val="567"/>
        </w:trPr>
        <w:tc>
          <w:tcPr>
            <w:tcW w:w="3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8BFB3D" w14:textId="77777777" w:rsidR="008F0448" w:rsidRDefault="008F04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Cenová nabídka CELKEM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3238B1" w14:textId="77777777" w:rsidR="008F0448" w:rsidRDefault="008F044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highlight w:val="yellow"/>
              </w:rPr>
              <w:t>…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B59692" w14:textId="77777777" w:rsidR="008F0448" w:rsidRDefault="008F044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highlight w:val="yellow"/>
              </w:rPr>
              <w:t>…</w:t>
            </w:r>
          </w:p>
        </w:tc>
      </w:tr>
    </w:tbl>
    <w:p w14:paraId="2FAB30C1" w14:textId="77777777" w:rsidR="008F0448" w:rsidRPr="00BE2A2B" w:rsidRDefault="008F0448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</w:p>
    <w:sectPr w:rsidR="008F0448" w:rsidRPr="00BE2A2B" w:rsidSect="009E47B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BFE79" w14:textId="77777777" w:rsidR="009E47B5" w:rsidRDefault="009E47B5" w:rsidP="001472C7">
      <w:r>
        <w:separator/>
      </w:r>
    </w:p>
  </w:endnote>
  <w:endnote w:type="continuationSeparator" w:id="0">
    <w:p w14:paraId="0FE72405" w14:textId="77777777" w:rsidR="009E47B5" w:rsidRDefault="009E47B5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DD717" w14:textId="77777777" w:rsidR="009E47B5" w:rsidRDefault="009E47B5" w:rsidP="001472C7">
      <w:r>
        <w:separator/>
      </w:r>
    </w:p>
  </w:footnote>
  <w:footnote w:type="continuationSeparator" w:id="0">
    <w:p w14:paraId="0332EE92" w14:textId="77777777" w:rsidR="009E47B5" w:rsidRDefault="009E47B5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  <w:num w:numId="20" w16cid:durableId="1436441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1B8A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52CDC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8F0448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7B5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13E6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  <w:style w:type="character" w:styleId="Siln">
    <w:name w:val="Strong"/>
    <w:basedOn w:val="Standardnpsmoodstavce"/>
    <w:uiPriority w:val="22"/>
    <w:qFormat/>
    <w:rsid w:val="008F0448"/>
    <w:rPr>
      <w:rFonts w:ascii="Times New Roman" w:hAnsi="Times New Roman" w:cs="Times New Roman" w:hint="default"/>
      <w:b/>
      <w:bCs/>
    </w:rPr>
  </w:style>
  <w:style w:type="table" w:styleId="Mkatabulky">
    <w:name w:val="Table Grid"/>
    <w:basedOn w:val="Normlntabulka"/>
    <w:uiPriority w:val="99"/>
    <w:rsid w:val="008F0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200</cp:revision>
  <dcterms:created xsi:type="dcterms:W3CDTF">2020-12-11T07:34:00Z</dcterms:created>
  <dcterms:modified xsi:type="dcterms:W3CDTF">2024-04-23T12:28:00Z</dcterms:modified>
</cp:coreProperties>
</file>