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AD5872C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070BD3">
        <w:rPr>
          <w:rFonts w:ascii="Arial Black" w:hAnsi="Arial Black" w:cstheme="minorHAnsi"/>
          <w:b/>
          <w:sz w:val="26"/>
          <w:szCs w:val="26"/>
        </w:rPr>
        <w:t>5 Smlouvy o dílo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4FA3BCE1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2C42F7">
        <w:rPr>
          <w:rFonts w:ascii="Arial Black" w:hAnsi="Arial Black"/>
          <w:b/>
          <w:sz w:val="22"/>
          <w:szCs w:val="22"/>
        </w:rPr>
        <w:t>Modifikace 18 m autobusu pro potřeby marketingu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  <w:bookmarkStart w:id="1" w:name="_GoBack"/>
      <w:bookmarkEnd w:id="1"/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proofErr w:type="gramStart"/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</w:t>
      </w:r>
      <w:proofErr w:type="gramEnd"/>
      <w:r w:rsidRPr="00B65FB9">
        <w:rPr>
          <w:sz w:val="22"/>
          <w:szCs w:val="22"/>
        </w:rPr>
        <w:t xml:space="preserve">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532D284" w:rsidR="00766070" w:rsidRPr="003E3CC9" w:rsidRDefault="006E7EFD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E4E4B1" wp14:editId="49E5BE38">
          <wp:simplePos x="0" y="0"/>
          <wp:positionH relativeFrom="margin">
            <wp:posOffset>3495675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Cs/>
        <w:i/>
        <w:iCs/>
      </w:rPr>
      <w:t xml:space="preserve">Příloha č. 8 </w:t>
    </w:r>
    <w:r w:rsidR="00091DFC">
      <w:rPr>
        <w:rFonts w:ascii="Times New Roman" w:hAnsi="Times New Roman"/>
        <w:bCs/>
        <w:i/>
        <w:iCs/>
      </w:rPr>
      <w:t>zadáv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FC35" wp14:editId="30F88121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1DFC">
      <w:rPr>
        <w:rFonts w:ascii="Times New Roman" w:hAnsi="Times New Roman"/>
        <w:bCs/>
        <w:i/>
        <w:iCs/>
      </w:rPr>
      <w:t>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8493F"/>
    <w:rsid w:val="006E18AA"/>
    <w:rsid w:val="006E7EFD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4C11-84A7-4BDE-8569-908004D1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14</cp:revision>
  <cp:lastPrinted>2017-11-02T12:46:00Z</cp:lastPrinted>
  <dcterms:created xsi:type="dcterms:W3CDTF">2023-10-20T10:56:00Z</dcterms:created>
  <dcterms:modified xsi:type="dcterms:W3CDTF">2024-04-22T14:02:00Z</dcterms:modified>
</cp:coreProperties>
</file>