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41243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1243D">
              <w:rPr>
                <w:b/>
                <w:bCs/>
                <w:color w:val="000000"/>
                <w:sz w:val="22"/>
                <w:szCs w:val="22"/>
              </w:rPr>
              <w:t>Modifikace 18 m autobusu pro potřeby marketingu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1243D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SVZ-48</w:t>
            </w:r>
            <w:bookmarkStart w:id="0" w:name="_GoBack"/>
            <w:bookmarkEnd w:id="0"/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1243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24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24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1243D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243D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36A3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2022-05-16T11:38:00Z</cp:lastPrinted>
  <dcterms:created xsi:type="dcterms:W3CDTF">2021-05-27T05:50:00Z</dcterms:created>
  <dcterms:modified xsi:type="dcterms:W3CDTF">2024-04-22T14:08:00Z</dcterms:modified>
</cp:coreProperties>
</file>