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37584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</w:t>
      </w:r>
      <w:r w:rsidR="006E0D2D" w:rsidRPr="00375846">
        <w:rPr>
          <w:rFonts w:ascii="Arial" w:hAnsi="Arial" w:cs="Arial"/>
          <w:sz w:val="18"/>
          <w:szCs w:val="18"/>
        </w:rPr>
        <w:t>akci</w:t>
      </w:r>
      <w:r w:rsidRPr="00375846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181AADAF" w:rsidR="00115A2B" w:rsidRPr="00375846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„</w:t>
      </w:r>
      <w:r w:rsidR="00F04BB2">
        <w:rPr>
          <w:rFonts w:ascii="Arial" w:hAnsi="Arial" w:cs="Arial"/>
          <w:b/>
          <w:sz w:val="18"/>
          <w:szCs w:val="18"/>
        </w:rPr>
        <w:t>Dodávka a montáž klimatizace</w:t>
      </w:r>
      <w:r w:rsidR="00275571">
        <w:rPr>
          <w:rFonts w:ascii="Arial" w:hAnsi="Arial" w:cs="Arial"/>
          <w:b/>
          <w:sz w:val="18"/>
          <w:szCs w:val="18"/>
        </w:rPr>
        <w:t>, budova MÚ č. p. 1/38</w:t>
      </w:r>
      <w:r w:rsidRPr="00375846">
        <w:rPr>
          <w:rFonts w:ascii="Arial" w:hAnsi="Arial" w:cs="Arial"/>
          <w:b/>
          <w:sz w:val="18"/>
          <w:szCs w:val="18"/>
        </w:rPr>
        <w:t>“</w:t>
      </w:r>
    </w:p>
    <w:p w14:paraId="200CEFB8" w14:textId="77777777" w:rsidR="00115A2B" w:rsidRPr="00375846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375846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STRANY</w:t>
      </w:r>
    </w:p>
    <w:p w14:paraId="7D6271CF" w14:textId="77777777" w:rsidR="00115A2B" w:rsidRPr="00375846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375846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375846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375846">
        <w:rPr>
          <w:rFonts w:ascii="Arial" w:hAnsi="Arial" w:cs="Arial"/>
          <w:sz w:val="18"/>
          <w:szCs w:val="18"/>
        </w:rPr>
        <w:t>30</w:t>
      </w:r>
      <w:r w:rsidRPr="00375846">
        <w:rPr>
          <w:rFonts w:ascii="Arial" w:hAnsi="Arial" w:cs="Arial"/>
          <w:sz w:val="18"/>
          <w:szCs w:val="18"/>
        </w:rPr>
        <w:t>/1,</w:t>
      </w:r>
      <w:r w:rsidR="00D154D3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69</w:t>
      </w:r>
      <w:r w:rsidR="00D154D3" w:rsidRPr="00375846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D154D3" w:rsidRPr="00375846">
        <w:rPr>
          <w:rFonts w:ascii="Arial" w:hAnsi="Arial" w:cs="Arial"/>
          <w:sz w:val="18"/>
          <w:szCs w:val="18"/>
        </w:rPr>
        <w:t>01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D154D3" w:rsidRPr="00375846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375846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D154D3" w:rsidRPr="00375846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375846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DIČ:</w:t>
      </w:r>
      <w:r w:rsidRPr="00375846">
        <w:rPr>
          <w:rFonts w:ascii="Arial" w:hAnsi="Arial" w:cs="Arial"/>
          <w:sz w:val="18"/>
          <w:szCs w:val="18"/>
        </w:rPr>
        <w:tab/>
        <w:t>CZ00285030</w:t>
      </w:r>
    </w:p>
    <w:p w14:paraId="04236603" w14:textId="7304303F" w:rsidR="00753140" w:rsidRPr="00D70FEA" w:rsidRDefault="00115A2B" w:rsidP="00D70FEA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70FEA">
        <w:rPr>
          <w:rFonts w:ascii="Arial" w:hAnsi="Arial" w:cs="Arial"/>
          <w:sz w:val="18"/>
          <w:szCs w:val="18"/>
        </w:rPr>
        <w:t xml:space="preserve">Bankovní spojení: </w:t>
      </w:r>
      <w:r w:rsidR="00D70FEA" w:rsidRPr="00D70FEA">
        <w:rPr>
          <w:rFonts w:ascii="Arial" w:hAnsi="Arial" w:cs="Arial"/>
          <w:sz w:val="18"/>
          <w:szCs w:val="18"/>
        </w:rPr>
        <w:tab/>
        <w:t>Komerční banka</w:t>
      </w:r>
    </w:p>
    <w:p w14:paraId="5D0D286D" w14:textId="02BBD4BB" w:rsidR="00753140" w:rsidRPr="00375846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70FEA">
        <w:rPr>
          <w:rFonts w:ascii="Arial" w:hAnsi="Arial" w:cs="Arial"/>
          <w:sz w:val="18"/>
          <w:szCs w:val="18"/>
        </w:rPr>
        <w:t>Číslo účtu:</w:t>
      </w:r>
      <w:r w:rsidRPr="00D70FEA">
        <w:rPr>
          <w:rFonts w:ascii="Arial" w:hAnsi="Arial" w:cs="Arial"/>
          <w:sz w:val="18"/>
          <w:szCs w:val="18"/>
        </w:rPr>
        <w:tab/>
      </w:r>
      <w:r w:rsidRPr="00D70FEA">
        <w:rPr>
          <w:rFonts w:ascii="Arial" w:hAnsi="Arial" w:cs="Arial"/>
          <w:sz w:val="18"/>
          <w:szCs w:val="18"/>
        </w:rPr>
        <w:tab/>
      </w:r>
      <w:r w:rsidR="00D70FEA" w:rsidRPr="00D70FEA">
        <w:rPr>
          <w:rFonts w:ascii="Arial" w:hAnsi="Arial" w:cs="Arial"/>
          <w:sz w:val="18"/>
          <w:szCs w:val="18"/>
        </w:rPr>
        <w:t>1887430267/</w:t>
      </w:r>
      <w:r w:rsidR="00D70FEA">
        <w:rPr>
          <w:rFonts w:ascii="Arial" w:hAnsi="Arial" w:cs="Arial"/>
          <w:sz w:val="18"/>
          <w:szCs w:val="18"/>
        </w:rPr>
        <w:t>0100</w:t>
      </w:r>
    </w:p>
    <w:p w14:paraId="79CCADA3" w14:textId="462DAEDF" w:rsidR="00170967" w:rsidRPr="00EA0646" w:rsidRDefault="00115A2B" w:rsidP="00D16EF0">
      <w:pPr>
        <w:spacing w:line="276" w:lineRule="auto"/>
        <w:ind w:left="2124" w:hanging="2124"/>
        <w:jc w:val="both"/>
        <w:rPr>
          <w:rFonts w:ascii="Arial" w:hAnsi="Arial" w:cs="Arial"/>
          <w:sz w:val="18"/>
          <w:szCs w:val="18"/>
        </w:rPr>
      </w:pPr>
      <w:r w:rsidRPr="00EA0646">
        <w:rPr>
          <w:rFonts w:ascii="Arial" w:hAnsi="Arial" w:cs="Arial"/>
          <w:sz w:val="18"/>
          <w:szCs w:val="18"/>
        </w:rPr>
        <w:t>Zastoupen</w:t>
      </w:r>
      <w:r w:rsidR="002D592D" w:rsidRPr="00EA0646">
        <w:rPr>
          <w:rFonts w:ascii="Arial" w:hAnsi="Arial" w:cs="Arial"/>
          <w:sz w:val="18"/>
          <w:szCs w:val="18"/>
        </w:rPr>
        <w:t>ý</w:t>
      </w:r>
      <w:r w:rsidRPr="00EA0646">
        <w:rPr>
          <w:rFonts w:ascii="Arial" w:hAnsi="Arial" w:cs="Arial"/>
          <w:sz w:val="18"/>
          <w:szCs w:val="18"/>
        </w:rPr>
        <w:t>:</w:t>
      </w:r>
      <w:r w:rsidRPr="00EA0646">
        <w:rPr>
          <w:rFonts w:ascii="Arial" w:hAnsi="Arial" w:cs="Arial"/>
          <w:sz w:val="18"/>
          <w:szCs w:val="18"/>
        </w:rPr>
        <w:tab/>
      </w:r>
      <w:r w:rsidR="008C696A" w:rsidRPr="00EA0646">
        <w:rPr>
          <w:rFonts w:ascii="Arial" w:hAnsi="Arial" w:cs="Arial"/>
          <w:sz w:val="18"/>
          <w:szCs w:val="18"/>
        </w:rPr>
        <w:t xml:space="preserve">Mgr. Filipem Zdražilem, </w:t>
      </w:r>
      <w:r w:rsidR="0016079A" w:rsidRPr="00EA0646">
        <w:rPr>
          <w:rFonts w:ascii="Arial" w:hAnsi="Arial" w:cs="Arial"/>
          <w:sz w:val="18"/>
          <w:szCs w:val="18"/>
        </w:rPr>
        <w:t>t</w:t>
      </w:r>
      <w:r w:rsidR="008C696A" w:rsidRPr="00EA0646">
        <w:rPr>
          <w:rFonts w:ascii="Arial" w:hAnsi="Arial" w:cs="Arial"/>
          <w:sz w:val="18"/>
          <w:szCs w:val="18"/>
        </w:rPr>
        <w:t xml:space="preserve">ajemníkem Městského úřadu Kyjov, </w:t>
      </w:r>
      <w:r w:rsidR="00D16EF0" w:rsidRPr="00EA0646">
        <w:rPr>
          <w:rFonts w:ascii="Arial" w:hAnsi="Arial" w:cs="Arial"/>
          <w:sz w:val="18"/>
          <w:szCs w:val="18"/>
        </w:rPr>
        <w:t xml:space="preserve">na základě vnitřního předpisu Pravidla pro zadávání veřejných zakázek </w:t>
      </w:r>
    </w:p>
    <w:p w14:paraId="449C046C" w14:textId="00F235E6" w:rsidR="008C696A" w:rsidRPr="008C696A" w:rsidRDefault="00170967" w:rsidP="00D16EF0">
      <w:pPr>
        <w:spacing w:line="276" w:lineRule="auto"/>
        <w:ind w:left="2124" w:hanging="2124"/>
        <w:jc w:val="both"/>
        <w:rPr>
          <w:rFonts w:ascii="Arial" w:hAnsi="Arial" w:cs="Arial"/>
          <w:sz w:val="18"/>
          <w:szCs w:val="18"/>
        </w:rPr>
      </w:pPr>
      <w:r w:rsidRPr="00EA0646">
        <w:rPr>
          <w:rFonts w:ascii="Arial" w:hAnsi="Arial" w:cs="Arial"/>
          <w:sz w:val="18"/>
          <w:szCs w:val="18"/>
        </w:rPr>
        <w:t>Ve věcech technických:</w:t>
      </w:r>
      <w:r w:rsidRPr="00EA0646">
        <w:rPr>
          <w:rFonts w:ascii="Arial" w:hAnsi="Arial" w:cs="Arial"/>
          <w:sz w:val="18"/>
          <w:szCs w:val="18"/>
        </w:rPr>
        <w:tab/>
        <w:t>Lenka Maliňáková, kancelář tajemníka</w:t>
      </w:r>
      <w:r w:rsidR="008C696A" w:rsidRPr="008C696A">
        <w:rPr>
          <w:rFonts w:ascii="Arial" w:hAnsi="Arial" w:cs="Arial"/>
          <w:sz w:val="18"/>
          <w:szCs w:val="18"/>
        </w:rPr>
        <w:t xml:space="preserve"> </w:t>
      </w:r>
    </w:p>
    <w:p w14:paraId="5CD4C54C" w14:textId="77777777" w:rsidR="00115A2B" w:rsidRPr="00375846" w:rsidRDefault="00115A2B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9A1DD6F" w14:textId="77777777" w:rsidR="00115A2B" w:rsidRPr="00375846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375846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291A464D" w14:textId="77777777" w:rsidR="00115A2B" w:rsidRPr="00375846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 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Bankovní spojení: 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375846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Číslo účtu: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375846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Zastoupen</w:t>
      </w:r>
      <w:r w:rsidR="002D592D" w:rsidRPr="00375846">
        <w:rPr>
          <w:rFonts w:ascii="Arial" w:hAnsi="Arial" w:cs="Arial"/>
          <w:sz w:val="18"/>
          <w:szCs w:val="18"/>
        </w:rPr>
        <w:t>ý</w:t>
      </w:r>
      <w:r w:rsidR="00115A2B" w:rsidRPr="00375846">
        <w:rPr>
          <w:rFonts w:ascii="Arial" w:hAnsi="Arial" w:cs="Arial"/>
          <w:sz w:val="18"/>
          <w:szCs w:val="18"/>
        </w:rPr>
        <w:t>:</w:t>
      </w:r>
      <w:r w:rsidR="00115A2B" w:rsidRPr="00375846">
        <w:rPr>
          <w:rFonts w:ascii="Arial" w:hAnsi="Arial" w:cs="Arial"/>
          <w:sz w:val="18"/>
          <w:szCs w:val="18"/>
        </w:rPr>
        <w:tab/>
      </w:r>
      <w:r w:rsidR="00115A2B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 soudu v 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oddíl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vložka </w:t>
      </w:r>
      <w:r w:rsidR="00924912" w:rsidRPr="00375846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375846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375846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375846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PŘEDMĚT SMLOUVY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 xml:space="preserve"> A ROZSAH DÍLA</w:t>
      </w:r>
    </w:p>
    <w:p w14:paraId="12F93B86" w14:textId="77777777" w:rsidR="00C2604E" w:rsidRPr="00375846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E6D3641" w14:textId="77777777" w:rsidR="00A121BA" w:rsidRPr="00375846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63C051F7" w:rsidR="00A956D8" w:rsidRDefault="00A956D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Dílem se rozumí </w:t>
      </w:r>
      <w:r w:rsidR="00203DA4" w:rsidRPr="00203DA4">
        <w:rPr>
          <w:rFonts w:ascii="Arial" w:hAnsi="Arial" w:cs="Arial"/>
          <w:b/>
          <w:sz w:val="18"/>
          <w:szCs w:val="18"/>
        </w:rPr>
        <w:t>Dodávka a montáž klimatizace do prostor Městského úřadu – budova č.</w:t>
      </w:r>
      <w:r w:rsidR="00E06438">
        <w:rPr>
          <w:rFonts w:ascii="Arial" w:hAnsi="Arial" w:cs="Arial"/>
          <w:b/>
          <w:sz w:val="18"/>
          <w:szCs w:val="18"/>
        </w:rPr>
        <w:t>p.</w:t>
      </w:r>
      <w:r w:rsidR="00203DA4" w:rsidRPr="00203DA4">
        <w:rPr>
          <w:rFonts w:ascii="Arial" w:hAnsi="Arial" w:cs="Arial"/>
          <w:b/>
          <w:sz w:val="18"/>
          <w:szCs w:val="18"/>
        </w:rPr>
        <w:t xml:space="preserve"> </w:t>
      </w:r>
      <w:r w:rsidR="00203DA4">
        <w:rPr>
          <w:rFonts w:ascii="Arial" w:hAnsi="Arial" w:cs="Arial"/>
          <w:b/>
          <w:sz w:val="18"/>
          <w:szCs w:val="18"/>
        </w:rPr>
        <w:t>1/38</w:t>
      </w:r>
      <w:r w:rsidR="0077137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(dále jen „dílo“),</w:t>
      </w:r>
      <w:r w:rsidR="008069CE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specifikovan</w:t>
      </w:r>
      <w:r w:rsidR="0064375A" w:rsidRPr="00375846">
        <w:rPr>
          <w:rFonts w:ascii="Arial" w:hAnsi="Arial" w:cs="Arial"/>
          <w:sz w:val="18"/>
          <w:szCs w:val="18"/>
        </w:rPr>
        <w:t>é</w:t>
      </w:r>
      <w:r w:rsidRPr="00375846">
        <w:rPr>
          <w:rFonts w:ascii="Arial" w:hAnsi="Arial" w:cs="Arial"/>
          <w:sz w:val="18"/>
          <w:szCs w:val="18"/>
        </w:rPr>
        <w:t xml:space="preserve"> zejména </w:t>
      </w:r>
      <w:r w:rsidR="002113C4" w:rsidRPr="00375846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375846">
        <w:rPr>
          <w:rFonts w:ascii="Arial" w:hAnsi="Arial" w:cs="Arial"/>
          <w:sz w:val="18"/>
          <w:szCs w:val="18"/>
        </w:rPr>
        <w:t xml:space="preserve"> (vč. příloh)</w:t>
      </w:r>
      <w:r w:rsidR="00CE2BD7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a touto smlouvou o dílo</w:t>
      </w:r>
      <w:r w:rsidR="002D592D" w:rsidRPr="00375846">
        <w:rPr>
          <w:rFonts w:ascii="Arial" w:hAnsi="Arial" w:cs="Arial"/>
          <w:sz w:val="18"/>
          <w:szCs w:val="18"/>
        </w:rPr>
        <w:t xml:space="preserve"> vč. jejích příloh.</w:t>
      </w:r>
    </w:p>
    <w:p w14:paraId="306DDD99" w14:textId="4053D4D2" w:rsidR="00A82D85" w:rsidRPr="00A82D85" w:rsidRDefault="00A82D85" w:rsidP="00AD73B0">
      <w:pPr>
        <w:pStyle w:val="Odstavecseseznamem"/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noProof/>
          <w:sz w:val="18"/>
          <w:szCs w:val="18"/>
        </w:rPr>
      </w:pPr>
      <w:r w:rsidRPr="00A82D85">
        <w:rPr>
          <w:rFonts w:ascii="Arial" w:hAnsi="Arial" w:cs="Arial"/>
          <w:noProof/>
          <w:sz w:val="18"/>
          <w:szCs w:val="18"/>
        </w:rPr>
        <w:t xml:space="preserve">Rozsah díla je vymezen položkovým rozpočtem díla, který předložil zhotovitel objednateli v rámci </w:t>
      </w:r>
      <w:r>
        <w:rPr>
          <w:rFonts w:ascii="Arial" w:hAnsi="Arial" w:cs="Arial"/>
          <w:noProof/>
          <w:sz w:val="18"/>
          <w:szCs w:val="18"/>
        </w:rPr>
        <w:t xml:space="preserve">        </w:t>
      </w:r>
      <w:r w:rsidRPr="00A82D85">
        <w:rPr>
          <w:rFonts w:ascii="Arial" w:hAnsi="Arial" w:cs="Arial"/>
          <w:noProof/>
          <w:sz w:val="18"/>
          <w:szCs w:val="18"/>
        </w:rPr>
        <w:t>výběrového řízení na tuto veřejnou zakázku. Tento rozpočet je nedílnou součástí této smlouvy o dílo.</w:t>
      </w:r>
      <w:r w:rsidR="00AD73B0">
        <w:rPr>
          <w:rFonts w:ascii="Arial" w:hAnsi="Arial" w:cs="Arial"/>
          <w:noProof/>
          <w:sz w:val="18"/>
          <w:szCs w:val="18"/>
        </w:rPr>
        <w:t xml:space="preserve"> Při plnění předmětu této smlouvy se zhotovitel zavazuje dodržovat zákony a zákonná nařízení, technické, kvalitativní, bezpečnostní, hygienické a jiné normy, jakož i obsah své nabídky, kterou předložil jako uchazeč v rámci výběrového řízení na tuto veřejnou zakázku. Zhotovitel se bude řídit výchozími podklady objednatele a zápisy a dohodami oprávněných pracovníků smluvních stran učiněnými v době provádění stavebních prací.</w:t>
      </w:r>
    </w:p>
    <w:p w14:paraId="121A86E6" w14:textId="77777777" w:rsidR="00AA3DB3" w:rsidRPr="00375846" w:rsidRDefault="00AA3DB3" w:rsidP="006470FB">
      <w:pPr>
        <w:spacing w:line="276" w:lineRule="auto"/>
        <w:ind w:left="-6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1EB5D8E2" w14:textId="77777777" w:rsidR="009076BD" w:rsidRPr="00375846" w:rsidRDefault="009076BD" w:rsidP="006470FB">
      <w:pPr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14E19D6" w14:textId="77777777" w:rsidR="00771372" w:rsidRPr="00375846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C42085F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375846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375846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neprovedení dohodnutých stavebních prací, dodávek a služeb, které byly obsaženy v zadávacích </w:t>
      </w:r>
      <w:r w:rsidRPr="00375846">
        <w:rPr>
          <w:rFonts w:ascii="Arial" w:hAnsi="Arial" w:cs="Arial"/>
          <w:sz w:val="18"/>
          <w:szCs w:val="18"/>
        </w:rPr>
        <w:lastRenderedPageBreak/>
        <w:t>podmínkách a změnou dojde k zúžení předmětu díla (méněpráce),</w:t>
      </w:r>
    </w:p>
    <w:p w14:paraId="73770D7F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35BCCB3D" w:rsidR="006504B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Součet základních, vedlejších a ostatních nákladů pak tvoří základnu pro kompletační přirážku, která bude dopočtena v takové výši, v jaké ji zhotovitel uplatnil </w:t>
      </w:r>
      <w:r w:rsidR="00170967">
        <w:rPr>
          <w:rFonts w:ascii="Arial" w:hAnsi="Arial" w:cs="Arial"/>
          <w:sz w:val="18"/>
          <w:szCs w:val="18"/>
        </w:rPr>
        <w:t>ve svých položkových rozpočtech.</w:t>
      </w:r>
    </w:p>
    <w:p w14:paraId="26CDB7D5" w14:textId="77777777" w:rsidR="00170967" w:rsidRPr="00375846" w:rsidRDefault="00170967" w:rsidP="00170967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60D42D94" w14:textId="4C9B42E6" w:rsidR="002113C4" w:rsidRPr="00EA0646" w:rsidRDefault="00170967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0646">
        <w:rPr>
          <w:rFonts w:ascii="Arial" w:hAnsi="Arial" w:cs="Arial"/>
          <w:sz w:val="18"/>
          <w:szCs w:val="18"/>
        </w:rPr>
        <w:t>Zhotovitel ve spolupráci s osobou</w:t>
      </w:r>
      <w:r w:rsidR="002113C4" w:rsidRPr="00EA0646">
        <w:rPr>
          <w:rFonts w:ascii="Arial" w:hAnsi="Arial" w:cs="Arial"/>
          <w:sz w:val="18"/>
          <w:szCs w:val="18"/>
        </w:rPr>
        <w:t xml:space="preserve"> objednatele</w:t>
      </w:r>
      <w:r w:rsidRPr="00EA0646">
        <w:rPr>
          <w:rFonts w:ascii="Arial" w:hAnsi="Arial" w:cs="Arial"/>
          <w:sz w:val="18"/>
          <w:szCs w:val="18"/>
        </w:rPr>
        <w:t xml:space="preserve"> oprávněnou</w:t>
      </w:r>
      <w:r w:rsidR="002113C4" w:rsidRPr="00EA0646">
        <w:rPr>
          <w:rFonts w:ascii="Arial" w:hAnsi="Arial" w:cs="Arial"/>
          <w:sz w:val="18"/>
          <w:szCs w:val="18"/>
        </w:rPr>
        <w:t xml:space="preserve"> jednat ve věcech technických</w:t>
      </w:r>
      <w:r w:rsidRPr="00EA0646">
        <w:rPr>
          <w:rFonts w:ascii="Arial" w:hAnsi="Arial" w:cs="Arial"/>
          <w:sz w:val="18"/>
          <w:szCs w:val="18"/>
        </w:rPr>
        <w:t xml:space="preserve"> vyhotoví změnový list, ve kterém budou uvedeny důvody ke změně díla, popis změn a jejich finanční vyčíslení.</w:t>
      </w:r>
      <w:r w:rsidR="002113C4" w:rsidRPr="00EA0646">
        <w:rPr>
          <w:rFonts w:ascii="Arial" w:hAnsi="Arial" w:cs="Arial"/>
          <w:sz w:val="18"/>
          <w:szCs w:val="18"/>
        </w:rPr>
        <w:t xml:space="preserve"> </w:t>
      </w:r>
    </w:p>
    <w:p w14:paraId="46E56B78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6A58B93A" w14:textId="07B6F396" w:rsidR="00AA3DB3" w:rsidRDefault="00AA3DB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A4B10" w:rsidRPr="00375846">
        <w:rPr>
          <w:rFonts w:ascii="Arial" w:hAnsi="Arial" w:cs="Arial"/>
          <w:sz w:val="18"/>
          <w:szCs w:val="18"/>
        </w:rPr>
        <w:t xml:space="preserve">prohlašuje, že </w:t>
      </w:r>
      <w:r w:rsidRPr="00375846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375846">
        <w:rPr>
          <w:rFonts w:ascii="Arial" w:hAnsi="Arial" w:cs="Arial"/>
          <w:sz w:val="18"/>
          <w:szCs w:val="18"/>
        </w:rPr>
        <w:t xml:space="preserve">stavebních prací </w:t>
      </w:r>
      <w:r w:rsidRPr="00375846">
        <w:rPr>
          <w:rFonts w:ascii="Arial" w:hAnsi="Arial" w:cs="Arial"/>
          <w:sz w:val="18"/>
          <w:szCs w:val="18"/>
        </w:rPr>
        <w:t>a písemně objedn</w:t>
      </w:r>
      <w:r w:rsidR="00427D10" w:rsidRPr="00375846">
        <w:rPr>
          <w:rFonts w:ascii="Arial" w:hAnsi="Arial" w:cs="Arial"/>
          <w:sz w:val="18"/>
          <w:szCs w:val="18"/>
        </w:rPr>
        <w:t>a</w:t>
      </w:r>
      <w:r w:rsidRPr="00375846">
        <w:rPr>
          <w:rFonts w:ascii="Arial" w:hAnsi="Arial" w:cs="Arial"/>
          <w:sz w:val="18"/>
          <w:szCs w:val="18"/>
        </w:rPr>
        <w:t xml:space="preserve">tele informoval o </w:t>
      </w:r>
      <w:r w:rsidR="009F1E30">
        <w:rPr>
          <w:rFonts w:ascii="Arial" w:hAnsi="Arial" w:cs="Arial"/>
          <w:sz w:val="18"/>
          <w:szCs w:val="18"/>
        </w:rPr>
        <w:t xml:space="preserve">případných </w:t>
      </w:r>
      <w:r w:rsidR="00427D10" w:rsidRPr="00375846">
        <w:rPr>
          <w:rFonts w:ascii="Arial" w:hAnsi="Arial" w:cs="Arial"/>
          <w:sz w:val="18"/>
          <w:szCs w:val="18"/>
        </w:rPr>
        <w:t>ne</w:t>
      </w:r>
      <w:r w:rsidR="00DF4748" w:rsidRPr="00375846">
        <w:rPr>
          <w:rFonts w:ascii="Arial" w:hAnsi="Arial" w:cs="Arial"/>
          <w:sz w:val="18"/>
          <w:szCs w:val="18"/>
        </w:rPr>
        <w:t>srovnalostech</w:t>
      </w:r>
      <w:r w:rsidR="00427D10" w:rsidRPr="00375846">
        <w:rPr>
          <w:rFonts w:ascii="Arial" w:hAnsi="Arial" w:cs="Arial"/>
          <w:sz w:val="18"/>
          <w:szCs w:val="18"/>
        </w:rPr>
        <w:t xml:space="preserve"> v</w:t>
      </w:r>
      <w:r w:rsidR="006470FB" w:rsidRPr="00375846">
        <w:rPr>
          <w:rFonts w:ascii="Arial" w:hAnsi="Arial" w:cs="Arial"/>
          <w:sz w:val="18"/>
          <w:szCs w:val="18"/>
        </w:rPr>
        <w:t> projektové dokumentaci</w:t>
      </w:r>
      <w:r w:rsidR="00375846" w:rsidRPr="00375846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375846">
        <w:rPr>
          <w:rFonts w:ascii="Arial" w:hAnsi="Arial" w:cs="Arial"/>
          <w:sz w:val="18"/>
          <w:szCs w:val="18"/>
        </w:rPr>
        <w:t xml:space="preserve">. </w:t>
      </w:r>
    </w:p>
    <w:p w14:paraId="35648687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8C6CFB8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TERMÍN</w:t>
      </w:r>
      <w:r w:rsidR="00311681" w:rsidRPr="00375846">
        <w:rPr>
          <w:rFonts w:ascii="Arial" w:hAnsi="Arial" w:cs="Arial"/>
          <w:b/>
          <w:color w:val="000000"/>
          <w:sz w:val="18"/>
          <w:szCs w:val="18"/>
        </w:rPr>
        <w:t>Y</w:t>
      </w:r>
      <w:r w:rsidRPr="00375846">
        <w:rPr>
          <w:rFonts w:ascii="Arial" w:hAnsi="Arial" w:cs="Arial"/>
          <w:b/>
          <w:color w:val="000000"/>
          <w:sz w:val="18"/>
          <w:szCs w:val="18"/>
        </w:rPr>
        <w:t xml:space="preserve"> A MÍSTO PLNĚNÍ</w:t>
      </w:r>
    </w:p>
    <w:p w14:paraId="2E1BA408" w14:textId="77777777" w:rsidR="004161D0" w:rsidRPr="00375846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57086BE" w14:textId="77777777" w:rsidR="007F6E5E" w:rsidRPr="00375846" w:rsidRDefault="007E7979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</w:t>
      </w:r>
      <w:r w:rsidR="00311681" w:rsidRPr="00375846">
        <w:rPr>
          <w:rFonts w:ascii="Arial" w:hAnsi="Arial" w:cs="Arial"/>
          <w:sz w:val="18"/>
          <w:szCs w:val="18"/>
        </w:rPr>
        <w:t>ermín předání a převzetí</w:t>
      </w:r>
    </w:p>
    <w:p w14:paraId="78EE1DEE" w14:textId="514A6E12" w:rsidR="004E39D2" w:rsidRPr="00375846" w:rsidRDefault="00311681" w:rsidP="00A35274">
      <w:pPr>
        <w:spacing w:after="240" w:line="276" w:lineRule="auto"/>
        <w:ind w:left="4242" w:hanging="3675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staveniště (zahájení doby plnění):</w:t>
      </w:r>
      <w:r w:rsidR="00B67B19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ab/>
      </w:r>
      <w:r w:rsidR="007F6E5E" w:rsidRPr="00375846">
        <w:rPr>
          <w:rFonts w:ascii="Arial" w:hAnsi="Arial" w:cs="Arial"/>
          <w:sz w:val="18"/>
          <w:szCs w:val="18"/>
        </w:rPr>
        <w:tab/>
      </w:r>
      <w:r w:rsidR="00CF3C88" w:rsidRPr="00D302AC">
        <w:rPr>
          <w:rFonts w:ascii="Arial" w:hAnsi="Arial" w:cs="Arial"/>
          <w:sz w:val="18"/>
          <w:szCs w:val="18"/>
        </w:rPr>
        <w:t xml:space="preserve">do </w:t>
      </w:r>
      <w:r w:rsidR="00D302AC" w:rsidRPr="00D302AC">
        <w:rPr>
          <w:rFonts w:ascii="Arial" w:hAnsi="Arial" w:cs="Arial"/>
          <w:sz w:val="18"/>
          <w:szCs w:val="18"/>
        </w:rPr>
        <w:t>10</w:t>
      </w:r>
      <w:r w:rsidR="00186F3B" w:rsidRPr="00D302AC">
        <w:rPr>
          <w:rFonts w:ascii="Arial" w:hAnsi="Arial" w:cs="Arial"/>
          <w:sz w:val="18"/>
          <w:szCs w:val="18"/>
        </w:rPr>
        <w:t xml:space="preserve"> dní</w:t>
      </w:r>
      <w:r w:rsidR="00DD5985" w:rsidRPr="00D302AC">
        <w:rPr>
          <w:rFonts w:ascii="Arial" w:hAnsi="Arial" w:cs="Arial"/>
          <w:sz w:val="18"/>
          <w:szCs w:val="18"/>
        </w:rPr>
        <w:t xml:space="preserve"> od </w:t>
      </w:r>
      <w:r w:rsidR="00A35274" w:rsidRPr="00D302AC">
        <w:rPr>
          <w:rFonts w:ascii="Arial" w:hAnsi="Arial" w:cs="Arial"/>
          <w:sz w:val="18"/>
          <w:szCs w:val="18"/>
        </w:rPr>
        <w:t xml:space="preserve"> nabytí účinnosti smlouvy</w:t>
      </w:r>
    </w:p>
    <w:p w14:paraId="61FF3DDA" w14:textId="77777777" w:rsidR="007F6E5E" w:rsidRPr="00375846" w:rsidRDefault="007E7979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Ref319912373"/>
      <w:r w:rsidRPr="00375846">
        <w:rPr>
          <w:rFonts w:ascii="Arial" w:hAnsi="Arial" w:cs="Arial"/>
          <w:sz w:val="18"/>
          <w:szCs w:val="18"/>
        </w:rPr>
        <w:t>T</w:t>
      </w:r>
      <w:r w:rsidR="00311681" w:rsidRPr="00375846">
        <w:rPr>
          <w:rFonts w:ascii="Arial" w:hAnsi="Arial" w:cs="Arial"/>
          <w:sz w:val="18"/>
          <w:szCs w:val="18"/>
        </w:rPr>
        <w:t xml:space="preserve">ermín dokončení a protokolárního předání </w:t>
      </w:r>
    </w:p>
    <w:p w14:paraId="17F4C0EB" w14:textId="77777777" w:rsidR="002113C4" w:rsidRPr="00375846" w:rsidRDefault="00311681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a převzetí díla</w:t>
      </w:r>
      <w:r w:rsidR="002113C4" w:rsidRPr="00375846">
        <w:rPr>
          <w:rFonts w:ascii="Arial" w:hAnsi="Arial" w:cs="Arial"/>
          <w:sz w:val="18"/>
          <w:szCs w:val="18"/>
        </w:rPr>
        <w:t xml:space="preserve"> a odstranění zařízení </w:t>
      </w:r>
    </w:p>
    <w:p w14:paraId="2399C05A" w14:textId="7F4C4A9C" w:rsidR="00311681" w:rsidRPr="0037584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staveniště</w:t>
      </w:r>
      <w:r w:rsidR="007E7979" w:rsidRPr="00375846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375846">
        <w:rPr>
          <w:rFonts w:ascii="Arial" w:hAnsi="Arial" w:cs="Arial"/>
          <w:sz w:val="18"/>
          <w:szCs w:val="18"/>
        </w:rPr>
        <w:t>:</w:t>
      </w:r>
      <w:bookmarkEnd w:id="0"/>
      <w:r w:rsidR="00311681" w:rsidRPr="00375846">
        <w:rPr>
          <w:rFonts w:ascii="Arial" w:hAnsi="Arial" w:cs="Arial"/>
          <w:sz w:val="18"/>
          <w:szCs w:val="18"/>
        </w:rPr>
        <w:t xml:space="preserve">  </w:t>
      </w:r>
      <w:r w:rsidR="007F6E5E" w:rsidRPr="00375846">
        <w:rPr>
          <w:rFonts w:ascii="Arial" w:hAnsi="Arial" w:cs="Arial"/>
          <w:sz w:val="18"/>
          <w:szCs w:val="18"/>
        </w:rPr>
        <w:tab/>
      </w:r>
      <w:r w:rsidR="008C47EF" w:rsidRPr="00375846">
        <w:rPr>
          <w:rFonts w:ascii="Arial" w:hAnsi="Arial" w:cs="Arial"/>
          <w:sz w:val="18"/>
          <w:szCs w:val="18"/>
        </w:rPr>
        <w:tab/>
      </w:r>
      <w:r w:rsidR="00CF3C88" w:rsidRPr="00375846">
        <w:rPr>
          <w:rFonts w:ascii="Arial" w:hAnsi="Arial" w:cs="Arial"/>
          <w:sz w:val="18"/>
          <w:szCs w:val="18"/>
        </w:rPr>
        <w:t>do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D302AC">
        <w:rPr>
          <w:rFonts w:ascii="Arial" w:hAnsi="Arial" w:cs="Arial"/>
          <w:sz w:val="18"/>
          <w:szCs w:val="18"/>
        </w:rPr>
        <w:t>30</w:t>
      </w:r>
      <w:r w:rsidR="00186F3B" w:rsidRPr="00375846">
        <w:rPr>
          <w:rFonts w:ascii="Arial" w:hAnsi="Arial" w:cs="Arial"/>
          <w:sz w:val="18"/>
          <w:szCs w:val="18"/>
        </w:rPr>
        <w:t xml:space="preserve"> dní od zahájení doby plnění</w:t>
      </w:r>
    </w:p>
    <w:p w14:paraId="5C751363" w14:textId="77777777" w:rsidR="002113C4" w:rsidRPr="0037584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2759CE0" w14:textId="77777777" w:rsidR="00311681" w:rsidRPr="00375846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484E45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484E45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375846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375846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3AB4BB7B" w:rsidR="008C24AF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42893E0B" w14:textId="77777777" w:rsidR="00170967" w:rsidRPr="00375846" w:rsidRDefault="00170967" w:rsidP="00170967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5570524" w14:textId="77777777" w:rsidR="00311681" w:rsidRPr="00375846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4C14D513" w14:textId="2DE4682B" w:rsidR="00184694" w:rsidRPr="00375846" w:rsidRDefault="00311681" w:rsidP="008D735B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Místem plnění je</w:t>
      </w:r>
      <w:r w:rsidR="00A35274" w:rsidRPr="00375846">
        <w:rPr>
          <w:rFonts w:ascii="Arial" w:hAnsi="Arial" w:cs="Arial"/>
          <w:sz w:val="18"/>
          <w:szCs w:val="18"/>
        </w:rPr>
        <w:t xml:space="preserve"> </w:t>
      </w:r>
      <w:r w:rsidR="005F4946">
        <w:rPr>
          <w:rFonts w:ascii="Arial" w:hAnsi="Arial" w:cs="Arial"/>
          <w:sz w:val="18"/>
          <w:szCs w:val="18"/>
        </w:rPr>
        <w:t>budova M</w:t>
      </w:r>
      <w:r w:rsidR="00484E45">
        <w:rPr>
          <w:rFonts w:ascii="Arial" w:hAnsi="Arial" w:cs="Arial"/>
          <w:sz w:val="18"/>
          <w:szCs w:val="18"/>
        </w:rPr>
        <w:t>ěstské úřadu, na adrese Masarykovo náměstí č.p.1/38, Kyjov 697 01, kanceláře na 3.NP, č. 31, 32, 41 ,45, 42.</w:t>
      </w:r>
    </w:p>
    <w:p w14:paraId="563F21AD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lastRenderedPageBreak/>
        <w:t>CENA DÍLA</w:t>
      </w:r>
    </w:p>
    <w:p w14:paraId="4EFBD9A4" w14:textId="77777777" w:rsidR="006036DF" w:rsidRPr="00375846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ED942B8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1"/>
    </w:p>
    <w:p w14:paraId="62615972" w14:textId="77777777" w:rsidR="006036DF" w:rsidRPr="00375846" w:rsidRDefault="006036D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375846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7777777" w:rsidR="006036DF" w:rsidRPr="00375846" w:rsidRDefault="00924912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</w:t>
      </w:r>
      <w:r w:rsidR="006036DF" w:rsidRPr="00375846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375846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375846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314661DA" w:rsidR="00DB2F8D" w:rsidRPr="00375846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 víceprací</w:t>
      </w:r>
      <w:r w:rsidR="00855F1F" w:rsidRPr="00375846">
        <w:rPr>
          <w:rFonts w:ascii="Arial" w:hAnsi="Arial" w:cs="Arial"/>
          <w:sz w:val="18"/>
          <w:szCs w:val="18"/>
        </w:rPr>
        <w:t xml:space="preserve"> a méněprací </w:t>
      </w:r>
      <w:r w:rsidRPr="00375846">
        <w:rPr>
          <w:rFonts w:ascii="Arial" w:hAnsi="Arial" w:cs="Arial"/>
          <w:sz w:val="18"/>
          <w:szCs w:val="18"/>
        </w:rPr>
        <w:t>neobsažených v zadávací dokumentaci</w:t>
      </w:r>
      <w:r w:rsidR="009A4B10" w:rsidRPr="00375846">
        <w:rPr>
          <w:rFonts w:ascii="Arial" w:hAnsi="Arial" w:cs="Arial"/>
          <w:sz w:val="18"/>
          <w:szCs w:val="18"/>
        </w:rPr>
        <w:t>.</w:t>
      </w:r>
      <w:r w:rsidR="00D23B08" w:rsidRPr="00375846">
        <w:rPr>
          <w:rFonts w:ascii="Arial" w:hAnsi="Arial" w:cs="Arial"/>
          <w:sz w:val="18"/>
          <w:szCs w:val="18"/>
        </w:rPr>
        <w:t xml:space="preserve"> </w:t>
      </w:r>
    </w:p>
    <w:p w14:paraId="2BEFD90C" w14:textId="77777777" w:rsidR="00DB2F8D" w:rsidRPr="00375846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4DE20676" w:rsidR="006036DF" w:rsidRPr="00375846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se při realizaci zjistí skutečnosti odlišné od dokumentace předané objednatelem </w:t>
      </w:r>
    </w:p>
    <w:p w14:paraId="11DC8FE1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55886EFF" w14:textId="7FA2750D" w:rsidR="004949C1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1671750D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E1718AE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375846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375846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4EB85E6B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Objednatel není v prodlení, uhradí-li fakturu do 30 dnů ode dne následujícího po dni doručení faktury, ale </w:t>
      </w:r>
      <w:r w:rsidRPr="00375846">
        <w:rPr>
          <w:rFonts w:ascii="Arial" w:hAnsi="Arial" w:cs="Arial"/>
          <w:sz w:val="18"/>
          <w:szCs w:val="18"/>
        </w:rPr>
        <w:lastRenderedPageBreak/>
        <w:t>po termínu, který je na faktuře uveden jako den splatnosti.</w:t>
      </w:r>
    </w:p>
    <w:p w14:paraId="433E531A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375846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375846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644463EC" w:rsidR="003F428F" w:rsidRPr="003F428F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</w:t>
      </w:r>
      <w:r w:rsidR="002113C4" w:rsidRPr="00375846">
        <w:rPr>
          <w:rFonts w:ascii="Arial" w:hAnsi="Arial" w:cs="Arial"/>
          <w:sz w:val="18"/>
          <w:szCs w:val="18"/>
        </w:rPr>
        <w:t xml:space="preserve"> bud</w:t>
      </w:r>
      <w:r w:rsidRPr="00375846">
        <w:rPr>
          <w:rFonts w:ascii="Arial" w:hAnsi="Arial" w:cs="Arial"/>
          <w:sz w:val="18"/>
          <w:szCs w:val="18"/>
        </w:rPr>
        <w:t>e</w:t>
      </w:r>
      <w:r w:rsidR="002113C4" w:rsidRPr="00375846">
        <w:rPr>
          <w:rFonts w:ascii="Arial" w:hAnsi="Arial" w:cs="Arial"/>
          <w:sz w:val="18"/>
          <w:szCs w:val="18"/>
        </w:rPr>
        <w:t xml:space="preserve"> objednateli předán</w:t>
      </w:r>
      <w:r w:rsidRPr="00375846">
        <w:rPr>
          <w:rFonts w:ascii="Arial" w:hAnsi="Arial" w:cs="Arial"/>
          <w:sz w:val="18"/>
          <w:szCs w:val="18"/>
        </w:rPr>
        <w:t>a</w:t>
      </w:r>
      <w:r w:rsidR="002113C4" w:rsidRPr="00375846">
        <w:rPr>
          <w:rFonts w:ascii="Arial" w:hAnsi="Arial" w:cs="Arial"/>
          <w:sz w:val="18"/>
          <w:szCs w:val="18"/>
        </w:rPr>
        <w:t xml:space="preserve"> ve třech originálech, navýšené o počet, které požaduje zhotovitel vrátit potvrzené objednatelem.</w:t>
      </w:r>
    </w:p>
    <w:p w14:paraId="0D69DD50" w14:textId="77777777" w:rsidR="002113C4" w:rsidRPr="00375846" w:rsidRDefault="002113C4" w:rsidP="009A385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hotovitele.</w:t>
      </w:r>
    </w:p>
    <w:p w14:paraId="38D935A1" w14:textId="66FBF709" w:rsidR="00375846" w:rsidRPr="00C65DBC" w:rsidRDefault="009D7EDF" w:rsidP="00C65DB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F04BB2">
        <w:rPr>
          <w:rFonts w:ascii="Arial" w:hAnsi="Arial" w:cs="Arial"/>
          <w:sz w:val="18"/>
          <w:szCs w:val="18"/>
        </w:rPr>
        <w:t xml:space="preserve">Objednatel prohlašuje, že na předmět plnění bude aplikován režim přenesené daňové povinnosti dle § 92a zákona </w:t>
      </w:r>
      <w:r w:rsidR="009C7889" w:rsidRPr="00F04BB2">
        <w:rPr>
          <w:rFonts w:ascii="Arial" w:hAnsi="Arial" w:cs="Arial"/>
          <w:sz w:val="18"/>
          <w:szCs w:val="18"/>
        </w:rPr>
        <w:t>o DPH</w:t>
      </w:r>
      <w:r w:rsidRPr="00F04BB2">
        <w:rPr>
          <w:rFonts w:ascii="Arial" w:hAnsi="Arial" w:cs="Arial"/>
          <w:sz w:val="18"/>
          <w:szCs w:val="18"/>
        </w:rPr>
        <w:t>.</w:t>
      </w:r>
      <w:bookmarkStart w:id="2" w:name="_GoBack"/>
      <w:bookmarkEnd w:id="2"/>
    </w:p>
    <w:p w14:paraId="449A1489" w14:textId="77777777" w:rsidR="00760AA6" w:rsidRPr="00375846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4DAB9AEF" w:rsidR="005F0F63" w:rsidRDefault="007D223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provede dílo na své náklady a vlastní nebezpečí, ručí za v</w:t>
      </w:r>
      <w:r w:rsidR="00256E55">
        <w:rPr>
          <w:rFonts w:ascii="Arial" w:hAnsi="Arial" w:cs="Arial"/>
          <w:sz w:val="18"/>
          <w:szCs w:val="18"/>
        </w:rPr>
        <w:t>š</w:t>
      </w:r>
      <w:r>
        <w:rPr>
          <w:rFonts w:ascii="Arial" w:hAnsi="Arial" w:cs="Arial"/>
          <w:sz w:val="18"/>
          <w:szCs w:val="18"/>
        </w:rPr>
        <w:t xml:space="preserve">echny případné škody způsobené třetím osobám v důsledku jeho činnosti nebo i nečinnosti či opomenutí, které mají vztah k předmětu plnění dle této smlouvy a to </w:t>
      </w:r>
      <w:r w:rsidR="00256E55">
        <w:rPr>
          <w:rFonts w:ascii="Arial" w:hAnsi="Arial" w:cs="Arial"/>
          <w:sz w:val="18"/>
          <w:szCs w:val="18"/>
        </w:rPr>
        <w:t xml:space="preserve">od </w:t>
      </w:r>
      <w:r>
        <w:rPr>
          <w:rFonts w:ascii="Arial" w:hAnsi="Arial" w:cs="Arial"/>
          <w:sz w:val="18"/>
          <w:szCs w:val="18"/>
        </w:rPr>
        <w:t xml:space="preserve">okamžiku převzetí staveniště až do doby předání hotového díla </w:t>
      </w:r>
      <w:r w:rsidR="00256E55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bjednateli.</w:t>
      </w:r>
      <w:r w:rsidR="005F0F63" w:rsidRPr="00375846">
        <w:rPr>
          <w:rFonts w:ascii="Arial" w:hAnsi="Arial" w:cs="Arial"/>
          <w:sz w:val="18"/>
          <w:szCs w:val="18"/>
        </w:rPr>
        <w:t xml:space="preserve"> </w:t>
      </w:r>
    </w:p>
    <w:p w14:paraId="5F590CCD" w14:textId="3A49BBE8" w:rsidR="007D223B" w:rsidRPr="00375846" w:rsidRDefault="0031341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s</w:t>
      </w:r>
      <w:r w:rsidR="007D223B">
        <w:rPr>
          <w:rFonts w:ascii="Arial" w:hAnsi="Arial" w:cs="Arial"/>
          <w:sz w:val="18"/>
          <w:szCs w:val="18"/>
        </w:rPr>
        <w:t>e za</w:t>
      </w:r>
      <w:r w:rsidR="00256E55">
        <w:rPr>
          <w:rFonts w:ascii="Arial" w:hAnsi="Arial" w:cs="Arial"/>
          <w:sz w:val="18"/>
          <w:szCs w:val="18"/>
        </w:rPr>
        <w:t>va</w:t>
      </w:r>
      <w:r w:rsidR="007D223B">
        <w:rPr>
          <w:rFonts w:ascii="Arial" w:hAnsi="Arial" w:cs="Arial"/>
          <w:sz w:val="18"/>
          <w:szCs w:val="18"/>
        </w:rPr>
        <w:t>zuje, že veškeré stavební práce budou probíhat mimo pracovní dobu úřadu</w:t>
      </w:r>
    </w:p>
    <w:p w14:paraId="02AE6B11" w14:textId="11D371DD" w:rsidR="006470FB" w:rsidRPr="00375846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1F816B7C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611B25EF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68CC22FB" w:rsidR="001A214A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7A66D4C4" w14:textId="1932C7CA" w:rsidR="00256E55" w:rsidRPr="00962854" w:rsidRDefault="00256E55" w:rsidP="00962854">
      <w:pPr>
        <w:numPr>
          <w:ilvl w:val="1"/>
          <w:numId w:val="30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případě, že zhotovitel využije pro plnění předmětu smlouvy podzhotovitele</w:t>
      </w:r>
      <w:r w:rsidR="000861CE">
        <w:rPr>
          <w:rFonts w:ascii="Arial" w:hAnsi="Arial" w:cs="Arial"/>
          <w:sz w:val="18"/>
          <w:szCs w:val="18"/>
        </w:rPr>
        <w:t>, je povinen o tom informovat objednatele. Zhotovitel odpovídá za činnost podzhotovitele tak, jako by ji prováděl sám.</w:t>
      </w:r>
    </w:p>
    <w:p w14:paraId="6EE3B235" w14:textId="78A748DC" w:rsidR="00C0270E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44A3066C" w14:textId="77777777" w:rsidR="00375846" w:rsidRPr="00375846" w:rsidRDefault="00375846" w:rsidP="00565073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30387B1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375846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375846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375846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375846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375846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5FF6BBC0" w14:textId="16BC98F5" w:rsidR="000F083B" w:rsidRPr="00375846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77777777" w:rsidR="000F083B" w:rsidRPr="009D4447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D4447">
        <w:rPr>
          <w:rFonts w:ascii="Arial" w:hAnsi="Arial" w:cs="Arial"/>
          <w:sz w:val="18"/>
          <w:szCs w:val="18"/>
        </w:rPr>
        <w:t xml:space="preserve">doklad o provední zkoušek dle ČSN a revizí veškerých elektrických zařízení, protokoly, atesty a doklady o požadovaných vlastnostech výrobků ke kolaudaci (i dle zákona č. 22/1997 Sb., o technických požadavcích na výrobky a o změně a doplnění některých zákonů, ve znění pozdějších předpisů – prohlášení o shodě), provozní řády, návody k obsluze potřebné ke kolaudaci stavby a jejímu </w:t>
      </w:r>
      <w:r w:rsidR="00E90A11" w:rsidRPr="009D4447">
        <w:rPr>
          <w:rFonts w:ascii="Arial" w:hAnsi="Arial" w:cs="Arial"/>
          <w:sz w:val="18"/>
          <w:szCs w:val="18"/>
        </w:rPr>
        <w:t xml:space="preserve">následnému </w:t>
      </w:r>
      <w:r w:rsidRPr="009D4447">
        <w:rPr>
          <w:rFonts w:ascii="Arial" w:hAnsi="Arial" w:cs="Arial"/>
          <w:sz w:val="18"/>
          <w:szCs w:val="18"/>
        </w:rPr>
        <w:t>užívání,</w:t>
      </w:r>
    </w:p>
    <w:p w14:paraId="20E243DC" w14:textId="77777777" w:rsidR="000861CE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D4447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9D4447">
        <w:rPr>
          <w:rFonts w:ascii="Arial" w:hAnsi="Arial" w:cs="Arial"/>
          <w:sz w:val="18"/>
          <w:szCs w:val="18"/>
        </w:rPr>
        <w:t xml:space="preserve">o odpadech </w:t>
      </w:r>
      <w:r w:rsidRPr="009D4447">
        <w:rPr>
          <w:rFonts w:ascii="Arial" w:hAnsi="Arial" w:cs="Arial"/>
          <w:sz w:val="18"/>
          <w:szCs w:val="18"/>
        </w:rPr>
        <w:t>a jeho prováděcích předpisů</w:t>
      </w:r>
      <w:r w:rsidR="000861CE">
        <w:rPr>
          <w:rFonts w:ascii="Arial" w:hAnsi="Arial" w:cs="Arial"/>
          <w:sz w:val="18"/>
          <w:szCs w:val="18"/>
        </w:rPr>
        <w:t>.</w:t>
      </w:r>
    </w:p>
    <w:p w14:paraId="66F1BF02" w14:textId="39BA8807" w:rsidR="0053648A" w:rsidRPr="009D4447" w:rsidRDefault="0053648A" w:rsidP="009628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7CFE4A07" w14:textId="77777777" w:rsidR="0053648A" w:rsidRPr="00375846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D4447">
        <w:rPr>
          <w:rFonts w:ascii="Arial" w:hAnsi="Arial" w:cs="Arial"/>
          <w:sz w:val="18"/>
          <w:szCs w:val="18"/>
        </w:rPr>
        <w:t>Nedoloží-li</w:t>
      </w:r>
      <w:r w:rsidRPr="00375846">
        <w:rPr>
          <w:rFonts w:ascii="Arial" w:hAnsi="Arial" w:cs="Arial"/>
          <w:sz w:val="18"/>
          <w:szCs w:val="18"/>
        </w:rPr>
        <w:t xml:space="preserve"> zhotovitel sjednané doklady, nepovažuje se dílo za dokončené a schopné předání.</w:t>
      </w:r>
    </w:p>
    <w:p w14:paraId="1922807C" w14:textId="1E85197D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375846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375846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3ED6DD89" w14:textId="64E24E8F" w:rsidR="00443AFA" w:rsidRPr="00375846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375846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375846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375846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375846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3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000B1DAE" w:rsidR="006E0D2D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4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477527">
        <w:rPr>
          <w:rFonts w:ascii="Arial" w:hAnsi="Arial" w:cs="Arial"/>
          <w:sz w:val="18"/>
          <w:szCs w:val="18"/>
        </w:rPr>
        <w:t>36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4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673B04A9" w14:textId="77777777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3"/>
    <w:p w14:paraId="5E2EBF4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375846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375846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</w:t>
      </w:r>
      <w:r w:rsidRPr="00375846">
        <w:rPr>
          <w:rFonts w:ascii="Arial" w:hAnsi="Arial" w:cs="Arial"/>
          <w:sz w:val="18"/>
          <w:szCs w:val="18"/>
        </w:rPr>
        <w:lastRenderedPageBreak/>
        <w:t>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4A21D1C2" w:rsidR="008F4BAD" w:rsidRPr="00375846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077B8741" w14:textId="77777777" w:rsidR="00375846" w:rsidRDefault="00375846" w:rsidP="00375846">
      <w:pPr>
        <w:pStyle w:val="Odstavecseseznamem"/>
        <w:rPr>
          <w:rFonts w:ascii="Arial" w:hAnsi="Arial" w:cs="Arial"/>
          <w:sz w:val="18"/>
          <w:szCs w:val="18"/>
        </w:rPr>
      </w:pPr>
    </w:p>
    <w:p w14:paraId="7E948FE8" w14:textId="77777777" w:rsidR="00375846" w:rsidRPr="00375846" w:rsidRDefault="00375846" w:rsidP="00375846">
      <w:pPr>
        <w:spacing w:line="276" w:lineRule="auto"/>
        <w:ind w:left="567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375846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15EA0AA2" w:rsidR="004F07F8" w:rsidRPr="00D01640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01640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7EF42AB6" w14:textId="77777777" w:rsidR="007B0454" w:rsidRDefault="007B0454" w:rsidP="007B0454">
      <w:pPr>
        <w:widowControl/>
        <w:spacing w:line="240" w:lineRule="auto"/>
        <w:ind w:left="360"/>
        <w:rPr>
          <w:ins w:id="5" w:author="Lenka Maliňáková" w:date="2024-04-24T14:28:00Z"/>
          <w:rFonts w:ascii="Arial" w:hAnsi="Arial" w:cs="Arial"/>
          <w:b/>
          <w:color w:val="000000"/>
          <w:sz w:val="18"/>
          <w:szCs w:val="18"/>
        </w:rPr>
      </w:pPr>
    </w:p>
    <w:p w14:paraId="0B147520" w14:textId="77777777" w:rsidR="00D01640" w:rsidRPr="00375846" w:rsidRDefault="00D01640" w:rsidP="007B0454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4E8DFDDD" w14:textId="77777777" w:rsidR="00671EE9" w:rsidRPr="00375846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850F5BB" w14:textId="57D3D9E0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zaplatí zhotovi</w:t>
      </w:r>
      <w:r w:rsidR="00FE3A1A" w:rsidRPr="00375846">
        <w:rPr>
          <w:rFonts w:ascii="Arial" w:hAnsi="Arial" w:cs="Arial"/>
          <w:sz w:val="18"/>
          <w:szCs w:val="18"/>
        </w:rPr>
        <w:t>teli za prodlení s úhradou</w:t>
      </w:r>
      <w:r w:rsidRPr="00375846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375846">
        <w:rPr>
          <w:rFonts w:ascii="Arial" w:hAnsi="Arial" w:cs="Arial"/>
          <w:sz w:val="18"/>
          <w:szCs w:val="18"/>
        </w:rPr>
        <w:t>dnateli, smluvní pokutu ve výši 0,05%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FE3A1A" w:rsidRPr="00375846">
        <w:rPr>
          <w:rFonts w:ascii="Arial" w:hAnsi="Arial" w:cs="Arial"/>
          <w:sz w:val="18"/>
          <w:szCs w:val="18"/>
        </w:rPr>
        <w:t xml:space="preserve">z dlužné částky </w:t>
      </w:r>
      <w:r w:rsidRPr="00375846">
        <w:rPr>
          <w:rFonts w:ascii="Arial" w:hAnsi="Arial" w:cs="Arial"/>
          <w:sz w:val="18"/>
          <w:szCs w:val="18"/>
        </w:rPr>
        <w:t>za každý den prodlení.</w:t>
      </w:r>
    </w:p>
    <w:p w14:paraId="508E0EFA" w14:textId="245F579C" w:rsidR="00552A2D" w:rsidRPr="00552A2D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16079A">
        <w:rPr>
          <w:rFonts w:ascii="Arial" w:hAnsi="Arial" w:cs="Arial"/>
          <w:sz w:val="18"/>
          <w:szCs w:val="18"/>
        </w:rPr>
        <w:t>5</w:t>
      </w:r>
      <w:r w:rsidR="00D70FEA">
        <w:rPr>
          <w:rFonts w:ascii="Arial" w:hAnsi="Arial" w:cs="Arial"/>
          <w:sz w:val="18"/>
          <w:szCs w:val="18"/>
        </w:rPr>
        <w:t>0</w:t>
      </w:r>
      <w:r w:rsidR="00203DA4">
        <w:rPr>
          <w:rFonts w:ascii="Arial" w:hAnsi="Arial" w:cs="Arial"/>
          <w:sz w:val="18"/>
          <w:szCs w:val="18"/>
        </w:rPr>
        <w:t>00,00 Kč</w:t>
      </w:r>
      <w:r w:rsidRPr="00375846">
        <w:rPr>
          <w:rFonts w:ascii="Arial" w:hAnsi="Arial" w:cs="Arial"/>
          <w:sz w:val="18"/>
          <w:szCs w:val="18"/>
        </w:rPr>
        <w:t xml:space="preserve"> za každý započatý kalendářní den prodlení </w:t>
      </w:r>
      <w:r>
        <w:rPr>
          <w:rFonts w:ascii="Arial" w:hAnsi="Arial" w:cs="Arial"/>
          <w:sz w:val="18"/>
          <w:szCs w:val="18"/>
        </w:rPr>
        <w:t>se zahájením doby plnění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EC286E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2AFE824B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ve </w:t>
      </w:r>
      <w:r w:rsidRPr="00D70FEA">
        <w:rPr>
          <w:rFonts w:ascii="Arial" w:hAnsi="Arial" w:cs="Arial"/>
          <w:sz w:val="18"/>
          <w:szCs w:val="18"/>
        </w:rPr>
        <w:t xml:space="preserve">výši </w:t>
      </w:r>
      <w:r w:rsidR="00D70FEA" w:rsidRPr="00D70FEA">
        <w:rPr>
          <w:rFonts w:ascii="Arial" w:hAnsi="Arial" w:cs="Arial"/>
          <w:sz w:val="18"/>
          <w:szCs w:val="18"/>
        </w:rPr>
        <w:t>1</w:t>
      </w:r>
      <w:r w:rsidR="0016079A">
        <w:rPr>
          <w:rFonts w:ascii="Arial" w:hAnsi="Arial" w:cs="Arial"/>
          <w:sz w:val="18"/>
          <w:szCs w:val="18"/>
        </w:rPr>
        <w:t xml:space="preserve">0 </w:t>
      </w:r>
      <w:r w:rsidR="00D70FEA" w:rsidRPr="00D70FEA">
        <w:rPr>
          <w:rFonts w:ascii="Arial" w:hAnsi="Arial" w:cs="Arial"/>
          <w:sz w:val="18"/>
          <w:szCs w:val="18"/>
        </w:rPr>
        <w:t>000,00 Kč</w:t>
      </w:r>
      <w:r w:rsidR="00D70FEA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za každý započatý kalendářní den prodlení s předáním předmětu smlouvy oproti termínu dokončení předmětu smlouvy dle této smlouvy.</w:t>
      </w:r>
    </w:p>
    <w:p w14:paraId="37FCC8FD" w14:textId="6FC7E9D8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D70FEA" w:rsidRPr="00D70FEA">
        <w:rPr>
          <w:rFonts w:ascii="Arial" w:hAnsi="Arial" w:cs="Arial"/>
          <w:sz w:val="18"/>
          <w:szCs w:val="18"/>
        </w:rPr>
        <w:t>1000,00 Kč</w:t>
      </w:r>
      <w:r w:rsidR="00646FD4" w:rsidRPr="00D70FEA">
        <w:rPr>
          <w:rFonts w:ascii="Arial" w:hAnsi="Arial" w:cs="Arial"/>
          <w:sz w:val="18"/>
          <w:szCs w:val="18"/>
        </w:rPr>
        <w:t>.</w:t>
      </w:r>
      <w:r w:rsidRPr="00D70FEA">
        <w:rPr>
          <w:rFonts w:ascii="Arial" w:hAnsi="Arial" w:cs="Arial"/>
          <w:sz w:val="18"/>
          <w:szCs w:val="18"/>
        </w:rPr>
        <w:t>za</w:t>
      </w:r>
      <w:r w:rsidRPr="00375846">
        <w:rPr>
          <w:rFonts w:ascii="Arial" w:hAnsi="Arial" w:cs="Arial"/>
          <w:sz w:val="18"/>
          <w:szCs w:val="18"/>
        </w:rPr>
        <w:t xml:space="preserve"> každou jednotlivou vadu a započatý kalendářní den prodlení od dohodnutého termínu odstranění vady.</w:t>
      </w:r>
    </w:p>
    <w:p w14:paraId="550C9DD8" w14:textId="03A92A2B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D70FEA">
        <w:rPr>
          <w:rFonts w:ascii="Arial" w:hAnsi="Arial" w:cs="Arial"/>
          <w:sz w:val="18"/>
          <w:szCs w:val="18"/>
        </w:rPr>
        <w:t xml:space="preserve">1000,00 Kč </w:t>
      </w:r>
      <w:r w:rsidRPr="00375846">
        <w:rPr>
          <w:rFonts w:ascii="Arial" w:hAnsi="Arial" w:cs="Arial"/>
          <w:sz w:val="18"/>
          <w:szCs w:val="18"/>
        </w:rPr>
        <w:t>za každý započatý kalendářní den prodlení.</w:t>
      </w:r>
    </w:p>
    <w:p w14:paraId="4631D964" w14:textId="698D4C7F" w:rsidR="00D46AE9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FF18F6">
        <w:rPr>
          <w:rFonts w:ascii="Arial" w:hAnsi="Arial" w:cs="Arial"/>
          <w:sz w:val="18"/>
          <w:szCs w:val="18"/>
        </w:rPr>
        <w:t>1000,</w:t>
      </w:r>
      <w:r w:rsidR="00FF18F6" w:rsidRPr="00D302AC">
        <w:rPr>
          <w:rFonts w:ascii="Arial" w:hAnsi="Arial" w:cs="Arial"/>
          <w:sz w:val="18"/>
          <w:szCs w:val="18"/>
        </w:rPr>
        <w:t>00 Kč</w:t>
      </w:r>
      <w:r w:rsidRPr="00D302AC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70996FFF" w:rsidR="00D46AE9" w:rsidRPr="00D46AE9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D70FEA">
        <w:rPr>
          <w:rFonts w:ascii="Arial" w:hAnsi="Arial" w:cs="Arial"/>
          <w:sz w:val="18"/>
          <w:szCs w:val="18"/>
        </w:rPr>
        <w:t xml:space="preserve">1000,00 Kč </w:t>
      </w:r>
      <w:r>
        <w:rPr>
          <w:rFonts w:ascii="Arial" w:hAnsi="Arial" w:cs="Arial"/>
          <w:sz w:val="18"/>
          <w:szCs w:val="18"/>
        </w:rPr>
        <w:t xml:space="preserve">pokud </w:t>
      </w:r>
      <w:r w:rsidR="00455E2A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D46AE9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</w:t>
      </w:r>
      <w:r>
        <w:rPr>
          <w:rFonts w:ascii="Arial" w:hAnsi="Arial" w:cs="Arial"/>
          <w:sz w:val="18"/>
          <w:szCs w:val="18"/>
        </w:rPr>
        <w:t>Tato smluvní pokuta může být uplatňována i opakovaně, a to až do dne, kdy zhotovitel předloží objednateli doklad o sjednání pojištění.</w:t>
      </w:r>
    </w:p>
    <w:p w14:paraId="5B72B06B" w14:textId="2324F009" w:rsidR="00FE3A1A" w:rsidRPr="00375846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Zhotovitel zaplatí objednateli smluvní pokutu ve výši </w:t>
      </w:r>
      <w:r w:rsidR="00FF18F6">
        <w:rPr>
          <w:rFonts w:ascii="Arial" w:hAnsi="Arial" w:cs="Arial"/>
          <w:sz w:val="18"/>
          <w:szCs w:val="18"/>
        </w:rPr>
        <w:t xml:space="preserve">1000,00 </w:t>
      </w:r>
      <w:r w:rsidR="00FF18F6" w:rsidRPr="00FF18F6">
        <w:rPr>
          <w:rFonts w:ascii="Arial" w:hAnsi="Arial" w:cs="Arial"/>
          <w:sz w:val="18"/>
          <w:szCs w:val="18"/>
        </w:rPr>
        <w:t>Kč</w:t>
      </w:r>
      <w:r w:rsidRPr="00FF18F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jestliže poruší jakýkoliv jiný závazek vyplývající z této smlouvy, a to za káždý jednotlivý případ porušení. </w:t>
      </w:r>
    </w:p>
    <w:p w14:paraId="77B5C645" w14:textId="77777777" w:rsidR="00671EE9" w:rsidRPr="00375846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</w:t>
      </w:r>
      <w:r w:rsidR="00671EE9" w:rsidRPr="00375846">
        <w:rPr>
          <w:rFonts w:ascii="Arial" w:hAnsi="Arial" w:cs="Arial"/>
          <w:sz w:val="18"/>
          <w:szCs w:val="18"/>
        </w:rPr>
        <w:t xml:space="preserve">strany </w:t>
      </w:r>
      <w:r w:rsidR="00433D95" w:rsidRPr="00375846">
        <w:rPr>
          <w:rFonts w:ascii="Arial" w:hAnsi="Arial" w:cs="Arial"/>
          <w:sz w:val="18"/>
          <w:szCs w:val="18"/>
        </w:rPr>
        <w:t xml:space="preserve">si sjednávají </w:t>
      </w:r>
      <w:r w:rsidR="00671EE9" w:rsidRPr="0037584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50ECE1A5" w14:textId="6388196E" w:rsidR="009C54F7" w:rsidRDefault="009C54F7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77446E9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A995A99" w14:textId="77777777" w:rsidR="004F02F7" w:rsidRPr="0037584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375846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2D3E834A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neposkytnutí náležité součinnosti zhotovitele </w:t>
      </w:r>
      <w:r w:rsidR="0016079A">
        <w:rPr>
          <w:rFonts w:ascii="Arial" w:hAnsi="Arial" w:cs="Arial"/>
          <w:sz w:val="18"/>
          <w:szCs w:val="18"/>
        </w:rPr>
        <w:t xml:space="preserve">osobě objednatele oprávněné jednat ve věcech technických </w:t>
      </w:r>
      <w:r w:rsidRPr="00375846">
        <w:rPr>
          <w:rFonts w:ascii="Arial" w:hAnsi="Arial" w:cs="Arial"/>
          <w:sz w:val="18"/>
          <w:szCs w:val="18"/>
        </w:rPr>
        <w:t>i přes písemné upozornění objednatele;</w:t>
      </w:r>
    </w:p>
    <w:p w14:paraId="59B0E9B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730328C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považováno:</w:t>
      </w:r>
    </w:p>
    <w:p w14:paraId="5B3F906A" w14:textId="77777777" w:rsidR="00B867E9" w:rsidRPr="00375846" w:rsidRDefault="00B867E9" w:rsidP="004B3972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objednatele s platbou dle platebního režimu dohodnutého v této smlouvě delší jak 30 dnů ode dne splatnosti.</w:t>
      </w:r>
    </w:p>
    <w:p w14:paraId="309408C0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375846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5EB06F" w14:textId="4DA76E60" w:rsidR="00375846" w:rsidRPr="00565073" w:rsidRDefault="0014696A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0743B79" w14:textId="77777777" w:rsidR="004F02F7" w:rsidRPr="0037584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61A6A0B" w14:textId="77777777" w:rsidR="004F07F8" w:rsidRPr="0037584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</w:t>
      </w:r>
      <w:r w:rsidRPr="00375846">
        <w:rPr>
          <w:rFonts w:ascii="Arial" w:hAnsi="Arial" w:cs="Arial"/>
          <w:sz w:val="18"/>
          <w:szCs w:val="18"/>
        </w:rPr>
        <w:lastRenderedPageBreak/>
        <w:t xml:space="preserve">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375846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</w:t>
      </w:r>
      <w:r w:rsidR="009A28F3" w:rsidRPr="00375846">
        <w:rPr>
          <w:rFonts w:ascii="Arial" w:hAnsi="Arial" w:cs="Arial"/>
          <w:sz w:val="18"/>
          <w:szCs w:val="18"/>
        </w:rPr>
        <w:t>otovitel je povinen poskytnout o</w:t>
      </w:r>
      <w:r w:rsidRPr="00375846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>ích pro potřeby u</w:t>
      </w:r>
      <w:r w:rsidR="009A28F3" w:rsidRPr="00375846">
        <w:rPr>
          <w:rFonts w:ascii="Arial" w:hAnsi="Arial" w:cs="Arial"/>
          <w:sz w:val="18"/>
          <w:szCs w:val="18"/>
        </w:rPr>
        <w:t>veřejnění informací na profilu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585C947E" w14:textId="77777777" w:rsidR="005328F9" w:rsidRPr="00375846" w:rsidRDefault="004B717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Smlouva je vyhotovena ve </w:t>
      </w:r>
      <w:r w:rsidR="006D2518" w:rsidRPr="00375846">
        <w:rPr>
          <w:rFonts w:ascii="Arial" w:hAnsi="Arial" w:cs="Arial"/>
          <w:sz w:val="18"/>
          <w:szCs w:val="18"/>
        </w:rPr>
        <w:t>3</w:t>
      </w:r>
      <w:r w:rsidRPr="00375846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vyhotovení a zhotovitel </w:t>
      </w:r>
      <w:r w:rsidR="006D2518" w:rsidRPr="00375846">
        <w:rPr>
          <w:rFonts w:ascii="Arial" w:hAnsi="Arial" w:cs="Arial"/>
          <w:sz w:val="18"/>
          <w:szCs w:val="18"/>
        </w:rPr>
        <w:t>1</w:t>
      </w:r>
      <w:r w:rsidRPr="00375846">
        <w:rPr>
          <w:rFonts w:ascii="Arial" w:hAnsi="Arial" w:cs="Arial"/>
          <w:sz w:val="18"/>
          <w:szCs w:val="18"/>
        </w:rPr>
        <w:t xml:space="preserve"> vyhotovení.</w:t>
      </w:r>
    </w:p>
    <w:p w14:paraId="72B98CCC" w14:textId="77777777" w:rsidR="005328F9" w:rsidRPr="00375846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31E0E1AE" w14:textId="77777777" w:rsidR="0060429F" w:rsidRDefault="0060429F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  <w:highlight w:val="yellow"/>
        </w:rPr>
      </w:pPr>
    </w:p>
    <w:p w14:paraId="743C750C" w14:textId="354771AB" w:rsidR="006B53A5" w:rsidRPr="00375846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D302AC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77777777" w:rsidR="00E8774E" w:rsidRPr="00375846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Příloha č. 1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ab/>
      </w:r>
      <w:r w:rsidRPr="00D302AC">
        <w:rPr>
          <w:rFonts w:ascii="Arial" w:hAnsi="Arial" w:cs="Arial"/>
          <w:b/>
          <w:sz w:val="18"/>
          <w:szCs w:val="18"/>
        </w:rPr>
        <w:t>Položkový rozpočet</w:t>
      </w:r>
      <w:r w:rsidRPr="00D302AC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D302AC">
        <w:rPr>
          <w:rFonts w:ascii="Arial" w:hAnsi="Arial" w:cs="Arial"/>
          <w:sz w:val="18"/>
          <w:szCs w:val="18"/>
        </w:rPr>
        <w:t>VZ</w:t>
      </w:r>
    </w:p>
    <w:p w14:paraId="515E8DBF" w14:textId="77777777" w:rsidR="00E8774E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7777777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3C3EA9A1" w14:textId="77777777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14AFEA92" w:rsidR="00AA47E5" w:rsidRDefault="0016079A" w:rsidP="006B53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Mgr. Filip Zdražil</w:t>
      </w:r>
    </w:p>
    <w:p w14:paraId="3BC691B8" w14:textId="38093A0E" w:rsidR="0016079A" w:rsidRPr="00375846" w:rsidRDefault="0016079A" w:rsidP="006B53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tajemník Městského úřadu Kyjov</w:t>
      </w:r>
    </w:p>
    <w:sectPr w:rsidR="0016079A" w:rsidRPr="00375846" w:rsidSect="00BE54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33483" w14:textId="77777777" w:rsidR="000F33F4" w:rsidRDefault="000F33F4">
      <w:r>
        <w:separator/>
      </w:r>
    </w:p>
  </w:endnote>
  <w:endnote w:type="continuationSeparator" w:id="0">
    <w:p w14:paraId="3ED042DF" w14:textId="77777777" w:rsidR="000F33F4" w:rsidRDefault="000F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F8DE0" w14:textId="77777777" w:rsidR="009F206C" w:rsidRDefault="009F20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6306C4" w:rsidRDefault="006306C4">
    <w:pPr>
      <w:pStyle w:val="Zpat"/>
      <w:jc w:val="center"/>
      <w:rPr>
        <w:rFonts w:ascii="Arial" w:hAnsi="Arial" w:cs="Arial"/>
        <w:sz w:val="18"/>
      </w:rPr>
    </w:pPr>
  </w:p>
  <w:p w14:paraId="6CD3476C" w14:textId="4F815DF4" w:rsidR="006306C4" w:rsidRPr="006306C4" w:rsidRDefault="006306C4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C65DBC">
      <w:rPr>
        <w:rFonts w:ascii="Arial" w:hAnsi="Arial" w:cs="Arial"/>
        <w:b/>
        <w:bCs/>
        <w:sz w:val="18"/>
      </w:rPr>
      <w:t>4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C65DBC">
      <w:rPr>
        <w:rFonts w:ascii="Arial" w:hAnsi="Arial" w:cs="Arial"/>
        <w:b/>
        <w:bCs/>
        <w:sz w:val="18"/>
      </w:rPr>
      <w:t>8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6306C4" w:rsidRDefault="006306C4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E72A8C">
      <w:rPr>
        <w:b/>
        <w:bCs/>
      </w:rPr>
      <w:t>8</w:t>
    </w:r>
    <w:r>
      <w:rPr>
        <w:b/>
        <w:bCs/>
        <w:szCs w:val="24"/>
      </w:rPr>
      <w:fldChar w:fldCharType="end"/>
    </w:r>
  </w:p>
  <w:p w14:paraId="5D646D54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09E19" w14:textId="77777777" w:rsidR="000F33F4" w:rsidRDefault="000F33F4">
      <w:r>
        <w:separator/>
      </w:r>
    </w:p>
  </w:footnote>
  <w:footnote w:type="continuationSeparator" w:id="0">
    <w:p w14:paraId="6C0F60A8" w14:textId="77777777" w:rsidR="000F33F4" w:rsidRDefault="000F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C806D" w14:textId="77777777" w:rsidR="009F206C" w:rsidRDefault="009F20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EE30C2" w:rsidRDefault="00EE30C2" w:rsidP="00EE30C2">
    <w:pPr>
      <w:pStyle w:val="Zhlav"/>
      <w:rPr>
        <w:sz w:val="16"/>
        <w:szCs w:val="16"/>
      </w:rPr>
    </w:pPr>
  </w:p>
  <w:p w14:paraId="0FDEBE7C" w14:textId="77777777" w:rsidR="00EE30C2" w:rsidRDefault="00EE30C2" w:rsidP="00EE30C2">
    <w:pPr>
      <w:pStyle w:val="Zhlav"/>
      <w:rPr>
        <w:sz w:val="16"/>
        <w:szCs w:val="16"/>
      </w:rPr>
    </w:pPr>
  </w:p>
  <w:p w14:paraId="6F3E55B7" w14:textId="77777777" w:rsidR="00EE30C2" w:rsidRPr="00184694" w:rsidRDefault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60385F" w:rsidRDefault="0060385F" w:rsidP="007B1B1B">
    <w:pPr>
      <w:pStyle w:val="Zhlav"/>
      <w:rPr>
        <w:rFonts w:ascii="Arial Narrow" w:hAnsi="Arial Narrow"/>
        <w:sz w:val="20"/>
      </w:rPr>
    </w:pPr>
  </w:p>
  <w:p w14:paraId="123BCF1C" w14:textId="77777777" w:rsidR="00C84975" w:rsidRDefault="00C84975" w:rsidP="007B1B1B">
    <w:pPr>
      <w:pStyle w:val="Zhlav"/>
      <w:rPr>
        <w:rFonts w:ascii="Arial Narrow" w:hAnsi="Arial Narrow"/>
        <w:sz w:val="20"/>
      </w:rPr>
    </w:pPr>
  </w:p>
  <w:p w14:paraId="1B851B0C" w14:textId="77777777" w:rsidR="007B1B1B" w:rsidRPr="00BC77DB" w:rsidRDefault="007B1B1B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9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5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9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2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3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7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8"/>
  </w:num>
  <w:num w:numId="5">
    <w:abstractNumId w:val="15"/>
  </w:num>
  <w:num w:numId="6">
    <w:abstractNumId w:val="6"/>
  </w:num>
  <w:num w:numId="7">
    <w:abstractNumId w:val="13"/>
  </w:num>
  <w:num w:numId="8">
    <w:abstractNumId w:val="1"/>
  </w:num>
  <w:num w:numId="9">
    <w:abstractNumId w:val="5"/>
  </w:num>
  <w:num w:numId="10">
    <w:abstractNumId w:val="16"/>
  </w:num>
  <w:num w:numId="11">
    <w:abstractNumId w:val="19"/>
  </w:num>
  <w:num w:numId="12">
    <w:abstractNumId w:val="20"/>
  </w:num>
  <w:num w:numId="13">
    <w:abstractNumId w:val="18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31"/>
  </w:num>
  <w:num w:numId="19">
    <w:abstractNumId w:val="17"/>
  </w:num>
  <w:num w:numId="20">
    <w:abstractNumId w:val="9"/>
  </w:num>
  <w:num w:numId="21">
    <w:abstractNumId w:val="10"/>
  </w:num>
  <w:num w:numId="22">
    <w:abstractNumId w:val="21"/>
  </w:num>
  <w:num w:numId="23">
    <w:abstractNumId w:val="29"/>
  </w:num>
  <w:num w:numId="24">
    <w:abstractNumId w:val="28"/>
  </w:num>
  <w:num w:numId="25">
    <w:abstractNumId w:val="2"/>
  </w:num>
  <w:num w:numId="26">
    <w:abstractNumId w:val="22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5"/>
  </w:num>
  <w:num w:numId="33">
    <w:abstractNumId w:val="11"/>
  </w:num>
  <w:num w:numId="34">
    <w:abstractNumId w:val="4"/>
  </w:num>
  <w:num w:numId="35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61CE"/>
    <w:rsid w:val="0008793E"/>
    <w:rsid w:val="00087F7C"/>
    <w:rsid w:val="00091444"/>
    <w:rsid w:val="00091F9F"/>
    <w:rsid w:val="000925E2"/>
    <w:rsid w:val="00094C0E"/>
    <w:rsid w:val="000A59D0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33F4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56433"/>
    <w:rsid w:val="0016079A"/>
    <w:rsid w:val="00160EC2"/>
    <w:rsid w:val="00162788"/>
    <w:rsid w:val="0016726C"/>
    <w:rsid w:val="00170967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A44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3DA4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56E55"/>
    <w:rsid w:val="00260793"/>
    <w:rsid w:val="002609B8"/>
    <w:rsid w:val="00263295"/>
    <w:rsid w:val="0026418D"/>
    <w:rsid w:val="0026748A"/>
    <w:rsid w:val="00272600"/>
    <w:rsid w:val="002737C6"/>
    <w:rsid w:val="00275571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B5F9E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341E"/>
    <w:rsid w:val="003153FA"/>
    <w:rsid w:val="00315F2B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387E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2364"/>
    <w:rsid w:val="00433D95"/>
    <w:rsid w:val="00437CA0"/>
    <w:rsid w:val="00440C63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77527"/>
    <w:rsid w:val="004847AB"/>
    <w:rsid w:val="00484E45"/>
    <w:rsid w:val="00485200"/>
    <w:rsid w:val="00485202"/>
    <w:rsid w:val="004864A4"/>
    <w:rsid w:val="0048693A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289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3514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4946"/>
    <w:rsid w:val="005F53F1"/>
    <w:rsid w:val="005F7DDD"/>
    <w:rsid w:val="0060088F"/>
    <w:rsid w:val="006036DF"/>
    <w:rsid w:val="0060385F"/>
    <w:rsid w:val="0060429F"/>
    <w:rsid w:val="006056B8"/>
    <w:rsid w:val="00606888"/>
    <w:rsid w:val="00610AA0"/>
    <w:rsid w:val="00611218"/>
    <w:rsid w:val="006115A1"/>
    <w:rsid w:val="0061215F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520B"/>
    <w:rsid w:val="00662610"/>
    <w:rsid w:val="006626C0"/>
    <w:rsid w:val="00662719"/>
    <w:rsid w:val="00664136"/>
    <w:rsid w:val="006649F6"/>
    <w:rsid w:val="00666D6F"/>
    <w:rsid w:val="00667C2B"/>
    <w:rsid w:val="00670274"/>
    <w:rsid w:val="006716AD"/>
    <w:rsid w:val="006717F3"/>
    <w:rsid w:val="00671EE9"/>
    <w:rsid w:val="00674A70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6FD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3E1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3B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3708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C696A"/>
    <w:rsid w:val="008D3834"/>
    <w:rsid w:val="008D39A4"/>
    <w:rsid w:val="008D4F99"/>
    <w:rsid w:val="008D735B"/>
    <w:rsid w:val="008D7461"/>
    <w:rsid w:val="008D79F2"/>
    <w:rsid w:val="008D7CCA"/>
    <w:rsid w:val="008E0201"/>
    <w:rsid w:val="008E1620"/>
    <w:rsid w:val="008E623E"/>
    <w:rsid w:val="008E62FD"/>
    <w:rsid w:val="008E6BEC"/>
    <w:rsid w:val="008E6F16"/>
    <w:rsid w:val="008E7D3F"/>
    <w:rsid w:val="008F4BAD"/>
    <w:rsid w:val="008F688F"/>
    <w:rsid w:val="008F6A28"/>
    <w:rsid w:val="009014DE"/>
    <w:rsid w:val="00901B49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2854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4447"/>
    <w:rsid w:val="009D7B28"/>
    <w:rsid w:val="009D7EDF"/>
    <w:rsid w:val="009D7F87"/>
    <w:rsid w:val="009E0E91"/>
    <w:rsid w:val="009E1F12"/>
    <w:rsid w:val="009E4613"/>
    <w:rsid w:val="009E4992"/>
    <w:rsid w:val="009E4ADF"/>
    <w:rsid w:val="009E5117"/>
    <w:rsid w:val="009F01F6"/>
    <w:rsid w:val="009F1E30"/>
    <w:rsid w:val="009F206C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2D85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3B0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B007F7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7A64"/>
    <w:rsid w:val="00B37F67"/>
    <w:rsid w:val="00B4206B"/>
    <w:rsid w:val="00B432DE"/>
    <w:rsid w:val="00B43553"/>
    <w:rsid w:val="00B43B08"/>
    <w:rsid w:val="00B43D26"/>
    <w:rsid w:val="00B43F1E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51E"/>
    <w:rsid w:val="00BA1B04"/>
    <w:rsid w:val="00BA4E2A"/>
    <w:rsid w:val="00BA5A38"/>
    <w:rsid w:val="00BA6753"/>
    <w:rsid w:val="00BA6C40"/>
    <w:rsid w:val="00BA6E3E"/>
    <w:rsid w:val="00BB0FCC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29DF"/>
    <w:rsid w:val="00C2604E"/>
    <w:rsid w:val="00C26975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2847"/>
    <w:rsid w:val="00C430D4"/>
    <w:rsid w:val="00C43B73"/>
    <w:rsid w:val="00C44323"/>
    <w:rsid w:val="00C5442D"/>
    <w:rsid w:val="00C56542"/>
    <w:rsid w:val="00C600D2"/>
    <w:rsid w:val="00C62E3A"/>
    <w:rsid w:val="00C638A8"/>
    <w:rsid w:val="00C6394D"/>
    <w:rsid w:val="00C65C13"/>
    <w:rsid w:val="00C65DBC"/>
    <w:rsid w:val="00C66773"/>
    <w:rsid w:val="00C7671A"/>
    <w:rsid w:val="00C82B88"/>
    <w:rsid w:val="00C84975"/>
    <w:rsid w:val="00C84D4C"/>
    <w:rsid w:val="00C85D23"/>
    <w:rsid w:val="00C85E9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F1EA5"/>
    <w:rsid w:val="00CF3C88"/>
    <w:rsid w:val="00CF4552"/>
    <w:rsid w:val="00D01640"/>
    <w:rsid w:val="00D0183A"/>
    <w:rsid w:val="00D02731"/>
    <w:rsid w:val="00D03AC2"/>
    <w:rsid w:val="00D07DD0"/>
    <w:rsid w:val="00D1014E"/>
    <w:rsid w:val="00D134B0"/>
    <w:rsid w:val="00D154D3"/>
    <w:rsid w:val="00D16EF0"/>
    <w:rsid w:val="00D1705E"/>
    <w:rsid w:val="00D21696"/>
    <w:rsid w:val="00D2207D"/>
    <w:rsid w:val="00D23B08"/>
    <w:rsid w:val="00D25E08"/>
    <w:rsid w:val="00D26319"/>
    <w:rsid w:val="00D302AC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67A3"/>
    <w:rsid w:val="00D57C0A"/>
    <w:rsid w:val="00D60AE7"/>
    <w:rsid w:val="00D61390"/>
    <w:rsid w:val="00D63344"/>
    <w:rsid w:val="00D65101"/>
    <w:rsid w:val="00D6558B"/>
    <w:rsid w:val="00D705DF"/>
    <w:rsid w:val="00D706D2"/>
    <w:rsid w:val="00D70FEA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913"/>
    <w:rsid w:val="00DE7C0E"/>
    <w:rsid w:val="00DF2892"/>
    <w:rsid w:val="00DF37F5"/>
    <w:rsid w:val="00DF4748"/>
    <w:rsid w:val="00E003A0"/>
    <w:rsid w:val="00E0186B"/>
    <w:rsid w:val="00E05E87"/>
    <w:rsid w:val="00E06438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2A8C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646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477C"/>
    <w:rsid w:val="00EF6280"/>
    <w:rsid w:val="00F0267B"/>
    <w:rsid w:val="00F04BB2"/>
    <w:rsid w:val="00F12343"/>
    <w:rsid w:val="00F12CB8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5539"/>
    <w:rsid w:val="00F66C1D"/>
    <w:rsid w:val="00F70358"/>
    <w:rsid w:val="00F70834"/>
    <w:rsid w:val="00F7183C"/>
    <w:rsid w:val="00F72774"/>
    <w:rsid w:val="00F76285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61BC"/>
    <w:rsid w:val="00FF129F"/>
    <w:rsid w:val="00FF1693"/>
    <w:rsid w:val="00FF18F6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6C7B83"/>
  <w15:docId w15:val="{A7F0384F-0023-455D-946A-E446A33D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1">
    <w:name w:val="Zvýraznění1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E401C-304D-4252-A889-E363FBDB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3524</Words>
  <Characters>20793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24269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Petra Šimíková</dc:creator>
  <cp:lastModifiedBy>Eva Julínková</cp:lastModifiedBy>
  <cp:revision>4</cp:revision>
  <cp:lastPrinted>2024-04-17T07:45:00Z</cp:lastPrinted>
  <dcterms:created xsi:type="dcterms:W3CDTF">2024-04-29T06:56:00Z</dcterms:created>
  <dcterms:modified xsi:type="dcterms:W3CDTF">2024-04-29T06:58:00Z</dcterms:modified>
</cp:coreProperties>
</file>