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F0DD5" w:rsidRPr="008F0DD5" w:rsidRDefault="008F0DD5" w:rsidP="002C725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8F0DD5">
              <w:rPr>
                <w:b/>
                <w:bCs/>
                <w:caps/>
                <w:color w:val="FF0000"/>
                <w:sz w:val="24"/>
              </w:rPr>
              <w:t>MŠ Uherský Brod</w:t>
            </w:r>
            <w:r w:rsidR="002C7255">
              <w:rPr>
                <w:b/>
                <w:bCs/>
                <w:caps/>
                <w:color w:val="FF0000"/>
                <w:sz w:val="24"/>
              </w:rPr>
              <w:t xml:space="preserve"> </w:t>
            </w:r>
            <w:r w:rsidRPr="008F0DD5">
              <w:rPr>
                <w:b/>
                <w:bCs/>
                <w:caps/>
                <w:color w:val="FF0000"/>
                <w:sz w:val="24"/>
              </w:rPr>
              <w:t>-</w:t>
            </w:r>
            <w:r w:rsidR="002C7255">
              <w:rPr>
                <w:b/>
                <w:bCs/>
                <w:caps/>
                <w:color w:val="FF0000"/>
                <w:sz w:val="24"/>
              </w:rPr>
              <w:t xml:space="preserve"> </w:t>
            </w:r>
            <w:r w:rsidRPr="008F0DD5">
              <w:rPr>
                <w:b/>
                <w:bCs/>
                <w:caps/>
                <w:color w:val="FF0000"/>
                <w:sz w:val="24"/>
              </w:rPr>
              <w:t>Těšov</w:t>
            </w:r>
            <w:bookmarkStart w:id="0" w:name="_GoBack"/>
            <w:bookmarkEnd w:id="0"/>
          </w:p>
          <w:p w:rsidR="000C5AE1" w:rsidRPr="003239CB" w:rsidRDefault="008F0DD5" w:rsidP="008F0DD5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 w:rsidRPr="008F0DD5">
              <w:rPr>
                <w:b/>
                <w:bCs/>
                <w:caps/>
                <w:color w:val="FF0000"/>
                <w:sz w:val="24"/>
              </w:rPr>
              <w:t>rekonstrukce vnitřní elektroinstalace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2C7255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C7255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0DD5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94E41-8ADD-4EBE-B185-43EDE0476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17</cp:revision>
  <cp:lastPrinted>2022-09-06T08:53:00Z</cp:lastPrinted>
  <dcterms:created xsi:type="dcterms:W3CDTF">2022-04-19T07:02:00Z</dcterms:created>
  <dcterms:modified xsi:type="dcterms:W3CDTF">2024-05-02T07:39:00Z</dcterms:modified>
</cp:coreProperties>
</file>