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3EBBC18" w14:textId="00E6624F" w:rsidR="00C82C0F" w:rsidRPr="00E427CD" w:rsidRDefault="00C82C0F" w:rsidP="00C82C0F">
      <w:pPr>
        <w:tabs>
          <w:tab w:val="left" w:pos="3969"/>
        </w:tabs>
        <w:spacing w:before="0" w:after="0"/>
        <w:rPr>
          <w:rFonts w:ascii="Times New Roman" w:hAnsi="Times New Roman" w:cs="Times New Roman"/>
          <w:i/>
        </w:rPr>
      </w:pPr>
      <w:bookmarkStart w:id="0" w:name="_s0tyulx0gl9w" w:colFirst="0" w:colLast="0"/>
      <w:bookmarkEnd w:id="0"/>
      <w:r w:rsidRPr="00E427CD">
        <w:rPr>
          <w:rFonts w:ascii="Times New Roman" w:hAnsi="Times New Roman" w:cs="Times New Roman"/>
          <w:i/>
        </w:rPr>
        <w:t xml:space="preserve">Příloha č. </w:t>
      </w:r>
      <w:r w:rsidR="002C0B4E">
        <w:rPr>
          <w:rFonts w:ascii="Times New Roman" w:hAnsi="Times New Roman" w:cs="Times New Roman"/>
          <w:i/>
        </w:rPr>
        <w:t>8</w:t>
      </w:r>
      <w:r w:rsidRPr="00E427CD">
        <w:rPr>
          <w:rFonts w:ascii="Times New Roman" w:hAnsi="Times New Roman" w:cs="Times New Roman"/>
          <w:i/>
        </w:rPr>
        <w:t xml:space="preserve"> ZD</w:t>
      </w:r>
      <w:r w:rsidR="00E427CD">
        <w:rPr>
          <w:rFonts w:ascii="Times New Roman" w:hAnsi="Times New Roman" w:cs="Times New Roman"/>
          <w:i/>
        </w:rPr>
        <w:t xml:space="preserve"> – Dohoda o zachování mlčenlivosti</w:t>
      </w:r>
    </w:p>
    <w:p w14:paraId="6835D65E" w14:textId="4685E78E" w:rsidR="000D4984" w:rsidRDefault="00361B52" w:rsidP="000D4984">
      <w:pPr>
        <w:pStyle w:val="Nadpis1"/>
        <w:contextualSpacing w:val="0"/>
        <w:jc w:val="center"/>
        <w:rPr>
          <w:rFonts w:ascii="Times New Roman" w:hAnsi="Times New Roman" w:cs="Times New Roman"/>
        </w:rPr>
      </w:pPr>
      <w:r w:rsidRPr="006001BF">
        <w:rPr>
          <w:rFonts w:ascii="Times New Roman" w:hAnsi="Times New Roman" w:cs="Times New Roman"/>
          <w:caps/>
          <w:sz w:val="22"/>
          <w:szCs w:val="22"/>
        </w:rPr>
        <w:t>Dohoda o zachování mlčenlivosti</w:t>
      </w:r>
    </w:p>
    <w:p w14:paraId="10972F38" w14:textId="2C211DB3" w:rsidR="00E82922" w:rsidRPr="002F040B" w:rsidRDefault="002C0B4E" w:rsidP="00606FEF">
      <w:pPr>
        <w:pStyle w:val="Nadpis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pict w14:anchorId="3D71E6C1">
          <v:rect id="_x0000_i1025" style="width:0;height:1.5pt" o:hralign="center" o:hrstd="t" o:hr="t" fillcolor="#a0a0a0" stroked="f"/>
        </w:pict>
      </w:r>
    </w:p>
    <w:p w14:paraId="12FB3E14" w14:textId="77777777" w:rsidR="00E82922" w:rsidRPr="002F040B" w:rsidRDefault="00361B52">
      <w:pPr>
        <w:rPr>
          <w:rFonts w:ascii="Times New Roman" w:hAnsi="Times New Roman" w:cs="Times New Roman"/>
          <w:i/>
        </w:rPr>
      </w:pPr>
      <w:r w:rsidRPr="002F040B">
        <w:rPr>
          <w:rFonts w:ascii="Times New Roman" w:hAnsi="Times New Roman" w:cs="Times New Roman"/>
          <w:i/>
        </w:rPr>
        <w:t>uzavřená v souladu s ustanovením § 1746 odst. 2 zákona č. 89/2012 Sb., občanského zákoníku ve znění pozdějších předpisů (dále jen „Dohoda“)</w:t>
      </w:r>
    </w:p>
    <w:p w14:paraId="4B894AB9" w14:textId="77777777" w:rsidR="00E82922" w:rsidRPr="002F040B" w:rsidRDefault="00361B52">
      <w:pPr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mezi</w:t>
      </w:r>
    </w:p>
    <w:p w14:paraId="6D0483A8" w14:textId="57D97A0C" w:rsidR="00E82922" w:rsidRPr="002F040B" w:rsidRDefault="002F040B" w:rsidP="002F040B">
      <w:pPr>
        <w:tabs>
          <w:tab w:val="left" w:pos="3969"/>
        </w:tabs>
        <w:spacing w:before="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Předávající: </w:t>
      </w:r>
      <w:r>
        <w:rPr>
          <w:rFonts w:ascii="Times New Roman" w:hAnsi="Times New Roman" w:cs="Times New Roman"/>
          <w:b/>
        </w:rPr>
        <w:tab/>
      </w:r>
      <w:r w:rsidR="00361B52" w:rsidRPr="002F040B">
        <w:rPr>
          <w:rFonts w:ascii="Times New Roman" w:hAnsi="Times New Roman" w:cs="Times New Roman"/>
          <w:b/>
        </w:rPr>
        <w:t>Dopravní podnik Ostrava a.s.</w:t>
      </w:r>
    </w:p>
    <w:p w14:paraId="637A9699" w14:textId="77777777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se sídlem: </w:t>
      </w:r>
      <w:r w:rsidRPr="002F040B">
        <w:rPr>
          <w:rFonts w:ascii="Times New Roman" w:hAnsi="Times New Roman" w:cs="Times New Roman"/>
        </w:rPr>
        <w:tab/>
        <w:t>Poděbradova 494/2, Moravská Ostrava, PSČ 702 00 Ostrava</w:t>
      </w:r>
    </w:p>
    <w:p w14:paraId="70F05F1E" w14:textId="77777777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právní forma:</w:t>
      </w:r>
      <w:r w:rsidRPr="002F040B">
        <w:rPr>
          <w:rFonts w:ascii="Times New Roman" w:hAnsi="Times New Roman" w:cs="Times New Roman"/>
        </w:rPr>
        <w:tab/>
        <w:t>akciová společnost</w:t>
      </w:r>
    </w:p>
    <w:p w14:paraId="507E058C" w14:textId="1ECAA59B" w:rsidR="002F040B" w:rsidRPr="002F040B" w:rsidRDefault="002F040B" w:rsidP="002833F3">
      <w:pPr>
        <w:tabs>
          <w:tab w:val="left" w:pos="3969"/>
        </w:tabs>
        <w:spacing w:before="0" w:after="0" w:line="240" w:lineRule="auto"/>
        <w:ind w:left="3969" w:right="21" w:hanging="3969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zapsaná v obch. rejstříku:    </w:t>
      </w:r>
      <w:r w:rsidRPr="002F040B">
        <w:rPr>
          <w:rFonts w:ascii="Times New Roman" w:hAnsi="Times New Roman" w:cs="Times New Roman"/>
        </w:rPr>
        <w:tab/>
        <w:t>vedeném u Krajského soudu Ostrava, oddíl B., vložka číslo 1104</w:t>
      </w:r>
    </w:p>
    <w:p w14:paraId="0DA7AB3F" w14:textId="77777777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eastAsia="Times New Roman" w:hAnsi="Times New Roman" w:cs="Times New Roman"/>
          <w:color w:val="auto"/>
        </w:rPr>
      </w:pPr>
      <w:r w:rsidRPr="002F040B">
        <w:rPr>
          <w:rFonts w:ascii="Times New Roman" w:hAnsi="Times New Roman" w:cs="Times New Roman"/>
        </w:rPr>
        <w:t>IČ:</w:t>
      </w:r>
      <w:r w:rsidRPr="002F040B">
        <w:rPr>
          <w:rFonts w:ascii="Times New Roman" w:eastAsia="Times New Roman" w:hAnsi="Times New Roman" w:cs="Times New Roman"/>
          <w:color w:val="auto"/>
        </w:rPr>
        <w:t xml:space="preserve"> </w:t>
      </w:r>
      <w:r w:rsidRPr="002F040B">
        <w:rPr>
          <w:rFonts w:ascii="Times New Roman" w:eastAsia="Times New Roman" w:hAnsi="Times New Roman" w:cs="Times New Roman"/>
          <w:color w:val="auto"/>
        </w:rPr>
        <w:tab/>
        <w:t>61974757</w:t>
      </w:r>
    </w:p>
    <w:p w14:paraId="74614C20" w14:textId="665CD662" w:rsid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eastAsia="Times New Roman" w:hAnsi="Times New Roman" w:cs="Times New Roman"/>
          <w:color w:val="auto"/>
        </w:rPr>
        <w:t>DIČ</w:t>
      </w:r>
      <w:r w:rsidRPr="002F040B">
        <w:rPr>
          <w:rFonts w:ascii="Times New Roman" w:hAnsi="Times New Roman" w:cs="Times New Roman"/>
        </w:rPr>
        <w:t>:</w:t>
      </w:r>
      <w:r w:rsidRPr="002F040B">
        <w:rPr>
          <w:rFonts w:ascii="Times New Roman" w:hAnsi="Times New Roman" w:cs="Times New Roman"/>
        </w:rPr>
        <w:tab/>
        <w:t>CZ61974757 plátce DPH</w:t>
      </w:r>
    </w:p>
    <w:p w14:paraId="129962B8" w14:textId="67AA1AF4" w:rsidR="00905093" w:rsidRPr="002F040B" w:rsidRDefault="00905093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Zastoupen:</w:t>
      </w:r>
      <w:r>
        <w:rPr>
          <w:rFonts w:ascii="Times New Roman" w:hAnsi="Times New Roman" w:cs="Times New Roman"/>
        </w:rPr>
        <w:tab/>
      </w:r>
    </w:p>
    <w:p w14:paraId="53CA6826" w14:textId="77777777" w:rsidR="00E82922" w:rsidRPr="002F040B" w:rsidRDefault="00361B52">
      <w:pPr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(dále jen „Předávající“)</w:t>
      </w:r>
    </w:p>
    <w:p w14:paraId="170A4BC7" w14:textId="77777777" w:rsidR="00E82922" w:rsidRPr="002F040B" w:rsidRDefault="00361B52">
      <w:pPr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a</w:t>
      </w:r>
    </w:p>
    <w:p w14:paraId="0109E032" w14:textId="17DB68A8" w:rsidR="00E82922" w:rsidRDefault="00E82922">
      <w:pPr>
        <w:spacing w:before="0" w:after="0"/>
        <w:rPr>
          <w:rFonts w:ascii="Times New Roman" w:hAnsi="Times New Roman" w:cs="Times New Roman"/>
        </w:rPr>
      </w:pPr>
    </w:p>
    <w:p w14:paraId="7CBEA454" w14:textId="365DE703" w:rsidR="002F040B" w:rsidRPr="002F040B" w:rsidRDefault="002F040B" w:rsidP="002F040B">
      <w:pPr>
        <w:tabs>
          <w:tab w:val="left" w:pos="3969"/>
        </w:tabs>
        <w:spacing w:before="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Přebírající: </w:t>
      </w:r>
      <w:r>
        <w:rPr>
          <w:rFonts w:ascii="Times New Roman" w:hAnsi="Times New Roman" w:cs="Times New Roman"/>
          <w:b/>
        </w:rPr>
        <w:tab/>
      </w:r>
      <w:r w:rsidRPr="002F040B">
        <w:rPr>
          <w:rFonts w:ascii="Times New Roman" w:hAnsi="Times New Roman" w:cs="Times New Roman"/>
          <w:color w:val="00B0F0"/>
        </w:rPr>
        <w:t>(</w:t>
      </w:r>
      <w:r w:rsidRPr="002F040B">
        <w:rPr>
          <w:rFonts w:ascii="Times New Roman" w:hAnsi="Times New Roman" w:cs="Times New Roman"/>
          <w:i/>
          <w:color w:val="00B0F0"/>
        </w:rPr>
        <w:t>Pozn. Doplní Přebírající. Poté poznámku vymažte.)</w:t>
      </w:r>
    </w:p>
    <w:p w14:paraId="38B33210" w14:textId="233474A8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se sídlem</w:t>
      </w:r>
      <w:r>
        <w:rPr>
          <w:rFonts w:ascii="Times New Roman" w:hAnsi="Times New Roman" w:cs="Times New Roman"/>
        </w:rPr>
        <w:t>/místem podnikání</w:t>
      </w:r>
      <w:r w:rsidRPr="002F040B">
        <w:rPr>
          <w:rFonts w:ascii="Times New Roman" w:hAnsi="Times New Roman" w:cs="Times New Roman"/>
        </w:rPr>
        <w:t xml:space="preserve">: </w:t>
      </w:r>
      <w:r w:rsidRPr="002F040B">
        <w:rPr>
          <w:rFonts w:ascii="Times New Roman" w:hAnsi="Times New Roman" w:cs="Times New Roman"/>
        </w:rPr>
        <w:tab/>
      </w:r>
    </w:p>
    <w:p w14:paraId="4D9459EB" w14:textId="6293AC5B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právní forma:</w:t>
      </w:r>
      <w:r w:rsidRPr="002F040B">
        <w:rPr>
          <w:rFonts w:ascii="Times New Roman" w:hAnsi="Times New Roman" w:cs="Times New Roman"/>
        </w:rPr>
        <w:tab/>
      </w:r>
    </w:p>
    <w:p w14:paraId="4F4A587F" w14:textId="0FCA5804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zapsaná v obch. rejstříku:    </w:t>
      </w:r>
      <w:r w:rsidRPr="002F040B">
        <w:rPr>
          <w:rFonts w:ascii="Times New Roman" w:hAnsi="Times New Roman" w:cs="Times New Roman"/>
        </w:rPr>
        <w:tab/>
      </w:r>
    </w:p>
    <w:p w14:paraId="7231EEF4" w14:textId="2C2A5FA7" w:rsidR="002F040B" w:rsidRP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eastAsia="Times New Roman" w:hAnsi="Times New Roman" w:cs="Times New Roman"/>
          <w:color w:val="auto"/>
        </w:rPr>
      </w:pPr>
      <w:r w:rsidRPr="002F040B">
        <w:rPr>
          <w:rFonts w:ascii="Times New Roman" w:hAnsi="Times New Roman" w:cs="Times New Roman"/>
        </w:rPr>
        <w:t>IČ:</w:t>
      </w:r>
      <w:r w:rsidRPr="002F040B">
        <w:rPr>
          <w:rFonts w:ascii="Times New Roman" w:eastAsia="Times New Roman" w:hAnsi="Times New Roman" w:cs="Times New Roman"/>
          <w:color w:val="auto"/>
        </w:rPr>
        <w:t xml:space="preserve"> </w:t>
      </w:r>
      <w:r w:rsidRPr="002F040B">
        <w:rPr>
          <w:rFonts w:ascii="Times New Roman" w:eastAsia="Times New Roman" w:hAnsi="Times New Roman" w:cs="Times New Roman"/>
          <w:color w:val="auto"/>
        </w:rPr>
        <w:tab/>
      </w:r>
    </w:p>
    <w:p w14:paraId="00A8F949" w14:textId="7650D338" w:rsidR="002F040B" w:rsidRDefault="002F040B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eastAsia="Times New Roman" w:hAnsi="Times New Roman" w:cs="Times New Roman"/>
          <w:color w:val="auto"/>
        </w:rPr>
        <w:t>DIČ</w:t>
      </w:r>
      <w:r w:rsidRPr="002F040B">
        <w:rPr>
          <w:rFonts w:ascii="Times New Roman" w:hAnsi="Times New Roman" w:cs="Times New Roman"/>
        </w:rPr>
        <w:t>:</w:t>
      </w:r>
      <w:r w:rsidRPr="002F040B">
        <w:rPr>
          <w:rFonts w:ascii="Times New Roman" w:hAnsi="Times New Roman" w:cs="Times New Roman"/>
        </w:rPr>
        <w:tab/>
      </w:r>
    </w:p>
    <w:p w14:paraId="15C3F479" w14:textId="7F791BF3" w:rsidR="00905093" w:rsidRPr="002F040B" w:rsidRDefault="00905093" w:rsidP="002F040B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Zastoupen: </w:t>
      </w:r>
    </w:p>
    <w:p w14:paraId="4A00D2DC" w14:textId="55C21660" w:rsidR="0020283C" w:rsidRPr="002F040B" w:rsidRDefault="00361B52">
      <w:pPr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(dále jen „Přebírající“)</w:t>
      </w:r>
    </w:p>
    <w:p w14:paraId="416DC8D3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_90t3zos8qfla" w:colFirst="0" w:colLast="0"/>
      <w:bookmarkEnd w:id="1"/>
      <w:r w:rsidRPr="006001BF">
        <w:rPr>
          <w:rFonts w:ascii="Times New Roman" w:hAnsi="Times New Roman" w:cs="Times New Roman"/>
          <w:sz w:val="22"/>
          <w:szCs w:val="22"/>
        </w:rPr>
        <w:t>PREAMBULE</w:t>
      </w:r>
    </w:p>
    <w:p w14:paraId="2BBE0ECF" w14:textId="77777777" w:rsidR="00E82922" w:rsidRPr="006001BF" w:rsidRDefault="00361B52" w:rsidP="007958EC">
      <w:pPr>
        <w:pStyle w:val="Nadpis3"/>
        <w:ind w:left="712" w:hanging="712"/>
        <w:contextualSpacing w:val="0"/>
        <w:rPr>
          <w:rFonts w:ascii="Times New Roman" w:hAnsi="Times New Roman" w:cs="Times New Roman"/>
          <w:sz w:val="22"/>
          <w:szCs w:val="22"/>
        </w:rPr>
      </w:pPr>
      <w:bookmarkStart w:id="2" w:name="_gruwl5jutrdj" w:colFirst="0" w:colLast="0"/>
      <w:bookmarkEnd w:id="2"/>
      <w:r w:rsidRPr="006001BF">
        <w:rPr>
          <w:rFonts w:ascii="Times New Roman" w:hAnsi="Times New Roman" w:cs="Times New Roman"/>
          <w:sz w:val="22"/>
          <w:szCs w:val="22"/>
        </w:rPr>
        <w:t>VZHLEDEM K TOMU, ŽE:</w:t>
      </w:r>
    </w:p>
    <w:p w14:paraId="354AF1F8" w14:textId="065AF656" w:rsidR="00E82922" w:rsidRPr="002F040B" w:rsidRDefault="00361B52" w:rsidP="007958EC">
      <w:pPr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Předávající je zadavatelem veřejné zakázky zadávané v </w:t>
      </w:r>
      <w:r w:rsidR="00545C4A">
        <w:rPr>
          <w:rFonts w:ascii="Times New Roman" w:hAnsi="Times New Roman" w:cs="Times New Roman"/>
        </w:rPr>
        <w:t>poptávkovém</w:t>
      </w:r>
      <w:r w:rsidR="00545C4A" w:rsidRPr="002F040B">
        <w:rPr>
          <w:rFonts w:ascii="Times New Roman" w:hAnsi="Times New Roman" w:cs="Times New Roman"/>
        </w:rPr>
        <w:t xml:space="preserve"> </w:t>
      </w:r>
      <w:r w:rsidRPr="002F040B">
        <w:rPr>
          <w:rFonts w:ascii="Times New Roman" w:hAnsi="Times New Roman" w:cs="Times New Roman"/>
        </w:rPr>
        <w:t>řízení</w:t>
      </w:r>
      <w:r w:rsidR="00545C4A">
        <w:rPr>
          <w:rFonts w:ascii="Times New Roman" w:hAnsi="Times New Roman" w:cs="Times New Roman"/>
        </w:rPr>
        <w:t>,</w:t>
      </w:r>
      <w:r w:rsidR="006E2867" w:rsidRPr="002F040B">
        <w:rPr>
          <w:rFonts w:ascii="Times New Roman" w:hAnsi="Times New Roman" w:cs="Times New Roman"/>
        </w:rPr>
        <w:t xml:space="preserve"> </w:t>
      </w:r>
      <w:r w:rsidR="00545C4A" w:rsidRPr="00A04919">
        <w:rPr>
          <w:rFonts w:ascii="Times New Roman" w:hAnsi="Times New Roman" w:cs="Times New Roman"/>
        </w:rPr>
        <w:t xml:space="preserve">která je zadávána mimo rámec zákona </w:t>
      </w:r>
      <w:r w:rsidRPr="002F040B">
        <w:rPr>
          <w:rFonts w:ascii="Times New Roman" w:hAnsi="Times New Roman" w:cs="Times New Roman"/>
        </w:rPr>
        <w:t>č. 134/2016 Sb., o zadávání veřejných zakázek, ve znění pozdějších předpisů (dále jen „</w:t>
      </w:r>
      <w:r w:rsidR="00FE43A1" w:rsidRPr="002F040B">
        <w:rPr>
          <w:rFonts w:ascii="Times New Roman" w:hAnsi="Times New Roman" w:cs="Times New Roman"/>
        </w:rPr>
        <w:t>ZZVZ</w:t>
      </w:r>
      <w:r w:rsidRPr="002F040B">
        <w:rPr>
          <w:rFonts w:ascii="Times New Roman" w:hAnsi="Times New Roman" w:cs="Times New Roman"/>
        </w:rPr>
        <w:t xml:space="preserve">“) s názvem </w:t>
      </w:r>
    </w:p>
    <w:p w14:paraId="1731779C" w14:textId="7B0867BC" w:rsidR="00E82922" w:rsidRPr="002F040B" w:rsidRDefault="00361B52" w:rsidP="007958EC">
      <w:pPr>
        <w:ind w:left="712" w:hanging="712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  <w:b/>
        </w:rPr>
        <w:t>„</w:t>
      </w:r>
      <w:r w:rsidR="00CE637F" w:rsidRPr="00CE637F">
        <w:rPr>
          <w:rFonts w:ascii="Times New Roman" w:hAnsi="Times New Roman" w:cs="Times New Roman"/>
          <w:b/>
        </w:rPr>
        <w:t xml:space="preserve">Elektrická požární signalizace a </w:t>
      </w:r>
      <w:r w:rsidR="007731A2">
        <w:rPr>
          <w:rFonts w:ascii="Times New Roman" w:hAnsi="Times New Roman" w:cs="Times New Roman"/>
          <w:b/>
        </w:rPr>
        <w:t>Plynové stabilní hasicí zařízení</w:t>
      </w:r>
      <w:r w:rsidRPr="002F040B">
        <w:rPr>
          <w:rFonts w:ascii="Times New Roman" w:hAnsi="Times New Roman" w:cs="Times New Roman"/>
          <w:b/>
        </w:rPr>
        <w:t>“</w:t>
      </w:r>
      <w:r w:rsidRPr="002F040B">
        <w:rPr>
          <w:rFonts w:ascii="Times New Roman" w:hAnsi="Times New Roman" w:cs="Times New Roman"/>
        </w:rPr>
        <w:t xml:space="preserve"> (dále jen „Veřejná zakázka“);</w:t>
      </w:r>
    </w:p>
    <w:p w14:paraId="5FC65E35" w14:textId="26F01254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Přebírající je dodavatelem, který se hodlá účastnit či zvažuje podání nabídky v </w:t>
      </w:r>
      <w:r w:rsidR="00545C4A">
        <w:rPr>
          <w:rFonts w:ascii="Times New Roman" w:hAnsi="Times New Roman" w:cs="Times New Roman"/>
        </w:rPr>
        <w:t>poptávkovém</w:t>
      </w:r>
      <w:r w:rsidR="00545C4A" w:rsidRPr="002F040B">
        <w:rPr>
          <w:rFonts w:ascii="Times New Roman" w:hAnsi="Times New Roman" w:cs="Times New Roman"/>
        </w:rPr>
        <w:t xml:space="preserve"> </w:t>
      </w:r>
      <w:r w:rsidRPr="002F040B">
        <w:rPr>
          <w:rFonts w:ascii="Times New Roman" w:hAnsi="Times New Roman" w:cs="Times New Roman"/>
        </w:rPr>
        <w:t>řízení na Veřejnou zakázku;</w:t>
      </w:r>
    </w:p>
    <w:p w14:paraId="5818FC7B" w14:textId="68C5D681" w:rsidR="00B81E28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Zadávací dokumentace obsahuje mj. Příloh</w:t>
      </w:r>
      <w:r w:rsidR="00F364DD" w:rsidRPr="002F040B">
        <w:rPr>
          <w:rFonts w:ascii="Times New Roman" w:hAnsi="Times New Roman" w:cs="Times New Roman"/>
        </w:rPr>
        <w:t>u</w:t>
      </w:r>
      <w:r w:rsidRPr="002F040B">
        <w:rPr>
          <w:rFonts w:ascii="Times New Roman" w:hAnsi="Times New Roman" w:cs="Times New Roman"/>
        </w:rPr>
        <w:t xml:space="preserve"> č. </w:t>
      </w:r>
      <w:r w:rsidR="002833F3">
        <w:rPr>
          <w:rFonts w:ascii="Times New Roman" w:hAnsi="Times New Roman" w:cs="Times New Roman"/>
        </w:rPr>
        <w:t>3</w:t>
      </w:r>
      <w:r w:rsidRPr="002F040B">
        <w:rPr>
          <w:rFonts w:ascii="Times New Roman" w:hAnsi="Times New Roman" w:cs="Times New Roman"/>
        </w:rPr>
        <w:t xml:space="preserve">, </w:t>
      </w:r>
      <w:r w:rsidR="00F364DD" w:rsidRPr="002F040B">
        <w:rPr>
          <w:rFonts w:ascii="Times New Roman" w:hAnsi="Times New Roman" w:cs="Times New Roman"/>
        </w:rPr>
        <w:t xml:space="preserve">tj. </w:t>
      </w:r>
      <w:r w:rsidR="00553722" w:rsidRPr="002F040B">
        <w:rPr>
          <w:rFonts w:ascii="Times New Roman" w:hAnsi="Times New Roman" w:cs="Times New Roman"/>
        </w:rPr>
        <w:t>Projektovou dokumentaci, vč. příloh</w:t>
      </w:r>
      <w:r w:rsidR="00F65BDA" w:rsidRPr="002F040B">
        <w:rPr>
          <w:rFonts w:ascii="Times New Roman" w:hAnsi="Times New Roman" w:cs="Times New Roman"/>
        </w:rPr>
        <w:t>.</w:t>
      </w:r>
      <w:r w:rsidR="00A97B85" w:rsidRPr="002F040B">
        <w:rPr>
          <w:rFonts w:ascii="Times New Roman" w:hAnsi="Times New Roman" w:cs="Times New Roman"/>
        </w:rPr>
        <w:t xml:space="preserve"> </w:t>
      </w:r>
      <w:r w:rsidR="00F65BDA" w:rsidRPr="002F040B">
        <w:rPr>
          <w:rFonts w:ascii="Times New Roman" w:hAnsi="Times New Roman" w:cs="Times New Roman"/>
        </w:rPr>
        <w:t>Ta</w:t>
      </w:r>
      <w:r w:rsidR="00B81E28" w:rsidRPr="002F040B">
        <w:rPr>
          <w:rFonts w:ascii="Times New Roman" w:hAnsi="Times New Roman" w:cs="Times New Roman"/>
        </w:rPr>
        <w:t>to příloh</w:t>
      </w:r>
      <w:r w:rsidR="00F65BDA" w:rsidRPr="002F040B">
        <w:rPr>
          <w:rFonts w:ascii="Times New Roman" w:hAnsi="Times New Roman" w:cs="Times New Roman"/>
        </w:rPr>
        <w:t>a</w:t>
      </w:r>
      <w:r w:rsidR="00B81E28" w:rsidRPr="002F040B">
        <w:rPr>
          <w:rFonts w:ascii="Times New Roman" w:hAnsi="Times New Roman" w:cs="Times New Roman"/>
        </w:rPr>
        <w:t xml:space="preserve"> obsahují citlivé informace vysoce důvěrného charakteru z hlediska bezpečnosti, jejichž zveřejnění </w:t>
      </w:r>
      <w:r w:rsidR="00F65BDA" w:rsidRPr="002F040B">
        <w:rPr>
          <w:rFonts w:ascii="Times New Roman" w:hAnsi="Times New Roman" w:cs="Times New Roman"/>
        </w:rPr>
        <w:t xml:space="preserve">a případné zneužití </w:t>
      </w:r>
      <w:r w:rsidR="00B81E28" w:rsidRPr="002F040B">
        <w:rPr>
          <w:rFonts w:ascii="Times New Roman" w:hAnsi="Times New Roman" w:cs="Times New Roman"/>
        </w:rPr>
        <w:t>by mohlo ohrozit bezpečnost.</w:t>
      </w:r>
    </w:p>
    <w:p w14:paraId="670C73AA" w14:textId="5559FD99" w:rsidR="00EE521E" w:rsidRPr="00A04919" w:rsidRDefault="005C7B8F" w:rsidP="005C7B8F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A04919">
        <w:rPr>
          <w:rFonts w:ascii="Times New Roman" w:hAnsi="Times New Roman" w:cs="Times New Roman"/>
          <w:color w:val="auto"/>
        </w:rPr>
        <w:t xml:space="preserve">V rámci veřejné zakázky zadavatel umožňuje dodavateli, který se hodlá účastnit či zvažuje podání nabídky v </w:t>
      </w:r>
      <w:r w:rsidR="00545C4A" w:rsidRPr="00A04919">
        <w:rPr>
          <w:rFonts w:ascii="Times New Roman" w:hAnsi="Times New Roman" w:cs="Times New Roman"/>
          <w:color w:val="auto"/>
        </w:rPr>
        <w:t xml:space="preserve">poptávkovém </w:t>
      </w:r>
      <w:r w:rsidRPr="00A04919">
        <w:rPr>
          <w:rFonts w:ascii="Times New Roman" w:hAnsi="Times New Roman" w:cs="Times New Roman"/>
          <w:color w:val="auto"/>
        </w:rPr>
        <w:t>řízení na Veřejnou zakázku prohlídku místa budoucího plnění</w:t>
      </w:r>
      <w:r w:rsidR="00EE521E" w:rsidRPr="00A04919">
        <w:rPr>
          <w:rFonts w:ascii="Times New Roman" w:hAnsi="Times New Roman" w:cs="Times New Roman"/>
          <w:color w:val="auto"/>
        </w:rPr>
        <w:t xml:space="preserve">: </w:t>
      </w:r>
    </w:p>
    <w:p w14:paraId="59996CD5" w14:textId="21F17CE7" w:rsidR="00BF0CBC" w:rsidRPr="00A04919" w:rsidRDefault="00BF0CBC" w:rsidP="00BF0CBC">
      <w:pPr>
        <w:ind w:left="284"/>
        <w:jc w:val="both"/>
        <w:rPr>
          <w:rFonts w:ascii="Times New Roman" w:hAnsi="Times New Roman" w:cs="Times New Roman"/>
          <w:color w:val="auto"/>
        </w:rPr>
      </w:pPr>
      <w:r w:rsidRPr="00A04919">
        <w:rPr>
          <w:rFonts w:ascii="Times New Roman" w:hAnsi="Times New Roman" w:cs="Times New Roman"/>
          <w:color w:val="auto"/>
        </w:rPr>
        <w:t>A.</w:t>
      </w:r>
      <w:r w:rsidRPr="00A04919">
        <w:rPr>
          <w:rFonts w:ascii="Times New Roman" w:hAnsi="Times New Roman" w:cs="Times New Roman"/>
          <w:color w:val="auto"/>
        </w:rPr>
        <w:tab/>
        <w:t xml:space="preserve">Areál tramvaje Poruba, adresa: </w:t>
      </w:r>
      <w:r w:rsidR="00291636" w:rsidRPr="00A04919">
        <w:rPr>
          <w:rFonts w:ascii="Times New Roman" w:hAnsi="Times New Roman" w:cs="Times New Roman"/>
          <w:color w:val="auto"/>
        </w:rPr>
        <w:t xml:space="preserve">ul. U Vozovny 1115/3, 708 00 </w:t>
      </w:r>
      <w:r w:rsidRPr="00A04919">
        <w:rPr>
          <w:rFonts w:ascii="Times New Roman" w:hAnsi="Times New Roman" w:cs="Times New Roman"/>
          <w:color w:val="auto"/>
        </w:rPr>
        <w:t>Ostrava</w:t>
      </w:r>
      <w:r w:rsidR="00291636" w:rsidRPr="00A04919">
        <w:rPr>
          <w:rFonts w:ascii="Times New Roman" w:hAnsi="Times New Roman" w:cs="Times New Roman"/>
          <w:color w:val="auto"/>
        </w:rPr>
        <w:t xml:space="preserve"> - Poruba</w:t>
      </w:r>
      <w:r w:rsidRPr="00A04919">
        <w:rPr>
          <w:rFonts w:ascii="Times New Roman" w:hAnsi="Times New Roman" w:cs="Times New Roman"/>
          <w:color w:val="auto"/>
        </w:rPr>
        <w:t xml:space="preserve">, </w:t>
      </w:r>
    </w:p>
    <w:p w14:paraId="6DF10A6E" w14:textId="2F7EB8A7" w:rsidR="00BF0CBC" w:rsidRPr="00A04919" w:rsidRDefault="00BF0CBC" w:rsidP="00BF0CBC">
      <w:pPr>
        <w:ind w:left="284"/>
        <w:jc w:val="both"/>
        <w:rPr>
          <w:rFonts w:ascii="Times New Roman" w:hAnsi="Times New Roman" w:cs="Times New Roman"/>
          <w:color w:val="auto"/>
        </w:rPr>
      </w:pPr>
      <w:r w:rsidRPr="00A04919">
        <w:rPr>
          <w:rFonts w:ascii="Times New Roman" w:hAnsi="Times New Roman" w:cs="Times New Roman"/>
          <w:color w:val="auto"/>
        </w:rPr>
        <w:t>B.</w:t>
      </w:r>
      <w:r w:rsidRPr="00A04919">
        <w:rPr>
          <w:rFonts w:ascii="Times New Roman" w:hAnsi="Times New Roman" w:cs="Times New Roman"/>
          <w:color w:val="auto"/>
        </w:rPr>
        <w:tab/>
        <w:t xml:space="preserve">Trakční měnírna II. Kolejní, adresa: </w:t>
      </w:r>
      <w:r w:rsidR="00291636" w:rsidRPr="00A04919">
        <w:rPr>
          <w:rFonts w:ascii="Times New Roman" w:hAnsi="Times New Roman" w:cs="Times New Roman"/>
          <w:color w:val="auto"/>
        </w:rPr>
        <w:t xml:space="preserve">ulice Kolejní, </w:t>
      </w:r>
      <w:r w:rsidRPr="00A04919">
        <w:rPr>
          <w:rFonts w:ascii="Times New Roman" w:hAnsi="Times New Roman" w:cs="Times New Roman"/>
          <w:color w:val="auto"/>
        </w:rPr>
        <w:t>Ostrava</w:t>
      </w:r>
      <w:r w:rsidR="00291636" w:rsidRPr="00A04919">
        <w:rPr>
          <w:rFonts w:ascii="Times New Roman" w:hAnsi="Times New Roman" w:cs="Times New Roman"/>
          <w:color w:val="auto"/>
        </w:rPr>
        <w:t xml:space="preserve"> – Moravská Ostrava</w:t>
      </w:r>
      <w:r w:rsidRPr="00A04919">
        <w:rPr>
          <w:rFonts w:ascii="Times New Roman" w:hAnsi="Times New Roman" w:cs="Times New Roman"/>
          <w:color w:val="auto"/>
        </w:rPr>
        <w:t>,</w:t>
      </w:r>
    </w:p>
    <w:p w14:paraId="7FA87F09" w14:textId="4EE23E45" w:rsidR="00EE521E" w:rsidRPr="00A04919" w:rsidRDefault="00BF0CBC" w:rsidP="00BF0CBC">
      <w:pPr>
        <w:ind w:left="284"/>
        <w:jc w:val="both"/>
        <w:rPr>
          <w:rFonts w:ascii="Times New Roman" w:hAnsi="Times New Roman" w:cs="Times New Roman"/>
          <w:color w:val="auto"/>
        </w:rPr>
      </w:pPr>
      <w:r w:rsidRPr="00A04919">
        <w:rPr>
          <w:rFonts w:ascii="Times New Roman" w:hAnsi="Times New Roman" w:cs="Times New Roman"/>
          <w:color w:val="auto"/>
        </w:rPr>
        <w:t>C.</w:t>
      </w:r>
      <w:r w:rsidRPr="00A04919">
        <w:rPr>
          <w:rFonts w:ascii="Times New Roman" w:hAnsi="Times New Roman" w:cs="Times New Roman"/>
          <w:color w:val="auto"/>
        </w:rPr>
        <w:tab/>
        <w:t xml:space="preserve">Areál ul. Vítkovická, adresa: </w:t>
      </w:r>
      <w:r w:rsidR="00291636" w:rsidRPr="00A04919">
        <w:rPr>
          <w:rFonts w:ascii="Times New Roman" w:hAnsi="Times New Roman" w:cs="Times New Roman"/>
          <w:color w:val="auto"/>
        </w:rPr>
        <w:t xml:space="preserve">ul. Vítkovická č. p. 3133/5, </w:t>
      </w:r>
      <w:r w:rsidR="0063663A" w:rsidRPr="00A04919">
        <w:rPr>
          <w:rFonts w:ascii="Times New Roman" w:hAnsi="Times New Roman" w:cs="Times New Roman"/>
          <w:color w:val="auto"/>
        </w:rPr>
        <w:t>Ostrava</w:t>
      </w:r>
      <w:r w:rsidR="00291636" w:rsidRPr="00A04919">
        <w:rPr>
          <w:rFonts w:ascii="Times New Roman" w:hAnsi="Times New Roman" w:cs="Times New Roman"/>
          <w:color w:val="auto"/>
        </w:rPr>
        <w:t xml:space="preserve"> – Moravská Ostrava</w:t>
      </w:r>
      <w:r w:rsidR="0063663A" w:rsidRPr="00A04919">
        <w:rPr>
          <w:rFonts w:ascii="Times New Roman" w:hAnsi="Times New Roman" w:cs="Times New Roman"/>
          <w:color w:val="auto"/>
        </w:rPr>
        <w:t>.</w:t>
      </w:r>
    </w:p>
    <w:p w14:paraId="16832EB1" w14:textId="721965B4" w:rsidR="005C7B8F" w:rsidRPr="00A04919" w:rsidRDefault="005C7B8F" w:rsidP="00EE521E">
      <w:pPr>
        <w:ind w:left="284"/>
        <w:jc w:val="both"/>
        <w:rPr>
          <w:rFonts w:ascii="Times New Roman" w:hAnsi="Times New Roman" w:cs="Times New Roman"/>
          <w:color w:val="auto"/>
        </w:rPr>
      </w:pPr>
      <w:r w:rsidRPr="00A04919">
        <w:rPr>
          <w:rFonts w:ascii="Times New Roman" w:hAnsi="Times New Roman" w:cs="Times New Roman"/>
          <w:color w:val="auto"/>
        </w:rPr>
        <w:lastRenderedPageBreak/>
        <w:t>V rámci prohlídky místa budoucího plnění dodavatel získá citlivé informace vysoce důvěrného charakteru z hlediska bezpečnosti, jejichž zveřejnění a případné zneužití by mohlo ohrozit bezpečnost</w:t>
      </w:r>
      <w:r w:rsidR="00EE521E" w:rsidRPr="00A04919">
        <w:rPr>
          <w:rFonts w:ascii="Times New Roman" w:hAnsi="Times New Roman" w:cs="Times New Roman"/>
          <w:color w:val="auto"/>
        </w:rPr>
        <w:t xml:space="preserve">. </w:t>
      </w:r>
      <w:r w:rsidR="00643282" w:rsidRPr="00A04919">
        <w:rPr>
          <w:rFonts w:ascii="Times New Roman" w:hAnsi="Times New Roman" w:cs="Times New Roman"/>
          <w:color w:val="auto"/>
        </w:rPr>
        <w:t xml:space="preserve">Z tohoto důvodu se prohlídky místa budoucího plnění zúčastní pouze </w:t>
      </w:r>
      <w:r w:rsidR="00620D68" w:rsidRPr="00A04919">
        <w:rPr>
          <w:rFonts w:ascii="Times New Roman" w:hAnsi="Times New Roman" w:cs="Times New Roman"/>
          <w:color w:val="auto"/>
        </w:rPr>
        <w:t>zástupci</w:t>
      </w:r>
      <w:r w:rsidR="00643282" w:rsidRPr="00A04919">
        <w:rPr>
          <w:rFonts w:ascii="Times New Roman" w:hAnsi="Times New Roman" w:cs="Times New Roman"/>
          <w:color w:val="auto"/>
        </w:rPr>
        <w:t xml:space="preserve"> Přebírajícího, kteří budou mít pověření </w:t>
      </w:r>
      <w:r w:rsidR="00620D68" w:rsidRPr="00A04919">
        <w:rPr>
          <w:rFonts w:ascii="Times New Roman" w:hAnsi="Times New Roman" w:cs="Times New Roman"/>
          <w:color w:val="auto"/>
        </w:rPr>
        <w:t xml:space="preserve">statutárního nebo oprávněného zástupce </w:t>
      </w:r>
      <w:r w:rsidR="00643282" w:rsidRPr="00A04919">
        <w:rPr>
          <w:rFonts w:ascii="Times New Roman" w:hAnsi="Times New Roman" w:cs="Times New Roman"/>
          <w:color w:val="auto"/>
        </w:rPr>
        <w:t>Přebírajícího k účasti na prohlídce místa plnění</w:t>
      </w:r>
      <w:r w:rsidR="00905093" w:rsidRPr="00A04919">
        <w:rPr>
          <w:rFonts w:ascii="Times New Roman" w:hAnsi="Times New Roman" w:cs="Times New Roman"/>
          <w:color w:val="auto"/>
        </w:rPr>
        <w:t>, viz Příloha č. 1 této Dohody</w:t>
      </w:r>
      <w:r w:rsidR="00643282" w:rsidRPr="00A04919">
        <w:rPr>
          <w:rFonts w:ascii="Times New Roman" w:hAnsi="Times New Roman" w:cs="Times New Roman"/>
          <w:color w:val="auto"/>
        </w:rPr>
        <w:t xml:space="preserve">. </w:t>
      </w:r>
      <w:r w:rsidR="00620D68" w:rsidRPr="00A04919">
        <w:rPr>
          <w:rFonts w:ascii="Times New Roman" w:hAnsi="Times New Roman" w:cs="Times New Roman"/>
          <w:color w:val="auto"/>
        </w:rPr>
        <w:t>Prohlídky místa budoucího plnění se mohou z provozních důvodů a z důvodu bezpečnosti zúčastnit nejvýše dva zástupci Přebírajícího.</w:t>
      </w:r>
    </w:p>
    <w:p w14:paraId="47080A2F" w14:textId="3E8B405D" w:rsidR="005C7B8F" w:rsidRPr="00A04919" w:rsidRDefault="00EE521E" w:rsidP="00AD773A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A04919">
        <w:rPr>
          <w:rFonts w:ascii="Times New Roman" w:hAnsi="Times New Roman" w:cs="Times New Roman"/>
          <w:color w:val="auto"/>
        </w:rPr>
        <w:t xml:space="preserve">Vzhledem k tomu, že pro účely zhodnocení veškerých aspektů spojených s účastí Přebírajícího v </w:t>
      </w:r>
      <w:r w:rsidR="00545C4A" w:rsidRPr="00A04919">
        <w:rPr>
          <w:rFonts w:ascii="Times New Roman" w:hAnsi="Times New Roman" w:cs="Times New Roman"/>
          <w:color w:val="auto"/>
        </w:rPr>
        <w:t>poptávkovém</w:t>
      </w:r>
      <w:r w:rsidRPr="00A04919">
        <w:rPr>
          <w:rFonts w:ascii="Times New Roman" w:hAnsi="Times New Roman" w:cs="Times New Roman"/>
          <w:color w:val="auto"/>
        </w:rPr>
        <w:t xml:space="preserve"> řízení, které se týká Veřejné zakázky, je nezbytné, aby Přebírajícímu byly poskytnuty zadávací podmínky v plném rozsahu, tj. vč. </w:t>
      </w:r>
      <w:r w:rsidR="00AD773A" w:rsidRPr="00A04919">
        <w:rPr>
          <w:rFonts w:ascii="Times New Roman" w:hAnsi="Times New Roman" w:cs="Times New Roman"/>
          <w:color w:val="auto"/>
        </w:rPr>
        <w:t xml:space="preserve">Přílohy č. 3, případně dodatečné informace k uvedené příloze, </w:t>
      </w:r>
      <w:r w:rsidR="00FB7D29" w:rsidRPr="00A04919">
        <w:rPr>
          <w:rFonts w:ascii="Times New Roman" w:hAnsi="Times New Roman" w:cs="Times New Roman"/>
          <w:color w:val="auto"/>
        </w:rPr>
        <w:t xml:space="preserve">možnosti účasti na prohlídce budoucího místa plnění, pořizování fotodokumentace v rámci prohlídky místa plnění pro účely zpracování nabídky, </w:t>
      </w:r>
      <w:r w:rsidRPr="00A04919">
        <w:rPr>
          <w:rFonts w:ascii="Times New Roman" w:hAnsi="Times New Roman" w:cs="Times New Roman"/>
          <w:color w:val="auto"/>
        </w:rPr>
        <w:t xml:space="preserve">(dále souhrnně jen „Materiál“), který Předávající považuje s ohledem na jeho obsah za důvěrný, Předávající a Přebírající se tímto dohodli, že Předávající zpřístupní pro účely účasti Přebírajícího v </w:t>
      </w:r>
      <w:r w:rsidR="00545C4A" w:rsidRPr="00A04919">
        <w:rPr>
          <w:rFonts w:ascii="Times New Roman" w:hAnsi="Times New Roman" w:cs="Times New Roman"/>
          <w:color w:val="auto"/>
        </w:rPr>
        <w:t>poptávkovém</w:t>
      </w:r>
      <w:r w:rsidRPr="00A04919">
        <w:rPr>
          <w:rFonts w:ascii="Times New Roman" w:hAnsi="Times New Roman" w:cs="Times New Roman"/>
          <w:color w:val="auto"/>
        </w:rPr>
        <w:t xml:space="preserve"> řízení na Veřejnou zakázku Materiál za podmínek v této Dohodě uvedených.</w:t>
      </w:r>
      <w:r w:rsidR="00FB7D29" w:rsidRPr="00A04919">
        <w:rPr>
          <w:rFonts w:ascii="Times New Roman" w:hAnsi="Times New Roman" w:cs="Times New Roman"/>
          <w:color w:val="auto"/>
        </w:rPr>
        <w:t xml:space="preserve"> </w:t>
      </w:r>
    </w:p>
    <w:p w14:paraId="3E1F7019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_iqnrjclnxmmx" w:colFirst="0" w:colLast="0"/>
      <w:bookmarkEnd w:id="3"/>
      <w:r w:rsidRPr="006001BF">
        <w:rPr>
          <w:rFonts w:ascii="Times New Roman" w:hAnsi="Times New Roman" w:cs="Times New Roman"/>
          <w:sz w:val="22"/>
          <w:szCs w:val="22"/>
        </w:rPr>
        <w:t>PŘEDMĚT DOHODY</w:t>
      </w:r>
    </w:p>
    <w:p w14:paraId="571C4FE3" w14:textId="302E6512" w:rsidR="00833AD9" w:rsidRPr="002F040B" w:rsidRDefault="006E2867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Předmětem této Dohody je závazek Přebírajícího zachovat bezpodmínečnou mlčenlivost 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s Materiálem)</w:t>
      </w:r>
      <w:r w:rsidR="00643282">
        <w:rPr>
          <w:rFonts w:ascii="Times New Roman" w:hAnsi="Times New Roman" w:cs="Times New Roman"/>
        </w:rPr>
        <w:t xml:space="preserve">, </w:t>
      </w:r>
      <w:r w:rsidR="00643282" w:rsidRPr="00A04919">
        <w:rPr>
          <w:rFonts w:ascii="Times New Roman" w:hAnsi="Times New Roman" w:cs="Times New Roman"/>
          <w:color w:val="auto"/>
        </w:rPr>
        <w:t>informací a fotodokumentace pořízené Přebírajícím při prohlídce budoucí místa plnění</w:t>
      </w:r>
      <w:r w:rsidRPr="00A04919">
        <w:rPr>
          <w:rFonts w:ascii="Times New Roman" w:hAnsi="Times New Roman" w:cs="Times New Roman"/>
          <w:color w:val="auto"/>
        </w:rPr>
        <w:t xml:space="preserve"> </w:t>
      </w:r>
      <w:r w:rsidRPr="002F040B">
        <w:rPr>
          <w:rFonts w:ascii="Times New Roman" w:hAnsi="Times New Roman" w:cs="Times New Roman"/>
        </w:rPr>
        <w:t>(dále jen „Důvěrné informace“). Pro vyloučení jakýchkoliv pochybností si smluvní strany sjednaly, že Důvěrnou informací je jakákoli informace obsažená v Materiálu a dále jakákoli informace, která je Předávajícím</w:t>
      </w:r>
      <w:r w:rsidRPr="002F040B">
        <w:rPr>
          <w:rFonts w:ascii="Times New Roman" w:hAnsi="Times New Roman" w:cs="Times New Roman"/>
          <w:i/>
          <w:iCs/>
        </w:rPr>
        <w:t xml:space="preserve"> </w:t>
      </w:r>
      <w:r w:rsidRPr="002F040B">
        <w:rPr>
          <w:rFonts w:ascii="Times New Roman" w:hAnsi="Times New Roman" w:cs="Times New Roman"/>
        </w:rPr>
        <w:t>poskytnuta Přebírajícímu</w:t>
      </w:r>
      <w:r w:rsidRPr="002F040B">
        <w:rPr>
          <w:rFonts w:ascii="Times New Roman" w:hAnsi="Times New Roman" w:cs="Times New Roman"/>
          <w:i/>
          <w:iCs/>
        </w:rPr>
        <w:t xml:space="preserve"> </w:t>
      </w:r>
      <w:r w:rsidRPr="002F040B">
        <w:rPr>
          <w:rFonts w:ascii="Times New Roman" w:hAnsi="Times New Roman" w:cs="Times New Roman"/>
        </w:rPr>
        <w:t>pro účely specifikované v článku I. této dohody, v souvislosti s tímto jednáním a/nebo o něm, zejména se jedná o jakékoli cenové a obchodní informace Předávajícího</w:t>
      </w:r>
      <w:r w:rsidRPr="002F040B">
        <w:rPr>
          <w:rFonts w:ascii="Times New Roman" w:hAnsi="Times New Roman" w:cs="Times New Roman"/>
          <w:b/>
        </w:rPr>
        <w:t xml:space="preserve">, </w:t>
      </w:r>
      <w:r w:rsidRPr="002F040B">
        <w:rPr>
          <w:rFonts w:ascii="Times New Roman" w:hAnsi="Times New Roman" w:cs="Times New Roman"/>
        </w:rPr>
        <w:t>technické a funkční postupy Předávajícího, informace týkající se zákazníků a dodavatelů Předávajícího,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zákona č. 101/2000 Sb., o ochraně osobních údajů a o změně některých zákonů, ve znění pozdějších předpisů, bankovní tajemství dle zákona č. 21/1992 Sb., o bankách ve znění pozdějších předpisů.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C34AD5" w:rsidRPr="002F040B">
        <w:rPr>
          <w:rFonts w:ascii="Times New Roman" w:hAnsi="Times New Roman" w:cs="Times New Roman"/>
        </w:rPr>
        <w:t xml:space="preserve">. </w:t>
      </w:r>
    </w:p>
    <w:p w14:paraId="1B27286C" w14:textId="63893D8C" w:rsidR="004E2066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Předávající předá na základě této Dohody Materiál </w:t>
      </w:r>
      <w:r w:rsidR="00643282" w:rsidRPr="00A04919">
        <w:rPr>
          <w:rFonts w:ascii="Times New Roman" w:hAnsi="Times New Roman" w:cs="Times New Roman"/>
          <w:color w:val="auto"/>
        </w:rPr>
        <w:t xml:space="preserve">(Přílohu č. 3 zadávací dokumentace) </w:t>
      </w:r>
      <w:r w:rsidRPr="002F040B">
        <w:rPr>
          <w:rFonts w:ascii="Times New Roman" w:hAnsi="Times New Roman" w:cs="Times New Roman"/>
        </w:rPr>
        <w:t xml:space="preserve">v elektronické formě </w:t>
      </w:r>
      <w:r w:rsidR="004F5DCC" w:rsidRPr="002F040B">
        <w:rPr>
          <w:rFonts w:ascii="Times New Roman" w:hAnsi="Times New Roman" w:cs="Times New Roman"/>
        </w:rPr>
        <w:t xml:space="preserve">prostřednictvím </w:t>
      </w:r>
      <w:r w:rsidR="000E2A26" w:rsidRPr="002F040B">
        <w:rPr>
          <w:rFonts w:ascii="Times New Roman" w:hAnsi="Times New Roman" w:cs="Times New Roman"/>
        </w:rPr>
        <w:t xml:space="preserve">elektronického nástroje Předávajícího, tj. elektronického </w:t>
      </w:r>
      <w:r w:rsidR="004F5DCC" w:rsidRPr="002F040B">
        <w:rPr>
          <w:rFonts w:ascii="Times New Roman" w:hAnsi="Times New Roman" w:cs="Times New Roman"/>
        </w:rPr>
        <w:t>systému JOSEPHINE (josephine.proebiz.com)</w:t>
      </w:r>
      <w:r w:rsidR="00C34AD5" w:rsidRPr="002F040B">
        <w:rPr>
          <w:rFonts w:ascii="Times New Roman" w:hAnsi="Times New Roman" w:cs="Times New Roman"/>
        </w:rPr>
        <w:t xml:space="preserve">, </w:t>
      </w:r>
      <w:r w:rsidR="004E2066" w:rsidRPr="002F040B">
        <w:rPr>
          <w:rFonts w:ascii="Times New Roman" w:hAnsi="Times New Roman" w:cs="Times New Roman"/>
        </w:rPr>
        <w:t>případně jiným způsobem na kterém se Přebírající a Předávající dohodnou</w:t>
      </w:r>
      <w:r w:rsidR="000E2A26" w:rsidRPr="002F040B">
        <w:rPr>
          <w:rFonts w:ascii="Times New Roman" w:hAnsi="Times New Roman" w:cs="Times New Roman"/>
        </w:rPr>
        <w:t>, a to do 3 pracovních dnů od podpisu této Dohody poslední smluvní stranou.</w:t>
      </w:r>
    </w:p>
    <w:p w14:paraId="30888201" w14:textId="77777777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Tato Dohoda se vztahuje na veškeré</w:t>
      </w:r>
      <w:r w:rsidR="00833AD9" w:rsidRPr="002F040B">
        <w:rPr>
          <w:rFonts w:ascii="Times New Roman" w:hAnsi="Times New Roman" w:cs="Times New Roman"/>
        </w:rPr>
        <w:t xml:space="preserve"> Důvěrné</w:t>
      </w:r>
      <w:r w:rsidRPr="002F040B">
        <w:rPr>
          <w:rFonts w:ascii="Times New Roman" w:hAnsi="Times New Roman" w:cs="Times New Roman"/>
        </w:rPr>
        <w:t xml:space="preserve"> informace definované v</w:t>
      </w:r>
      <w:r w:rsidR="00BD095A" w:rsidRPr="002F040B">
        <w:rPr>
          <w:rFonts w:ascii="Times New Roman" w:hAnsi="Times New Roman" w:cs="Times New Roman"/>
        </w:rPr>
        <w:t xml:space="preserve"> bodě 1. této částí Dohody </w:t>
      </w:r>
      <w:r w:rsidRPr="002F040B">
        <w:rPr>
          <w:rFonts w:ascii="Times New Roman" w:hAnsi="Times New Roman" w:cs="Times New Roman"/>
        </w:rPr>
        <w:t>předchozím odstavci bez ohledu na to, zda se Přebírající tyto informace dozvěděl od Předávajícího, jeho pracovníků, zástupců, spolupracovníků, konzultantů či jiných osob</w:t>
      </w:r>
      <w:r w:rsidR="00FE43A1" w:rsidRPr="002F040B">
        <w:rPr>
          <w:rFonts w:ascii="Times New Roman" w:hAnsi="Times New Roman" w:cs="Times New Roman"/>
        </w:rPr>
        <w:t xml:space="preserve"> a to jak vědomým jednáním, tak i opomenutím.</w:t>
      </w:r>
    </w:p>
    <w:p w14:paraId="7FF02B37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4" w:name="_tg4v6k302jjx" w:colFirst="0" w:colLast="0"/>
      <w:bookmarkEnd w:id="4"/>
      <w:r w:rsidRPr="006001BF">
        <w:rPr>
          <w:rFonts w:ascii="Times New Roman" w:hAnsi="Times New Roman" w:cs="Times New Roman"/>
          <w:sz w:val="22"/>
          <w:szCs w:val="22"/>
        </w:rPr>
        <w:t>POVINNOSTI PŘEBÍRAJÍCÍHO</w:t>
      </w:r>
    </w:p>
    <w:p w14:paraId="3BB6C86E" w14:textId="04453683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Přebírající se podpisem této Dohody zavazuje k</w:t>
      </w:r>
      <w:r w:rsidR="00FE43A1" w:rsidRPr="002F040B">
        <w:rPr>
          <w:rFonts w:ascii="Times New Roman" w:hAnsi="Times New Roman" w:cs="Times New Roman"/>
        </w:rPr>
        <w:t> </w:t>
      </w:r>
      <w:r w:rsidRPr="002F040B">
        <w:rPr>
          <w:rFonts w:ascii="Times New Roman" w:hAnsi="Times New Roman" w:cs="Times New Roman"/>
        </w:rPr>
        <w:t>ochraně</w:t>
      </w:r>
      <w:r w:rsidR="00FE43A1" w:rsidRPr="002F040B">
        <w:rPr>
          <w:rFonts w:ascii="Times New Roman" w:hAnsi="Times New Roman" w:cs="Times New Roman"/>
        </w:rPr>
        <w:t xml:space="preserve"> </w:t>
      </w:r>
      <w:r w:rsidR="00B6674E" w:rsidRPr="002F040B">
        <w:rPr>
          <w:rFonts w:ascii="Times New Roman" w:hAnsi="Times New Roman" w:cs="Times New Roman"/>
        </w:rPr>
        <w:t>Důvěrných informací</w:t>
      </w:r>
      <w:r w:rsidRPr="002F040B">
        <w:rPr>
          <w:rFonts w:ascii="Times New Roman" w:hAnsi="Times New Roman" w:cs="Times New Roman"/>
        </w:rPr>
        <w:t>, jež byl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ze strany Předávajícího poskytnut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či jinak zpřístupněn</w:t>
      </w:r>
      <w:r w:rsidR="00B6674E" w:rsidRPr="002F040B">
        <w:rPr>
          <w:rFonts w:ascii="Times New Roman" w:hAnsi="Times New Roman" w:cs="Times New Roman"/>
        </w:rPr>
        <w:t xml:space="preserve">y </w:t>
      </w:r>
      <w:r w:rsidRPr="002F040B">
        <w:rPr>
          <w:rFonts w:ascii="Times New Roman" w:hAnsi="Times New Roman" w:cs="Times New Roman"/>
        </w:rPr>
        <w:t xml:space="preserve">Přebírajícímu. Přebírající se současně zavazuje, pokud není </w:t>
      </w:r>
      <w:r w:rsidRPr="002F040B">
        <w:rPr>
          <w:rFonts w:ascii="Times New Roman" w:hAnsi="Times New Roman" w:cs="Times New Roman"/>
        </w:rPr>
        <w:lastRenderedPageBreak/>
        <w:t xml:space="preserve">v této Dohodě výslovně stanoveno jinak, že předaný Materiál nebo informace v něm obsažené nebude dále rozšiřovat nebo reprodukovat, nezpřístupní je třetí straně a že zabezpečí, aby veškeré </w:t>
      </w:r>
      <w:r w:rsidR="00B6674E" w:rsidRPr="002F040B">
        <w:rPr>
          <w:rFonts w:ascii="Times New Roman" w:hAnsi="Times New Roman" w:cs="Times New Roman"/>
        </w:rPr>
        <w:t xml:space="preserve">Důvěrné informace </w:t>
      </w:r>
      <w:r w:rsidR="00553722" w:rsidRPr="002F040B">
        <w:rPr>
          <w:rFonts w:ascii="Times New Roman" w:hAnsi="Times New Roman" w:cs="Times New Roman"/>
        </w:rPr>
        <w:t>související s Materiálem byly</w:t>
      </w:r>
      <w:r w:rsidRPr="002F040B">
        <w:rPr>
          <w:rFonts w:ascii="Times New Roman" w:hAnsi="Times New Roman" w:cs="Times New Roman"/>
        </w:rPr>
        <w:t xml:space="preserve"> řádně evidován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>.</w:t>
      </w:r>
    </w:p>
    <w:p w14:paraId="589A15CD" w14:textId="573574BE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Přebírající se zavazuje, že přijme veškerá opatření k tomu, aby ochránil </w:t>
      </w:r>
      <w:r w:rsidR="00B6674E" w:rsidRPr="002F040B">
        <w:rPr>
          <w:rFonts w:ascii="Times New Roman" w:hAnsi="Times New Roman" w:cs="Times New Roman"/>
        </w:rPr>
        <w:t xml:space="preserve">Důvěrné informace </w:t>
      </w:r>
      <w:r w:rsidRPr="002F040B">
        <w:rPr>
          <w:rFonts w:ascii="Times New Roman" w:hAnsi="Times New Roman" w:cs="Times New Roman"/>
        </w:rPr>
        <w:t>sdělené mu Předávajícím v Materiálu nebo v souvislosti s ním, aby t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to </w:t>
      </w:r>
      <w:r w:rsidR="00B6674E" w:rsidRPr="002F040B">
        <w:rPr>
          <w:rFonts w:ascii="Times New Roman" w:hAnsi="Times New Roman" w:cs="Times New Roman"/>
        </w:rPr>
        <w:t>Důvěrné informace</w:t>
      </w:r>
      <w:r w:rsidRPr="002F040B">
        <w:rPr>
          <w:rFonts w:ascii="Times New Roman" w:hAnsi="Times New Roman" w:cs="Times New Roman"/>
        </w:rPr>
        <w:t xml:space="preserve"> nebyl</w:t>
      </w:r>
      <w:r w:rsidR="00B6674E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zpřístupněn</w:t>
      </w:r>
      <w:r w:rsidR="00DB4A45" w:rsidRPr="002F040B">
        <w:rPr>
          <w:rFonts w:ascii="Times New Roman" w:hAnsi="Times New Roman" w:cs="Times New Roman"/>
        </w:rPr>
        <w:t>y</w:t>
      </w:r>
      <w:r w:rsidRPr="002F040B">
        <w:rPr>
          <w:rFonts w:ascii="Times New Roman" w:hAnsi="Times New Roman" w:cs="Times New Roman"/>
        </w:rPr>
        <w:t xml:space="preserve"> veřejnosti nebo jakýmkoliv třetím osobám, není-li v této Dohodě výslovně stanoveno jinak. Tato opatření zahrnují nejvyšší stupeň péče, kterou Přebírající využívá při ochraně sv</w:t>
      </w:r>
      <w:r w:rsidR="00B6674E" w:rsidRPr="002F040B">
        <w:rPr>
          <w:rFonts w:ascii="Times New Roman" w:hAnsi="Times New Roman" w:cs="Times New Roman"/>
        </w:rPr>
        <w:t xml:space="preserve">ých </w:t>
      </w:r>
      <w:r w:rsidR="002C7D9B" w:rsidRPr="002F040B">
        <w:rPr>
          <w:rFonts w:ascii="Times New Roman" w:hAnsi="Times New Roman" w:cs="Times New Roman"/>
        </w:rPr>
        <w:t>D</w:t>
      </w:r>
      <w:r w:rsidR="00B6674E" w:rsidRPr="002F040B">
        <w:rPr>
          <w:rFonts w:ascii="Times New Roman" w:hAnsi="Times New Roman" w:cs="Times New Roman"/>
        </w:rPr>
        <w:t xml:space="preserve">ůvěrných informací a </w:t>
      </w:r>
      <w:r w:rsidRPr="002F040B">
        <w:rPr>
          <w:rFonts w:ascii="Times New Roman" w:hAnsi="Times New Roman" w:cs="Times New Roman"/>
        </w:rPr>
        <w:t>obchodního tajemství podobné povahy, která nebude na nižší úrovni, než je péče řádného hospodáře. Přebírající bude písemně informovat Předávajícího o každém případném zneužití, použití k nesprávnému účelu nebo neoprávněnému sdělení</w:t>
      </w:r>
      <w:r w:rsidR="002F35F7" w:rsidRPr="002F040B">
        <w:rPr>
          <w:rFonts w:ascii="Times New Roman" w:hAnsi="Times New Roman" w:cs="Times New Roman"/>
        </w:rPr>
        <w:t xml:space="preserve"> Důvěrných informací</w:t>
      </w:r>
      <w:r w:rsidRPr="002F040B">
        <w:rPr>
          <w:rFonts w:ascii="Times New Roman" w:hAnsi="Times New Roman" w:cs="Times New Roman"/>
        </w:rPr>
        <w:t xml:space="preserve"> či jeho části chráněné touto Dohodou, o kterém se dozví.</w:t>
      </w:r>
    </w:p>
    <w:p w14:paraId="2A435149" w14:textId="1A867DCF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Přebírající se zavazuje </w:t>
      </w:r>
      <w:r w:rsidR="002F35F7" w:rsidRPr="002F040B">
        <w:rPr>
          <w:rFonts w:ascii="Times New Roman" w:hAnsi="Times New Roman" w:cs="Times New Roman"/>
        </w:rPr>
        <w:t xml:space="preserve">Důvěrné </w:t>
      </w:r>
      <w:r w:rsidRPr="002F040B">
        <w:rPr>
          <w:rFonts w:ascii="Times New Roman" w:hAnsi="Times New Roman" w:cs="Times New Roman"/>
        </w:rPr>
        <w:t xml:space="preserve">informace z Materiálu nebo s Materiálem jakkoliv související použít výhradně pro účely zpracování nabídky v předmětném </w:t>
      </w:r>
      <w:r w:rsidR="00545C4A">
        <w:rPr>
          <w:rFonts w:ascii="Times New Roman" w:hAnsi="Times New Roman" w:cs="Times New Roman"/>
        </w:rPr>
        <w:t xml:space="preserve">poptávkovém </w:t>
      </w:r>
      <w:r w:rsidRPr="002F040B">
        <w:rPr>
          <w:rFonts w:ascii="Times New Roman" w:hAnsi="Times New Roman" w:cs="Times New Roman"/>
        </w:rPr>
        <w:t>řízení na realizaci Veřejné zakázky.</w:t>
      </w:r>
    </w:p>
    <w:p w14:paraId="73922200" w14:textId="5D30ECDF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Přebírající omezí počet zaměstnanců pro styk s těmito </w:t>
      </w:r>
      <w:r w:rsidR="002F35F7" w:rsidRPr="002F040B">
        <w:rPr>
          <w:rFonts w:ascii="Times New Roman" w:hAnsi="Times New Roman" w:cs="Times New Roman"/>
        </w:rPr>
        <w:t xml:space="preserve">Důvěrnými </w:t>
      </w:r>
      <w:r w:rsidRPr="002F040B">
        <w:rPr>
          <w:rFonts w:ascii="Times New Roman" w:hAnsi="Times New Roman" w:cs="Times New Roman"/>
        </w:rPr>
        <w:t>informacemi</w:t>
      </w:r>
      <w:r w:rsidR="002F35F7" w:rsidRPr="002F040B">
        <w:rPr>
          <w:rFonts w:ascii="Times New Roman" w:hAnsi="Times New Roman" w:cs="Times New Roman"/>
        </w:rPr>
        <w:t xml:space="preserve"> a je povinen tyto zaměstnance zavázat k mlčenlivosti v rozsahu této </w:t>
      </w:r>
      <w:r w:rsidR="00BD095A" w:rsidRPr="002F040B">
        <w:rPr>
          <w:rFonts w:ascii="Times New Roman" w:hAnsi="Times New Roman" w:cs="Times New Roman"/>
        </w:rPr>
        <w:t>D</w:t>
      </w:r>
      <w:r w:rsidR="002F35F7" w:rsidRPr="002F040B">
        <w:rPr>
          <w:rFonts w:ascii="Times New Roman" w:hAnsi="Times New Roman" w:cs="Times New Roman"/>
        </w:rPr>
        <w:t xml:space="preserve">ohody a dále </w:t>
      </w:r>
      <w:r w:rsidRPr="002F040B">
        <w:rPr>
          <w:rFonts w:ascii="Times New Roman" w:hAnsi="Times New Roman" w:cs="Times New Roman"/>
        </w:rPr>
        <w:t xml:space="preserve">přijme účinná opatření pro zamezení úniku </w:t>
      </w:r>
      <w:r w:rsidR="002F35F7" w:rsidRPr="002F040B">
        <w:rPr>
          <w:rFonts w:ascii="Times New Roman" w:hAnsi="Times New Roman" w:cs="Times New Roman"/>
        </w:rPr>
        <w:t xml:space="preserve">Důvěrných </w:t>
      </w:r>
      <w:r w:rsidRPr="002F040B">
        <w:rPr>
          <w:rFonts w:ascii="Times New Roman" w:hAnsi="Times New Roman" w:cs="Times New Roman"/>
        </w:rPr>
        <w:t>informací.</w:t>
      </w:r>
      <w:r w:rsidR="00380179" w:rsidRPr="002F040B">
        <w:rPr>
          <w:rFonts w:ascii="Times New Roman" w:hAnsi="Times New Roman" w:cs="Times New Roman"/>
        </w:rPr>
        <w:t xml:space="preserve"> Porušení povinnosti mlčenlivosti ze strany těchto osob bude považováno za porušení povinnosti mlčenlivosti ze strany Přebírajícího.</w:t>
      </w:r>
    </w:p>
    <w:p w14:paraId="3E777D25" w14:textId="72EF8BDF" w:rsidR="00380179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Materiál dle této Dohody a jakékoliv </w:t>
      </w:r>
      <w:r w:rsidR="003404CD" w:rsidRPr="002F040B">
        <w:rPr>
          <w:rFonts w:ascii="Times New Roman" w:hAnsi="Times New Roman" w:cs="Times New Roman"/>
        </w:rPr>
        <w:t xml:space="preserve">Důvěrné </w:t>
      </w:r>
      <w:r w:rsidRPr="002F040B">
        <w:rPr>
          <w:rFonts w:ascii="Times New Roman" w:hAnsi="Times New Roman" w:cs="Times New Roman"/>
        </w:rPr>
        <w:t xml:space="preserve">informace s ním související jsou Přebírajícímu zpřístupněny pouze pro účely jeho účasti v </w:t>
      </w:r>
      <w:r w:rsidR="00545C4A">
        <w:rPr>
          <w:rFonts w:ascii="Times New Roman" w:hAnsi="Times New Roman" w:cs="Times New Roman"/>
        </w:rPr>
        <w:t>poptávkovém</w:t>
      </w:r>
      <w:r w:rsidR="00545C4A" w:rsidRPr="002F040B">
        <w:rPr>
          <w:rFonts w:ascii="Times New Roman" w:hAnsi="Times New Roman" w:cs="Times New Roman"/>
        </w:rPr>
        <w:t xml:space="preserve"> </w:t>
      </w:r>
      <w:r w:rsidRPr="002F040B">
        <w:rPr>
          <w:rFonts w:ascii="Times New Roman" w:hAnsi="Times New Roman" w:cs="Times New Roman"/>
        </w:rPr>
        <w:t xml:space="preserve">řízení a po </w:t>
      </w:r>
      <w:r w:rsidR="00380179" w:rsidRPr="002F040B">
        <w:rPr>
          <w:rFonts w:ascii="Times New Roman" w:hAnsi="Times New Roman" w:cs="Times New Roman"/>
        </w:rPr>
        <w:t xml:space="preserve">skončení účasti Přebírajícího v </w:t>
      </w:r>
      <w:r w:rsidR="00545C4A">
        <w:rPr>
          <w:rFonts w:ascii="Times New Roman" w:hAnsi="Times New Roman" w:cs="Times New Roman"/>
        </w:rPr>
        <w:t xml:space="preserve">poptávkovém </w:t>
      </w:r>
      <w:r w:rsidR="00380179" w:rsidRPr="002F040B">
        <w:rPr>
          <w:rFonts w:ascii="Times New Roman" w:hAnsi="Times New Roman" w:cs="Times New Roman"/>
        </w:rPr>
        <w:t xml:space="preserve">řízení na Veřejnou zakázku, je Přebírající povinen Materiál a jakékoliv Důvěrné informace s ním související bezprostředně skartovat či smazat záznam obsahující uvedené informace. Tato povinnost se vztahuje i na případně pořízené kopie. Důvěrné informace případně sdělené ústně je Přebírající i nadále povinen chránit před zneužitím. </w:t>
      </w:r>
    </w:p>
    <w:p w14:paraId="5BC10D58" w14:textId="538F7B26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V případě, že část Veřejné zakázky bude či má být plněna formou subdodávky</w:t>
      </w:r>
      <w:r w:rsidR="0037148A" w:rsidRPr="002F040B">
        <w:rPr>
          <w:rFonts w:ascii="Times New Roman" w:hAnsi="Times New Roman" w:cs="Times New Roman"/>
        </w:rPr>
        <w:t xml:space="preserve"> (poddodavatelem)</w:t>
      </w:r>
      <w:r w:rsidRPr="002F040B">
        <w:rPr>
          <w:rFonts w:ascii="Times New Roman" w:hAnsi="Times New Roman" w:cs="Times New Roman"/>
        </w:rPr>
        <w:t xml:space="preserve">, Přebírající je oprávněn zpřístupnit Materiál nebo jakékoliv informace s ním související pouze </w:t>
      </w:r>
      <w:r w:rsidR="00BC4B70" w:rsidRPr="002F040B">
        <w:rPr>
          <w:rFonts w:ascii="Times New Roman" w:hAnsi="Times New Roman" w:cs="Times New Roman"/>
        </w:rPr>
        <w:t>pod podmínkou</w:t>
      </w:r>
      <w:r w:rsidRPr="002F040B">
        <w:rPr>
          <w:rFonts w:ascii="Times New Roman" w:hAnsi="Times New Roman" w:cs="Times New Roman"/>
        </w:rPr>
        <w:t>, že Přebírající zaváže třetí osobu (</w:t>
      </w:r>
      <w:r w:rsidR="0037148A" w:rsidRPr="002F040B">
        <w:rPr>
          <w:rFonts w:ascii="Times New Roman" w:hAnsi="Times New Roman" w:cs="Times New Roman"/>
        </w:rPr>
        <w:t>pod</w:t>
      </w:r>
      <w:r w:rsidRPr="002F040B">
        <w:rPr>
          <w:rFonts w:ascii="Times New Roman" w:hAnsi="Times New Roman" w:cs="Times New Roman"/>
        </w:rPr>
        <w:t>dodavatele) plnící (resp. hodlající plnit) část Veřejné zakázky jako subdodávku</w:t>
      </w:r>
      <w:r w:rsidR="00BC4B70" w:rsidRPr="002F040B">
        <w:rPr>
          <w:rFonts w:ascii="Times New Roman" w:hAnsi="Times New Roman" w:cs="Times New Roman"/>
        </w:rPr>
        <w:t xml:space="preserve"> ve stejném rozsahu, jako je zavázán sám Přebírající a </w:t>
      </w:r>
      <w:r w:rsidRPr="002F040B">
        <w:rPr>
          <w:rFonts w:ascii="Times New Roman" w:hAnsi="Times New Roman" w:cs="Times New Roman"/>
        </w:rPr>
        <w:t>současně o tom bude neprodleně písemně informovat Předávajícího. Tím však není dotčena výlučná odpovědnost Přebírajícího za porušení jakéhokoliv ustanovení této Dohody a to i pro případ, že k porušení jakéhokoliv ustanovení této Dohody dojde ze strany třetí osoby (</w:t>
      </w:r>
      <w:r w:rsidR="0037148A" w:rsidRPr="002F040B">
        <w:rPr>
          <w:rFonts w:ascii="Times New Roman" w:hAnsi="Times New Roman" w:cs="Times New Roman"/>
        </w:rPr>
        <w:t>pod</w:t>
      </w:r>
      <w:r w:rsidRPr="002F040B">
        <w:rPr>
          <w:rFonts w:ascii="Times New Roman" w:hAnsi="Times New Roman" w:cs="Times New Roman"/>
        </w:rPr>
        <w:t>dodavatele), které Materiál nebo jakékoliv informace s ním související</w:t>
      </w:r>
      <w:r w:rsidR="00A42E4C" w:rsidRPr="002F040B">
        <w:rPr>
          <w:rFonts w:ascii="Times New Roman" w:hAnsi="Times New Roman" w:cs="Times New Roman"/>
        </w:rPr>
        <w:t xml:space="preserve"> Přebírající</w:t>
      </w:r>
      <w:r w:rsidRPr="002F040B">
        <w:rPr>
          <w:rFonts w:ascii="Times New Roman" w:hAnsi="Times New Roman" w:cs="Times New Roman"/>
        </w:rPr>
        <w:t xml:space="preserve"> zpřístupní za podmínek v tomto odstavci uvedených.</w:t>
      </w:r>
    </w:p>
    <w:p w14:paraId="1829C67B" w14:textId="5F626F4C" w:rsidR="00BC4B70" w:rsidRPr="002F040B" w:rsidRDefault="00BC4B70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Povinnosti Přebírajícího</w:t>
      </w:r>
      <w:r w:rsidR="00EF4211" w:rsidRPr="002F040B">
        <w:rPr>
          <w:rFonts w:ascii="Times New Roman" w:hAnsi="Times New Roman" w:cs="Times New Roman"/>
        </w:rPr>
        <w:t xml:space="preserve"> k ochraně </w:t>
      </w:r>
      <w:r w:rsidR="003404CD" w:rsidRPr="002F040B">
        <w:rPr>
          <w:rFonts w:ascii="Times New Roman" w:hAnsi="Times New Roman" w:cs="Times New Roman"/>
        </w:rPr>
        <w:t>Důvěrných informací</w:t>
      </w:r>
      <w:r w:rsidR="00EF4211" w:rsidRPr="002F040B">
        <w:rPr>
          <w:rFonts w:ascii="Times New Roman" w:hAnsi="Times New Roman" w:cs="Times New Roman"/>
        </w:rPr>
        <w:t xml:space="preserve"> Předávajícího</w:t>
      </w:r>
      <w:r w:rsidRPr="002F040B">
        <w:rPr>
          <w:rFonts w:ascii="Times New Roman" w:hAnsi="Times New Roman" w:cs="Times New Roman"/>
        </w:rPr>
        <w:t xml:space="preserve"> dle této Dohody </w:t>
      </w:r>
      <w:r w:rsidR="00361B52" w:rsidRPr="002F040B">
        <w:rPr>
          <w:rFonts w:ascii="Times New Roman" w:hAnsi="Times New Roman" w:cs="Times New Roman"/>
        </w:rPr>
        <w:t>není časově omezená</w:t>
      </w:r>
      <w:r w:rsidR="00EF4211" w:rsidRPr="002F040B">
        <w:rPr>
          <w:rFonts w:ascii="Times New Roman" w:hAnsi="Times New Roman" w:cs="Times New Roman"/>
        </w:rPr>
        <w:t xml:space="preserve">. </w:t>
      </w:r>
    </w:p>
    <w:p w14:paraId="667DB35D" w14:textId="77777777" w:rsidR="00A42E4C" w:rsidRPr="002F040B" w:rsidRDefault="00A42E4C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Bez ohledu na výše uvedené ustanovení se ochrana podle této Dohody nevztahuje na ty, byť jinak důvěrné, informace, které:</w:t>
      </w:r>
    </w:p>
    <w:p w14:paraId="7F56D4E4" w14:textId="3E28F7AA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se stanou veřejně známými a přístupnými, a to nikoli v důsledku činu nebo zanedbání Přebírajícího nebo třetí osoby, které Přebírající tyto důvěrné informace poskytl; </w:t>
      </w:r>
    </w:p>
    <w:p w14:paraId="4132346D" w14:textId="77777777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Přebírající prokazatelně znal před jejich poskytnutím Předávajícím a nevztahovalo se na ně jiné omezení poskytování;</w:t>
      </w:r>
    </w:p>
    <w:p w14:paraId="3E120E58" w14:textId="77777777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byly vytvořeny prokazatelně samostatně Přebírajícím nebo třetí stranou;</w:t>
      </w:r>
    </w:p>
    <w:p w14:paraId="55BD0A27" w14:textId="77777777" w:rsidR="00A42E4C" w:rsidRPr="002F040B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byly dřívějším písemným souhlasem Předávajícího zbaveny omezení ochrany, a to v rozsahu v takovém souhlasu uvedeném.</w:t>
      </w:r>
    </w:p>
    <w:p w14:paraId="15B02A89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5" w:name="_12aquom05v07" w:colFirst="0" w:colLast="0"/>
      <w:bookmarkEnd w:id="5"/>
      <w:r w:rsidRPr="006001BF">
        <w:rPr>
          <w:rFonts w:ascii="Times New Roman" w:hAnsi="Times New Roman" w:cs="Times New Roman"/>
          <w:sz w:val="22"/>
          <w:szCs w:val="22"/>
        </w:rPr>
        <w:lastRenderedPageBreak/>
        <w:t>SMLUVNÍ POKUTA A NÁHRADA ŠKODY</w:t>
      </w:r>
    </w:p>
    <w:p w14:paraId="21E0789B" w14:textId="4DFBDCF5" w:rsidR="00E54E79" w:rsidRPr="002F040B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Za porušení jakékoli povinnosti týkající se ochrany Důvěrných informací dle této Dohody má Předávající právo uplatnit u Přebírajícího smluvní pokutu</w:t>
      </w:r>
      <w:r w:rsidR="00891771">
        <w:rPr>
          <w:rFonts w:ascii="Times New Roman" w:hAnsi="Times New Roman" w:cs="Times New Roman"/>
        </w:rPr>
        <w:t xml:space="preserve"> dle odst. 2 této Dohody.</w:t>
      </w:r>
    </w:p>
    <w:p w14:paraId="55681B94" w14:textId="3A6FF31A" w:rsidR="00E82922" w:rsidRPr="002F040B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Přebírající je povinen zaplatit za porušení povinnosti dle čl. II odst. 1 a čl. III. odst. 1 až 7 této Dohody Předávajícímu smluvní pokutu ve výši 500.000,-Kč (slovy: pět set tisíc korun českých) za každé jednotlivé porušení povinnosti za předpokladu, že Předávající uplatní právo na smluvní pokutu dle čl. IV. odst. 1 této Dohody</w:t>
      </w:r>
    </w:p>
    <w:p w14:paraId="15F6DBC7" w14:textId="6C7E8D4E" w:rsidR="00E82922" w:rsidRPr="002F040B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pokutě nemá vliv na právo Předávajícího požadovat po Přebírajícím vedle smluvní pokuty náhradu škody</w:t>
      </w:r>
      <w:r w:rsidR="00361B52" w:rsidRPr="002F040B">
        <w:rPr>
          <w:rFonts w:ascii="Times New Roman" w:hAnsi="Times New Roman" w:cs="Times New Roman"/>
        </w:rPr>
        <w:t xml:space="preserve">. </w:t>
      </w:r>
    </w:p>
    <w:p w14:paraId="3A5A210F" w14:textId="084E1C9F" w:rsidR="00E82922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Pokud bude Přebírající odpovědný za porušení jakékoli povinnosti dle této Dohody a takto způsobí Předávajícímu nebo třetí straně škodu anebo Přebírající či třetí osoba získá na základě takové skutečnosti majetkový prospěch, má Předávající vůči Přebírajícímu nárok na náhradu veškeré vzniklé škody</w:t>
      </w:r>
      <w:r w:rsidR="00E54E79" w:rsidRPr="002F040B">
        <w:rPr>
          <w:rFonts w:ascii="Times New Roman" w:hAnsi="Times New Roman" w:cs="Times New Roman"/>
        </w:rPr>
        <w:t xml:space="preserve"> a to vedle nároku Předávajícího na úhradu smluvní pokuty dle této Dohody. Dále má Přebírající povinnost vydat Předávajícímu bezdůvodné obohacení odpovídající majetkovému prospěchu Přebírajícího získanému v souvislosti s porušením této Dohody.</w:t>
      </w:r>
    </w:p>
    <w:p w14:paraId="2EB30608" w14:textId="77777777" w:rsidR="00E82922" w:rsidRPr="006001BF" w:rsidRDefault="00361B52" w:rsidP="006001BF">
      <w:pPr>
        <w:pStyle w:val="Nadpis2"/>
        <w:numPr>
          <w:ilvl w:val="0"/>
          <w:numId w:val="1"/>
        </w:numPr>
        <w:spacing w:before="480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bookmarkStart w:id="6" w:name="_96o9gbuprjy1" w:colFirst="0" w:colLast="0"/>
      <w:bookmarkEnd w:id="6"/>
      <w:r w:rsidRPr="006001BF">
        <w:rPr>
          <w:rFonts w:ascii="Times New Roman" w:hAnsi="Times New Roman" w:cs="Times New Roman"/>
          <w:sz w:val="22"/>
          <w:szCs w:val="22"/>
        </w:rPr>
        <w:t>ZÁVĚREČNÁ USTANOVENÍ</w:t>
      </w:r>
    </w:p>
    <w:p w14:paraId="55CBD5EA" w14:textId="77777777" w:rsidR="00D61C77" w:rsidRDefault="00E54E79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Tato Dohoda je vyhotovena v jednom (1) vyhotovení v elektronické podobě, které bude poskytnuto oběma smluvním stranám</w:t>
      </w:r>
      <w:r w:rsidR="00361B52" w:rsidRPr="002F040B">
        <w:rPr>
          <w:rFonts w:ascii="Times New Roman" w:hAnsi="Times New Roman" w:cs="Times New Roman"/>
        </w:rPr>
        <w:t>.</w:t>
      </w:r>
      <w:r w:rsidR="00D61C77">
        <w:rPr>
          <w:rFonts w:ascii="Times New Roman" w:hAnsi="Times New Roman" w:cs="Times New Roman"/>
        </w:rPr>
        <w:t xml:space="preserve"> </w:t>
      </w:r>
    </w:p>
    <w:p w14:paraId="24FB229F" w14:textId="6E03D7F0" w:rsidR="000B1911" w:rsidRPr="002F040B" w:rsidRDefault="00D61C77" w:rsidP="00D61C77">
      <w:pPr>
        <w:ind w:left="284"/>
        <w:jc w:val="both"/>
        <w:rPr>
          <w:rFonts w:ascii="Times New Roman" w:hAnsi="Times New Roman" w:cs="Times New Roman"/>
        </w:rPr>
      </w:pPr>
      <w:r w:rsidRPr="00D61C77">
        <w:rPr>
          <w:rFonts w:ascii="Times New Roman" w:eastAsia="Times New Roman" w:hAnsi="Times New Roman" w:cs="Times New Roman"/>
          <w:color w:val="auto"/>
        </w:rPr>
        <w:t xml:space="preserve">V případě, že oprávněné osoby smluvních stran, které budou tuto smlouvu podepisovat, nemají zaručený elektronický podpis, bude smlouva vyhotovena ve dvou (2) vyhotoveních v papírové podobě a podepsána ručně, s tím, že každá ze smluvních stran obdrží jedno vyhotovení. </w:t>
      </w:r>
      <w:r w:rsidRPr="00D61C77">
        <w:rPr>
          <w:rFonts w:ascii="Times New Roman" w:eastAsia="Times New Roman" w:hAnsi="Times New Roman" w:cs="Times New Roman"/>
          <w:i/>
          <w:color w:val="00B0F0"/>
        </w:rPr>
        <w:t xml:space="preserve">(POZN.: Toto bude upraveno </w:t>
      </w:r>
      <w:r w:rsidR="00856367">
        <w:rPr>
          <w:rFonts w:ascii="Times New Roman" w:eastAsia="Times New Roman" w:hAnsi="Times New Roman" w:cs="Times New Roman"/>
          <w:i/>
          <w:color w:val="00B0F0"/>
        </w:rPr>
        <w:t xml:space="preserve">přebírajícím </w:t>
      </w:r>
      <w:r w:rsidRPr="00D61C77">
        <w:rPr>
          <w:rFonts w:ascii="Times New Roman" w:eastAsia="Times New Roman" w:hAnsi="Times New Roman" w:cs="Times New Roman"/>
          <w:i/>
          <w:color w:val="00B0F0"/>
        </w:rPr>
        <w:t xml:space="preserve">před podpisem této </w:t>
      </w:r>
      <w:r w:rsidR="00893AAF">
        <w:rPr>
          <w:rFonts w:ascii="Times New Roman" w:eastAsia="Times New Roman" w:hAnsi="Times New Roman" w:cs="Times New Roman"/>
          <w:i/>
          <w:color w:val="00B0F0"/>
        </w:rPr>
        <w:t>dohody</w:t>
      </w:r>
      <w:r w:rsidRPr="00D61C77">
        <w:rPr>
          <w:rFonts w:ascii="Times New Roman" w:eastAsia="Times New Roman" w:hAnsi="Times New Roman" w:cs="Times New Roman"/>
          <w:i/>
          <w:color w:val="00B0F0"/>
        </w:rPr>
        <w:t>).</w:t>
      </w:r>
    </w:p>
    <w:p w14:paraId="516BECB3" w14:textId="73870E92" w:rsidR="000B1911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Tato Dohoda představuje úplnou dohodu stran o obsahu této Dohody. Tuto Dohodu je možné měnit pouze písemnou dohodou </w:t>
      </w:r>
      <w:r w:rsidR="00E54E79" w:rsidRPr="002F040B">
        <w:rPr>
          <w:rFonts w:ascii="Times New Roman" w:hAnsi="Times New Roman" w:cs="Times New Roman"/>
        </w:rPr>
        <w:t xml:space="preserve">smluvních </w:t>
      </w:r>
      <w:r w:rsidRPr="002F040B">
        <w:rPr>
          <w:rFonts w:ascii="Times New Roman" w:hAnsi="Times New Roman" w:cs="Times New Roman"/>
        </w:rPr>
        <w:t xml:space="preserve">stran ve formě dodatků </w:t>
      </w:r>
      <w:r w:rsidR="00E54E79" w:rsidRPr="002F040B">
        <w:rPr>
          <w:rFonts w:ascii="Times New Roman" w:hAnsi="Times New Roman" w:cs="Times New Roman"/>
        </w:rPr>
        <w:t xml:space="preserve">k </w:t>
      </w:r>
      <w:r w:rsidRPr="002F040B">
        <w:rPr>
          <w:rFonts w:ascii="Times New Roman" w:hAnsi="Times New Roman" w:cs="Times New Roman"/>
        </w:rPr>
        <w:t xml:space="preserve">této Dohody, podepsaných oprávněnými osobami obou </w:t>
      </w:r>
      <w:r w:rsidR="00E54E79" w:rsidRPr="002F040B">
        <w:rPr>
          <w:rFonts w:ascii="Times New Roman" w:hAnsi="Times New Roman" w:cs="Times New Roman"/>
        </w:rPr>
        <w:t xml:space="preserve">smluvních </w:t>
      </w:r>
      <w:r w:rsidRPr="002F040B">
        <w:rPr>
          <w:rFonts w:ascii="Times New Roman" w:hAnsi="Times New Roman" w:cs="Times New Roman"/>
        </w:rPr>
        <w:t>stran.</w:t>
      </w:r>
    </w:p>
    <w:p w14:paraId="34647F0C" w14:textId="77777777" w:rsidR="000B1911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Strany prohlašují, že si tuto Dohodu přečetly, že s jejím obsahem souhlasí a na důkaz toho k ní připojují svoje podpisy.</w:t>
      </w:r>
    </w:p>
    <w:p w14:paraId="0E6AB80B" w14:textId="77777777" w:rsidR="000B1911" w:rsidRPr="002F040B" w:rsidRDefault="00361B52" w:rsidP="007958EC">
      <w:pPr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Tato Dohoda nabývá platnosti a účinnosti dnem podpisu oběma stranami a pozbývá účinnosti pouze dnem, kdy mezi sebou strany uzavřou smlouvu, která bude prokazatelně obsahovat přísnější ochranu </w:t>
      </w:r>
      <w:r w:rsidR="00BD095A" w:rsidRPr="002F040B">
        <w:rPr>
          <w:rFonts w:ascii="Times New Roman" w:hAnsi="Times New Roman" w:cs="Times New Roman"/>
        </w:rPr>
        <w:t>Důvěrných informací</w:t>
      </w:r>
      <w:r w:rsidRPr="002F040B">
        <w:rPr>
          <w:rFonts w:ascii="Times New Roman" w:hAnsi="Times New Roman" w:cs="Times New Roman"/>
        </w:rPr>
        <w:t xml:space="preserve"> Přebírajícím, popřípadě pokud se tak strany dohodnou.</w:t>
      </w:r>
    </w:p>
    <w:p w14:paraId="57C318E3" w14:textId="312C5FFF" w:rsidR="0063663A" w:rsidRPr="00905093" w:rsidRDefault="0063663A" w:rsidP="00905093">
      <w:pPr>
        <w:pStyle w:val="Text"/>
        <w:spacing w:line="240" w:lineRule="auto"/>
        <w:ind w:left="567" w:right="21" w:hanging="567"/>
        <w:contextualSpacing/>
        <w:rPr>
          <w:rFonts w:ascii="Times New Roman" w:hAnsi="Times New Roman"/>
          <w:sz w:val="22"/>
          <w:szCs w:val="22"/>
          <w:lang w:val="cs-CZ"/>
        </w:rPr>
      </w:pPr>
    </w:p>
    <w:p w14:paraId="0E6B859E" w14:textId="1EC899B2" w:rsidR="00905093" w:rsidRPr="00A04919" w:rsidRDefault="00905093" w:rsidP="00905093">
      <w:pPr>
        <w:pStyle w:val="Text"/>
        <w:spacing w:line="240" w:lineRule="auto"/>
        <w:ind w:left="567" w:right="21" w:hanging="567"/>
        <w:contextualSpacing/>
        <w:rPr>
          <w:rFonts w:ascii="Times New Roman" w:hAnsi="Times New Roman"/>
          <w:color w:val="auto"/>
          <w:sz w:val="22"/>
          <w:szCs w:val="22"/>
          <w:lang w:val="cs-CZ"/>
        </w:rPr>
      </w:pPr>
      <w:r w:rsidRPr="00A04919">
        <w:rPr>
          <w:rFonts w:ascii="Times New Roman" w:hAnsi="Times New Roman"/>
          <w:color w:val="auto"/>
          <w:sz w:val="22"/>
          <w:szCs w:val="22"/>
          <w:lang w:val="cs-CZ"/>
        </w:rPr>
        <w:t>Přílohou a nedílnou součástí této Dohody je:</w:t>
      </w:r>
    </w:p>
    <w:p w14:paraId="3F400DDB" w14:textId="20AB0E5D" w:rsidR="00905093" w:rsidRPr="00A04919" w:rsidRDefault="00905093" w:rsidP="00905093">
      <w:pPr>
        <w:pStyle w:val="Text"/>
        <w:spacing w:line="240" w:lineRule="auto"/>
        <w:ind w:left="567" w:right="21" w:hanging="567"/>
        <w:contextualSpacing/>
        <w:rPr>
          <w:rFonts w:ascii="Times New Roman" w:hAnsi="Times New Roman"/>
          <w:color w:val="auto"/>
          <w:sz w:val="22"/>
          <w:szCs w:val="22"/>
          <w:lang w:val="cs-CZ"/>
        </w:rPr>
      </w:pPr>
      <w:r w:rsidRPr="00A04919">
        <w:rPr>
          <w:rFonts w:ascii="Times New Roman" w:hAnsi="Times New Roman"/>
          <w:color w:val="auto"/>
          <w:sz w:val="22"/>
          <w:szCs w:val="22"/>
          <w:lang w:val="cs-CZ"/>
        </w:rPr>
        <w:t>Příloha č. 1 - Pověření oprávněné osoby Přebírajícího k účasti na prohlídce místa plnění.</w:t>
      </w:r>
    </w:p>
    <w:p w14:paraId="6F26C574" w14:textId="72A10A43" w:rsidR="00E82922" w:rsidRDefault="00893AAF" w:rsidP="00893AAF">
      <w:pPr>
        <w:tabs>
          <w:tab w:val="left" w:pos="623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Předávající:</w:t>
      </w:r>
      <w:r>
        <w:rPr>
          <w:rFonts w:ascii="Times New Roman" w:hAnsi="Times New Roman" w:cs="Times New Roman"/>
          <w:b/>
        </w:rPr>
        <w:tab/>
        <w:t>Přebírající:</w:t>
      </w:r>
    </w:p>
    <w:p w14:paraId="3C213651" w14:textId="4C395125" w:rsidR="00893AAF" w:rsidRPr="00A43DAD" w:rsidRDefault="00893AAF" w:rsidP="00893AAF">
      <w:pPr>
        <w:pStyle w:val="Text"/>
        <w:tabs>
          <w:tab w:val="clear" w:pos="227"/>
          <w:tab w:val="left" w:pos="960"/>
          <w:tab w:val="left" w:pos="6237"/>
        </w:tabs>
        <w:spacing w:line="240" w:lineRule="auto"/>
        <w:ind w:right="21"/>
        <w:contextualSpacing/>
        <w:rPr>
          <w:rFonts w:ascii="Times New Roman" w:hAnsi="Times New Roman"/>
          <w:sz w:val="22"/>
          <w:szCs w:val="22"/>
          <w:lang w:val="cs-CZ"/>
        </w:rPr>
      </w:pPr>
      <w:r w:rsidRPr="00A43DAD">
        <w:rPr>
          <w:rFonts w:ascii="Times New Roman" w:hAnsi="Times New Roman"/>
          <w:sz w:val="22"/>
          <w:szCs w:val="22"/>
          <w:lang w:val="cs-CZ"/>
        </w:rPr>
        <w:t>V Ostr</w:t>
      </w:r>
      <w:r>
        <w:rPr>
          <w:rFonts w:ascii="Times New Roman" w:hAnsi="Times New Roman"/>
          <w:sz w:val="22"/>
          <w:szCs w:val="22"/>
          <w:lang w:val="cs-CZ"/>
        </w:rPr>
        <w:t>avě dne</w:t>
      </w:r>
      <w:r>
        <w:rPr>
          <w:rFonts w:ascii="Times New Roman" w:hAnsi="Times New Roman"/>
          <w:sz w:val="22"/>
          <w:szCs w:val="22"/>
          <w:lang w:val="cs-CZ"/>
        </w:rPr>
        <w:tab/>
        <w:t xml:space="preserve">V …………………. dne </w:t>
      </w:r>
    </w:p>
    <w:p w14:paraId="21F6B906" w14:textId="77777777" w:rsidR="0063663A" w:rsidRPr="00A43DAD" w:rsidRDefault="0063663A" w:rsidP="00893AAF">
      <w:pPr>
        <w:pStyle w:val="Text"/>
        <w:spacing w:line="240" w:lineRule="auto"/>
        <w:ind w:left="567" w:right="21" w:hanging="567"/>
        <w:contextualSpacing/>
        <w:rPr>
          <w:rFonts w:ascii="Times New Roman" w:hAnsi="Times New Roman"/>
          <w:sz w:val="22"/>
          <w:szCs w:val="22"/>
          <w:lang w:val="cs-CZ"/>
        </w:rPr>
      </w:pPr>
    </w:p>
    <w:p w14:paraId="276388E4" w14:textId="17D58530" w:rsidR="00893AAF" w:rsidRDefault="00893AAF" w:rsidP="00893AAF">
      <w:pPr>
        <w:pStyle w:val="Zkladntext"/>
        <w:tabs>
          <w:tab w:val="left" w:pos="6237"/>
        </w:tabs>
        <w:contextualSpacing/>
        <w:rPr>
          <w:sz w:val="22"/>
          <w:szCs w:val="22"/>
        </w:rPr>
      </w:pPr>
      <w:r w:rsidRPr="00893AAF">
        <w:rPr>
          <w:sz w:val="22"/>
          <w:szCs w:val="22"/>
        </w:rPr>
        <w:t>………………………………….</w:t>
      </w:r>
      <w:r w:rsidRPr="00893AAF">
        <w:rPr>
          <w:sz w:val="22"/>
          <w:szCs w:val="22"/>
        </w:rPr>
        <w:tab/>
        <w:t>………………………………….</w:t>
      </w:r>
    </w:p>
    <w:p w14:paraId="7D6CB8D3" w14:textId="08693146" w:rsidR="00893AAF" w:rsidRDefault="00D447E2" w:rsidP="00893AAF">
      <w:pPr>
        <w:tabs>
          <w:tab w:val="left" w:pos="4536"/>
        </w:tabs>
        <w:rPr>
          <w:rFonts w:ascii="Times New Roman" w:hAnsi="Times New Roman" w:cs="Times New Roman"/>
          <w:i/>
          <w:color w:val="00B0F0"/>
        </w:rPr>
      </w:pPr>
      <w:r w:rsidRPr="00A04919">
        <w:rPr>
          <w:rFonts w:ascii="Times New Roman" w:hAnsi="Times New Roman" w:cs="Times New Roman"/>
          <w:color w:val="auto"/>
        </w:rPr>
        <w:t xml:space="preserve">Ing. </w:t>
      </w:r>
      <w:r w:rsidR="004E6455" w:rsidRPr="00A04919">
        <w:rPr>
          <w:rFonts w:ascii="Times New Roman" w:hAnsi="Times New Roman" w:cs="Times New Roman"/>
          <w:color w:val="auto"/>
        </w:rPr>
        <w:t>Martin C</w:t>
      </w:r>
      <w:r w:rsidR="00A04919" w:rsidRPr="00A04919">
        <w:rPr>
          <w:rFonts w:ascii="Times New Roman" w:hAnsi="Times New Roman" w:cs="Times New Roman"/>
          <w:color w:val="auto"/>
        </w:rPr>
        <w:t>h</w:t>
      </w:r>
      <w:r w:rsidR="004E6455" w:rsidRPr="00A04919">
        <w:rPr>
          <w:rFonts w:ascii="Times New Roman" w:hAnsi="Times New Roman" w:cs="Times New Roman"/>
          <w:color w:val="auto"/>
        </w:rPr>
        <w:t>ovanec</w:t>
      </w:r>
      <w:r w:rsidR="00893AAF" w:rsidRPr="00893AAF">
        <w:rPr>
          <w:rFonts w:ascii="Times New Roman" w:hAnsi="Times New Roman" w:cs="Times New Roman"/>
          <w:i/>
          <w:color w:val="00B0F0"/>
        </w:rPr>
        <w:tab/>
        <w:t xml:space="preserve">(POZN. doplní </w:t>
      </w:r>
      <w:r w:rsidR="00893AAF">
        <w:rPr>
          <w:rFonts w:ascii="Times New Roman" w:hAnsi="Times New Roman" w:cs="Times New Roman"/>
          <w:i/>
          <w:color w:val="00B0F0"/>
        </w:rPr>
        <w:t>Přebírající</w:t>
      </w:r>
      <w:r w:rsidR="00893AAF" w:rsidRPr="00893AAF">
        <w:rPr>
          <w:rFonts w:ascii="Times New Roman" w:hAnsi="Times New Roman" w:cs="Times New Roman"/>
          <w:i/>
          <w:color w:val="00B0F0"/>
        </w:rPr>
        <w:t>, poté poznámku vymažte)</w:t>
      </w:r>
    </w:p>
    <w:p w14:paraId="7AFE787A" w14:textId="5A6C396A" w:rsidR="00D447E2" w:rsidRPr="00A04919" w:rsidRDefault="00A04919" w:rsidP="00893AAF">
      <w:pPr>
        <w:tabs>
          <w:tab w:val="left" w:pos="4536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ř</w:t>
      </w:r>
      <w:r w:rsidR="004E6455" w:rsidRPr="00A04919">
        <w:rPr>
          <w:rFonts w:ascii="Times New Roman" w:hAnsi="Times New Roman" w:cs="Times New Roman"/>
          <w:color w:val="auto"/>
        </w:rPr>
        <w:t>editel úseku rozvoj a údržba majetku</w:t>
      </w:r>
    </w:p>
    <w:p w14:paraId="0AC8ECF5" w14:textId="0F508C8F" w:rsidR="00905093" w:rsidRPr="00905093" w:rsidRDefault="00905093" w:rsidP="00905093">
      <w:pPr>
        <w:jc w:val="both"/>
        <w:rPr>
          <w:rFonts w:ascii="Times New Roman" w:hAnsi="Times New Roman" w:cs="Times New Roman"/>
          <w:color w:val="auto"/>
        </w:rPr>
      </w:pPr>
      <w:r w:rsidRPr="00905093">
        <w:rPr>
          <w:rFonts w:ascii="Times New Roman" w:hAnsi="Times New Roman" w:cs="Times New Roman"/>
          <w:i/>
          <w:color w:val="auto"/>
        </w:rPr>
        <w:lastRenderedPageBreak/>
        <w:t>█</w:t>
      </w:r>
      <w:r w:rsidRPr="00905093">
        <w:rPr>
          <w:rFonts w:ascii="Times New Roman" w:hAnsi="Times New Roman" w:cs="Times New Roman"/>
          <w:i/>
          <w:color w:val="00B0F0"/>
        </w:rPr>
        <w:tab/>
      </w:r>
      <w:r w:rsidR="002C0B4E" w:rsidRPr="002C0B4E">
        <w:rPr>
          <w:rFonts w:ascii="Arial Black" w:eastAsia="Times New Roman" w:hAnsi="Arial Black"/>
          <w:color w:val="auto"/>
          <w:sz w:val="28"/>
          <w:szCs w:val="28"/>
        </w:rPr>
        <w:t>Příloha č. 1 Dohody o zachování mlčenliv</w:t>
      </w:r>
      <w:bookmarkStart w:id="7" w:name="_GoBack"/>
      <w:bookmarkEnd w:id="7"/>
      <w:r w:rsidR="002C0B4E" w:rsidRPr="002C0B4E">
        <w:rPr>
          <w:rFonts w:ascii="Arial Black" w:eastAsia="Times New Roman" w:hAnsi="Arial Black"/>
          <w:color w:val="auto"/>
          <w:sz w:val="28"/>
          <w:szCs w:val="28"/>
        </w:rPr>
        <w:t>osti -</w:t>
      </w:r>
      <w:r w:rsidR="002C0B4E">
        <w:rPr>
          <w:rFonts w:ascii="Times New Roman" w:hAnsi="Times New Roman" w:cs="Times New Roman"/>
          <w:i/>
          <w:color w:val="00B0F0"/>
        </w:rPr>
        <w:t xml:space="preserve"> </w:t>
      </w:r>
      <w:r w:rsidRPr="00905093">
        <w:rPr>
          <w:rFonts w:ascii="Arial Black" w:eastAsia="Times New Roman" w:hAnsi="Arial Black"/>
          <w:color w:val="auto"/>
          <w:sz w:val="28"/>
          <w:szCs w:val="28"/>
        </w:rPr>
        <w:t>Pověření oprávněné osoby Přebírajícího k účasti na prohlídce místa plnění</w:t>
      </w:r>
      <w:r w:rsidRPr="00905093">
        <w:rPr>
          <w:rFonts w:ascii="Times New Roman" w:hAnsi="Times New Roman" w:cs="Times New Roman"/>
          <w:color w:val="auto"/>
        </w:rPr>
        <w:t xml:space="preserve"> </w:t>
      </w:r>
    </w:p>
    <w:p w14:paraId="593723EE" w14:textId="454F8145" w:rsidR="00905093" w:rsidRPr="00905093" w:rsidRDefault="00905093" w:rsidP="00905093">
      <w:pPr>
        <w:tabs>
          <w:tab w:val="left" w:pos="4536"/>
        </w:tabs>
        <w:rPr>
          <w:rFonts w:ascii="Times New Roman" w:hAnsi="Times New Roman" w:cs="Times New Roman"/>
          <w:color w:val="auto"/>
        </w:rPr>
      </w:pPr>
    </w:p>
    <w:p w14:paraId="304D0248" w14:textId="7D51707C" w:rsidR="00905093" w:rsidRPr="00905093" w:rsidRDefault="00905093" w:rsidP="00893AAF">
      <w:pPr>
        <w:tabs>
          <w:tab w:val="left" w:pos="4536"/>
        </w:tabs>
        <w:rPr>
          <w:rFonts w:ascii="Times New Roman" w:hAnsi="Times New Roman" w:cs="Times New Roman"/>
          <w:color w:val="auto"/>
        </w:rPr>
      </w:pPr>
    </w:p>
    <w:p w14:paraId="3EC9F52F" w14:textId="77777777" w:rsidR="00905093" w:rsidRPr="002F040B" w:rsidRDefault="00905093" w:rsidP="00905093">
      <w:pPr>
        <w:tabs>
          <w:tab w:val="left" w:pos="3969"/>
        </w:tabs>
        <w:spacing w:before="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Přebírající: </w:t>
      </w:r>
      <w:r>
        <w:rPr>
          <w:rFonts w:ascii="Times New Roman" w:hAnsi="Times New Roman" w:cs="Times New Roman"/>
          <w:b/>
        </w:rPr>
        <w:tab/>
      </w:r>
      <w:r w:rsidRPr="002F040B">
        <w:rPr>
          <w:rFonts w:ascii="Times New Roman" w:hAnsi="Times New Roman" w:cs="Times New Roman"/>
          <w:color w:val="00B0F0"/>
        </w:rPr>
        <w:t>(</w:t>
      </w:r>
      <w:r w:rsidRPr="002F040B">
        <w:rPr>
          <w:rFonts w:ascii="Times New Roman" w:hAnsi="Times New Roman" w:cs="Times New Roman"/>
          <w:i/>
          <w:color w:val="00B0F0"/>
        </w:rPr>
        <w:t>Pozn. Doplní Přebírající. Poté poznámku vymažte.)</w:t>
      </w:r>
    </w:p>
    <w:p w14:paraId="64CFDD98" w14:textId="77777777" w:rsidR="00905093" w:rsidRPr="002F040B" w:rsidRDefault="00905093" w:rsidP="00905093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se sídlem</w:t>
      </w:r>
      <w:r>
        <w:rPr>
          <w:rFonts w:ascii="Times New Roman" w:hAnsi="Times New Roman" w:cs="Times New Roman"/>
        </w:rPr>
        <w:t>/místem podnikání</w:t>
      </w:r>
      <w:r w:rsidRPr="002F040B">
        <w:rPr>
          <w:rFonts w:ascii="Times New Roman" w:hAnsi="Times New Roman" w:cs="Times New Roman"/>
        </w:rPr>
        <w:t xml:space="preserve">: </w:t>
      </w:r>
      <w:r w:rsidRPr="002F040B">
        <w:rPr>
          <w:rFonts w:ascii="Times New Roman" w:hAnsi="Times New Roman" w:cs="Times New Roman"/>
        </w:rPr>
        <w:tab/>
      </w:r>
    </w:p>
    <w:p w14:paraId="1575020A" w14:textId="77777777" w:rsidR="00905093" w:rsidRPr="002F040B" w:rsidRDefault="00905093" w:rsidP="00905093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>právní forma:</w:t>
      </w:r>
      <w:r w:rsidRPr="002F040B">
        <w:rPr>
          <w:rFonts w:ascii="Times New Roman" w:hAnsi="Times New Roman" w:cs="Times New Roman"/>
        </w:rPr>
        <w:tab/>
      </w:r>
    </w:p>
    <w:p w14:paraId="44DBE9BD" w14:textId="77777777" w:rsidR="00905093" w:rsidRPr="002F040B" w:rsidRDefault="00905093" w:rsidP="00905093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hAnsi="Times New Roman" w:cs="Times New Roman"/>
        </w:rPr>
        <w:t xml:space="preserve">zapsaná v obch. rejstříku:    </w:t>
      </w:r>
      <w:r w:rsidRPr="002F040B">
        <w:rPr>
          <w:rFonts w:ascii="Times New Roman" w:hAnsi="Times New Roman" w:cs="Times New Roman"/>
        </w:rPr>
        <w:tab/>
      </w:r>
    </w:p>
    <w:p w14:paraId="43A2C2AA" w14:textId="77777777" w:rsidR="00905093" w:rsidRPr="002F040B" w:rsidRDefault="00905093" w:rsidP="00905093">
      <w:pPr>
        <w:tabs>
          <w:tab w:val="left" w:pos="3969"/>
        </w:tabs>
        <w:spacing w:before="0" w:after="0" w:line="240" w:lineRule="auto"/>
        <w:ind w:right="21"/>
        <w:rPr>
          <w:rFonts w:ascii="Times New Roman" w:eastAsia="Times New Roman" w:hAnsi="Times New Roman" w:cs="Times New Roman"/>
          <w:color w:val="auto"/>
        </w:rPr>
      </w:pPr>
      <w:r w:rsidRPr="002F040B">
        <w:rPr>
          <w:rFonts w:ascii="Times New Roman" w:hAnsi="Times New Roman" w:cs="Times New Roman"/>
        </w:rPr>
        <w:t>IČ:</w:t>
      </w:r>
      <w:r w:rsidRPr="002F040B">
        <w:rPr>
          <w:rFonts w:ascii="Times New Roman" w:eastAsia="Times New Roman" w:hAnsi="Times New Roman" w:cs="Times New Roman"/>
          <w:color w:val="auto"/>
        </w:rPr>
        <w:t xml:space="preserve"> </w:t>
      </w:r>
      <w:r w:rsidRPr="002F040B">
        <w:rPr>
          <w:rFonts w:ascii="Times New Roman" w:eastAsia="Times New Roman" w:hAnsi="Times New Roman" w:cs="Times New Roman"/>
          <w:color w:val="auto"/>
        </w:rPr>
        <w:tab/>
      </w:r>
    </w:p>
    <w:p w14:paraId="5612C6C7" w14:textId="5B998297" w:rsidR="00905093" w:rsidRDefault="00905093" w:rsidP="00905093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 w:rsidRPr="002F040B">
        <w:rPr>
          <w:rFonts w:ascii="Times New Roman" w:eastAsia="Times New Roman" w:hAnsi="Times New Roman" w:cs="Times New Roman"/>
          <w:color w:val="auto"/>
        </w:rPr>
        <w:t>DIČ</w:t>
      </w:r>
      <w:r w:rsidRPr="002F040B">
        <w:rPr>
          <w:rFonts w:ascii="Times New Roman" w:hAnsi="Times New Roman" w:cs="Times New Roman"/>
        </w:rPr>
        <w:t>:</w:t>
      </w:r>
      <w:r w:rsidRPr="002F040B">
        <w:rPr>
          <w:rFonts w:ascii="Times New Roman" w:hAnsi="Times New Roman" w:cs="Times New Roman"/>
        </w:rPr>
        <w:tab/>
      </w:r>
    </w:p>
    <w:p w14:paraId="2B33CAF3" w14:textId="69E4B0C0" w:rsidR="007B342F" w:rsidRPr="002F040B" w:rsidRDefault="007B342F" w:rsidP="00905093">
      <w:pPr>
        <w:tabs>
          <w:tab w:val="left" w:pos="3969"/>
        </w:tabs>
        <w:spacing w:before="0" w:after="0" w:line="240" w:lineRule="auto"/>
        <w:ind w:right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Zastoupen:</w:t>
      </w:r>
      <w:r>
        <w:rPr>
          <w:rFonts w:ascii="Times New Roman" w:hAnsi="Times New Roman" w:cs="Times New Roman"/>
        </w:rPr>
        <w:tab/>
      </w:r>
    </w:p>
    <w:p w14:paraId="38554759" w14:textId="4C147220" w:rsidR="00905093" w:rsidRDefault="00905093" w:rsidP="00893AAF">
      <w:pPr>
        <w:tabs>
          <w:tab w:val="left" w:pos="4536"/>
        </w:tabs>
        <w:rPr>
          <w:rFonts w:ascii="Times New Roman" w:hAnsi="Times New Roman" w:cs="Times New Roman"/>
        </w:rPr>
      </w:pPr>
    </w:p>
    <w:p w14:paraId="476B1F33" w14:textId="0773557E" w:rsidR="00905093" w:rsidRDefault="00905093" w:rsidP="007B342F">
      <w:pPr>
        <w:tabs>
          <w:tab w:val="left" w:pos="4536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Oprávněná osoba </w:t>
      </w:r>
      <w:r w:rsidR="007B342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řebírajícího</w:t>
      </w:r>
      <w:r w:rsidR="007B342F">
        <w:rPr>
          <w:rFonts w:ascii="Times New Roman" w:hAnsi="Times New Roman" w:cs="Times New Roman"/>
        </w:rPr>
        <w:t xml:space="preserve"> na základě uzavřené </w:t>
      </w:r>
      <w:r w:rsidR="007B342F" w:rsidRPr="007B342F">
        <w:rPr>
          <w:rFonts w:ascii="Times New Roman" w:hAnsi="Times New Roman" w:cs="Times New Roman"/>
        </w:rPr>
        <w:t>DOHOD</w:t>
      </w:r>
      <w:r w:rsidR="007B342F">
        <w:rPr>
          <w:rFonts w:ascii="Times New Roman" w:hAnsi="Times New Roman" w:cs="Times New Roman"/>
        </w:rPr>
        <w:t>Y</w:t>
      </w:r>
      <w:r w:rsidR="007B342F" w:rsidRPr="007B342F">
        <w:rPr>
          <w:rFonts w:ascii="Times New Roman" w:hAnsi="Times New Roman" w:cs="Times New Roman"/>
        </w:rPr>
        <w:t xml:space="preserve"> O ZACHOVÁNÍ MLČENLIVOSTI</w:t>
      </w:r>
      <w:r w:rsidR="007B342F">
        <w:rPr>
          <w:rFonts w:ascii="Times New Roman" w:hAnsi="Times New Roman" w:cs="Times New Roman"/>
        </w:rPr>
        <w:t xml:space="preserve"> vztahující se k </w:t>
      </w:r>
      <w:r w:rsidR="007B342F">
        <w:rPr>
          <w:rFonts w:ascii="Times New Roman" w:hAnsi="Times New Roman" w:cs="Times New Roman"/>
          <w:color w:val="auto"/>
        </w:rPr>
        <w:t>Veřejné zakázce</w:t>
      </w:r>
      <w:r w:rsidR="007B342F" w:rsidRPr="00905093">
        <w:rPr>
          <w:rFonts w:ascii="Times New Roman" w:hAnsi="Times New Roman" w:cs="Times New Roman"/>
          <w:color w:val="auto"/>
        </w:rPr>
        <w:t xml:space="preserve"> pod názvem </w:t>
      </w:r>
      <w:r w:rsidR="007B342F" w:rsidRPr="00905093">
        <w:rPr>
          <w:rFonts w:ascii="Times New Roman" w:hAnsi="Times New Roman" w:cs="Times New Roman"/>
          <w:b/>
          <w:color w:val="auto"/>
        </w:rPr>
        <w:t>„</w:t>
      </w:r>
      <w:r w:rsidR="00A04919">
        <w:rPr>
          <w:rFonts w:ascii="Times New Roman" w:hAnsi="Times New Roman" w:cs="Times New Roman"/>
          <w:b/>
          <w:color w:val="auto"/>
        </w:rPr>
        <w:t xml:space="preserve">Elektrická požární signalizace a </w:t>
      </w:r>
      <w:r w:rsidR="007B342F" w:rsidRPr="00905093">
        <w:rPr>
          <w:rFonts w:ascii="Times New Roman" w:hAnsi="Times New Roman" w:cs="Times New Roman"/>
          <w:b/>
          <w:color w:val="auto"/>
        </w:rPr>
        <w:t>Plynové stabilní hasicí zařízení “</w:t>
      </w:r>
      <w:r w:rsidR="007B342F" w:rsidRPr="00905093">
        <w:rPr>
          <w:rFonts w:ascii="Times New Roman" w:hAnsi="Times New Roman" w:cs="Times New Roman"/>
          <w:color w:val="auto"/>
        </w:rPr>
        <w:t xml:space="preserve"> pod evidenčním číslem zakázky </w:t>
      </w:r>
      <w:r w:rsidR="00856367">
        <w:rPr>
          <w:rFonts w:ascii="Times New Roman" w:hAnsi="Times New Roman" w:cs="Times New Roman"/>
          <w:color w:val="auto"/>
        </w:rPr>
        <w:t xml:space="preserve">SVZ-29-24-PŘ-Ko, </w:t>
      </w:r>
      <w:r w:rsidR="007B342F">
        <w:rPr>
          <w:rFonts w:ascii="Times New Roman" w:hAnsi="Times New Roman" w:cs="Times New Roman"/>
          <w:color w:val="auto"/>
        </w:rPr>
        <w:t xml:space="preserve">pověřuje níže uvedené </w:t>
      </w:r>
      <w:r w:rsidR="00620D68">
        <w:rPr>
          <w:rFonts w:ascii="Times New Roman" w:hAnsi="Times New Roman" w:cs="Times New Roman"/>
          <w:color w:val="auto"/>
        </w:rPr>
        <w:t>zástupce</w:t>
      </w:r>
      <w:r w:rsidR="007B342F">
        <w:rPr>
          <w:rFonts w:ascii="Times New Roman" w:hAnsi="Times New Roman" w:cs="Times New Roman"/>
          <w:color w:val="auto"/>
        </w:rPr>
        <w:t xml:space="preserve"> k účasti na prohlídce místa plnění:</w:t>
      </w:r>
    </w:p>
    <w:p w14:paraId="24FDB56C" w14:textId="7F9D3078" w:rsidR="007B342F" w:rsidRPr="007B342F" w:rsidRDefault="007B342F" w:rsidP="007B342F">
      <w:pPr>
        <w:pStyle w:val="Odstavecseseznamem"/>
        <w:numPr>
          <w:ilvl w:val="0"/>
          <w:numId w:val="3"/>
        </w:numPr>
        <w:tabs>
          <w:tab w:val="left" w:pos="4536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Jméno a příjmení …………………………. Vztah </w:t>
      </w:r>
      <w:r w:rsidR="00620D68">
        <w:rPr>
          <w:rFonts w:ascii="Times New Roman" w:hAnsi="Times New Roman" w:cs="Times New Roman"/>
          <w:color w:val="auto"/>
        </w:rPr>
        <w:t xml:space="preserve">zástupce </w:t>
      </w:r>
      <w:r>
        <w:rPr>
          <w:rFonts w:ascii="Times New Roman" w:hAnsi="Times New Roman" w:cs="Times New Roman"/>
          <w:color w:val="auto"/>
        </w:rPr>
        <w:t>k Přebírajícímu …………….</w:t>
      </w:r>
      <w:r w:rsidRPr="007B342F">
        <w:rPr>
          <w:rFonts w:ascii="Times New Roman" w:hAnsi="Times New Roman" w:cs="Times New Roman"/>
          <w:i/>
          <w:color w:val="00B0F0"/>
        </w:rPr>
        <w:t xml:space="preserve">(Pozn. doplní </w:t>
      </w:r>
      <w:r>
        <w:rPr>
          <w:rFonts w:ascii="Times New Roman" w:hAnsi="Times New Roman" w:cs="Times New Roman"/>
          <w:i/>
          <w:color w:val="00B0F0"/>
        </w:rPr>
        <w:t>P</w:t>
      </w:r>
      <w:r w:rsidRPr="007B342F">
        <w:rPr>
          <w:rFonts w:ascii="Times New Roman" w:hAnsi="Times New Roman" w:cs="Times New Roman"/>
          <w:i/>
          <w:color w:val="00B0F0"/>
        </w:rPr>
        <w:t>řebírající</w:t>
      </w:r>
      <w:r>
        <w:rPr>
          <w:rFonts w:ascii="Times New Roman" w:hAnsi="Times New Roman" w:cs="Times New Roman"/>
          <w:i/>
          <w:color w:val="00B0F0"/>
        </w:rPr>
        <w:t xml:space="preserve"> zaměstnanec nebo poddodavatel</w:t>
      </w:r>
      <w:r w:rsidRPr="007B342F">
        <w:rPr>
          <w:rFonts w:ascii="Times New Roman" w:hAnsi="Times New Roman" w:cs="Times New Roman"/>
          <w:i/>
          <w:color w:val="00B0F0"/>
        </w:rPr>
        <w:t>)</w:t>
      </w:r>
    </w:p>
    <w:p w14:paraId="4EF2263D" w14:textId="081F59EA" w:rsidR="007B342F" w:rsidRPr="007B342F" w:rsidRDefault="007B342F" w:rsidP="007B342F">
      <w:pPr>
        <w:pStyle w:val="Odstavecseseznamem"/>
        <w:numPr>
          <w:ilvl w:val="0"/>
          <w:numId w:val="3"/>
        </w:numPr>
        <w:tabs>
          <w:tab w:val="left" w:pos="4536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Jméno a příjmení …………………………. Vztah </w:t>
      </w:r>
      <w:r w:rsidR="00620D68">
        <w:rPr>
          <w:rFonts w:ascii="Times New Roman" w:hAnsi="Times New Roman" w:cs="Times New Roman"/>
          <w:color w:val="auto"/>
        </w:rPr>
        <w:t xml:space="preserve">zástupce </w:t>
      </w:r>
      <w:r>
        <w:rPr>
          <w:rFonts w:ascii="Times New Roman" w:hAnsi="Times New Roman" w:cs="Times New Roman"/>
          <w:color w:val="auto"/>
        </w:rPr>
        <w:t>k Přebírajícímu …………….</w:t>
      </w:r>
      <w:r w:rsidRPr="007B342F">
        <w:rPr>
          <w:rFonts w:ascii="Times New Roman" w:hAnsi="Times New Roman" w:cs="Times New Roman"/>
          <w:i/>
          <w:color w:val="00B0F0"/>
        </w:rPr>
        <w:t xml:space="preserve">(Pozn. doplní </w:t>
      </w:r>
      <w:r>
        <w:rPr>
          <w:rFonts w:ascii="Times New Roman" w:hAnsi="Times New Roman" w:cs="Times New Roman"/>
          <w:i/>
          <w:color w:val="00B0F0"/>
        </w:rPr>
        <w:t>P</w:t>
      </w:r>
      <w:r w:rsidRPr="007B342F">
        <w:rPr>
          <w:rFonts w:ascii="Times New Roman" w:hAnsi="Times New Roman" w:cs="Times New Roman"/>
          <w:i/>
          <w:color w:val="00B0F0"/>
        </w:rPr>
        <w:t>řebírající zaměstnanec nebo poddodavatel</w:t>
      </w:r>
      <w:r>
        <w:rPr>
          <w:rFonts w:ascii="Times New Roman" w:hAnsi="Times New Roman" w:cs="Times New Roman"/>
          <w:i/>
          <w:color w:val="00B0F0"/>
        </w:rPr>
        <w:t xml:space="preserve"> </w:t>
      </w:r>
      <w:r w:rsidRPr="007B342F">
        <w:rPr>
          <w:rFonts w:ascii="Times New Roman" w:hAnsi="Times New Roman" w:cs="Times New Roman"/>
          <w:i/>
          <w:color w:val="00B0F0"/>
        </w:rPr>
        <w:t>)</w:t>
      </w:r>
    </w:p>
    <w:p w14:paraId="4BF8687E" w14:textId="22CE747B" w:rsidR="007B342F" w:rsidRDefault="007B342F" w:rsidP="007B342F">
      <w:pPr>
        <w:tabs>
          <w:tab w:val="left" w:pos="4536"/>
        </w:tabs>
        <w:jc w:val="both"/>
        <w:rPr>
          <w:rFonts w:ascii="Times New Roman" w:hAnsi="Times New Roman" w:cs="Times New Roman"/>
        </w:rPr>
      </w:pPr>
    </w:p>
    <w:p w14:paraId="6557664D" w14:textId="58FB91B2" w:rsidR="007B342F" w:rsidRDefault="007B342F" w:rsidP="007B342F">
      <w:pPr>
        <w:tabs>
          <w:tab w:val="left" w:pos="4536"/>
        </w:tabs>
        <w:jc w:val="both"/>
        <w:rPr>
          <w:rFonts w:ascii="Times New Roman" w:hAnsi="Times New Roman" w:cs="Times New Roman"/>
        </w:rPr>
      </w:pPr>
    </w:p>
    <w:p w14:paraId="46112E7C" w14:textId="1AF67F9F" w:rsidR="007B342F" w:rsidRDefault="007B342F" w:rsidP="007B342F">
      <w:pPr>
        <w:tabs>
          <w:tab w:val="left" w:pos="453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…………… dne</w:t>
      </w:r>
    </w:p>
    <w:p w14:paraId="7D8AA8BC" w14:textId="19F6AD76" w:rsidR="007B342F" w:rsidRDefault="007B342F" w:rsidP="007B342F">
      <w:pPr>
        <w:tabs>
          <w:tab w:val="left" w:pos="4536"/>
        </w:tabs>
        <w:jc w:val="both"/>
        <w:rPr>
          <w:rFonts w:ascii="Times New Roman" w:hAnsi="Times New Roman" w:cs="Times New Roman"/>
        </w:rPr>
      </w:pPr>
    </w:p>
    <w:p w14:paraId="27694024" w14:textId="67CB2767" w:rsidR="007B342F" w:rsidRDefault="007B342F" w:rsidP="007B342F">
      <w:pPr>
        <w:tabs>
          <w:tab w:val="left" w:pos="4536"/>
        </w:tabs>
        <w:jc w:val="both"/>
        <w:rPr>
          <w:rFonts w:ascii="Times New Roman" w:hAnsi="Times New Roman" w:cs="Times New Roman"/>
        </w:rPr>
      </w:pPr>
    </w:p>
    <w:p w14:paraId="77B3863D" w14:textId="444A54D9" w:rsidR="007B342F" w:rsidRDefault="007B342F" w:rsidP="007B342F">
      <w:pPr>
        <w:tabs>
          <w:tab w:val="left" w:pos="4536"/>
        </w:tabs>
        <w:jc w:val="both"/>
        <w:rPr>
          <w:rFonts w:ascii="Times New Roman" w:hAnsi="Times New Roman" w:cs="Times New Roman"/>
        </w:rPr>
      </w:pPr>
    </w:p>
    <w:p w14:paraId="72A5DCF9" w14:textId="2B8A6FCD" w:rsidR="007B342F" w:rsidRDefault="007B342F" w:rsidP="007B342F">
      <w:pPr>
        <w:tabs>
          <w:tab w:val="left" w:pos="4536"/>
        </w:tabs>
        <w:jc w:val="both"/>
        <w:rPr>
          <w:rFonts w:ascii="Times New Roman" w:hAnsi="Times New Roman" w:cs="Times New Roman"/>
        </w:rPr>
      </w:pPr>
      <w:r w:rsidRPr="00620D68">
        <w:rPr>
          <w:rFonts w:ascii="Times New Roman" w:hAnsi="Times New Roman" w:cs="Times New Roman"/>
        </w:rPr>
        <w:t>………………………………….</w:t>
      </w:r>
    </w:p>
    <w:p w14:paraId="1F5CE8C0" w14:textId="4FED666E" w:rsidR="007B342F" w:rsidRPr="007B342F" w:rsidRDefault="00620D68" w:rsidP="00620D68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J</w:t>
      </w:r>
      <w:r w:rsidR="007B342F" w:rsidRPr="007B342F">
        <w:rPr>
          <w:rFonts w:ascii="Times New Roman" w:hAnsi="Times New Roman" w:cs="Times New Roman"/>
          <w:i/>
          <w:iCs/>
        </w:rPr>
        <w:t>méno a funkce</w:t>
      </w:r>
    </w:p>
    <w:p w14:paraId="74CBCC66" w14:textId="6B14EAEB" w:rsidR="007B342F" w:rsidRPr="007B342F" w:rsidRDefault="007B342F" w:rsidP="00620D68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7B342F">
        <w:rPr>
          <w:rFonts w:ascii="Times New Roman" w:hAnsi="Times New Roman" w:cs="Times New Roman"/>
          <w:i/>
          <w:iCs/>
        </w:rPr>
        <w:t>statutárního nebo oprávněného</w:t>
      </w:r>
      <w:r>
        <w:rPr>
          <w:rFonts w:ascii="Times New Roman" w:hAnsi="Times New Roman" w:cs="Times New Roman"/>
          <w:i/>
          <w:iCs/>
        </w:rPr>
        <w:t xml:space="preserve"> </w:t>
      </w:r>
      <w:r w:rsidRPr="007B342F">
        <w:rPr>
          <w:rFonts w:ascii="Times New Roman" w:hAnsi="Times New Roman" w:cs="Times New Roman"/>
          <w:i/>
          <w:iCs/>
        </w:rPr>
        <w:t xml:space="preserve">zástupce </w:t>
      </w:r>
      <w:r>
        <w:rPr>
          <w:rFonts w:ascii="Times New Roman" w:hAnsi="Times New Roman" w:cs="Times New Roman"/>
          <w:i/>
          <w:iCs/>
        </w:rPr>
        <w:t>Přebírajícího</w:t>
      </w:r>
    </w:p>
    <w:p w14:paraId="496D4C02" w14:textId="632075F2" w:rsidR="007B342F" w:rsidRPr="00620D68" w:rsidRDefault="007B342F" w:rsidP="00620D68">
      <w:pPr>
        <w:tabs>
          <w:tab w:val="left" w:pos="4536"/>
        </w:tabs>
        <w:jc w:val="both"/>
        <w:rPr>
          <w:rFonts w:ascii="Times New Roman" w:hAnsi="Times New Roman" w:cs="Times New Roman"/>
          <w:i/>
          <w:color w:val="00B0F0"/>
        </w:rPr>
      </w:pPr>
      <w:r w:rsidRPr="00620D68">
        <w:rPr>
          <w:rFonts w:ascii="Times New Roman" w:hAnsi="Times New Roman" w:cs="Times New Roman"/>
          <w:i/>
          <w:color w:val="00B0F0"/>
        </w:rPr>
        <w:t>(POZN. doplní Přebírající, poté poznámku vymažte)</w:t>
      </w:r>
    </w:p>
    <w:p w14:paraId="253F7E1B" w14:textId="26C2B2D9" w:rsidR="007B342F" w:rsidRDefault="007B342F" w:rsidP="007B342F">
      <w:pPr>
        <w:tabs>
          <w:tab w:val="left" w:pos="4536"/>
        </w:tabs>
        <w:jc w:val="both"/>
        <w:rPr>
          <w:rFonts w:ascii="Times New Roman" w:hAnsi="Times New Roman" w:cs="Times New Roman"/>
        </w:rPr>
      </w:pPr>
    </w:p>
    <w:p w14:paraId="6955B279" w14:textId="3F1983D7" w:rsidR="00620D68" w:rsidRPr="00893AAF" w:rsidRDefault="00620D68" w:rsidP="00697687">
      <w:pPr>
        <w:tabs>
          <w:tab w:val="left" w:pos="6237"/>
        </w:tabs>
        <w:ind w:left="6096" w:hanging="6096"/>
        <w:jc w:val="both"/>
        <w:rPr>
          <w:rFonts w:ascii="Times New Roman" w:hAnsi="Times New Roman" w:cs="Times New Roman"/>
        </w:rPr>
      </w:pPr>
    </w:p>
    <w:sectPr w:rsidR="00620D68" w:rsidRPr="00893AAF" w:rsidSect="00893AAF">
      <w:headerReference w:type="default" r:id="rId7"/>
      <w:footerReference w:type="default" r:id="rId8"/>
      <w:pgSz w:w="11906" w:h="16838"/>
      <w:pgMar w:top="566" w:right="849" w:bottom="142" w:left="1417" w:header="0" w:footer="0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38AD3D" w16cid:durableId="1DBD44AE"/>
  <w16cid:commentId w16cid:paraId="7C5ADB6B" w16cid:durableId="1DBD44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F555A" w14:textId="77777777" w:rsidR="00C45791" w:rsidRDefault="00C45791">
      <w:pPr>
        <w:spacing w:before="0" w:after="0" w:line="240" w:lineRule="auto"/>
      </w:pPr>
      <w:r>
        <w:separator/>
      </w:r>
    </w:p>
  </w:endnote>
  <w:endnote w:type="continuationSeparator" w:id="0">
    <w:p w14:paraId="09A01B5F" w14:textId="77777777" w:rsidR="00C45791" w:rsidRDefault="00C4579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1"/>
      <w:tblW w:w="9498" w:type="dxa"/>
      <w:tblInd w:w="0" w:type="dxa"/>
      <w:tblBorders>
        <w:top w:val="single" w:sz="4" w:space="0" w:color="auto"/>
      </w:tblBorders>
      <w:tblLayout w:type="fixed"/>
      <w:tblLook w:val="0600" w:firstRow="0" w:lastRow="0" w:firstColumn="0" w:lastColumn="0" w:noHBand="1" w:noVBand="1"/>
    </w:tblPr>
    <w:tblGrid>
      <w:gridCol w:w="8221"/>
      <w:gridCol w:w="1277"/>
    </w:tblGrid>
    <w:tr w:rsidR="006001BF" w:rsidRPr="006001BF" w14:paraId="48C20971" w14:textId="77777777" w:rsidTr="006001BF">
      <w:tc>
        <w:tcPr>
          <w:tcW w:w="8221" w:type="dxa"/>
          <w:tcMar>
            <w:left w:w="0" w:type="dxa"/>
            <w:right w:w="0" w:type="dxa"/>
          </w:tcMar>
          <w:vAlign w:val="center"/>
        </w:tcPr>
        <w:p w14:paraId="4FEBDCDB" w14:textId="38680D07" w:rsidR="00CE4DC0" w:rsidRPr="006001BF" w:rsidRDefault="006001BF" w:rsidP="00E427CD">
          <w:pPr>
            <w:widowControl w:val="0"/>
            <w:spacing w:before="0" w:after="0" w:line="240" w:lineRule="auto"/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</w:pP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>„</w:t>
          </w:r>
          <w:r w:rsidR="00CE637F" w:rsidRPr="00CE637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 xml:space="preserve">Elektrická požární signalizace a </w:t>
          </w:r>
          <w:r w:rsidR="00E427CD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>Plynové stabilní hasicí zařízení</w:t>
          </w: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>“</w:t>
          </w:r>
        </w:p>
      </w:tc>
      <w:tc>
        <w:tcPr>
          <w:tcW w:w="1277" w:type="dxa"/>
          <w:tcMar>
            <w:left w:w="0" w:type="dxa"/>
            <w:right w:w="0" w:type="dxa"/>
          </w:tcMar>
        </w:tcPr>
        <w:p w14:paraId="26849E85" w14:textId="08474B12" w:rsidR="00CE4DC0" w:rsidRPr="006001BF" w:rsidRDefault="00CE4DC0">
          <w:pPr>
            <w:jc w:val="right"/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</w:pPr>
          <w:proofErr w:type="gramStart"/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 xml:space="preserve">Strana </w:t>
          </w:r>
          <w:proofErr w:type="gramEnd"/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begin"/>
          </w: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instrText>PAGE</w:instrTex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separate"/>
          </w:r>
          <w:r w:rsidR="002C0B4E">
            <w:rPr>
              <w:rFonts w:ascii="Times New Roman" w:hAnsi="Times New Roman" w:cs="Times New Roman"/>
              <w:i/>
              <w:noProof/>
              <w:color w:val="auto"/>
              <w:sz w:val="20"/>
              <w:szCs w:val="20"/>
            </w:rPr>
            <w:t>5</w: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end"/>
          </w:r>
          <w:proofErr w:type="gramStart"/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t xml:space="preserve"> z </w:t>
          </w:r>
          <w:proofErr w:type="gramEnd"/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begin"/>
          </w:r>
          <w:r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instrText>NUMPAGES</w:instrTex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separate"/>
          </w:r>
          <w:r w:rsidR="002C0B4E">
            <w:rPr>
              <w:rFonts w:ascii="Times New Roman" w:hAnsi="Times New Roman" w:cs="Times New Roman"/>
              <w:i/>
              <w:noProof/>
              <w:color w:val="auto"/>
              <w:sz w:val="20"/>
              <w:szCs w:val="20"/>
            </w:rPr>
            <w:t>5</w:t>
          </w:r>
          <w:r w:rsidR="002C5687" w:rsidRPr="006001BF">
            <w:rPr>
              <w:rFonts w:ascii="Times New Roman" w:hAnsi="Times New Roman" w:cs="Times New Roman"/>
              <w:i/>
              <w:color w:val="auto"/>
              <w:sz w:val="20"/>
              <w:szCs w:val="20"/>
            </w:rPr>
            <w:fldChar w:fldCharType="end"/>
          </w:r>
        </w:p>
      </w:tc>
    </w:tr>
  </w:tbl>
  <w:p w14:paraId="56F10592" w14:textId="77777777" w:rsidR="00CE4DC0" w:rsidRDefault="00CE4DC0" w:rsidP="007731A2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15C92" w14:textId="77777777" w:rsidR="00C45791" w:rsidRDefault="00C45791">
      <w:pPr>
        <w:spacing w:before="0" w:after="0" w:line="240" w:lineRule="auto"/>
      </w:pPr>
      <w:r>
        <w:separator/>
      </w:r>
    </w:p>
  </w:footnote>
  <w:footnote w:type="continuationSeparator" w:id="0">
    <w:p w14:paraId="0BF68C3C" w14:textId="77777777" w:rsidR="00C45791" w:rsidRDefault="00C4579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2A109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13266C4B" w14:textId="77777777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3D88A16C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1091DAB3" wp14:editId="467FBF9F">
                <wp:extent cx="1800225" cy="508000"/>
                <wp:effectExtent l="0" t="0" r="0" b="0"/>
                <wp:docPr id="11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14:paraId="3DA58D31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2DE71240" wp14:editId="14B3F2C6">
                <wp:extent cx="1914525" cy="600075"/>
                <wp:effectExtent l="0" t="0" r="0" b="0"/>
                <wp:docPr id="1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4152468" w14:textId="77777777" w:rsidR="00CE4DC0" w:rsidRPr="006E2867" w:rsidRDefault="00CE4DC0">
    <w:pPr>
      <w:rPr>
        <w:sz w:val="28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5A5E1C2C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2660580"/>
    <w:multiLevelType w:val="hybridMultilevel"/>
    <w:tmpl w:val="774E4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D4320"/>
    <w:multiLevelType w:val="multilevel"/>
    <w:tmpl w:val="D082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29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trackRevisions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72F0C"/>
    <w:rsid w:val="00075D0F"/>
    <w:rsid w:val="00085359"/>
    <w:rsid w:val="00092672"/>
    <w:rsid w:val="000B1911"/>
    <w:rsid w:val="000C088A"/>
    <w:rsid w:val="000C1941"/>
    <w:rsid w:val="000D37FD"/>
    <w:rsid w:val="000D4984"/>
    <w:rsid w:val="000E2A26"/>
    <w:rsid w:val="0013736D"/>
    <w:rsid w:val="00180D81"/>
    <w:rsid w:val="0018758F"/>
    <w:rsid w:val="0020283C"/>
    <w:rsid w:val="0020363D"/>
    <w:rsid w:val="002833F3"/>
    <w:rsid w:val="00291636"/>
    <w:rsid w:val="002B2B91"/>
    <w:rsid w:val="002C0B4E"/>
    <w:rsid w:val="002C5687"/>
    <w:rsid w:val="002C7D9B"/>
    <w:rsid w:val="002F040B"/>
    <w:rsid w:val="002F35F7"/>
    <w:rsid w:val="003153FD"/>
    <w:rsid w:val="003404CD"/>
    <w:rsid w:val="00350F95"/>
    <w:rsid w:val="00355CA2"/>
    <w:rsid w:val="00361B52"/>
    <w:rsid w:val="0037148A"/>
    <w:rsid w:val="00380179"/>
    <w:rsid w:val="0039032D"/>
    <w:rsid w:val="003C28A0"/>
    <w:rsid w:val="003D2617"/>
    <w:rsid w:val="003F5659"/>
    <w:rsid w:val="004056E8"/>
    <w:rsid w:val="004204C8"/>
    <w:rsid w:val="00437B6F"/>
    <w:rsid w:val="004D2AA3"/>
    <w:rsid w:val="004E2066"/>
    <w:rsid w:val="004E6455"/>
    <w:rsid w:val="004E64FC"/>
    <w:rsid w:val="004F5DCC"/>
    <w:rsid w:val="00514822"/>
    <w:rsid w:val="005167DF"/>
    <w:rsid w:val="00545C4A"/>
    <w:rsid w:val="00553722"/>
    <w:rsid w:val="00577257"/>
    <w:rsid w:val="00597133"/>
    <w:rsid w:val="0059726B"/>
    <w:rsid w:val="005B75F9"/>
    <w:rsid w:val="005C7B8F"/>
    <w:rsid w:val="006001BF"/>
    <w:rsid w:val="00606FEF"/>
    <w:rsid w:val="00620961"/>
    <w:rsid w:val="00620D68"/>
    <w:rsid w:val="0063663A"/>
    <w:rsid w:val="00643282"/>
    <w:rsid w:val="00657C7D"/>
    <w:rsid w:val="00697687"/>
    <w:rsid w:val="006E2867"/>
    <w:rsid w:val="00714686"/>
    <w:rsid w:val="00721A22"/>
    <w:rsid w:val="007731A2"/>
    <w:rsid w:val="007958EC"/>
    <w:rsid w:val="007B342F"/>
    <w:rsid w:val="007E2089"/>
    <w:rsid w:val="00833AD9"/>
    <w:rsid w:val="00856367"/>
    <w:rsid w:val="0086068F"/>
    <w:rsid w:val="008620AB"/>
    <w:rsid w:val="00865F07"/>
    <w:rsid w:val="00891771"/>
    <w:rsid w:val="00893AAF"/>
    <w:rsid w:val="008A6A42"/>
    <w:rsid w:val="00905093"/>
    <w:rsid w:val="009205E1"/>
    <w:rsid w:val="0094627C"/>
    <w:rsid w:val="00974BAB"/>
    <w:rsid w:val="00985181"/>
    <w:rsid w:val="00A04919"/>
    <w:rsid w:val="00A21197"/>
    <w:rsid w:val="00A42E4C"/>
    <w:rsid w:val="00A73183"/>
    <w:rsid w:val="00A90AA7"/>
    <w:rsid w:val="00A97B85"/>
    <w:rsid w:val="00AB4CD1"/>
    <w:rsid w:val="00AC0167"/>
    <w:rsid w:val="00AC5C32"/>
    <w:rsid w:val="00AD68A0"/>
    <w:rsid w:val="00AD773A"/>
    <w:rsid w:val="00B1039B"/>
    <w:rsid w:val="00B22F41"/>
    <w:rsid w:val="00B31733"/>
    <w:rsid w:val="00B44112"/>
    <w:rsid w:val="00B4586D"/>
    <w:rsid w:val="00B6674E"/>
    <w:rsid w:val="00B81E28"/>
    <w:rsid w:val="00BC4B70"/>
    <w:rsid w:val="00BC7B88"/>
    <w:rsid w:val="00BD095A"/>
    <w:rsid w:val="00BF0CBC"/>
    <w:rsid w:val="00C161D3"/>
    <w:rsid w:val="00C34AD5"/>
    <w:rsid w:val="00C45791"/>
    <w:rsid w:val="00C74BC5"/>
    <w:rsid w:val="00C7673D"/>
    <w:rsid w:val="00C82C0F"/>
    <w:rsid w:val="00C875AD"/>
    <w:rsid w:val="00CD3CD7"/>
    <w:rsid w:val="00CE4DC0"/>
    <w:rsid w:val="00CE637F"/>
    <w:rsid w:val="00CF4338"/>
    <w:rsid w:val="00D447E2"/>
    <w:rsid w:val="00D61C77"/>
    <w:rsid w:val="00D72571"/>
    <w:rsid w:val="00D826F0"/>
    <w:rsid w:val="00DB4A45"/>
    <w:rsid w:val="00E233DA"/>
    <w:rsid w:val="00E427CD"/>
    <w:rsid w:val="00E43159"/>
    <w:rsid w:val="00E54E79"/>
    <w:rsid w:val="00E82922"/>
    <w:rsid w:val="00EC11B6"/>
    <w:rsid w:val="00EE521E"/>
    <w:rsid w:val="00EF3620"/>
    <w:rsid w:val="00EF4211"/>
    <w:rsid w:val="00F26356"/>
    <w:rsid w:val="00F364DD"/>
    <w:rsid w:val="00F65BDA"/>
    <w:rsid w:val="00FB0C95"/>
    <w:rsid w:val="00FB7D29"/>
    <w:rsid w:val="00FB7FC5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025C311"/>
  <w15:docId w15:val="{F4785FCF-5792-4F30-A4AA-2AB8E4EE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link w:val="Nadpis2Char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qFormat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paragraph" w:styleId="Odstavecseseznamem">
    <w:name w:val="List Paragraph"/>
    <w:basedOn w:val="Normln"/>
    <w:uiPriority w:val="34"/>
    <w:qFormat/>
    <w:rsid w:val="00A42E4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85359"/>
    <w:rPr>
      <w:b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0D4984"/>
    <w:rPr>
      <w:b/>
      <w:sz w:val="44"/>
      <w:szCs w:val="44"/>
    </w:rPr>
  </w:style>
  <w:style w:type="paragraph" w:styleId="Zkladntext">
    <w:name w:val="Body Text"/>
    <w:basedOn w:val="Normln"/>
    <w:link w:val="ZkladntextChar"/>
    <w:uiPriority w:val="99"/>
    <w:semiHidden/>
    <w:rsid w:val="00893AAF"/>
    <w:pPr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93AAF"/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Text">
    <w:name w:val="Text"/>
    <w:basedOn w:val="Normln"/>
    <w:uiPriority w:val="99"/>
    <w:rsid w:val="00893AAF"/>
    <w:pPr>
      <w:tabs>
        <w:tab w:val="left" w:pos="227"/>
      </w:tabs>
      <w:spacing w:before="0" w:after="0" w:line="220" w:lineRule="exact"/>
      <w:jc w:val="both"/>
    </w:pPr>
    <w:rPr>
      <w:rFonts w:ascii="Book Antiqua" w:eastAsia="Times New Roman" w:hAnsi="Book Antiqua" w:cs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1903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Poncza</dc:creator>
  <cp:lastModifiedBy>Řezáčová Sylva, Ing.</cp:lastModifiedBy>
  <cp:revision>23</cp:revision>
  <cp:lastPrinted>2017-11-23T10:15:00Z</cp:lastPrinted>
  <dcterms:created xsi:type="dcterms:W3CDTF">2023-12-12T05:59:00Z</dcterms:created>
  <dcterms:modified xsi:type="dcterms:W3CDTF">2024-02-27T09:07:00Z</dcterms:modified>
</cp:coreProperties>
</file>