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5A96B91D"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AL INVEST Břidličná, a.s.</w:t>
      </w:r>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07F6F134" w14:textId="685D9B23" w:rsidR="004F2E18"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1414952" w:history="1">
        <w:r w:rsidR="004F2E18" w:rsidRPr="00FD0EAA">
          <w:rPr>
            <w:rStyle w:val="Hypertextovodkaz"/>
            <w:rFonts w:ascii="Times" w:hAnsi="Times"/>
            <w:noProof/>
          </w:rPr>
          <w:t>1.</w:t>
        </w:r>
        <w:r w:rsidR="004F2E18">
          <w:rPr>
            <w:rFonts w:asciiTheme="minorHAnsi" w:eastAsiaTheme="minorEastAsia" w:hAnsiTheme="minorHAnsi" w:cstheme="minorBidi"/>
            <w:b w:val="0"/>
            <w:bCs w:val="0"/>
            <w:caps w:val="0"/>
            <w:noProof/>
            <w:kern w:val="2"/>
            <w:sz w:val="24"/>
            <w:szCs w:val="24"/>
            <w:lang w:val="cs-CZ" w:eastAsia="cs-CZ"/>
            <w14:ligatures w14:val="standardContextual"/>
          </w:rPr>
          <w:tab/>
        </w:r>
        <w:r w:rsidR="004F2E18" w:rsidRPr="00FD0EAA">
          <w:rPr>
            <w:rStyle w:val="Hypertextovodkaz"/>
            <w:noProof/>
          </w:rPr>
          <w:t>DEFINITIONS</w:t>
        </w:r>
        <w:r w:rsidR="004F2E18">
          <w:rPr>
            <w:noProof/>
            <w:webHidden/>
          </w:rPr>
          <w:tab/>
        </w:r>
        <w:r w:rsidR="004F2E18">
          <w:rPr>
            <w:noProof/>
            <w:webHidden/>
          </w:rPr>
          <w:fldChar w:fldCharType="begin"/>
        </w:r>
        <w:r w:rsidR="004F2E18">
          <w:rPr>
            <w:noProof/>
            <w:webHidden/>
          </w:rPr>
          <w:instrText xml:space="preserve"> PAGEREF _Toc171414952 \h </w:instrText>
        </w:r>
        <w:r w:rsidR="004F2E18">
          <w:rPr>
            <w:noProof/>
            <w:webHidden/>
          </w:rPr>
        </w:r>
        <w:r w:rsidR="004F2E18">
          <w:rPr>
            <w:noProof/>
            <w:webHidden/>
          </w:rPr>
          <w:fldChar w:fldCharType="separate"/>
        </w:r>
        <w:r w:rsidR="004F2E18">
          <w:rPr>
            <w:noProof/>
            <w:webHidden/>
          </w:rPr>
          <w:t>7</w:t>
        </w:r>
        <w:r w:rsidR="004F2E18">
          <w:rPr>
            <w:noProof/>
            <w:webHidden/>
          </w:rPr>
          <w:fldChar w:fldCharType="end"/>
        </w:r>
      </w:hyperlink>
    </w:p>
    <w:p w14:paraId="27901795" w14:textId="555D4C1A"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3" w:history="1">
        <w:r w:rsidRPr="00FD0EAA">
          <w:rPr>
            <w:rStyle w:val="Hypertextovodkaz"/>
            <w:rFonts w:ascii="Times" w:hAnsi="Times"/>
            <w:noProof/>
          </w:rPr>
          <w:t>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SUBJECT OF THE CONTRACT</w:t>
        </w:r>
        <w:r>
          <w:rPr>
            <w:noProof/>
            <w:webHidden/>
          </w:rPr>
          <w:tab/>
        </w:r>
        <w:r>
          <w:rPr>
            <w:noProof/>
            <w:webHidden/>
          </w:rPr>
          <w:fldChar w:fldCharType="begin"/>
        </w:r>
        <w:r>
          <w:rPr>
            <w:noProof/>
            <w:webHidden/>
          </w:rPr>
          <w:instrText xml:space="preserve"> PAGEREF _Toc171414953 \h </w:instrText>
        </w:r>
        <w:r>
          <w:rPr>
            <w:noProof/>
            <w:webHidden/>
          </w:rPr>
        </w:r>
        <w:r>
          <w:rPr>
            <w:noProof/>
            <w:webHidden/>
          </w:rPr>
          <w:fldChar w:fldCharType="separate"/>
        </w:r>
        <w:r>
          <w:rPr>
            <w:noProof/>
            <w:webHidden/>
          </w:rPr>
          <w:t>12</w:t>
        </w:r>
        <w:r>
          <w:rPr>
            <w:noProof/>
            <w:webHidden/>
          </w:rPr>
          <w:fldChar w:fldCharType="end"/>
        </w:r>
      </w:hyperlink>
    </w:p>
    <w:p w14:paraId="5DE571BD" w14:textId="5CE206FA"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4" w:history="1">
        <w:r w:rsidRPr="00FD0EAA">
          <w:rPr>
            <w:rStyle w:val="Hypertextovodkaz"/>
            <w:rFonts w:ascii="Times" w:hAnsi="Times"/>
            <w:noProof/>
          </w:rPr>
          <w:t>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MAJOR PRINCIPLES OF EXECUTION OF THE WORK</w:t>
        </w:r>
        <w:r>
          <w:rPr>
            <w:noProof/>
            <w:webHidden/>
          </w:rPr>
          <w:tab/>
        </w:r>
        <w:r>
          <w:rPr>
            <w:noProof/>
            <w:webHidden/>
          </w:rPr>
          <w:fldChar w:fldCharType="begin"/>
        </w:r>
        <w:r>
          <w:rPr>
            <w:noProof/>
            <w:webHidden/>
          </w:rPr>
          <w:instrText xml:space="preserve"> PAGEREF _Toc171414954 \h </w:instrText>
        </w:r>
        <w:r>
          <w:rPr>
            <w:noProof/>
            <w:webHidden/>
          </w:rPr>
        </w:r>
        <w:r>
          <w:rPr>
            <w:noProof/>
            <w:webHidden/>
          </w:rPr>
          <w:fldChar w:fldCharType="separate"/>
        </w:r>
        <w:r>
          <w:rPr>
            <w:noProof/>
            <w:webHidden/>
          </w:rPr>
          <w:t>13</w:t>
        </w:r>
        <w:r>
          <w:rPr>
            <w:noProof/>
            <w:webHidden/>
          </w:rPr>
          <w:fldChar w:fldCharType="end"/>
        </w:r>
      </w:hyperlink>
    </w:p>
    <w:p w14:paraId="46494BDB" w14:textId="3B37CA50"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5" w:history="1">
        <w:r w:rsidRPr="00FD0EAA">
          <w:rPr>
            <w:rStyle w:val="Hypertextovodkaz"/>
            <w:rFonts w:ascii="Times" w:hAnsi="Times"/>
            <w:noProof/>
          </w:rPr>
          <w:t>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STANDARDS</w:t>
        </w:r>
        <w:r>
          <w:rPr>
            <w:noProof/>
            <w:webHidden/>
          </w:rPr>
          <w:tab/>
        </w:r>
        <w:r>
          <w:rPr>
            <w:noProof/>
            <w:webHidden/>
          </w:rPr>
          <w:fldChar w:fldCharType="begin"/>
        </w:r>
        <w:r>
          <w:rPr>
            <w:noProof/>
            <w:webHidden/>
          </w:rPr>
          <w:instrText xml:space="preserve"> PAGEREF _Toc171414955 \h </w:instrText>
        </w:r>
        <w:r>
          <w:rPr>
            <w:noProof/>
            <w:webHidden/>
          </w:rPr>
        </w:r>
        <w:r>
          <w:rPr>
            <w:noProof/>
            <w:webHidden/>
          </w:rPr>
          <w:fldChar w:fldCharType="separate"/>
        </w:r>
        <w:r>
          <w:rPr>
            <w:noProof/>
            <w:webHidden/>
          </w:rPr>
          <w:t>14</w:t>
        </w:r>
        <w:r>
          <w:rPr>
            <w:noProof/>
            <w:webHidden/>
          </w:rPr>
          <w:fldChar w:fldCharType="end"/>
        </w:r>
      </w:hyperlink>
    </w:p>
    <w:p w14:paraId="04EFF57E" w14:textId="7CD46CDC"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6" w:history="1">
        <w:r w:rsidRPr="00FD0EAA">
          <w:rPr>
            <w:rStyle w:val="Hypertextovodkaz"/>
            <w:rFonts w:ascii="Times" w:hAnsi="Times"/>
            <w:noProof/>
          </w:rPr>
          <w:t>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PACKING</w:t>
        </w:r>
        <w:r>
          <w:rPr>
            <w:noProof/>
            <w:webHidden/>
          </w:rPr>
          <w:tab/>
        </w:r>
        <w:r>
          <w:rPr>
            <w:noProof/>
            <w:webHidden/>
          </w:rPr>
          <w:fldChar w:fldCharType="begin"/>
        </w:r>
        <w:r>
          <w:rPr>
            <w:noProof/>
            <w:webHidden/>
          </w:rPr>
          <w:instrText xml:space="preserve"> PAGEREF _Toc171414956 \h </w:instrText>
        </w:r>
        <w:r>
          <w:rPr>
            <w:noProof/>
            <w:webHidden/>
          </w:rPr>
        </w:r>
        <w:r>
          <w:rPr>
            <w:noProof/>
            <w:webHidden/>
          </w:rPr>
          <w:fldChar w:fldCharType="separate"/>
        </w:r>
        <w:r>
          <w:rPr>
            <w:noProof/>
            <w:webHidden/>
          </w:rPr>
          <w:t>14</w:t>
        </w:r>
        <w:r>
          <w:rPr>
            <w:noProof/>
            <w:webHidden/>
          </w:rPr>
          <w:fldChar w:fldCharType="end"/>
        </w:r>
      </w:hyperlink>
    </w:p>
    <w:p w14:paraId="04A98997" w14:textId="6178D324"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7" w:history="1">
        <w:r w:rsidRPr="00FD0EAA">
          <w:rPr>
            <w:rStyle w:val="Hypertextovodkaz"/>
            <w:rFonts w:ascii="Times" w:hAnsi="Times"/>
            <w:noProof/>
          </w:rPr>
          <w:t>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DELIVERY TO SITE</w:t>
        </w:r>
        <w:r>
          <w:rPr>
            <w:noProof/>
            <w:webHidden/>
          </w:rPr>
          <w:tab/>
        </w:r>
        <w:r>
          <w:rPr>
            <w:noProof/>
            <w:webHidden/>
          </w:rPr>
          <w:fldChar w:fldCharType="begin"/>
        </w:r>
        <w:r>
          <w:rPr>
            <w:noProof/>
            <w:webHidden/>
          </w:rPr>
          <w:instrText xml:space="preserve"> PAGEREF _Toc171414957 \h </w:instrText>
        </w:r>
        <w:r>
          <w:rPr>
            <w:noProof/>
            <w:webHidden/>
          </w:rPr>
        </w:r>
        <w:r>
          <w:rPr>
            <w:noProof/>
            <w:webHidden/>
          </w:rPr>
          <w:fldChar w:fldCharType="separate"/>
        </w:r>
        <w:r>
          <w:rPr>
            <w:noProof/>
            <w:webHidden/>
          </w:rPr>
          <w:t>15</w:t>
        </w:r>
        <w:r>
          <w:rPr>
            <w:noProof/>
            <w:webHidden/>
          </w:rPr>
          <w:fldChar w:fldCharType="end"/>
        </w:r>
      </w:hyperlink>
    </w:p>
    <w:p w14:paraId="77101CC6" w14:textId="4A63E1A6"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8" w:history="1">
        <w:r w:rsidRPr="00FD0EAA">
          <w:rPr>
            <w:rStyle w:val="Hypertextovodkaz"/>
            <w:rFonts w:ascii="Times" w:hAnsi="Times"/>
            <w:noProof/>
          </w:rPr>
          <w:t>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TRANSPORTATION</w:t>
        </w:r>
        <w:r>
          <w:rPr>
            <w:noProof/>
            <w:webHidden/>
          </w:rPr>
          <w:tab/>
        </w:r>
        <w:r>
          <w:rPr>
            <w:noProof/>
            <w:webHidden/>
          </w:rPr>
          <w:fldChar w:fldCharType="begin"/>
        </w:r>
        <w:r>
          <w:rPr>
            <w:noProof/>
            <w:webHidden/>
          </w:rPr>
          <w:instrText xml:space="preserve"> PAGEREF _Toc171414958 \h </w:instrText>
        </w:r>
        <w:r>
          <w:rPr>
            <w:noProof/>
            <w:webHidden/>
          </w:rPr>
        </w:r>
        <w:r>
          <w:rPr>
            <w:noProof/>
            <w:webHidden/>
          </w:rPr>
          <w:fldChar w:fldCharType="separate"/>
        </w:r>
        <w:r>
          <w:rPr>
            <w:noProof/>
            <w:webHidden/>
          </w:rPr>
          <w:t>15</w:t>
        </w:r>
        <w:r>
          <w:rPr>
            <w:noProof/>
            <w:webHidden/>
          </w:rPr>
          <w:fldChar w:fldCharType="end"/>
        </w:r>
      </w:hyperlink>
    </w:p>
    <w:p w14:paraId="402CDD9A" w14:textId="141735A5"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59" w:history="1">
        <w:r w:rsidRPr="00FD0EAA">
          <w:rPr>
            <w:rStyle w:val="Hypertextovodkaz"/>
            <w:rFonts w:ascii="Times" w:hAnsi="Times"/>
            <w:noProof/>
          </w:rPr>
          <w:t>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INSURANCE</w:t>
        </w:r>
        <w:r>
          <w:rPr>
            <w:noProof/>
            <w:webHidden/>
          </w:rPr>
          <w:tab/>
        </w:r>
        <w:r>
          <w:rPr>
            <w:noProof/>
            <w:webHidden/>
          </w:rPr>
          <w:fldChar w:fldCharType="begin"/>
        </w:r>
        <w:r>
          <w:rPr>
            <w:noProof/>
            <w:webHidden/>
          </w:rPr>
          <w:instrText xml:space="preserve"> PAGEREF _Toc171414959 \h </w:instrText>
        </w:r>
        <w:r>
          <w:rPr>
            <w:noProof/>
            <w:webHidden/>
          </w:rPr>
        </w:r>
        <w:r>
          <w:rPr>
            <w:noProof/>
            <w:webHidden/>
          </w:rPr>
          <w:fldChar w:fldCharType="separate"/>
        </w:r>
        <w:r>
          <w:rPr>
            <w:noProof/>
            <w:webHidden/>
          </w:rPr>
          <w:t>16</w:t>
        </w:r>
        <w:r>
          <w:rPr>
            <w:noProof/>
            <w:webHidden/>
          </w:rPr>
          <w:fldChar w:fldCharType="end"/>
        </w:r>
      </w:hyperlink>
    </w:p>
    <w:p w14:paraId="143E3896" w14:textId="3301D2DE"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0" w:history="1">
        <w:r w:rsidRPr="00FD0EAA">
          <w:rPr>
            <w:rStyle w:val="Hypertextovodkaz"/>
            <w:rFonts w:ascii="Times" w:hAnsi="Times"/>
            <w:noProof/>
          </w:rPr>
          <w:t>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SERVICES AND OTHER DELIVERABLES</w:t>
        </w:r>
        <w:r>
          <w:rPr>
            <w:noProof/>
            <w:webHidden/>
          </w:rPr>
          <w:tab/>
        </w:r>
        <w:r>
          <w:rPr>
            <w:noProof/>
            <w:webHidden/>
          </w:rPr>
          <w:fldChar w:fldCharType="begin"/>
        </w:r>
        <w:r>
          <w:rPr>
            <w:noProof/>
            <w:webHidden/>
          </w:rPr>
          <w:instrText xml:space="preserve"> PAGEREF _Toc171414960 \h </w:instrText>
        </w:r>
        <w:r>
          <w:rPr>
            <w:noProof/>
            <w:webHidden/>
          </w:rPr>
        </w:r>
        <w:r>
          <w:rPr>
            <w:noProof/>
            <w:webHidden/>
          </w:rPr>
          <w:fldChar w:fldCharType="separate"/>
        </w:r>
        <w:r>
          <w:rPr>
            <w:noProof/>
            <w:webHidden/>
          </w:rPr>
          <w:t>17</w:t>
        </w:r>
        <w:r>
          <w:rPr>
            <w:noProof/>
            <w:webHidden/>
          </w:rPr>
          <w:fldChar w:fldCharType="end"/>
        </w:r>
      </w:hyperlink>
    </w:p>
    <w:p w14:paraId="320D8B97" w14:textId="20B133E2"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1" w:history="1">
        <w:r w:rsidRPr="00FD0EAA">
          <w:rPr>
            <w:rStyle w:val="Hypertextovodkaz"/>
            <w:rFonts w:ascii="Times" w:hAnsi="Times"/>
            <w:noProof/>
          </w:rPr>
          <w:t>10.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EXAMINATION, INSPECTION AND TESTS</w:t>
        </w:r>
        <w:r>
          <w:rPr>
            <w:noProof/>
            <w:webHidden/>
          </w:rPr>
          <w:tab/>
        </w:r>
        <w:r>
          <w:rPr>
            <w:noProof/>
            <w:webHidden/>
          </w:rPr>
          <w:fldChar w:fldCharType="begin"/>
        </w:r>
        <w:r>
          <w:rPr>
            <w:noProof/>
            <w:webHidden/>
          </w:rPr>
          <w:instrText xml:space="preserve"> PAGEREF _Toc171414961 \h </w:instrText>
        </w:r>
        <w:r>
          <w:rPr>
            <w:noProof/>
            <w:webHidden/>
          </w:rPr>
        </w:r>
        <w:r>
          <w:rPr>
            <w:noProof/>
            <w:webHidden/>
          </w:rPr>
          <w:fldChar w:fldCharType="separate"/>
        </w:r>
        <w:r>
          <w:rPr>
            <w:noProof/>
            <w:webHidden/>
          </w:rPr>
          <w:t>17</w:t>
        </w:r>
        <w:r>
          <w:rPr>
            <w:noProof/>
            <w:webHidden/>
          </w:rPr>
          <w:fldChar w:fldCharType="end"/>
        </w:r>
      </w:hyperlink>
    </w:p>
    <w:p w14:paraId="4CB0E311" w14:textId="282FC36B"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2" w:history="1">
        <w:r w:rsidRPr="00FD0EAA">
          <w:rPr>
            <w:rStyle w:val="Hypertextovodkaz"/>
            <w:rFonts w:ascii="Times" w:hAnsi="Times"/>
            <w:noProof/>
          </w:rPr>
          <w:t>11.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LABOUR</w:t>
        </w:r>
        <w:r>
          <w:rPr>
            <w:noProof/>
            <w:webHidden/>
          </w:rPr>
          <w:tab/>
        </w:r>
        <w:r>
          <w:rPr>
            <w:noProof/>
            <w:webHidden/>
          </w:rPr>
          <w:fldChar w:fldCharType="begin"/>
        </w:r>
        <w:r>
          <w:rPr>
            <w:noProof/>
            <w:webHidden/>
          </w:rPr>
          <w:instrText xml:space="preserve"> PAGEREF _Toc171414962 \h </w:instrText>
        </w:r>
        <w:r>
          <w:rPr>
            <w:noProof/>
            <w:webHidden/>
          </w:rPr>
        </w:r>
        <w:r>
          <w:rPr>
            <w:noProof/>
            <w:webHidden/>
          </w:rPr>
          <w:fldChar w:fldCharType="separate"/>
        </w:r>
        <w:r>
          <w:rPr>
            <w:noProof/>
            <w:webHidden/>
          </w:rPr>
          <w:t>20</w:t>
        </w:r>
        <w:r>
          <w:rPr>
            <w:noProof/>
            <w:webHidden/>
          </w:rPr>
          <w:fldChar w:fldCharType="end"/>
        </w:r>
      </w:hyperlink>
    </w:p>
    <w:p w14:paraId="3903DA65" w14:textId="54545921"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3" w:history="1">
        <w:r w:rsidRPr="00FD0EAA">
          <w:rPr>
            <w:rStyle w:val="Hypertextovodkaz"/>
            <w:rFonts w:ascii="Times" w:hAnsi="Times"/>
            <w:noProof/>
          </w:rPr>
          <w:t>12.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CARE OF WORK</w:t>
        </w:r>
        <w:r>
          <w:rPr>
            <w:noProof/>
            <w:webHidden/>
          </w:rPr>
          <w:tab/>
        </w:r>
        <w:r>
          <w:rPr>
            <w:noProof/>
            <w:webHidden/>
          </w:rPr>
          <w:fldChar w:fldCharType="begin"/>
        </w:r>
        <w:r>
          <w:rPr>
            <w:noProof/>
            <w:webHidden/>
          </w:rPr>
          <w:instrText xml:space="preserve"> PAGEREF _Toc171414963 \h </w:instrText>
        </w:r>
        <w:r>
          <w:rPr>
            <w:noProof/>
            <w:webHidden/>
          </w:rPr>
        </w:r>
        <w:r>
          <w:rPr>
            <w:noProof/>
            <w:webHidden/>
          </w:rPr>
          <w:fldChar w:fldCharType="separate"/>
        </w:r>
        <w:r>
          <w:rPr>
            <w:noProof/>
            <w:webHidden/>
          </w:rPr>
          <w:t>20</w:t>
        </w:r>
        <w:r>
          <w:rPr>
            <w:noProof/>
            <w:webHidden/>
          </w:rPr>
          <w:fldChar w:fldCharType="end"/>
        </w:r>
      </w:hyperlink>
    </w:p>
    <w:p w14:paraId="63DE18A6" w14:textId="1C06BA2B"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4" w:history="1">
        <w:r w:rsidRPr="00FD0EAA">
          <w:rPr>
            <w:rStyle w:val="Hypertextovodkaz"/>
            <w:rFonts w:ascii="Times" w:hAnsi="Times"/>
            <w:noProof/>
          </w:rPr>
          <w:t>13.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TRANSFER OF OWNERSHIP AND RISK OF LOSS</w:t>
        </w:r>
        <w:r>
          <w:rPr>
            <w:noProof/>
            <w:webHidden/>
          </w:rPr>
          <w:tab/>
        </w:r>
        <w:r>
          <w:rPr>
            <w:noProof/>
            <w:webHidden/>
          </w:rPr>
          <w:fldChar w:fldCharType="begin"/>
        </w:r>
        <w:r>
          <w:rPr>
            <w:noProof/>
            <w:webHidden/>
          </w:rPr>
          <w:instrText xml:space="preserve"> PAGEREF _Toc171414964 \h </w:instrText>
        </w:r>
        <w:r>
          <w:rPr>
            <w:noProof/>
            <w:webHidden/>
          </w:rPr>
        </w:r>
        <w:r>
          <w:rPr>
            <w:noProof/>
            <w:webHidden/>
          </w:rPr>
          <w:fldChar w:fldCharType="separate"/>
        </w:r>
        <w:r>
          <w:rPr>
            <w:noProof/>
            <w:webHidden/>
          </w:rPr>
          <w:t>20</w:t>
        </w:r>
        <w:r>
          <w:rPr>
            <w:noProof/>
            <w:webHidden/>
          </w:rPr>
          <w:fldChar w:fldCharType="end"/>
        </w:r>
      </w:hyperlink>
    </w:p>
    <w:p w14:paraId="5A648ED7" w14:textId="548F5963"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5" w:history="1">
        <w:r w:rsidRPr="00FD0EAA">
          <w:rPr>
            <w:rStyle w:val="Hypertextovodkaz"/>
            <w:rFonts w:ascii="Times" w:hAnsi="Times"/>
            <w:noProof/>
          </w:rPr>
          <w:t>14.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CONTRACTOR’S RESPONSIBILITIES</w:t>
        </w:r>
        <w:r>
          <w:rPr>
            <w:noProof/>
            <w:webHidden/>
          </w:rPr>
          <w:tab/>
        </w:r>
        <w:r>
          <w:rPr>
            <w:noProof/>
            <w:webHidden/>
          </w:rPr>
          <w:fldChar w:fldCharType="begin"/>
        </w:r>
        <w:r>
          <w:rPr>
            <w:noProof/>
            <w:webHidden/>
          </w:rPr>
          <w:instrText xml:space="preserve"> PAGEREF _Toc171414965 \h </w:instrText>
        </w:r>
        <w:r>
          <w:rPr>
            <w:noProof/>
            <w:webHidden/>
          </w:rPr>
        </w:r>
        <w:r>
          <w:rPr>
            <w:noProof/>
            <w:webHidden/>
          </w:rPr>
          <w:fldChar w:fldCharType="separate"/>
        </w:r>
        <w:r>
          <w:rPr>
            <w:noProof/>
            <w:webHidden/>
          </w:rPr>
          <w:t>21</w:t>
        </w:r>
        <w:r>
          <w:rPr>
            <w:noProof/>
            <w:webHidden/>
          </w:rPr>
          <w:fldChar w:fldCharType="end"/>
        </w:r>
      </w:hyperlink>
    </w:p>
    <w:p w14:paraId="5EC8B594" w14:textId="062AA3F3"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6" w:history="1">
        <w:r w:rsidRPr="00FD0EAA">
          <w:rPr>
            <w:rStyle w:val="Hypertextovodkaz"/>
            <w:rFonts w:ascii="Times" w:hAnsi="Times"/>
            <w:noProof/>
          </w:rPr>
          <w:t>15.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CUSTOMER’S RESPONSIBILITIES</w:t>
        </w:r>
        <w:r>
          <w:rPr>
            <w:noProof/>
            <w:webHidden/>
          </w:rPr>
          <w:tab/>
        </w:r>
        <w:r>
          <w:rPr>
            <w:noProof/>
            <w:webHidden/>
          </w:rPr>
          <w:fldChar w:fldCharType="begin"/>
        </w:r>
        <w:r>
          <w:rPr>
            <w:noProof/>
            <w:webHidden/>
          </w:rPr>
          <w:instrText xml:space="preserve"> PAGEREF _Toc171414966 \h </w:instrText>
        </w:r>
        <w:r>
          <w:rPr>
            <w:noProof/>
            <w:webHidden/>
          </w:rPr>
        </w:r>
        <w:r>
          <w:rPr>
            <w:noProof/>
            <w:webHidden/>
          </w:rPr>
          <w:fldChar w:fldCharType="separate"/>
        </w:r>
        <w:r>
          <w:rPr>
            <w:noProof/>
            <w:webHidden/>
          </w:rPr>
          <w:t>21</w:t>
        </w:r>
        <w:r>
          <w:rPr>
            <w:noProof/>
            <w:webHidden/>
          </w:rPr>
          <w:fldChar w:fldCharType="end"/>
        </w:r>
      </w:hyperlink>
    </w:p>
    <w:p w14:paraId="54EAE90C" w14:textId="4ECAA102"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7" w:history="1">
        <w:r w:rsidRPr="00FD0EAA">
          <w:rPr>
            <w:rStyle w:val="Hypertextovodkaz"/>
            <w:rFonts w:ascii="Times" w:hAnsi="Times"/>
            <w:noProof/>
          </w:rPr>
          <w:t>16.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PERSONNEL</w:t>
        </w:r>
        <w:r>
          <w:rPr>
            <w:noProof/>
            <w:webHidden/>
          </w:rPr>
          <w:tab/>
        </w:r>
        <w:r>
          <w:rPr>
            <w:noProof/>
            <w:webHidden/>
          </w:rPr>
          <w:fldChar w:fldCharType="begin"/>
        </w:r>
        <w:r>
          <w:rPr>
            <w:noProof/>
            <w:webHidden/>
          </w:rPr>
          <w:instrText xml:space="preserve"> PAGEREF _Toc171414967 \h </w:instrText>
        </w:r>
        <w:r>
          <w:rPr>
            <w:noProof/>
            <w:webHidden/>
          </w:rPr>
        </w:r>
        <w:r>
          <w:rPr>
            <w:noProof/>
            <w:webHidden/>
          </w:rPr>
          <w:fldChar w:fldCharType="separate"/>
        </w:r>
        <w:r>
          <w:rPr>
            <w:noProof/>
            <w:webHidden/>
          </w:rPr>
          <w:t>22</w:t>
        </w:r>
        <w:r>
          <w:rPr>
            <w:noProof/>
            <w:webHidden/>
          </w:rPr>
          <w:fldChar w:fldCharType="end"/>
        </w:r>
      </w:hyperlink>
    </w:p>
    <w:p w14:paraId="52FB5BFB" w14:textId="2F615BA6"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8" w:history="1">
        <w:r w:rsidRPr="00FD0EAA">
          <w:rPr>
            <w:rStyle w:val="Hypertextovodkaz"/>
            <w:rFonts w:ascii="Times" w:hAnsi="Times"/>
            <w:noProof/>
          </w:rPr>
          <w:t>17.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SITE-RELATED OBLIGATIONS AND PERFORMANCE</w:t>
        </w:r>
        <w:r>
          <w:rPr>
            <w:noProof/>
            <w:webHidden/>
          </w:rPr>
          <w:tab/>
        </w:r>
        <w:r>
          <w:rPr>
            <w:noProof/>
            <w:webHidden/>
          </w:rPr>
          <w:fldChar w:fldCharType="begin"/>
        </w:r>
        <w:r>
          <w:rPr>
            <w:noProof/>
            <w:webHidden/>
          </w:rPr>
          <w:instrText xml:space="preserve"> PAGEREF _Toc171414968 \h </w:instrText>
        </w:r>
        <w:r>
          <w:rPr>
            <w:noProof/>
            <w:webHidden/>
          </w:rPr>
        </w:r>
        <w:r>
          <w:rPr>
            <w:noProof/>
            <w:webHidden/>
          </w:rPr>
          <w:fldChar w:fldCharType="separate"/>
        </w:r>
        <w:r>
          <w:rPr>
            <w:noProof/>
            <w:webHidden/>
          </w:rPr>
          <w:t>22</w:t>
        </w:r>
        <w:r>
          <w:rPr>
            <w:noProof/>
            <w:webHidden/>
          </w:rPr>
          <w:fldChar w:fldCharType="end"/>
        </w:r>
      </w:hyperlink>
    </w:p>
    <w:p w14:paraId="1004983C" w14:textId="0B2A8F7B"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69" w:history="1">
        <w:r w:rsidRPr="00FD0EAA">
          <w:rPr>
            <w:rStyle w:val="Hypertextovodkaz"/>
            <w:rFonts w:ascii="Times" w:hAnsi="Times"/>
            <w:noProof/>
          </w:rPr>
          <w:t>18.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SITE REGULATIONS</w:t>
        </w:r>
        <w:r>
          <w:rPr>
            <w:noProof/>
            <w:webHidden/>
          </w:rPr>
          <w:tab/>
        </w:r>
        <w:r>
          <w:rPr>
            <w:noProof/>
            <w:webHidden/>
          </w:rPr>
          <w:fldChar w:fldCharType="begin"/>
        </w:r>
        <w:r>
          <w:rPr>
            <w:noProof/>
            <w:webHidden/>
          </w:rPr>
          <w:instrText xml:space="preserve"> PAGEREF _Toc171414969 \h </w:instrText>
        </w:r>
        <w:r>
          <w:rPr>
            <w:noProof/>
            <w:webHidden/>
          </w:rPr>
        </w:r>
        <w:r>
          <w:rPr>
            <w:noProof/>
            <w:webHidden/>
          </w:rPr>
          <w:fldChar w:fldCharType="separate"/>
        </w:r>
        <w:r>
          <w:rPr>
            <w:noProof/>
            <w:webHidden/>
          </w:rPr>
          <w:t>23</w:t>
        </w:r>
        <w:r>
          <w:rPr>
            <w:noProof/>
            <w:webHidden/>
          </w:rPr>
          <w:fldChar w:fldCharType="end"/>
        </w:r>
      </w:hyperlink>
    </w:p>
    <w:p w14:paraId="1B50E66E" w14:textId="5AEA7BE9"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0" w:history="1">
        <w:r w:rsidRPr="00FD0EAA">
          <w:rPr>
            <w:rStyle w:val="Hypertextovodkaz"/>
            <w:rFonts w:ascii="Times" w:hAnsi="Times"/>
            <w:noProof/>
          </w:rPr>
          <w:t>19.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CONTRACT SCHEDULES</w:t>
        </w:r>
        <w:r>
          <w:rPr>
            <w:noProof/>
            <w:webHidden/>
          </w:rPr>
          <w:tab/>
        </w:r>
        <w:r>
          <w:rPr>
            <w:noProof/>
            <w:webHidden/>
          </w:rPr>
          <w:fldChar w:fldCharType="begin"/>
        </w:r>
        <w:r>
          <w:rPr>
            <w:noProof/>
            <w:webHidden/>
          </w:rPr>
          <w:instrText xml:space="preserve"> PAGEREF _Toc171414970 \h </w:instrText>
        </w:r>
        <w:r>
          <w:rPr>
            <w:noProof/>
            <w:webHidden/>
          </w:rPr>
        </w:r>
        <w:r>
          <w:rPr>
            <w:noProof/>
            <w:webHidden/>
          </w:rPr>
          <w:fldChar w:fldCharType="separate"/>
        </w:r>
        <w:r>
          <w:rPr>
            <w:noProof/>
            <w:webHidden/>
          </w:rPr>
          <w:t>24</w:t>
        </w:r>
        <w:r>
          <w:rPr>
            <w:noProof/>
            <w:webHidden/>
          </w:rPr>
          <w:fldChar w:fldCharType="end"/>
        </w:r>
      </w:hyperlink>
    </w:p>
    <w:p w14:paraId="09A4B905" w14:textId="176301E3"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1" w:history="1">
        <w:r w:rsidRPr="00FD0EAA">
          <w:rPr>
            <w:rStyle w:val="Hypertextovodkaz"/>
            <w:rFonts w:ascii="Times" w:hAnsi="Times"/>
            <w:noProof/>
          </w:rPr>
          <w:t>20.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INFORMATION TO THE CUSTOMER</w:t>
        </w:r>
        <w:r>
          <w:rPr>
            <w:noProof/>
            <w:webHidden/>
          </w:rPr>
          <w:tab/>
        </w:r>
        <w:r>
          <w:rPr>
            <w:noProof/>
            <w:webHidden/>
          </w:rPr>
          <w:fldChar w:fldCharType="begin"/>
        </w:r>
        <w:r>
          <w:rPr>
            <w:noProof/>
            <w:webHidden/>
          </w:rPr>
          <w:instrText xml:space="preserve"> PAGEREF _Toc171414971 \h </w:instrText>
        </w:r>
        <w:r>
          <w:rPr>
            <w:noProof/>
            <w:webHidden/>
          </w:rPr>
        </w:r>
        <w:r>
          <w:rPr>
            <w:noProof/>
            <w:webHidden/>
          </w:rPr>
          <w:fldChar w:fldCharType="separate"/>
        </w:r>
        <w:r>
          <w:rPr>
            <w:noProof/>
            <w:webHidden/>
          </w:rPr>
          <w:t>25</w:t>
        </w:r>
        <w:r>
          <w:rPr>
            <w:noProof/>
            <w:webHidden/>
          </w:rPr>
          <w:fldChar w:fldCharType="end"/>
        </w:r>
      </w:hyperlink>
    </w:p>
    <w:p w14:paraId="0F5AAAFE" w14:textId="045EEC38"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2" w:history="1">
        <w:r w:rsidRPr="00FD0EAA">
          <w:rPr>
            <w:rStyle w:val="Hypertextovodkaz"/>
            <w:rFonts w:ascii="Times" w:hAnsi="Times"/>
            <w:noProof/>
          </w:rPr>
          <w:t>21.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OBLIGATIONS AND ASSISTANCE BY THE CUSTOMER</w:t>
        </w:r>
        <w:r>
          <w:rPr>
            <w:noProof/>
            <w:webHidden/>
          </w:rPr>
          <w:tab/>
        </w:r>
        <w:r>
          <w:rPr>
            <w:noProof/>
            <w:webHidden/>
          </w:rPr>
          <w:fldChar w:fldCharType="begin"/>
        </w:r>
        <w:r>
          <w:rPr>
            <w:noProof/>
            <w:webHidden/>
          </w:rPr>
          <w:instrText xml:space="preserve"> PAGEREF _Toc171414972 \h </w:instrText>
        </w:r>
        <w:r>
          <w:rPr>
            <w:noProof/>
            <w:webHidden/>
          </w:rPr>
        </w:r>
        <w:r>
          <w:rPr>
            <w:noProof/>
            <w:webHidden/>
          </w:rPr>
          <w:fldChar w:fldCharType="separate"/>
        </w:r>
        <w:r>
          <w:rPr>
            <w:noProof/>
            <w:webHidden/>
          </w:rPr>
          <w:t>27</w:t>
        </w:r>
        <w:r>
          <w:rPr>
            <w:noProof/>
            <w:webHidden/>
          </w:rPr>
          <w:fldChar w:fldCharType="end"/>
        </w:r>
      </w:hyperlink>
    </w:p>
    <w:p w14:paraId="245E9244" w14:textId="50463F3F"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3" w:history="1">
        <w:r w:rsidRPr="00FD0EAA">
          <w:rPr>
            <w:rStyle w:val="Hypertextovodkaz"/>
            <w:rFonts w:ascii="Times" w:hAnsi="Times"/>
            <w:noProof/>
          </w:rPr>
          <w:t>22.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SUSPENSION</w:t>
        </w:r>
        <w:r>
          <w:rPr>
            <w:noProof/>
            <w:webHidden/>
          </w:rPr>
          <w:tab/>
        </w:r>
        <w:r>
          <w:rPr>
            <w:noProof/>
            <w:webHidden/>
          </w:rPr>
          <w:fldChar w:fldCharType="begin"/>
        </w:r>
        <w:r>
          <w:rPr>
            <w:noProof/>
            <w:webHidden/>
          </w:rPr>
          <w:instrText xml:space="preserve"> PAGEREF _Toc171414973 \h </w:instrText>
        </w:r>
        <w:r>
          <w:rPr>
            <w:noProof/>
            <w:webHidden/>
          </w:rPr>
        </w:r>
        <w:r>
          <w:rPr>
            <w:noProof/>
            <w:webHidden/>
          </w:rPr>
          <w:fldChar w:fldCharType="separate"/>
        </w:r>
        <w:r>
          <w:rPr>
            <w:noProof/>
            <w:webHidden/>
          </w:rPr>
          <w:t>28</w:t>
        </w:r>
        <w:r>
          <w:rPr>
            <w:noProof/>
            <w:webHidden/>
          </w:rPr>
          <w:fldChar w:fldCharType="end"/>
        </w:r>
      </w:hyperlink>
    </w:p>
    <w:p w14:paraId="5B1DF2D3" w14:textId="3FA7BB60"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4" w:history="1">
        <w:r w:rsidRPr="00FD0EAA">
          <w:rPr>
            <w:rStyle w:val="Hypertextovodkaz"/>
            <w:rFonts w:ascii="Times" w:hAnsi="Times"/>
            <w:noProof/>
          </w:rPr>
          <w:t>23.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COMPLETION OF WORK</w:t>
        </w:r>
        <w:r>
          <w:rPr>
            <w:noProof/>
            <w:webHidden/>
          </w:rPr>
          <w:tab/>
        </w:r>
        <w:r>
          <w:rPr>
            <w:noProof/>
            <w:webHidden/>
          </w:rPr>
          <w:fldChar w:fldCharType="begin"/>
        </w:r>
        <w:r>
          <w:rPr>
            <w:noProof/>
            <w:webHidden/>
          </w:rPr>
          <w:instrText xml:space="preserve"> PAGEREF _Toc171414974 \h </w:instrText>
        </w:r>
        <w:r>
          <w:rPr>
            <w:noProof/>
            <w:webHidden/>
          </w:rPr>
        </w:r>
        <w:r>
          <w:rPr>
            <w:noProof/>
            <w:webHidden/>
          </w:rPr>
          <w:fldChar w:fldCharType="separate"/>
        </w:r>
        <w:r>
          <w:rPr>
            <w:noProof/>
            <w:webHidden/>
          </w:rPr>
          <w:t>29</w:t>
        </w:r>
        <w:r>
          <w:rPr>
            <w:noProof/>
            <w:webHidden/>
          </w:rPr>
          <w:fldChar w:fldCharType="end"/>
        </w:r>
      </w:hyperlink>
    </w:p>
    <w:p w14:paraId="26F9645E" w14:textId="499A18C8"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5" w:history="1">
        <w:r w:rsidRPr="00FD0EAA">
          <w:rPr>
            <w:rStyle w:val="Hypertextovodkaz"/>
            <w:rFonts w:ascii="Times" w:hAnsi="Times"/>
            <w:noProof/>
          </w:rPr>
          <w:t>24.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STABLE PERFORMANCE GUARANTEES</w:t>
        </w:r>
        <w:r>
          <w:rPr>
            <w:noProof/>
            <w:webHidden/>
          </w:rPr>
          <w:tab/>
        </w:r>
        <w:r>
          <w:rPr>
            <w:noProof/>
            <w:webHidden/>
          </w:rPr>
          <w:fldChar w:fldCharType="begin"/>
        </w:r>
        <w:r>
          <w:rPr>
            <w:noProof/>
            <w:webHidden/>
          </w:rPr>
          <w:instrText xml:space="preserve"> PAGEREF _Toc171414975 \h </w:instrText>
        </w:r>
        <w:r>
          <w:rPr>
            <w:noProof/>
            <w:webHidden/>
          </w:rPr>
        </w:r>
        <w:r>
          <w:rPr>
            <w:noProof/>
            <w:webHidden/>
          </w:rPr>
          <w:fldChar w:fldCharType="separate"/>
        </w:r>
        <w:r>
          <w:rPr>
            <w:noProof/>
            <w:webHidden/>
          </w:rPr>
          <w:t>36</w:t>
        </w:r>
        <w:r>
          <w:rPr>
            <w:noProof/>
            <w:webHidden/>
          </w:rPr>
          <w:fldChar w:fldCharType="end"/>
        </w:r>
      </w:hyperlink>
    </w:p>
    <w:p w14:paraId="488C2A36" w14:textId="7A31BFA2"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6" w:history="1">
        <w:r w:rsidRPr="00FD0EAA">
          <w:rPr>
            <w:rStyle w:val="Hypertextovodkaz"/>
            <w:rFonts w:ascii="Times" w:hAnsi="Times"/>
            <w:noProof/>
          </w:rPr>
          <w:t>25.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LIABILITY FOR DEFECTS OF WORK AND WARRANTY</w:t>
        </w:r>
        <w:r>
          <w:rPr>
            <w:noProof/>
            <w:webHidden/>
          </w:rPr>
          <w:tab/>
        </w:r>
        <w:r>
          <w:rPr>
            <w:noProof/>
            <w:webHidden/>
          </w:rPr>
          <w:fldChar w:fldCharType="begin"/>
        </w:r>
        <w:r>
          <w:rPr>
            <w:noProof/>
            <w:webHidden/>
          </w:rPr>
          <w:instrText xml:space="preserve"> PAGEREF _Toc171414976 \h </w:instrText>
        </w:r>
        <w:r>
          <w:rPr>
            <w:noProof/>
            <w:webHidden/>
          </w:rPr>
        </w:r>
        <w:r>
          <w:rPr>
            <w:noProof/>
            <w:webHidden/>
          </w:rPr>
          <w:fldChar w:fldCharType="separate"/>
        </w:r>
        <w:r>
          <w:rPr>
            <w:noProof/>
            <w:webHidden/>
          </w:rPr>
          <w:t>36</w:t>
        </w:r>
        <w:r>
          <w:rPr>
            <w:noProof/>
            <w:webHidden/>
          </w:rPr>
          <w:fldChar w:fldCharType="end"/>
        </w:r>
      </w:hyperlink>
    </w:p>
    <w:p w14:paraId="443C3F12" w14:textId="2CAFA4EA"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7" w:history="1">
        <w:r w:rsidRPr="00FD0EAA">
          <w:rPr>
            <w:rStyle w:val="Hypertextovodkaz"/>
            <w:rFonts w:ascii="Times" w:hAnsi="Times"/>
            <w:noProof/>
          </w:rPr>
          <w:t>26.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BANK GUARANTEES</w:t>
        </w:r>
        <w:r>
          <w:rPr>
            <w:noProof/>
            <w:webHidden/>
          </w:rPr>
          <w:tab/>
        </w:r>
        <w:r>
          <w:rPr>
            <w:noProof/>
            <w:webHidden/>
          </w:rPr>
          <w:fldChar w:fldCharType="begin"/>
        </w:r>
        <w:r>
          <w:rPr>
            <w:noProof/>
            <w:webHidden/>
          </w:rPr>
          <w:instrText xml:space="preserve"> PAGEREF _Toc171414977 \h </w:instrText>
        </w:r>
        <w:r>
          <w:rPr>
            <w:noProof/>
            <w:webHidden/>
          </w:rPr>
        </w:r>
        <w:r>
          <w:rPr>
            <w:noProof/>
            <w:webHidden/>
          </w:rPr>
          <w:fldChar w:fldCharType="separate"/>
        </w:r>
        <w:r>
          <w:rPr>
            <w:noProof/>
            <w:webHidden/>
          </w:rPr>
          <w:t>38</w:t>
        </w:r>
        <w:r>
          <w:rPr>
            <w:noProof/>
            <w:webHidden/>
          </w:rPr>
          <w:fldChar w:fldCharType="end"/>
        </w:r>
      </w:hyperlink>
    </w:p>
    <w:p w14:paraId="564C6D21" w14:textId="2C6CA725"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8" w:history="1">
        <w:r w:rsidRPr="00FD0EAA">
          <w:rPr>
            <w:rStyle w:val="Hypertextovodkaz"/>
            <w:rFonts w:ascii="Times" w:hAnsi="Times"/>
            <w:noProof/>
          </w:rPr>
          <w:t>27.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CONTRACT PRICE</w:t>
        </w:r>
        <w:r>
          <w:rPr>
            <w:noProof/>
            <w:webHidden/>
          </w:rPr>
          <w:tab/>
        </w:r>
        <w:r>
          <w:rPr>
            <w:noProof/>
            <w:webHidden/>
          </w:rPr>
          <w:fldChar w:fldCharType="begin"/>
        </w:r>
        <w:r>
          <w:rPr>
            <w:noProof/>
            <w:webHidden/>
          </w:rPr>
          <w:instrText xml:space="preserve"> PAGEREF _Toc171414978 \h </w:instrText>
        </w:r>
        <w:r>
          <w:rPr>
            <w:noProof/>
            <w:webHidden/>
          </w:rPr>
        </w:r>
        <w:r>
          <w:rPr>
            <w:noProof/>
            <w:webHidden/>
          </w:rPr>
          <w:fldChar w:fldCharType="separate"/>
        </w:r>
        <w:r>
          <w:rPr>
            <w:noProof/>
            <w:webHidden/>
          </w:rPr>
          <w:t>39</w:t>
        </w:r>
        <w:r>
          <w:rPr>
            <w:noProof/>
            <w:webHidden/>
          </w:rPr>
          <w:fldChar w:fldCharType="end"/>
        </w:r>
      </w:hyperlink>
    </w:p>
    <w:p w14:paraId="4D0371CA" w14:textId="72AF00E3"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79" w:history="1">
        <w:r w:rsidRPr="00FD0EAA">
          <w:rPr>
            <w:rStyle w:val="Hypertextovodkaz"/>
            <w:rFonts w:ascii="Times" w:hAnsi="Times"/>
            <w:noProof/>
          </w:rPr>
          <w:t>28.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PAYMENT</w:t>
        </w:r>
        <w:r>
          <w:rPr>
            <w:noProof/>
            <w:webHidden/>
          </w:rPr>
          <w:tab/>
        </w:r>
        <w:r>
          <w:rPr>
            <w:noProof/>
            <w:webHidden/>
          </w:rPr>
          <w:fldChar w:fldCharType="begin"/>
        </w:r>
        <w:r>
          <w:rPr>
            <w:noProof/>
            <w:webHidden/>
          </w:rPr>
          <w:instrText xml:space="preserve"> PAGEREF _Toc171414979 \h </w:instrText>
        </w:r>
        <w:r>
          <w:rPr>
            <w:noProof/>
            <w:webHidden/>
          </w:rPr>
        </w:r>
        <w:r>
          <w:rPr>
            <w:noProof/>
            <w:webHidden/>
          </w:rPr>
          <w:fldChar w:fldCharType="separate"/>
        </w:r>
        <w:r>
          <w:rPr>
            <w:noProof/>
            <w:webHidden/>
          </w:rPr>
          <w:t>41</w:t>
        </w:r>
        <w:r>
          <w:rPr>
            <w:noProof/>
            <w:webHidden/>
          </w:rPr>
          <w:fldChar w:fldCharType="end"/>
        </w:r>
      </w:hyperlink>
    </w:p>
    <w:p w14:paraId="18313451" w14:textId="7133CA61"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0" w:history="1">
        <w:r w:rsidRPr="00FD0EAA">
          <w:rPr>
            <w:rStyle w:val="Hypertextovodkaz"/>
            <w:rFonts w:ascii="Times" w:hAnsi="Times"/>
            <w:noProof/>
          </w:rPr>
          <w:t>29.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TAXES AND DUTIES</w:t>
        </w:r>
        <w:r>
          <w:rPr>
            <w:noProof/>
            <w:webHidden/>
          </w:rPr>
          <w:tab/>
        </w:r>
        <w:r>
          <w:rPr>
            <w:noProof/>
            <w:webHidden/>
          </w:rPr>
          <w:fldChar w:fldCharType="begin"/>
        </w:r>
        <w:r>
          <w:rPr>
            <w:noProof/>
            <w:webHidden/>
          </w:rPr>
          <w:instrText xml:space="preserve"> PAGEREF _Toc171414980 \h </w:instrText>
        </w:r>
        <w:r>
          <w:rPr>
            <w:noProof/>
            <w:webHidden/>
          </w:rPr>
        </w:r>
        <w:r>
          <w:rPr>
            <w:noProof/>
            <w:webHidden/>
          </w:rPr>
          <w:fldChar w:fldCharType="separate"/>
        </w:r>
        <w:r>
          <w:rPr>
            <w:noProof/>
            <w:webHidden/>
          </w:rPr>
          <w:t>42</w:t>
        </w:r>
        <w:r>
          <w:rPr>
            <w:noProof/>
            <w:webHidden/>
          </w:rPr>
          <w:fldChar w:fldCharType="end"/>
        </w:r>
      </w:hyperlink>
    </w:p>
    <w:p w14:paraId="32B0CA6A" w14:textId="404B1E5F"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1" w:history="1">
        <w:r w:rsidRPr="00FD0EAA">
          <w:rPr>
            <w:rStyle w:val="Hypertextovodkaz"/>
            <w:rFonts w:ascii="Times" w:hAnsi="Times"/>
            <w:noProof/>
          </w:rPr>
          <w:t>30.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CHANGES</w:t>
        </w:r>
        <w:r>
          <w:rPr>
            <w:noProof/>
            <w:webHidden/>
          </w:rPr>
          <w:tab/>
        </w:r>
        <w:r>
          <w:rPr>
            <w:noProof/>
            <w:webHidden/>
          </w:rPr>
          <w:fldChar w:fldCharType="begin"/>
        </w:r>
        <w:r>
          <w:rPr>
            <w:noProof/>
            <w:webHidden/>
          </w:rPr>
          <w:instrText xml:space="preserve"> PAGEREF _Toc171414981 \h </w:instrText>
        </w:r>
        <w:r>
          <w:rPr>
            <w:noProof/>
            <w:webHidden/>
          </w:rPr>
        </w:r>
        <w:r>
          <w:rPr>
            <w:noProof/>
            <w:webHidden/>
          </w:rPr>
          <w:fldChar w:fldCharType="separate"/>
        </w:r>
        <w:r>
          <w:rPr>
            <w:noProof/>
            <w:webHidden/>
          </w:rPr>
          <w:t>43</w:t>
        </w:r>
        <w:r>
          <w:rPr>
            <w:noProof/>
            <w:webHidden/>
          </w:rPr>
          <w:fldChar w:fldCharType="end"/>
        </w:r>
      </w:hyperlink>
    </w:p>
    <w:p w14:paraId="435206D2" w14:textId="74EBE88C"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2" w:history="1">
        <w:r w:rsidRPr="00FD0EAA">
          <w:rPr>
            <w:rStyle w:val="Hypertextovodkaz"/>
            <w:rFonts w:ascii="Times" w:hAnsi="Times"/>
            <w:noProof/>
          </w:rPr>
          <w:t>31.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CONTRACT AMENDMENTS</w:t>
        </w:r>
        <w:r>
          <w:rPr>
            <w:noProof/>
            <w:webHidden/>
          </w:rPr>
          <w:tab/>
        </w:r>
        <w:r>
          <w:rPr>
            <w:noProof/>
            <w:webHidden/>
          </w:rPr>
          <w:fldChar w:fldCharType="begin"/>
        </w:r>
        <w:r>
          <w:rPr>
            <w:noProof/>
            <w:webHidden/>
          </w:rPr>
          <w:instrText xml:space="preserve"> PAGEREF _Toc171414982 \h </w:instrText>
        </w:r>
        <w:r>
          <w:rPr>
            <w:noProof/>
            <w:webHidden/>
          </w:rPr>
        </w:r>
        <w:r>
          <w:rPr>
            <w:noProof/>
            <w:webHidden/>
          </w:rPr>
          <w:fldChar w:fldCharType="separate"/>
        </w:r>
        <w:r>
          <w:rPr>
            <w:noProof/>
            <w:webHidden/>
          </w:rPr>
          <w:t>44</w:t>
        </w:r>
        <w:r>
          <w:rPr>
            <w:noProof/>
            <w:webHidden/>
          </w:rPr>
          <w:fldChar w:fldCharType="end"/>
        </w:r>
      </w:hyperlink>
    </w:p>
    <w:p w14:paraId="3CDC769D" w14:textId="23357255"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3" w:history="1">
        <w:r w:rsidRPr="00FD0EAA">
          <w:rPr>
            <w:rStyle w:val="Hypertextovodkaz"/>
            <w:rFonts w:ascii="Times" w:hAnsi="Times"/>
            <w:noProof/>
          </w:rPr>
          <w:t>32.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ASSIGNMENT</w:t>
        </w:r>
        <w:r>
          <w:rPr>
            <w:noProof/>
            <w:webHidden/>
          </w:rPr>
          <w:tab/>
        </w:r>
        <w:r>
          <w:rPr>
            <w:noProof/>
            <w:webHidden/>
          </w:rPr>
          <w:fldChar w:fldCharType="begin"/>
        </w:r>
        <w:r>
          <w:rPr>
            <w:noProof/>
            <w:webHidden/>
          </w:rPr>
          <w:instrText xml:space="preserve"> PAGEREF _Toc171414983 \h </w:instrText>
        </w:r>
        <w:r>
          <w:rPr>
            <w:noProof/>
            <w:webHidden/>
          </w:rPr>
        </w:r>
        <w:r>
          <w:rPr>
            <w:noProof/>
            <w:webHidden/>
          </w:rPr>
          <w:fldChar w:fldCharType="separate"/>
        </w:r>
        <w:r>
          <w:rPr>
            <w:noProof/>
            <w:webHidden/>
          </w:rPr>
          <w:t>44</w:t>
        </w:r>
        <w:r>
          <w:rPr>
            <w:noProof/>
            <w:webHidden/>
          </w:rPr>
          <w:fldChar w:fldCharType="end"/>
        </w:r>
      </w:hyperlink>
    </w:p>
    <w:p w14:paraId="70BF3415" w14:textId="7C296E73"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4" w:history="1">
        <w:r w:rsidRPr="00FD0EAA">
          <w:rPr>
            <w:rStyle w:val="Hypertextovodkaz"/>
            <w:rFonts w:ascii="Times" w:hAnsi="Times"/>
            <w:noProof/>
          </w:rPr>
          <w:t>33.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SUBCONTRACTORS</w:t>
        </w:r>
        <w:r>
          <w:rPr>
            <w:noProof/>
            <w:webHidden/>
          </w:rPr>
          <w:tab/>
        </w:r>
        <w:r>
          <w:rPr>
            <w:noProof/>
            <w:webHidden/>
          </w:rPr>
          <w:fldChar w:fldCharType="begin"/>
        </w:r>
        <w:r>
          <w:rPr>
            <w:noProof/>
            <w:webHidden/>
          </w:rPr>
          <w:instrText xml:space="preserve"> PAGEREF _Toc171414984 \h </w:instrText>
        </w:r>
        <w:r>
          <w:rPr>
            <w:noProof/>
            <w:webHidden/>
          </w:rPr>
        </w:r>
        <w:r>
          <w:rPr>
            <w:noProof/>
            <w:webHidden/>
          </w:rPr>
          <w:fldChar w:fldCharType="separate"/>
        </w:r>
        <w:r>
          <w:rPr>
            <w:noProof/>
            <w:webHidden/>
          </w:rPr>
          <w:t>45</w:t>
        </w:r>
        <w:r>
          <w:rPr>
            <w:noProof/>
            <w:webHidden/>
          </w:rPr>
          <w:fldChar w:fldCharType="end"/>
        </w:r>
      </w:hyperlink>
    </w:p>
    <w:p w14:paraId="723DFBAB" w14:textId="28717A87"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5" w:history="1">
        <w:r w:rsidRPr="00FD0EAA">
          <w:rPr>
            <w:rStyle w:val="Hypertextovodkaz"/>
            <w:rFonts w:ascii="Times" w:hAnsi="Times"/>
            <w:noProof/>
          </w:rPr>
          <w:t>34.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DELAYS IN THE CONTRACTOR’S PERFORMANCE</w:t>
        </w:r>
        <w:r>
          <w:rPr>
            <w:noProof/>
            <w:webHidden/>
          </w:rPr>
          <w:tab/>
        </w:r>
        <w:r>
          <w:rPr>
            <w:noProof/>
            <w:webHidden/>
          </w:rPr>
          <w:fldChar w:fldCharType="begin"/>
        </w:r>
        <w:r>
          <w:rPr>
            <w:noProof/>
            <w:webHidden/>
          </w:rPr>
          <w:instrText xml:space="preserve"> PAGEREF _Toc171414985 \h </w:instrText>
        </w:r>
        <w:r>
          <w:rPr>
            <w:noProof/>
            <w:webHidden/>
          </w:rPr>
        </w:r>
        <w:r>
          <w:rPr>
            <w:noProof/>
            <w:webHidden/>
          </w:rPr>
          <w:fldChar w:fldCharType="separate"/>
        </w:r>
        <w:r>
          <w:rPr>
            <w:noProof/>
            <w:webHidden/>
          </w:rPr>
          <w:t>45</w:t>
        </w:r>
        <w:r>
          <w:rPr>
            <w:noProof/>
            <w:webHidden/>
          </w:rPr>
          <w:fldChar w:fldCharType="end"/>
        </w:r>
      </w:hyperlink>
    </w:p>
    <w:p w14:paraId="4EECBAA5" w14:textId="489CF429"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6" w:history="1">
        <w:r w:rsidRPr="00FD0EAA">
          <w:rPr>
            <w:rStyle w:val="Hypertextovodkaz"/>
            <w:rFonts w:ascii="Times" w:hAnsi="Times"/>
            <w:noProof/>
          </w:rPr>
          <w:t>35.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LIABILITY</w:t>
        </w:r>
        <w:r>
          <w:rPr>
            <w:noProof/>
            <w:webHidden/>
          </w:rPr>
          <w:tab/>
        </w:r>
        <w:r>
          <w:rPr>
            <w:noProof/>
            <w:webHidden/>
          </w:rPr>
          <w:fldChar w:fldCharType="begin"/>
        </w:r>
        <w:r>
          <w:rPr>
            <w:noProof/>
            <w:webHidden/>
          </w:rPr>
          <w:instrText xml:space="preserve"> PAGEREF _Toc171414986 \h </w:instrText>
        </w:r>
        <w:r>
          <w:rPr>
            <w:noProof/>
            <w:webHidden/>
          </w:rPr>
        </w:r>
        <w:r>
          <w:rPr>
            <w:noProof/>
            <w:webHidden/>
          </w:rPr>
          <w:fldChar w:fldCharType="separate"/>
        </w:r>
        <w:r>
          <w:rPr>
            <w:noProof/>
            <w:webHidden/>
          </w:rPr>
          <w:t>45</w:t>
        </w:r>
        <w:r>
          <w:rPr>
            <w:noProof/>
            <w:webHidden/>
          </w:rPr>
          <w:fldChar w:fldCharType="end"/>
        </w:r>
      </w:hyperlink>
    </w:p>
    <w:p w14:paraId="6AC11897" w14:textId="5C76108A"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7" w:history="1">
        <w:r w:rsidRPr="00FD0EAA">
          <w:rPr>
            <w:rStyle w:val="Hypertextovodkaz"/>
            <w:rFonts w:ascii="Times" w:hAnsi="Times"/>
            <w:noProof/>
          </w:rPr>
          <w:t>36.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THIRD PARTY CLAIMS</w:t>
        </w:r>
        <w:r>
          <w:rPr>
            <w:noProof/>
            <w:webHidden/>
          </w:rPr>
          <w:tab/>
        </w:r>
        <w:r>
          <w:rPr>
            <w:noProof/>
            <w:webHidden/>
          </w:rPr>
          <w:fldChar w:fldCharType="begin"/>
        </w:r>
        <w:r>
          <w:rPr>
            <w:noProof/>
            <w:webHidden/>
          </w:rPr>
          <w:instrText xml:space="preserve"> PAGEREF _Toc171414987 \h </w:instrText>
        </w:r>
        <w:r>
          <w:rPr>
            <w:noProof/>
            <w:webHidden/>
          </w:rPr>
        </w:r>
        <w:r>
          <w:rPr>
            <w:noProof/>
            <w:webHidden/>
          </w:rPr>
          <w:fldChar w:fldCharType="separate"/>
        </w:r>
        <w:r>
          <w:rPr>
            <w:noProof/>
            <w:webHidden/>
          </w:rPr>
          <w:t>46</w:t>
        </w:r>
        <w:r>
          <w:rPr>
            <w:noProof/>
            <w:webHidden/>
          </w:rPr>
          <w:fldChar w:fldCharType="end"/>
        </w:r>
      </w:hyperlink>
    </w:p>
    <w:p w14:paraId="0CD95218" w14:textId="1D9FA1A9"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8" w:history="1">
        <w:r w:rsidRPr="00FD0EAA">
          <w:rPr>
            <w:rStyle w:val="Hypertextovodkaz"/>
            <w:rFonts w:ascii="Times" w:hAnsi="Times"/>
            <w:noProof/>
          </w:rPr>
          <w:t>37.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CONTRACTUAL PENALTIES</w:t>
        </w:r>
        <w:r>
          <w:rPr>
            <w:noProof/>
            <w:webHidden/>
          </w:rPr>
          <w:tab/>
        </w:r>
        <w:r>
          <w:rPr>
            <w:noProof/>
            <w:webHidden/>
          </w:rPr>
          <w:fldChar w:fldCharType="begin"/>
        </w:r>
        <w:r>
          <w:rPr>
            <w:noProof/>
            <w:webHidden/>
          </w:rPr>
          <w:instrText xml:space="preserve"> PAGEREF _Toc171414988 \h </w:instrText>
        </w:r>
        <w:r>
          <w:rPr>
            <w:noProof/>
            <w:webHidden/>
          </w:rPr>
        </w:r>
        <w:r>
          <w:rPr>
            <w:noProof/>
            <w:webHidden/>
          </w:rPr>
          <w:fldChar w:fldCharType="separate"/>
        </w:r>
        <w:r>
          <w:rPr>
            <w:noProof/>
            <w:webHidden/>
          </w:rPr>
          <w:t>46</w:t>
        </w:r>
        <w:r>
          <w:rPr>
            <w:noProof/>
            <w:webHidden/>
          </w:rPr>
          <w:fldChar w:fldCharType="end"/>
        </w:r>
      </w:hyperlink>
    </w:p>
    <w:p w14:paraId="082F1227" w14:textId="2F682742"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89" w:history="1">
        <w:r w:rsidRPr="00FD0EAA">
          <w:rPr>
            <w:rStyle w:val="Hypertextovodkaz"/>
            <w:rFonts w:ascii="Times" w:hAnsi="Times"/>
            <w:noProof/>
          </w:rPr>
          <w:t>38.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FORCE MAJEURE</w:t>
        </w:r>
        <w:r>
          <w:rPr>
            <w:noProof/>
            <w:webHidden/>
          </w:rPr>
          <w:tab/>
        </w:r>
        <w:r>
          <w:rPr>
            <w:noProof/>
            <w:webHidden/>
          </w:rPr>
          <w:fldChar w:fldCharType="begin"/>
        </w:r>
        <w:r>
          <w:rPr>
            <w:noProof/>
            <w:webHidden/>
          </w:rPr>
          <w:instrText xml:space="preserve"> PAGEREF _Toc171414989 \h </w:instrText>
        </w:r>
        <w:r>
          <w:rPr>
            <w:noProof/>
            <w:webHidden/>
          </w:rPr>
        </w:r>
        <w:r>
          <w:rPr>
            <w:noProof/>
            <w:webHidden/>
          </w:rPr>
          <w:fldChar w:fldCharType="separate"/>
        </w:r>
        <w:r>
          <w:rPr>
            <w:noProof/>
            <w:webHidden/>
          </w:rPr>
          <w:t>49</w:t>
        </w:r>
        <w:r>
          <w:rPr>
            <w:noProof/>
            <w:webHidden/>
          </w:rPr>
          <w:fldChar w:fldCharType="end"/>
        </w:r>
      </w:hyperlink>
    </w:p>
    <w:p w14:paraId="10D814D3" w14:textId="10FD5356"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0" w:history="1">
        <w:r w:rsidRPr="00FD0EAA">
          <w:rPr>
            <w:rStyle w:val="Hypertextovodkaz"/>
            <w:rFonts w:ascii="Times" w:hAnsi="Times"/>
            <w:noProof/>
          </w:rPr>
          <w:t>39.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WITHDRAWAL FROM THE CONTRACT</w:t>
        </w:r>
        <w:r>
          <w:rPr>
            <w:noProof/>
            <w:webHidden/>
          </w:rPr>
          <w:tab/>
        </w:r>
        <w:r>
          <w:rPr>
            <w:noProof/>
            <w:webHidden/>
          </w:rPr>
          <w:fldChar w:fldCharType="begin"/>
        </w:r>
        <w:r>
          <w:rPr>
            <w:noProof/>
            <w:webHidden/>
          </w:rPr>
          <w:instrText xml:space="preserve"> PAGEREF _Toc171414990 \h </w:instrText>
        </w:r>
        <w:r>
          <w:rPr>
            <w:noProof/>
            <w:webHidden/>
          </w:rPr>
        </w:r>
        <w:r>
          <w:rPr>
            <w:noProof/>
            <w:webHidden/>
          </w:rPr>
          <w:fldChar w:fldCharType="separate"/>
        </w:r>
        <w:r>
          <w:rPr>
            <w:noProof/>
            <w:webHidden/>
          </w:rPr>
          <w:t>49</w:t>
        </w:r>
        <w:r>
          <w:rPr>
            <w:noProof/>
            <w:webHidden/>
          </w:rPr>
          <w:fldChar w:fldCharType="end"/>
        </w:r>
      </w:hyperlink>
    </w:p>
    <w:p w14:paraId="4CA38E09" w14:textId="1547A01B"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1" w:history="1">
        <w:r w:rsidRPr="00FD0EAA">
          <w:rPr>
            <w:rStyle w:val="Hypertextovodkaz"/>
            <w:rFonts w:ascii="Times" w:hAnsi="Times"/>
            <w:noProof/>
          </w:rPr>
          <w:t>40.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WITHDRAWAL FROM THE CONTRACT FOR CONTRACTOR’S DEFAULT</w:t>
        </w:r>
        <w:r>
          <w:rPr>
            <w:noProof/>
            <w:webHidden/>
          </w:rPr>
          <w:tab/>
        </w:r>
        <w:r>
          <w:rPr>
            <w:noProof/>
            <w:webHidden/>
          </w:rPr>
          <w:fldChar w:fldCharType="begin"/>
        </w:r>
        <w:r>
          <w:rPr>
            <w:noProof/>
            <w:webHidden/>
          </w:rPr>
          <w:instrText xml:space="preserve"> PAGEREF _Toc171414991 \h </w:instrText>
        </w:r>
        <w:r>
          <w:rPr>
            <w:noProof/>
            <w:webHidden/>
          </w:rPr>
        </w:r>
        <w:r>
          <w:rPr>
            <w:noProof/>
            <w:webHidden/>
          </w:rPr>
          <w:fldChar w:fldCharType="separate"/>
        </w:r>
        <w:r>
          <w:rPr>
            <w:noProof/>
            <w:webHidden/>
          </w:rPr>
          <w:t>50</w:t>
        </w:r>
        <w:r>
          <w:rPr>
            <w:noProof/>
            <w:webHidden/>
          </w:rPr>
          <w:fldChar w:fldCharType="end"/>
        </w:r>
      </w:hyperlink>
    </w:p>
    <w:p w14:paraId="398CCFA1" w14:textId="62D771F8"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2" w:history="1">
        <w:r w:rsidRPr="00FD0EAA">
          <w:rPr>
            <w:rStyle w:val="Hypertextovodkaz"/>
            <w:rFonts w:ascii="Times" w:hAnsi="Times"/>
            <w:noProof/>
          </w:rPr>
          <w:t>41.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WITHDRAWAL FROM THE CONTRACT FOR INSOLVENCY</w:t>
        </w:r>
        <w:r>
          <w:rPr>
            <w:noProof/>
            <w:webHidden/>
          </w:rPr>
          <w:tab/>
        </w:r>
        <w:r>
          <w:rPr>
            <w:noProof/>
            <w:webHidden/>
          </w:rPr>
          <w:fldChar w:fldCharType="begin"/>
        </w:r>
        <w:r>
          <w:rPr>
            <w:noProof/>
            <w:webHidden/>
          </w:rPr>
          <w:instrText xml:space="preserve"> PAGEREF _Toc171414992 \h </w:instrText>
        </w:r>
        <w:r>
          <w:rPr>
            <w:noProof/>
            <w:webHidden/>
          </w:rPr>
        </w:r>
        <w:r>
          <w:rPr>
            <w:noProof/>
            <w:webHidden/>
          </w:rPr>
          <w:fldChar w:fldCharType="separate"/>
        </w:r>
        <w:r>
          <w:rPr>
            <w:noProof/>
            <w:webHidden/>
          </w:rPr>
          <w:t>51</w:t>
        </w:r>
        <w:r>
          <w:rPr>
            <w:noProof/>
            <w:webHidden/>
          </w:rPr>
          <w:fldChar w:fldCharType="end"/>
        </w:r>
      </w:hyperlink>
    </w:p>
    <w:p w14:paraId="6A061D97" w14:textId="1EA314E7"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3" w:history="1">
        <w:r w:rsidRPr="00FD0EAA">
          <w:rPr>
            <w:rStyle w:val="Hypertextovodkaz"/>
            <w:rFonts w:ascii="Times" w:hAnsi="Times"/>
            <w:noProof/>
          </w:rPr>
          <w:t>42.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WITHDRAWAL FROM THE CONTRACT FOR CUSTOMER’S DEFAULT</w:t>
        </w:r>
        <w:r>
          <w:rPr>
            <w:noProof/>
            <w:webHidden/>
          </w:rPr>
          <w:tab/>
        </w:r>
        <w:r>
          <w:rPr>
            <w:noProof/>
            <w:webHidden/>
          </w:rPr>
          <w:fldChar w:fldCharType="begin"/>
        </w:r>
        <w:r>
          <w:rPr>
            <w:noProof/>
            <w:webHidden/>
          </w:rPr>
          <w:instrText xml:space="preserve"> PAGEREF _Toc171414993 \h </w:instrText>
        </w:r>
        <w:r>
          <w:rPr>
            <w:noProof/>
            <w:webHidden/>
          </w:rPr>
        </w:r>
        <w:r>
          <w:rPr>
            <w:noProof/>
            <w:webHidden/>
          </w:rPr>
          <w:fldChar w:fldCharType="separate"/>
        </w:r>
        <w:r>
          <w:rPr>
            <w:noProof/>
            <w:webHidden/>
          </w:rPr>
          <w:t>51</w:t>
        </w:r>
        <w:r>
          <w:rPr>
            <w:noProof/>
            <w:webHidden/>
          </w:rPr>
          <w:fldChar w:fldCharType="end"/>
        </w:r>
      </w:hyperlink>
    </w:p>
    <w:p w14:paraId="07AA1C5A" w14:textId="3552B386"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4" w:history="1">
        <w:r w:rsidRPr="00FD0EAA">
          <w:rPr>
            <w:rStyle w:val="Hypertextovodkaz"/>
            <w:rFonts w:ascii="Times" w:hAnsi="Times"/>
            <w:noProof/>
          </w:rPr>
          <w:t>43.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USE OF DOCUMENTS AND INFORMATION</w:t>
        </w:r>
        <w:r>
          <w:rPr>
            <w:noProof/>
            <w:webHidden/>
          </w:rPr>
          <w:tab/>
        </w:r>
        <w:r>
          <w:rPr>
            <w:noProof/>
            <w:webHidden/>
          </w:rPr>
          <w:fldChar w:fldCharType="begin"/>
        </w:r>
        <w:r>
          <w:rPr>
            <w:noProof/>
            <w:webHidden/>
          </w:rPr>
          <w:instrText xml:space="preserve"> PAGEREF _Toc171414994 \h </w:instrText>
        </w:r>
        <w:r>
          <w:rPr>
            <w:noProof/>
            <w:webHidden/>
          </w:rPr>
        </w:r>
        <w:r>
          <w:rPr>
            <w:noProof/>
            <w:webHidden/>
          </w:rPr>
          <w:fldChar w:fldCharType="separate"/>
        </w:r>
        <w:r>
          <w:rPr>
            <w:noProof/>
            <w:webHidden/>
          </w:rPr>
          <w:t>51</w:t>
        </w:r>
        <w:r>
          <w:rPr>
            <w:noProof/>
            <w:webHidden/>
          </w:rPr>
          <w:fldChar w:fldCharType="end"/>
        </w:r>
      </w:hyperlink>
    </w:p>
    <w:p w14:paraId="240E4ACA" w14:textId="6A2DBC65"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5" w:history="1">
        <w:r w:rsidRPr="00FD0EAA">
          <w:rPr>
            <w:rStyle w:val="Hypertextovodkaz"/>
            <w:rFonts w:ascii="Times" w:hAnsi="Times"/>
            <w:noProof/>
          </w:rPr>
          <w:t>44.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INTELLECTUAL PROPERTY RIGHTS</w:t>
        </w:r>
        <w:r>
          <w:rPr>
            <w:noProof/>
            <w:webHidden/>
          </w:rPr>
          <w:tab/>
        </w:r>
        <w:r>
          <w:rPr>
            <w:noProof/>
            <w:webHidden/>
          </w:rPr>
          <w:fldChar w:fldCharType="begin"/>
        </w:r>
        <w:r>
          <w:rPr>
            <w:noProof/>
            <w:webHidden/>
          </w:rPr>
          <w:instrText xml:space="preserve"> PAGEREF _Toc171414995 \h </w:instrText>
        </w:r>
        <w:r>
          <w:rPr>
            <w:noProof/>
            <w:webHidden/>
          </w:rPr>
        </w:r>
        <w:r>
          <w:rPr>
            <w:noProof/>
            <w:webHidden/>
          </w:rPr>
          <w:fldChar w:fldCharType="separate"/>
        </w:r>
        <w:r>
          <w:rPr>
            <w:noProof/>
            <w:webHidden/>
          </w:rPr>
          <w:t>53</w:t>
        </w:r>
        <w:r>
          <w:rPr>
            <w:noProof/>
            <w:webHidden/>
          </w:rPr>
          <w:fldChar w:fldCharType="end"/>
        </w:r>
      </w:hyperlink>
    </w:p>
    <w:p w14:paraId="5357F3A9" w14:textId="2AB20851"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6" w:history="1">
        <w:r w:rsidRPr="00FD0EAA">
          <w:rPr>
            <w:rStyle w:val="Hypertextovodkaz"/>
            <w:rFonts w:ascii="Times" w:hAnsi="Times"/>
            <w:noProof/>
          </w:rPr>
          <w:t>45.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SOURCE CODE</w:t>
        </w:r>
        <w:r>
          <w:rPr>
            <w:noProof/>
            <w:webHidden/>
          </w:rPr>
          <w:tab/>
        </w:r>
        <w:r>
          <w:rPr>
            <w:noProof/>
            <w:webHidden/>
          </w:rPr>
          <w:fldChar w:fldCharType="begin"/>
        </w:r>
        <w:r>
          <w:rPr>
            <w:noProof/>
            <w:webHidden/>
          </w:rPr>
          <w:instrText xml:space="preserve"> PAGEREF _Toc171414996 \h </w:instrText>
        </w:r>
        <w:r>
          <w:rPr>
            <w:noProof/>
            <w:webHidden/>
          </w:rPr>
        </w:r>
        <w:r>
          <w:rPr>
            <w:noProof/>
            <w:webHidden/>
          </w:rPr>
          <w:fldChar w:fldCharType="separate"/>
        </w:r>
        <w:r>
          <w:rPr>
            <w:noProof/>
            <w:webHidden/>
          </w:rPr>
          <w:t>54</w:t>
        </w:r>
        <w:r>
          <w:rPr>
            <w:noProof/>
            <w:webHidden/>
          </w:rPr>
          <w:fldChar w:fldCharType="end"/>
        </w:r>
      </w:hyperlink>
    </w:p>
    <w:p w14:paraId="702B70C9" w14:textId="5D03E05F"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7" w:history="1">
        <w:r w:rsidRPr="00FD0EAA">
          <w:rPr>
            <w:rStyle w:val="Hypertextovodkaz"/>
            <w:rFonts w:ascii="Times" w:hAnsi="Times"/>
            <w:noProof/>
          </w:rPr>
          <w:t>46.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DISPUTE RESOLUTION</w:t>
        </w:r>
        <w:r>
          <w:rPr>
            <w:noProof/>
            <w:webHidden/>
          </w:rPr>
          <w:tab/>
        </w:r>
        <w:r>
          <w:rPr>
            <w:noProof/>
            <w:webHidden/>
          </w:rPr>
          <w:fldChar w:fldCharType="begin"/>
        </w:r>
        <w:r>
          <w:rPr>
            <w:noProof/>
            <w:webHidden/>
          </w:rPr>
          <w:instrText xml:space="preserve"> PAGEREF _Toc171414997 \h </w:instrText>
        </w:r>
        <w:r>
          <w:rPr>
            <w:noProof/>
            <w:webHidden/>
          </w:rPr>
        </w:r>
        <w:r>
          <w:rPr>
            <w:noProof/>
            <w:webHidden/>
          </w:rPr>
          <w:fldChar w:fldCharType="separate"/>
        </w:r>
        <w:r>
          <w:rPr>
            <w:noProof/>
            <w:webHidden/>
          </w:rPr>
          <w:t>55</w:t>
        </w:r>
        <w:r>
          <w:rPr>
            <w:noProof/>
            <w:webHidden/>
          </w:rPr>
          <w:fldChar w:fldCharType="end"/>
        </w:r>
      </w:hyperlink>
    </w:p>
    <w:p w14:paraId="4D92B96B" w14:textId="4DA02830"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8" w:history="1">
        <w:r w:rsidRPr="00FD0EAA">
          <w:rPr>
            <w:rStyle w:val="Hypertextovodkaz"/>
            <w:rFonts w:ascii="Times" w:hAnsi="Times"/>
            <w:noProof/>
          </w:rPr>
          <w:t>47.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GOVERNING LANGUAGE</w:t>
        </w:r>
        <w:r>
          <w:rPr>
            <w:noProof/>
            <w:webHidden/>
          </w:rPr>
          <w:tab/>
        </w:r>
        <w:r>
          <w:rPr>
            <w:noProof/>
            <w:webHidden/>
          </w:rPr>
          <w:fldChar w:fldCharType="begin"/>
        </w:r>
        <w:r>
          <w:rPr>
            <w:noProof/>
            <w:webHidden/>
          </w:rPr>
          <w:instrText xml:space="preserve"> PAGEREF _Toc171414998 \h </w:instrText>
        </w:r>
        <w:r>
          <w:rPr>
            <w:noProof/>
            <w:webHidden/>
          </w:rPr>
        </w:r>
        <w:r>
          <w:rPr>
            <w:noProof/>
            <w:webHidden/>
          </w:rPr>
          <w:fldChar w:fldCharType="separate"/>
        </w:r>
        <w:r>
          <w:rPr>
            <w:noProof/>
            <w:webHidden/>
          </w:rPr>
          <w:t>55</w:t>
        </w:r>
        <w:r>
          <w:rPr>
            <w:noProof/>
            <w:webHidden/>
          </w:rPr>
          <w:fldChar w:fldCharType="end"/>
        </w:r>
      </w:hyperlink>
    </w:p>
    <w:p w14:paraId="10E01504" w14:textId="020E05A2"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4999" w:history="1">
        <w:r w:rsidRPr="00FD0EAA">
          <w:rPr>
            <w:rStyle w:val="Hypertextovodkaz"/>
            <w:rFonts w:ascii="Times" w:hAnsi="Times"/>
            <w:noProof/>
          </w:rPr>
          <w:t>48.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APPLICABLE LAW</w:t>
        </w:r>
        <w:r>
          <w:rPr>
            <w:noProof/>
            <w:webHidden/>
          </w:rPr>
          <w:tab/>
        </w:r>
        <w:r>
          <w:rPr>
            <w:noProof/>
            <w:webHidden/>
          </w:rPr>
          <w:fldChar w:fldCharType="begin"/>
        </w:r>
        <w:r>
          <w:rPr>
            <w:noProof/>
            <w:webHidden/>
          </w:rPr>
          <w:instrText xml:space="preserve"> PAGEREF _Toc171414999 \h </w:instrText>
        </w:r>
        <w:r>
          <w:rPr>
            <w:noProof/>
            <w:webHidden/>
          </w:rPr>
        </w:r>
        <w:r>
          <w:rPr>
            <w:noProof/>
            <w:webHidden/>
          </w:rPr>
          <w:fldChar w:fldCharType="separate"/>
        </w:r>
        <w:r>
          <w:rPr>
            <w:noProof/>
            <w:webHidden/>
          </w:rPr>
          <w:t>55</w:t>
        </w:r>
        <w:r>
          <w:rPr>
            <w:noProof/>
            <w:webHidden/>
          </w:rPr>
          <w:fldChar w:fldCharType="end"/>
        </w:r>
      </w:hyperlink>
    </w:p>
    <w:p w14:paraId="7F92F771" w14:textId="109120BE"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5000" w:history="1">
        <w:r w:rsidRPr="00FD0EAA">
          <w:rPr>
            <w:rStyle w:val="Hypertextovodkaz"/>
            <w:rFonts w:ascii="Times" w:hAnsi="Times"/>
            <w:noProof/>
          </w:rPr>
          <w:t>49.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NOTICES</w:t>
        </w:r>
        <w:r>
          <w:rPr>
            <w:noProof/>
            <w:webHidden/>
          </w:rPr>
          <w:tab/>
        </w:r>
        <w:r>
          <w:rPr>
            <w:noProof/>
            <w:webHidden/>
          </w:rPr>
          <w:fldChar w:fldCharType="begin"/>
        </w:r>
        <w:r>
          <w:rPr>
            <w:noProof/>
            <w:webHidden/>
          </w:rPr>
          <w:instrText xml:space="preserve"> PAGEREF _Toc171415000 \h </w:instrText>
        </w:r>
        <w:r>
          <w:rPr>
            <w:noProof/>
            <w:webHidden/>
          </w:rPr>
        </w:r>
        <w:r>
          <w:rPr>
            <w:noProof/>
            <w:webHidden/>
          </w:rPr>
          <w:fldChar w:fldCharType="separate"/>
        </w:r>
        <w:r>
          <w:rPr>
            <w:noProof/>
            <w:webHidden/>
          </w:rPr>
          <w:t>55</w:t>
        </w:r>
        <w:r>
          <w:rPr>
            <w:noProof/>
            <w:webHidden/>
          </w:rPr>
          <w:fldChar w:fldCharType="end"/>
        </w:r>
      </w:hyperlink>
    </w:p>
    <w:p w14:paraId="442BA4B5" w14:textId="20AF669F"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5001" w:history="1">
        <w:r w:rsidRPr="00FD0EAA">
          <w:rPr>
            <w:rStyle w:val="Hypertextovodkaz"/>
            <w:rFonts w:ascii="Times" w:hAnsi="Times"/>
            <w:noProof/>
          </w:rPr>
          <w:t>50.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FD0EAA">
          <w:rPr>
            <w:rStyle w:val="Hypertextovodkaz"/>
            <w:noProof/>
          </w:rPr>
          <w:t>OTHER PROVISIONS</w:t>
        </w:r>
        <w:r>
          <w:rPr>
            <w:noProof/>
            <w:webHidden/>
          </w:rPr>
          <w:tab/>
        </w:r>
        <w:r>
          <w:rPr>
            <w:noProof/>
            <w:webHidden/>
          </w:rPr>
          <w:fldChar w:fldCharType="begin"/>
        </w:r>
        <w:r>
          <w:rPr>
            <w:noProof/>
            <w:webHidden/>
          </w:rPr>
          <w:instrText xml:space="preserve"> PAGEREF _Toc171415001 \h </w:instrText>
        </w:r>
        <w:r>
          <w:rPr>
            <w:noProof/>
            <w:webHidden/>
          </w:rPr>
        </w:r>
        <w:r>
          <w:rPr>
            <w:noProof/>
            <w:webHidden/>
          </w:rPr>
          <w:fldChar w:fldCharType="separate"/>
        </w:r>
        <w:r>
          <w:rPr>
            <w:noProof/>
            <w:webHidden/>
          </w:rPr>
          <w:t>56</w:t>
        </w:r>
        <w:r>
          <w:rPr>
            <w:noProof/>
            <w:webHidden/>
          </w:rPr>
          <w:fldChar w:fldCharType="end"/>
        </w:r>
      </w:hyperlink>
    </w:p>
    <w:p w14:paraId="595A9AEE" w14:textId="076303E7" w:rsidR="004F2E18" w:rsidRDefault="004F2E18">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15002" w:history="1">
        <w:r w:rsidRPr="00FD0EAA">
          <w:rPr>
            <w:rStyle w:val="Hypertextovodkaz"/>
            <w:noProof/>
          </w:rPr>
          <w:t>SIGNATURE PAGE</w:t>
        </w:r>
        <w:r>
          <w:rPr>
            <w:noProof/>
            <w:webHidden/>
          </w:rPr>
          <w:tab/>
        </w:r>
        <w:r>
          <w:rPr>
            <w:noProof/>
            <w:webHidden/>
          </w:rPr>
          <w:fldChar w:fldCharType="begin"/>
        </w:r>
        <w:r>
          <w:rPr>
            <w:noProof/>
            <w:webHidden/>
          </w:rPr>
          <w:instrText xml:space="preserve"> PAGEREF _Toc171415002 \h </w:instrText>
        </w:r>
        <w:r>
          <w:rPr>
            <w:noProof/>
            <w:webHidden/>
          </w:rPr>
        </w:r>
        <w:r>
          <w:rPr>
            <w:noProof/>
            <w:webHidden/>
          </w:rPr>
          <w:fldChar w:fldCharType="separate"/>
        </w:r>
        <w:r>
          <w:rPr>
            <w:noProof/>
            <w:webHidden/>
          </w:rPr>
          <w:t>84</w:t>
        </w:r>
        <w:r>
          <w:rPr>
            <w:noProof/>
            <w:webHidden/>
          </w:rPr>
          <w:fldChar w:fldCharType="end"/>
        </w:r>
      </w:hyperlink>
    </w:p>
    <w:p w14:paraId="3EEFCC2C" w14:textId="03F67AE0"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concluded pursuant to the Section 2586 et seq. of the Act No. 89/2012 Sb., the Civil Code, as amended</w:t>
      </w:r>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AL INVEST Břidličná, a.s.</w:t>
      </w:r>
      <w:r w:rsidRPr="00A75846">
        <w:rPr>
          <w:b/>
          <w:caps/>
          <w:lang w:val="en-GB"/>
        </w:rPr>
        <w:t>,</w:t>
      </w:r>
    </w:p>
    <w:p w14:paraId="6806841E" w14:textId="000147C5" w:rsidR="006F20B1" w:rsidRPr="00A75846" w:rsidRDefault="009A4183" w:rsidP="00A26AE6">
      <w:pPr>
        <w:pStyle w:val="ENText11"/>
        <w:rPr>
          <w:lang w:val="en-GB"/>
        </w:rPr>
      </w:pPr>
      <w:r w:rsidRPr="00A75846">
        <w:rPr>
          <w:lang w:val="en-GB"/>
        </w:rPr>
        <w:t>company incorporated and existing under the laws of the Czech Republic, with its registered office at Bruntálská 167, 793 51 Břidličná, Identification No. 273 76 184, registered in</w:t>
      </w:r>
      <w:r w:rsidR="00EE2770" w:rsidRPr="00A75846">
        <w:rPr>
          <w:lang w:val="en-GB"/>
        </w:rPr>
        <w:t> </w:t>
      </w:r>
      <w:r w:rsidRPr="00A75846">
        <w:rPr>
          <w:lang w:val="en-GB"/>
        </w:rPr>
        <w:t>the</w:t>
      </w:r>
      <w:r w:rsidR="00EE2770" w:rsidRPr="00A75846">
        <w:rPr>
          <w:lang w:val="en-GB"/>
        </w:rPr>
        <w:t> </w:t>
      </w:r>
      <w:r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4C8BC58" w:rsidR="00324FA9" w:rsidRDefault="000C3DE5" w:rsidP="00324FA9">
      <w:pPr>
        <w:pStyle w:val="ENText11"/>
        <w:rPr>
          <w:lang w:val="en-GB"/>
        </w:rPr>
      </w:pPr>
      <w:r w:rsidRPr="00A75846">
        <w:rPr>
          <w:lang w:val="en-GB"/>
        </w:rPr>
        <w:t>company incorporated and existing under the laws of [</w:t>
      </w:r>
      <w:r w:rsidRPr="00A75846">
        <w:rPr>
          <w:highlight w:val="cyan"/>
          <w:lang w:val="en-GB"/>
        </w:rPr>
        <w:t>●</w:t>
      </w:r>
      <w:r w:rsidRPr="00A75846">
        <w:rPr>
          <w:lang w:val="en-GB"/>
        </w:rPr>
        <w:t>], with its registered office at [</w:t>
      </w:r>
      <w:r w:rsidRPr="00A75846">
        <w:rPr>
          <w:highlight w:val="cyan"/>
          <w:lang w:val="en-GB"/>
        </w:rPr>
        <w:t>●</w:t>
      </w:r>
      <w:r w:rsidRPr="00A75846">
        <w:rPr>
          <w:lang w:val="en-GB"/>
        </w:rPr>
        <w:t xml:space="preserve">], </w:t>
      </w:r>
      <w:r w:rsidRPr="00A75846">
        <w:rPr>
          <w:szCs w:val="22"/>
          <w:lang w:val="en-GB"/>
        </w:rPr>
        <w:t>Identification No.</w:t>
      </w:r>
      <w:r w:rsidRPr="00A75846">
        <w:rPr>
          <w:lang w:val="en-GB"/>
        </w:rPr>
        <w:t>: [</w:t>
      </w:r>
      <w:r w:rsidRPr="00A75846">
        <w:rPr>
          <w:highlight w:val="cyan"/>
          <w:lang w:val="en-GB"/>
        </w:rPr>
        <w:t>●</w:t>
      </w:r>
      <w:r w:rsidRPr="00A75846">
        <w:rPr>
          <w:lang w:val="en-GB"/>
        </w:rPr>
        <w:t>], registered in [</w:t>
      </w:r>
      <w:r w:rsidRPr="00A75846">
        <w:rPr>
          <w:highlight w:val="cyan"/>
          <w:lang w:val="en-GB"/>
        </w:rPr>
        <w:t>●</w:t>
      </w:r>
      <w:r w:rsidRPr="00A75846">
        <w:rPr>
          <w:lang w:val="en-GB"/>
        </w:rPr>
        <w:t>] maintained by [</w:t>
      </w:r>
      <w:r w:rsidRPr="00A75846">
        <w:rPr>
          <w:highlight w:val="cyan"/>
          <w:lang w:val="en-GB"/>
        </w:rPr>
        <w:t>●</w:t>
      </w:r>
      <w:r w:rsidRPr="00A75846">
        <w:rPr>
          <w:lang w:val="en-GB"/>
        </w:rPr>
        <w:t>] under File No. [</w:t>
      </w:r>
      <w:r w:rsidRPr="00A75846">
        <w:rPr>
          <w:highlight w:val="cyan"/>
          <w:lang w:val="en-GB"/>
        </w:rPr>
        <w:t>●</w:t>
      </w:r>
      <w:r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The Customer is a major European producer of packaging materials and rolled aluminium semi-finished products; the Customer is a member of MTX Group.</w:t>
      </w:r>
    </w:p>
    <w:p w14:paraId="3B6CD0AE" w14:textId="26390ED9" w:rsidR="00E76918" w:rsidRPr="00A75846" w:rsidRDefault="00E76918" w:rsidP="002922E3">
      <w:pPr>
        <w:pStyle w:val="ENPreambule"/>
      </w:pPr>
      <w:r w:rsidRPr="00A75846">
        <w:t>The Customer intends to modernize its production line for aluminium products within its business premises located at Bruntálská 167, Břidličná, Postal Code: 793 51 Czech Republic, within the</w:t>
      </w:r>
      <w:r w:rsidR="00EE2770" w:rsidRPr="00A75846">
        <w:t> </w:t>
      </w:r>
      <w:r w:rsidRPr="00A75846">
        <w:t>subsidy program of the European Union named “</w:t>
      </w:r>
      <w:r w:rsidRPr="00A75846">
        <w:rPr>
          <w:i/>
          <w:iCs/>
        </w:rPr>
        <w:t>ALFAGEN – Modernizace technologie tavení a lití</w:t>
      </w:r>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Considering the above, the Parties wish to enter into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1414952"/>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r w:rsidRPr="00A75846">
        <w:rPr>
          <w:lang w:val="en-GB"/>
        </w:rPr>
        <w:t>For the purpose of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means any member of the MTX Group and any other entity outside the</w:t>
            </w:r>
            <w:r w:rsidR="00831C68" w:rsidRPr="00A75846">
              <w:rPr>
                <w:lang w:val="en-GB"/>
              </w:rPr>
              <w:t> </w:t>
            </w:r>
            <w:r w:rsidRPr="00A75846">
              <w:rPr>
                <w:lang w:val="en-GB"/>
              </w:rPr>
              <w:t>MTX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41788692"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A73BC5">
              <w:rPr>
                <w:lang w:val="en-GB"/>
              </w:rPr>
              <w:t>23.1(b)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7BFCE5A3"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A73BC5">
              <w:rPr>
                <w:lang w:val="en-GB"/>
              </w:rPr>
              <w:t>19.2(a)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70BD9272"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A73BC5">
              <w:rPr>
                <w:lang w:val="en-GB"/>
              </w:rPr>
              <w:t>27.1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r w:rsidRPr="00A75846">
              <w:rPr>
                <w:i/>
                <w:iCs/>
                <w:lang w:val="en-GB"/>
              </w:rPr>
              <w:t>smlouva o dílo</w:t>
            </w:r>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provisions of Section 2586 et seq. of the Civil Code, entered into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5CCB27E7" w:rsidR="006372AB" w:rsidRPr="00A75846" w:rsidRDefault="006372AB" w:rsidP="006372AB">
            <w:pPr>
              <w:pStyle w:val="ENText11"/>
              <w:ind w:left="0"/>
              <w:rPr>
                <w:lang w:val="en-GB"/>
              </w:rPr>
            </w:pPr>
            <w:r w:rsidRPr="00A75846">
              <w:rPr>
                <w:lang w:val="en-GB"/>
              </w:rPr>
              <w:t>means such person, company or companies as the Customer shall designate by 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1E596E43" w:rsidR="00CA3383" w:rsidRPr="00A75846" w:rsidRDefault="006372AB" w:rsidP="006372AB">
            <w:pPr>
              <w:pStyle w:val="ENText11"/>
              <w:ind w:left="0"/>
              <w:rPr>
                <w:lang w:val="en-GB"/>
              </w:rPr>
            </w:pPr>
            <w:r w:rsidRPr="00A75846">
              <w:rPr>
                <w:lang w:val="en-GB"/>
              </w:rPr>
              <w:t>means technological equipment for casting billets from aluminium and</w:t>
            </w:r>
            <w:r w:rsidR="00EE2770" w:rsidRPr="00A75846">
              <w:rPr>
                <w:lang w:val="en-GB"/>
              </w:rPr>
              <w:t> </w:t>
            </w:r>
            <w:r w:rsidRPr="00A75846">
              <w:rPr>
                <w:lang w:val="en-GB"/>
              </w:rPr>
              <w:t>its alloys, including all items, machinery, equipment, apparatus, materials and instruments to be designed, delivered, installation-supervised, commissioned and tested by the Contractor.</w:t>
            </w:r>
          </w:p>
          <w:p w14:paraId="7DE595D7" w14:textId="4FAD11F1" w:rsidR="006372AB" w:rsidRPr="00A75846" w:rsidRDefault="00CA3383" w:rsidP="006372AB">
            <w:pPr>
              <w:pStyle w:val="ENText11"/>
              <w:ind w:left="0"/>
              <w:rPr>
                <w:lang w:val="en-GB"/>
              </w:rPr>
            </w:pPr>
            <w:r w:rsidRPr="00A75846">
              <w:rPr>
                <w:lang w:val="en-GB"/>
              </w:rPr>
              <w:lastRenderedPageBreak/>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A73BC5">
              <w:rPr>
                <w:lang w:val="en-GB"/>
              </w:rPr>
              <w:t>1.2(d)</w:t>
            </w:r>
            <w:r w:rsidR="002C7241" w:rsidRPr="00A75846">
              <w:rPr>
                <w:lang w:val="en-GB"/>
              </w:rPr>
              <w:fldChar w:fldCharType="end"/>
            </w:r>
            <w:r w:rsidRPr="00A75846">
              <w:rPr>
                <w:lang w:val="en-GB"/>
              </w:rPr>
              <w:t>, in case of any discrepancies between the specifications contained (i)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lastRenderedPageBreak/>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E6FAD">
            <w:pPr>
              <w:pStyle w:val="ENClaneka"/>
              <w:ind w:left="709"/>
              <w:rPr>
                <w:lang w:val="en-GB"/>
              </w:rPr>
            </w:pPr>
            <w:r w:rsidRPr="00A75846">
              <w:rPr>
                <w:lang w:val="en-GB"/>
              </w:rPr>
              <w:t>civil war, rebellion, revolution, insurrection, mutiny, riot, civil commotion or terrorist acts or any similar event;</w:t>
            </w:r>
          </w:p>
          <w:p w14:paraId="6D04152A" w14:textId="4FF7F8B8" w:rsidR="00CA3383" w:rsidRPr="00A75846" w:rsidRDefault="00CA3383" w:rsidP="00CE6FAD">
            <w:pPr>
              <w:pStyle w:val="ENClaneka"/>
              <w:ind w:left="709"/>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any representative thereof whether or not legally valid or any similar event;</w:t>
            </w:r>
          </w:p>
          <w:p w14:paraId="2E93ACFC" w14:textId="77777777" w:rsidR="00CA3383" w:rsidRPr="00A75846" w:rsidRDefault="00CA3383" w:rsidP="00CE6FAD">
            <w:pPr>
              <w:pStyle w:val="ENClaneka"/>
              <w:ind w:left="709"/>
              <w:rPr>
                <w:lang w:val="en-GB"/>
              </w:rPr>
            </w:pPr>
            <w:r w:rsidRPr="00A75846">
              <w:rPr>
                <w:lang w:val="en-GB"/>
              </w:rPr>
              <w:t>epidemics, quarantine, plague or any similar event;</w:t>
            </w:r>
          </w:p>
          <w:p w14:paraId="2E58E9FB" w14:textId="77777777" w:rsidR="00CA3383" w:rsidRPr="00A75846" w:rsidRDefault="00CA3383" w:rsidP="00CE6FAD">
            <w:pPr>
              <w:pStyle w:val="ENClaneka"/>
              <w:ind w:left="709"/>
              <w:rPr>
                <w:lang w:val="en-GB"/>
              </w:rPr>
            </w:pPr>
            <w:r w:rsidRPr="00A75846">
              <w:rPr>
                <w:lang w:val="en-GB"/>
              </w:rPr>
              <w:t>fire, flood, serious atmospheric disturbance, maritime, terrestrial or aerial disaster, earthquake, or epidemics, landslide, volcanic activity, tidal wave, typhoon or cyclone, hurricane, storm, lightning, unusually severe or inclement weather, nuclear and pressure waves or other natural or physical disaster or similar acts of God;</w:t>
            </w:r>
          </w:p>
          <w:p w14:paraId="7583A769" w14:textId="175AFBBA" w:rsidR="00CA3383" w:rsidRPr="00A75846" w:rsidRDefault="00CA3383" w:rsidP="00CE6FAD">
            <w:pPr>
              <w:pStyle w:val="ENClaneka"/>
              <w:ind w:left="709"/>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p>
          <w:p w14:paraId="6BB28603" w14:textId="7CECEE74" w:rsidR="00CA3383" w:rsidRPr="00A75846" w:rsidRDefault="00CA3383" w:rsidP="00CE6FAD">
            <w:pPr>
              <w:pStyle w:val="ENClaneka"/>
              <w:ind w:left="709"/>
              <w:rPr>
                <w:lang w:val="en-GB"/>
              </w:rPr>
            </w:pPr>
            <w:r w:rsidRPr="00A75846">
              <w:rPr>
                <w:lang w:val="en-GB"/>
              </w:rPr>
              <w:t>strike, lock-out, industrial dispute, national, regional or</w:t>
            </w:r>
            <w:r w:rsidR="00FE11A5" w:rsidRPr="00A75846">
              <w:rPr>
                <w:lang w:val="en-GB"/>
              </w:rPr>
              <w:t> </w:t>
            </w:r>
            <w:r w:rsidRPr="00A75846">
              <w:rPr>
                <w:lang w:val="en-GB"/>
              </w:rPr>
              <w:t>provincial strikes or any similar event</w:t>
            </w:r>
            <w:r w:rsidR="00FE11A5" w:rsidRPr="00A75846">
              <w:rPr>
                <w:lang w:val="en-GB"/>
              </w:rPr>
              <w:t>.</w:t>
            </w:r>
          </w:p>
          <w:p w14:paraId="6970B6C0" w14:textId="77777777" w:rsidR="00CA3383" w:rsidRPr="00A75846" w:rsidRDefault="00E740B4" w:rsidP="00CA3383">
            <w:pPr>
              <w:pStyle w:val="ENNormalni"/>
              <w:rPr>
                <w:lang w:val="en-GB"/>
              </w:rPr>
            </w:pPr>
            <w:r w:rsidRPr="00A75846">
              <w:rPr>
                <w:lang w:val="en-GB"/>
              </w:rPr>
              <w:t>In order to avoid any doubts and without affecting the Force Majeure definition above, the following events shall not be considered a Force Majeure:</w:t>
            </w:r>
          </w:p>
          <w:p w14:paraId="19D8F376" w14:textId="4955AA40" w:rsidR="00546728" w:rsidRPr="00A75846" w:rsidRDefault="00546728" w:rsidP="00A96457">
            <w:pPr>
              <w:pStyle w:val="ENClaneka"/>
              <w:numPr>
                <w:ilvl w:val="2"/>
                <w:numId w:val="15"/>
              </w:numPr>
              <w:tabs>
                <w:tab w:val="clear" w:pos="992"/>
              </w:tabs>
              <w:ind w:left="709" w:hanging="567"/>
              <w:rPr>
                <w:lang w:val="en-GB"/>
              </w:rPr>
            </w:pPr>
            <w:r w:rsidRPr="00A75846">
              <w:rPr>
                <w:lang w:val="en-GB"/>
              </w:rPr>
              <w:t>the Russian invasion of Ukraine in 2022 and any existing or</w:t>
            </w:r>
            <w:r w:rsidR="00FE11A5" w:rsidRPr="00A75846">
              <w:rPr>
                <w:lang w:val="en-GB"/>
              </w:rPr>
              <w:t> </w:t>
            </w:r>
            <w:r w:rsidRPr="00A75846">
              <w:rPr>
                <w:lang w:val="en-GB"/>
              </w:rPr>
              <w:t>future related emergency measures, other measures, regulations, administrative acts or interventions by public authorities of the European union, the Czech Republic or other states, as well as direct or indirect impacts of the above acts on</w:t>
            </w:r>
            <w:r w:rsidR="00562D7F" w:rsidRPr="00A75846">
              <w:rPr>
                <w:lang w:val="en-GB"/>
              </w:rPr>
              <w:t> </w:t>
            </w:r>
            <w:r w:rsidRPr="00A75846">
              <w:rPr>
                <w:lang w:val="en-GB"/>
              </w:rPr>
              <w:t xml:space="preserve">the economic or political situation, especially supply chains (e.g. deficiencies in supplies by subcontractors); shortages </w:t>
            </w:r>
            <w:r w:rsidRPr="00A75846">
              <w:rPr>
                <w:lang w:val="en-GB"/>
              </w:rPr>
              <w:lastRenderedPageBreak/>
              <w:t>of</w:t>
            </w:r>
            <w:r w:rsidR="00562D7F" w:rsidRPr="00A75846">
              <w:rPr>
                <w:lang w:val="en-GB"/>
              </w:rPr>
              <w:t> </w:t>
            </w:r>
            <w:r w:rsidRPr="00A75846">
              <w:rPr>
                <w:lang w:val="en-GB"/>
              </w:rPr>
              <w:t>labour or material, lack of financial liquidity or other impacts;</w:t>
            </w:r>
          </w:p>
          <w:p w14:paraId="2E8043C9" w14:textId="23712BC3" w:rsidR="00546728" w:rsidRPr="00A75846" w:rsidRDefault="00546728" w:rsidP="00A96457">
            <w:pPr>
              <w:pStyle w:val="ENClaneka"/>
              <w:numPr>
                <w:ilvl w:val="2"/>
                <w:numId w:val="15"/>
              </w:numPr>
              <w:tabs>
                <w:tab w:val="clear" w:pos="992"/>
              </w:tabs>
              <w:ind w:left="709" w:hanging="567"/>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as well as the fact that such measures, acts, regulations and/or interventions may evolve in the future,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sabotage, shipwreck, or any similar event;</w:t>
            </w:r>
          </w:p>
          <w:p w14:paraId="552287B9"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property crimes especially theft at Site;</w:t>
            </w:r>
          </w:p>
          <w:p w14:paraId="55B201CA"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change of the affected Party’s financial position or its position on the market;</w:t>
            </w:r>
          </w:p>
          <w:p w14:paraId="1303F24B" w14:textId="02A6A7C4" w:rsidR="00546728" w:rsidRPr="00A75846" w:rsidRDefault="00546728" w:rsidP="00A96457">
            <w:pPr>
              <w:pStyle w:val="ENClaneka"/>
              <w:numPr>
                <w:ilvl w:val="2"/>
                <w:numId w:val="15"/>
              </w:numPr>
              <w:tabs>
                <w:tab w:val="clear" w:pos="992"/>
              </w:tabs>
              <w:ind w:left="709" w:hanging="567"/>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43F082A6"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A73BC5">
              <w:rPr>
                <w:lang w:val="en-GB"/>
              </w:rPr>
              <w:t>26.2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74788089"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A73BC5">
              <w:rPr>
                <w:lang w:val="en-GB"/>
              </w:rPr>
              <w:t>23.1(c)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5A10A6FF"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A73BC5">
              <w:rPr>
                <w:lang w:val="en-GB"/>
              </w:rPr>
              <w:t>20.1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6CC05F16"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A73BC5">
              <w:rPr>
                <w:lang w:val="en-GB"/>
              </w:rPr>
              <w:t>23.1(d)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means the equipment, apparatus, machinery, materials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r w:rsidRPr="00A75846">
              <w:rPr>
                <w:b/>
                <w:bCs/>
                <w:lang w:val="en-GB"/>
              </w:rPr>
              <w:t>MTX Group</w:t>
            </w:r>
            <w:r w:rsidRPr="00A75846">
              <w:rPr>
                <w:lang w:val="en-GB"/>
              </w:rPr>
              <w:t>”</w:t>
            </w:r>
          </w:p>
        </w:tc>
        <w:tc>
          <w:tcPr>
            <w:tcW w:w="6458" w:type="dxa"/>
          </w:tcPr>
          <w:p w14:paraId="2B31D1BA" w14:textId="012CEE5D" w:rsidR="00F7117B" w:rsidRPr="00A75846" w:rsidRDefault="00F7117B" w:rsidP="00F7117B">
            <w:pPr>
              <w:pStyle w:val="ENText11"/>
              <w:ind w:left="0"/>
              <w:rPr>
                <w:lang w:val="en-GB"/>
              </w:rPr>
            </w:pPr>
            <w:r w:rsidRPr="00A75846">
              <w:rPr>
                <w:lang w:val="en-GB"/>
              </w:rPr>
              <w:t>means all companies and corporations controlled, directly or indirectly by MTX Group a.s., company incorporated and existing under the laws of the Czech Republic, with its registered office at Štěpánská 621/34, Praha 1, PSČ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t>“</w:t>
            </w:r>
            <w:r w:rsidRPr="00A75846">
              <w:rPr>
                <w:b/>
                <w:bCs/>
                <w:lang w:val="en-GB"/>
              </w:rPr>
              <w:t>OEE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 xml:space="preserve">means the “overall equipment effectiveness” performance indicators including (i) availability, (ii) performance, (iii) quality and (iv) “overall OEE” with numerical values to be complied with by the Equipment </w:t>
            </w:r>
            <w:r w:rsidRPr="00A75846">
              <w:rPr>
                <w:lang w:val="en-GB"/>
              </w:rPr>
              <w:lastRenderedPageBreak/>
              <w:t>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lastRenderedPageBreak/>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21119568"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A73BC5">
              <w:rPr>
                <w:lang w:val="en-GB"/>
              </w:rPr>
              <w:t>26.1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43F3D84C"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A73BC5">
              <w:rPr>
                <w:lang w:val="en-GB"/>
              </w:rPr>
              <w:t>23.1(e)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122C4DE1"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A73BC5">
              <w:rPr>
                <w:lang w:val="en-GB"/>
              </w:rPr>
              <w:t>23.2(b)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4BFF5D72"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A73BC5">
              <w:rPr>
                <w:lang w:val="en-GB"/>
              </w:rPr>
              <w:t>27.2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Customer’s business premises located at Bruntálská 167, Břidličná,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7BA23267"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A73BC5">
              <w:rPr>
                <w:lang w:val="en-GB"/>
              </w:rPr>
              <w:t>23.1(f)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4FC4003C" w:rsidR="00A96515" w:rsidRPr="00A75846" w:rsidRDefault="00A96515" w:rsidP="00A96515">
            <w:pPr>
              <w:pStyle w:val="ENText11"/>
              <w:ind w:left="0"/>
              <w:rPr>
                <w:lang w:val="en-GB"/>
              </w:rPr>
            </w:pPr>
            <w:r w:rsidRPr="00A75846">
              <w:rPr>
                <w:lang w:val="en-GB"/>
              </w:rPr>
              <w:t>shall mean the Act No. 134/2016 Sb., Czech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4D83AB82"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A73BC5">
              <w:rPr>
                <w:lang w:val="en-GB"/>
              </w:rPr>
              <w:t>23.1(f)</w:t>
            </w:r>
            <w:r w:rsidR="006E5160" w:rsidRPr="00A75846">
              <w:rPr>
                <w:lang w:val="en-GB"/>
              </w:rPr>
              <w:fldChar w:fldCharType="end"/>
            </w:r>
            <w:r w:rsidRPr="00A75846">
              <w:rPr>
                <w:lang w:val="en-GB"/>
              </w:rPr>
              <w:t xml:space="preserve"> 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Bruntálská 167, Břidličná,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t>“</w:t>
            </w:r>
            <w:r w:rsidRPr="00A75846">
              <w:rPr>
                <w:b/>
                <w:bCs/>
                <w:lang w:val="en-GB"/>
              </w:rPr>
              <w:t>Source Code</w:t>
            </w:r>
            <w:r w:rsidRPr="00A75846">
              <w:rPr>
                <w:lang w:val="en-GB"/>
              </w:rPr>
              <w:t>”</w:t>
            </w:r>
          </w:p>
        </w:tc>
        <w:tc>
          <w:tcPr>
            <w:tcW w:w="6458" w:type="dxa"/>
          </w:tcPr>
          <w:p w14:paraId="761357AB" w14:textId="6760351D"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 xml:space="preserve">executable format corresponding to the programming language and environment in which the software of the Equipment shall </w:t>
            </w:r>
            <w:r w:rsidRPr="00A75846">
              <w:rPr>
                <w:lang w:val="en-GB"/>
              </w:rPr>
              <w:lastRenderedPageBreak/>
              <w:t>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A73BC5">
              <w:rPr>
                <w:lang w:val="en-GB"/>
              </w:rPr>
              <w:t>45</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lastRenderedPageBreak/>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r w:rsidRPr="00A75846">
              <w:rPr>
                <w:i/>
                <w:iCs/>
                <w:lang w:val="en-GB"/>
              </w:rPr>
              <w:t>ALFAGEN – Modernization of melting and casting technologies</w:t>
            </w:r>
            <w:r w:rsidRPr="00A75846">
              <w:rPr>
                <w:lang w:val="en-GB"/>
              </w:rPr>
              <w:t>” (in Czech: “</w:t>
            </w:r>
            <w:r w:rsidRPr="00A75846">
              <w:rPr>
                <w:i/>
                <w:iCs/>
                <w:lang w:val="en-GB"/>
              </w:rPr>
              <w:t>ALFAGEN – Modernizace technologie tavení a lití</w:t>
            </w:r>
            <w:r w:rsidRPr="00A75846">
              <w:rPr>
                <w:lang w:val="en-GB"/>
              </w:rPr>
              <w:t>”), reg. No. 722 2200 001.</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402819B8"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A73BC5">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7777777" w:rsidR="00D86519" w:rsidRPr="00A75846" w:rsidRDefault="00D86519" w:rsidP="00C54A88">
      <w:pPr>
        <w:pStyle w:val="ENClaneki"/>
        <w:rPr>
          <w:lang w:val="en-GB"/>
        </w:rPr>
      </w:pPr>
      <w:r w:rsidRPr="00A75846">
        <w:rPr>
          <w:lang w:val="en-GB"/>
        </w:rPr>
        <w:t>“</w:t>
      </w:r>
      <w:r w:rsidRPr="00A75846">
        <w:rPr>
          <w:b/>
          <w:bCs/>
          <w:lang w:val="en-GB"/>
        </w:rPr>
        <w:t>day</w:t>
      </w:r>
      <w:r w:rsidRPr="00A75846">
        <w:rPr>
          <w:lang w:val="en-GB"/>
        </w:rPr>
        <w:t>” means any day of the week, from Monday to Sunday, both inclusive, unless otherwise expressly established; whereas “business day” means any day of the week (excluding Saturday, Sunday and public holidays in the Czech Republic or Austria);</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the last day of the month;</w:t>
      </w:r>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means approval in writing, including as aforesaid;</w:t>
      </w:r>
    </w:p>
    <w:p w14:paraId="0E485793" w14:textId="51557275" w:rsidR="00D86519" w:rsidRPr="00A75846" w:rsidRDefault="00D86519" w:rsidP="00C54A88">
      <w:pPr>
        <w:pStyle w:val="ENClaneki"/>
        <w:rPr>
          <w:lang w:val="en-GB"/>
        </w:rPr>
      </w:pPr>
      <w:r w:rsidRPr="00A75846">
        <w:rPr>
          <w:lang w:val="en-GB"/>
        </w:rPr>
        <w:t>words “</w:t>
      </w:r>
      <w:r w:rsidRPr="00A75846">
        <w:rPr>
          <w:b/>
          <w:bCs/>
          <w:lang w:val="en-GB"/>
        </w:rPr>
        <w:t>include</w:t>
      </w:r>
      <w:r w:rsidRPr="00A75846">
        <w:rPr>
          <w:lang w:val="en-GB"/>
        </w:rPr>
        <w:t>”, “</w:t>
      </w:r>
      <w:r w:rsidRPr="00A75846">
        <w:rPr>
          <w:b/>
          <w:bCs/>
          <w:lang w:val="en-GB"/>
        </w:rPr>
        <w:t>includes</w:t>
      </w:r>
      <w:r w:rsidRPr="00A75846">
        <w:rPr>
          <w:lang w:val="en-GB"/>
        </w:rPr>
        <w:t>” and “</w:t>
      </w:r>
      <w:r w:rsidRPr="00A75846">
        <w:rPr>
          <w:b/>
          <w:bCs/>
          <w:lang w:val="en-GB"/>
        </w:rPr>
        <w:t>including</w:t>
      </w:r>
      <w:r w:rsidRPr="00A75846">
        <w:rPr>
          <w:lang w:val="en-GB"/>
        </w:rPr>
        <w:t>” shall be deemed to be followed by</w:t>
      </w:r>
      <w:r w:rsidR="00B37112" w:rsidRPr="00A75846">
        <w:rPr>
          <w:lang w:val="en-GB"/>
        </w:rPr>
        <w:t> </w:t>
      </w:r>
      <w:r w:rsidRPr="00A75846">
        <w:rPr>
          <w:lang w:val="en-GB"/>
        </w:rPr>
        <w:t>the</w:t>
      </w:r>
      <w:r w:rsidR="00FE11A5" w:rsidRPr="00A75846">
        <w:rPr>
          <w:lang w:val="en-GB"/>
        </w:rPr>
        <w:t> </w:t>
      </w:r>
      <w:r w:rsidRPr="00A75846">
        <w:rPr>
          <w:lang w:val="en-GB"/>
        </w:rPr>
        <w:t>phrase “</w:t>
      </w:r>
      <w:r w:rsidRPr="00A75846">
        <w:rPr>
          <w:b/>
          <w:bCs/>
          <w:lang w:val="en-GB"/>
        </w:rPr>
        <w:t>without limitation</w:t>
      </w:r>
      <w:r w:rsidRPr="00A75846">
        <w:rPr>
          <w:lang w:val="en-GB"/>
        </w:rPr>
        <w:t>”;</w:t>
      </w:r>
    </w:p>
    <w:p w14:paraId="08545D86" w14:textId="4F950EBD" w:rsidR="00D86519" w:rsidRPr="00A75846" w:rsidRDefault="00D86519" w:rsidP="00C54A88">
      <w:pPr>
        <w:pStyle w:val="ENClaneki"/>
        <w:rPr>
          <w:lang w:val="en-GB"/>
        </w:rPr>
      </w:pPr>
      <w:r w:rsidRPr="00A75846">
        <w:rPr>
          <w:lang w:val="en-GB"/>
        </w:rPr>
        <w:t>“</w:t>
      </w:r>
      <w:r w:rsidRPr="00A75846">
        <w:rPr>
          <w:b/>
          <w:bCs/>
          <w:lang w:val="en-GB"/>
        </w:rPr>
        <w:t>person</w:t>
      </w:r>
      <w:r w:rsidRPr="00A75846">
        <w:rPr>
          <w:lang w:val="en-GB"/>
        </w:rPr>
        <w:t>” includes any individual, firm, company, corporation, government, state or</w:t>
      </w:r>
      <w:r w:rsidR="00FE11A5" w:rsidRPr="00A75846">
        <w:rPr>
          <w:lang w:val="en-GB"/>
        </w:rPr>
        <w:t> </w:t>
      </w:r>
      <w:r w:rsidRPr="00A75846">
        <w:rPr>
          <w:lang w:val="en-GB"/>
        </w:rPr>
        <w:t>agency of a state or any association, trust, joint venture, consortium, partnership or other entity (whether or not having separate legal personality);</w:t>
      </w:r>
    </w:p>
    <w:p w14:paraId="27949D38" w14:textId="7AAA72B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includes any regulation, rule, official directive, request or guideline (whether or not having the force of law) of any governmental, intergovernmental or</w:t>
      </w:r>
      <w:r w:rsidR="00FE11A5" w:rsidRPr="00A75846">
        <w:rPr>
          <w:lang w:val="en-GB"/>
        </w:rPr>
        <w:t> </w:t>
      </w:r>
      <w:r w:rsidRPr="00A75846">
        <w:rPr>
          <w:lang w:val="en-GB"/>
        </w:rPr>
        <w:t>supranational body, agency, department or of any regulatory, self regulatory or</w:t>
      </w:r>
      <w:r w:rsidR="00B37112" w:rsidRPr="00A75846">
        <w:rPr>
          <w:lang w:val="en-GB"/>
        </w:rPr>
        <w:t> </w:t>
      </w:r>
      <w:r w:rsidRPr="00A75846">
        <w:rPr>
          <w:lang w:val="en-GB"/>
        </w:rPr>
        <w:t>other authority or organization;</w:t>
      </w:r>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lastRenderedPageBreak/>
        <w:t>Section, Clause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shall be construed, interpreted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(i)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Body of this Contract;</w:t>
      </w:r>
    </w:p>
    <w:p w14:paraId="72D42BB7" w14:textId="77777777" w:rsidR="00F4468C" w:rsidRPr="00A75846" w:rsidRDefault="00F4468C" w:rsidP="00C54A88">
      <w:pPr>
        <w:pStyle w:val="ENClaneki"/>
        <w:rPr>
          <w:lang w:val="en-GB"/>
        </w:rPr>
      </w:pPr>
      <w:r w:rsidRPr="00A75846">
        <w:rPr>
          <w:lang w:val="en-GB"/>
        </w:rPr>
        <w:t>Annexes to this Contract;</w:t>
      </w:r>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1414953"/>
      <w:r w:rsidRPr="00A75846">
        <w:rPr>
          <w:lang w:val="en-GB"/>
        </w:rPr>
        <w:t>SUBJECT OF THE CONTRACT</w:t>
      </w:r>
      <w:bookmarkEnd w:id="6"/>
    </w:p>
    <w:p w14:paraId="431AE648" w14:textId="51F32CAE" w:rsidR="00A529D5" w:rsidRPr="00A75846" w:rsidRDefault="00A529D5" w:rsidP="00A529D5">
      <w:pPr>
        <w:pStyle w:val="ENClanek11"/>
        <w:rPr>
          <w:lang w:val="en-GB"/>
        </w:rPr>
      </w:pPr>
      <w:bookmarkStart w:id="7" w:name="_Ref171348514"/>
      <w:r w:rsidRPr="00A75846">
        <w:rPr>
          <w:lang w:val="en-GB"/>
        </w:rPr>
        <w:t>The subject of the Contract is the Contractor’s obligation to deliver to the Customer the 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the functional Equipment built-up in Site, connected to the Production Line and/or existing facilities of the Customer, put into operation, tested and fulfilling all requirements, properties, parameters and functions as set forth in the Contract and its Annexes, including its design, delivery supervision of installation, commissioning, testing and acceptance thereof;</w:t>
      </w:r>
    </w:p>
    <w:p w14:paraId="7681DE96" w14:textId="17B9FCB7"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 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Pr="00A75846" w:rsidRDefault="007A5CDC" w:rsidP="007A5CDC">
      <w:pPr>
        <w:pStyle w:val="ENTexta"/>
      </w:pPr>
      <w:r w:rsidRPr="00A75846">
        <w:t>(all together hereinafter referred to as the “</w:t>
      </w:r>
      <w:r w:rsidRPr="00A75846">
        <w:rPr>
          <w:b/>
        </w:rPr>
        <w:t>Work</w:t>
      </w:r>
      <w:r w:rsidRPr="00A75846">
        <w: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8" w:name="_Ref171349350"/>
      <w:bookmarkStart w:id="9" w:name="_Toc171414954"/>
      <w:r w:rsidRPr="00A75846">
        <w:rPr>
          <w:lang w:val="en-GB"/>
        </w:rPr>
        <w:lastRenderedPageBreak/>
        <w:t>MAJOR PRINCIPLES OF EXECUTION OF THE WORK</w:t>
      </w:r>
      <w:bookmarkEnd w:id="8"/>
      <w:bookmarkEnd w:id="9"/>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6365D12C" w:rsidR="002F002C" w:rsidRPr="00A75846" w:rsidRDefault="009E5385" w:rsidP="009E5385">
      <w:pPr>
        <w:pStyle w:val="ENClaneka"/>
        <w:rPr>
          <w:lang w:val="en-GB"/>
        </w:rPr>
      </w:pPr>
      <w:r w:rsidRPr="00A75846">
        <w:rPr>
          <w:lang w:val="en-GB"/>
        </w:rPr>
        <w:t>other contractors of the Customer or persons engaged or appointed by the Customer for</w:t>
      </w:r>
      <w:r w:rsidR="00B37112" w:rsidRPr="00A75846">
        <w:rPr>
          <w:lang w:val="en-GB"/>
        </w:rPr>
        <w:t> </w:t>
      </w:r>
      <w:r w:rsidRPr="00A75846">
        <w:rPr>
          <w:lang w:val="en-GB"/>
        </w:rPr>
        <w:t>the</w:t>
      </w:r>
      <w:r w:rsidR="00FE11A5" w:rsidRPr="00A75846">
        <w:rPr>
          <w:lang w:val="en-GB"/>
        </w:rPr>
        <w:t> </w:t>
      </w:r>
      <w:r w:rsidRPr="00A75846">
        <w:rPr>
          <w:lang w:val="en-GB"/>
        </w:rPr>
        <w:t>design, delivery, assembly, installation, commissioning and acceptance of any part of</w:t>
      </w:r>
      <w:r w:rsidR="00FE11A5" w:rsidRPr="00A75846">
        <w:rPr>
          <w:lang w:val="en-GB"/>
        </w:rPr>
        <w:t> </w:t>
      </w:r>
      <w:r w:rsidRPr="00A75846">
        <w:rPr>
          <w:lang w:val="en-GB"/>
        </w:rPr>
        <w:t>the Production Line;</w:t>
      </w:r>
    </w:p>
    <w:p w14:paraId="5D4F90CD" w14:textId="3EE28CB8" w:rsidR="009E5385" w:rsidRPr="00A75846" w:rsidRDefault="000D528D" w:rsidP="009E5385">
      <w:pPr>
        <w:pStyle w:val="ENText11"/>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6F6DD6FB"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continuously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The Customer shall obtain building permit and operation permit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AF57F5">
      <w:pPr>
        <w:pStyle w:val="ENNadpis1"/>
        <w:keepLines/>
        <w:rPr>
          <w:lang w:val="en-GB"/>
        </w:rPr>
      </w:pPr>
      <w:bookmarkStart w:id="10" w:name="_Ref171342089"/>
      <w:bookmarkStart w:id="11" w:name="_Toc171414955"/>
      <w:r w:rsidRPr="00A75846">
        <w:rPr>
          <w:lang w:val="en-GB"/>
        </w:rPr>
        <w:lastRenderedPageBreak/>
        <w:t>STANDARDS</w:t>
      </w:r>
      <w:bookmarkEnd w:id="10"/>
      <w:bookmarkEnd w:id="11"/>
    </w:p>
    <w:p w14:paraId="5B595D50" w14:textId="7C14C92C" w:rsidR="00B800D9" w:rsidRPr="00A75846" w:rsidRDefault="00CE2A44" w:rsidP="00AF57F5">
      <w:pPr>
        <w:pStyle w:val="ENClanek11"/>
        <w:keepNext/>
        <w:keepLines/>
        <w:rPr>
          <w:lang w:val="en-GB"/>
        </w:rPr>
      </w:pPr>
      <w:r w:rsidRPr="00A75846">
        <w:rPr>
          <w:lang w:val="en-GB"/>
        </w:rPr>
        <w:t>The Contractor undertakes to comply with laws, generally binding regulations, technical standards valid in the European Union, valid regulations of the Customer set forth in the Contract, the terms and conditions of this Contract and the terms and conditions of the Subsidy Program. Alternative international standards may be applied (after the prior written Customer’s approval) as long as they meet or are stricter than the requirements of European standards. The Contractor shall also follow the Customer’s instructions (provided that they do not collide with applicable legal regulations) in compliance with Customer’s interests and with the decisions of the respective Czech authorities which may affect the execution of the Contract and bind the Contractor and its subcontractors and vendors.</w:t>
      </w:r>
    </w:p>
    <w:p w14:paraId="6520083D" w14:textId="20B1D82C" w:rsidR="004E7CAF" w:rsidRPr="00A75846" w:rsidRDefault="004E7CAF" w:rsidP="004E7CAF">
      <w:pPr>
        <w:pStyle w:val="ENClanek11"/>
        <w:rPr>
          <w:lang w:val="en-GB"/>
        </w:rPr>
      </w:pPr>
      <w:r w:rsidRPr="00A75846">
        <w:rPr>
          <w:lang w:val="en-GB"/>
        </w:rPr>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7176B3D8" w:rsidR="004E7CAF" w:rsidRPr="00A75846" w:rsidRDefault="004E7CAF" w:rsidP="004E7CAF">
      <w:pPr>
        <w:pStyle w:val="ENClanek11"/>
        <w:rPr>
          <w:lang w:val="en-GB"/>
        </w:rPr>
      </w:pPr>
      <w:r w:rsidRPr="00A75846">
        <w:rPr>
          <w:lang w:val="en-GB"/>
        </w:rPr>
        <w:t>Wherever a reference is made in the Contract to specific standards and regulations to be met by</w:t>
      </w:r>
      <w:r w:rsidR="00FE11A5" w:rsidRPr="00A75846">
        <w:rPr>
          <w:lang w:val="en-GB"/>
        </w:rPr>
        <w:t> </w:t>
      </w:r>
      <w:r w:rsidRPr="00A75846">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p>
    <w:p w14:paraId="3E52CB8E" w14:textId="69B66DC4" w:rsidR="004E7CAF" w:rsidRPr="00A75846" w:rsidRDefault="004E7CAF" w:rsidP="004E7CAF">
      <w:pPr>
        <w:pStyle w:val="ENClanek11"/>
        <w:rPr>
          <w:lang w:val="en-GB"/>
        </w:rPr>
      </w:pPr>
      <w:bookmarkStart w:id="12"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Contract Price and/or time schedule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2"/>
    </w:p>
    <w:p w14:paraId="0957D4D1" w14:textId="1B9AD38E" w:rsidR="004E7CAF" w:rsidRPr="00A75846" w:rsidRDefault="004E7CAF" w:rsidP="004E7CAF">
      <w:pPr>
        <w:pStyle w:val="ENClanek11"/>
        <w:rPr>
          <w:lang w:val="en-GB"/>
        </w:rPr>
      </w:pPr>
      <w:r w:rsidRPr="00A75846">
        <w:rPr>
          <w:lang w:val="en-GB"/>
        </w:rPr>
        <w:t xml:space="preserve">However, the Contractor shall communicate discovery of any circumstance pursuant to Clause </w:t>
      </w:r>
      <w:r w:rsidR="008A530C" w:rsidRPr="00A75846">
        <w:rPr>
          <w:lang w:val="en-GB"/>
        </w:rPr>
        <w:fldChar w:fldCharType="begin"/>
      </w:r>
      <w:r w:rsidR="008A530C" w:rsidRPr="00A75846">
        <w:rPr>
          <w:lang w:val="en-GB"/>
        </w:rPr>
        <w:instrText xml:space="preserve"> REF _Ref171348614 \w \h </w:instrText>
      </w:r>
      <w:r w:rsidR="008A530C" w:rsidRPr="00A75846">
        <w:rPr>
          <w:lang w:val="en-GB"/>
        </w:rPr>
      </w:r>
      <w:r w:rsidR="008A530C" w:rsidRPr="00A75846">
        <w:rPr>
          <w:lang w:val="en-GB"/>
        </w:rPr>
        <w:fldChar w:fldCharType="separate"/>
      </w:r>
      <w:r w:rsidR="00A73BC5">
        <w:rPr>
          <w:lang w:val="en-GB"/>
        </w:rPr>
        <w:t>4.4</w:t>
      </w:r>
      <w:r w:rsidR="008A530C" w:rsidRPr="00A75846">
        <w:rPr>
          <w:lang w:val="en-GB"/>
        </w:rPr>
        <w:fldChar w:fldCharType="end"/>
      </w:r>
      <w:r w:rsidRPr="00A75846">
        <w:rPr>
          <w:lang w:val="en-GB"/>
        </w:rPr>
        <w:t xml:space="preserve"> to the Customer without undue delay. </w:t>
      </w:r>
    </w:p>
    <w:p w14:paraId="68866CC7" w14:textId="6D9A9C75"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A73BC5">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3" w:name="_Toc171414956"/>
      <w:r w:rsidRPr="00A75846">
        <w:rPr>
          <w:lang w:val="en-GB"/>
        </w:rPr>
        <w:t>PACKING</w:t>
      </w:r>
      <w:bookmarkEnd w:id="13"/>
    </w:p>
    <w:p w14:paraId="671F0615" w14:textId="3F3EFD43" w:rsidR="00DE0A5D" w:rsidRPr="00A75846" w:rsidRDefault="00DE0A5D" w:rsidP="00DE0A5D">
      <w:pPr>
        <w:pStyle w:val="ENClanek11"/>
        <w:rPr>
          <w:lang w:val="en-GB"/>
        </w:rPr>
      </w:pPr>
      <w:r w:rsidRPr="00A75846">
        <w:rPr>
          <w:lang w:val="en-GB"/>
        </w:rPr>
        <w:t>In due time before the delivery of the Equipment and Materials, the Parties shall mutually agree upon detailed parameters for the packing, marking, shipping, handling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prevent their damage or deterioration during transit to their final destination,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extreme temperatures, salt and precipitation during transit and open storage. Packing case size and weights shall take into consideration, where appropriate, the remoteness of the Equipment and Materials’ final destination and the absence of heavy lifting and handling facilities at all points in transit.</w:t>
      </w:r>
    </w:p>
    <w:p w14:paraId="2C5DBA8E" w14:textId="14AF5920" w:rsidR="00DE0A5D" w:rsidRPr="00A75846" w:rsidRDefault="00DE0A5D" w:rsidP="00DE0A5D">
      <w:pPr>
        <w:pStyle w:val="ENClanek11"/>
        <w:rPr>
          <w:lang w:val="en-GB"/>
        </w:rPr>
      </w:pPr>
      <w:r w:rsidRPr="00A75846">
        <w:rPr>
          <w:lang w:val="en-GB"/>
        </w:rPr>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A73BC5">
        <w:rPr>
          <w:lang w:val="en-GB"/>
        </w:rPr>
        <w:t>30</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lastRenderedPageBreak/>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correspondence must contain the dimensions of the load, weight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4" w:name="_Toc171414957"/>
      <w:r w:rsidRPr="00A75846">
        <w:rPr>
          <w:lang w:val="en-GB"/>
        </w:rPr>
        <w:t>DELIVERY TO SITE</w:t>
      </w:r>
      <w:bookmarkEnd w:id="14"/>
    </w:p>
    <w:p w14:paraId="173C4CD3" w14:textId="29D474EA" w:rsidR="004865FB" w:rsidRPr="00A75846" w:rsidRDefault="004865FB" w:rsidP="004865FB">
      <w:pPr>
        <w:pStyle w:val="ENClanek11"/>
        <w:rPr>
          <w:lang w:val="en-GB"/>
        </w:rPr>
      </w:pPr>
      <w:bookmarkStart w:id="15" w:name="_Ref171342859"/>
      <w:r w:rsidRPr="00A75846">
        <w:rPr>
          <w:lang w:val="en-GB"/>
        </w:rPr>
        <w:t>The Equipment shall be delivered: DDP (INCOTERMS 2024), Bruntálská 167, Břidličná, Czech Republic, in accordance with Project Time Schedule. The Contractor is entitled to deliver the</w:t>
      </w:r>
      <w:r w:rsidR="00FE11A5" w:rsidRPr="00A75846">
        <w:rPr>
          <w:lang w:val="en-GB"/>
        </w:rPr>
        <w:t> </w:t>
      </w:r>
      <w:r w:rsidRPr="00A75846">
        <w:rPr>
          <w:lang w:val="en-GB"/>
        </w:rPr>
        <w:t>Equipment to the Customer before the date specified in the Project Time Schedule only with the prior written consent of the Customer.</w:t>
      </w:r>
      <w:bookmarkEnd w:id="15"/>
    </w:p>
    <w:p w14:paraId="1EFF16FC" w14:textId="53464937" w:rsidR="00FE41AC" w:rsidRPr="00A75846"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procedures and documents related to the deliveries to the Site (customs, insurance, transport, tax, etc.) shall be provided, arranged and recorded by the Contractor.</w:t>
      </w:r>
    </w:p>
    <w:p w14:paraId="3D30353A" w14:textId="01699E4D" w:rsidR="004865FB" w:rsidRPr="00A75846" w:rsidRDefault="00471198" w:rsidP="004865FB">
      <w:pPr>
        <w:pStyle w:val="ENNadpis1"/>
        <w:rPr>
          <w:lang w:val="en-GB"/>
        </w:rPr>
      </w:pPr>
      <w:bookmarkStart w:id="16" w:name="_Ref171343755"/>
      <w:bookmarkStart w:id="17" w:name="_Toc171414958"/>
      <w:r w:rsidRPr="00A75846">
        <w:rPr>
          <w:lang w:val="en-GB"/>
        </w:rPr>
        <w:t>TRANSPORTATION</w:t>
      </w:r>
      <w:bookmarkEnd w:id="16"/>
      <w:bookmarkEnd w:id="17"/>
    </w:p>
    <w:p w14:paraId="53664B69" w14:textId="23AD4F5A" w:rsidR="00832C43" w:rsidRPr="00A75846" w:rsidRDefault="00832C43" w:rsidP="00832C43">
      <w:pPr>
        <w:pStyle w:val="ENClanek11"/>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A73BC5">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832C43">
      <w:pPr>
        <w:pStyle w:val="ENClanek11"/>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18" w:name="_Ref171343539"/>
      <w:bookmarkStart w:id="19" w:name="_Toc171414959"/>
      <w:r w:rsidRPr="00A75846">
        <w:rPr>
          <w:lang w:val="en-GB"/>
        </w:rPr>
        <w:lastRenderedPageBreak/>
        <w:t>INSURANCE</w:t>
      </w:r>
      <w:bookmarkEnd w:id="18"/>
      <w:bookmarkEnd w:id="19"/>
    </w:p>
    <w:p w14:paraId="3A0A4257" w14:textId="0CB1DAD6" w:rsidR="00D53C3F" w:rsidRPr="00A75846" w:rsidRDefault="00D53C3F" w:rsidP="00F128FA">
      <w:pPr>
        <w:pStyle w:val="ENClanek11"/>
        <w:keepNext/>
        <w:keepLines/>
        <w:rPr>
          <w:lang w:val="en-GB"/>
        </w:rPr>
      </w:pPr>
      <w:r w:rsidRPr="00A75846">
        <w:rPr>
          <w:lang w:val="en-GB"/>
        </w:rPr>
        <w:t>The Work supplied under the Contract shall be fully insured against loss or damage incidental to</w:t>
      </w:r>
      <w:r w:rsidR="00FE11A5" w:rsidRPr="00A75846">
        <w:rPr>
          <w:lang w:val="en-GB"/>
        </w:rPr>
        <w:t> </w:t>
      </w:r>
      <w:r w:rsidRPr="00A75846">
        <w:rPr>
          <w:lang w:val="en-GB"/>
        </w:rPr>
        <w:t>manufacture or acquisition, transportation, storage, delivery and construction, dismantling, erection and operation in the manner specified herein below.</w:t>
      </w:r>
    </w:p>
    <w:p w14:paraId="15B36F19" w14:textId="369FC791" w:rsidR="004D62B5" w:rsidRPr="00A75846" w:rsidRDefault="00D53C3F" w:rsidP="00F128FA">
      <w:pPr>
        <w:pStyle w:val="ENClanek11"/>
        <w:keepNext/>
        <w:keepLines/>
        <w:rPr>
          <w:lang w:val="en-GB"/>
        </w:rPr>
      </w:pPr>
      <w:bookmarkStart w:id="20" w:name="_Ref171348760"/>
      <w:r w:rsidRPr="00A75846">
        <w:rPr>
          <w:lang w:val="en-GB"/>
        </w:rPr>
        <w:t>The Contractor shall at its own expense take out and maintain in effect, or cause to be taken out and maintained in effect, until issuance of the Project Closing Certificate insurance set forth below:</w:t>
      </w:r>
      <w:bookmarkEnd w:id="20"/>
    </w:p>
    <w:p w14:paraId="1DB2379B" w14:textId="77777777" w:rsidR="00A0311E" w:rsidRPr="00A75846" w:rsidRDefault="00A0311E" w:rsidP="00F128FA">
      <w:pPr>
        <w:pStyle w:val="ENClaneka"/>
        <w:keepNext/>
        <w:keepLines/>
        <w:rPr>
          <w:lang w:val="en-GB"/>
        </w:rPr>
      </w:pPr>
      <w:r w:rsidRPr="00A75846">
        <w:rPr>
          <w:lang w:val="en-GB"/>
        </w:rPr>
        <w:t>Cargo transit insurance</w:t>
      </w:r>
    </w:p>
    <w:p w14:paraId="590BEBA1" w14:textId="3F499A08" w:rsidR="00A0311E" w:rsidRPr="00A75846" w:rsidRDefault="00A0311E" w:rsidP="00F128FA">
      <w:pPr>
        <w:pStyle w:val="ENTexta"/>
        <w:keepNext/>
        <w:keepLines/>
      </w:pPr>
      <w:r w:rsidRPr="00A75846">
        <w:t>covering loss or damage occurring whilst in transit from the Contractor’s or manufacturer’s works or stores until the arrival at the Site, to Materials (including spare parts thereof) to</w:t>
      </w:r>
      <w:r w:rsidR="00FE11A5" w:rsidRPr="00A75846">
        <w:t> </w:t>
      </w:r>
      <w:r w:rsidRPr="00A75846">
        <w:t>be</w:t>
      </w:r>
      <w:r w:rsidR="00A64539" w:rsidRPr="00A75846">
        <w:t> </w:t>
      </w:r>
      <w:r w:rsidRPr="00A75846">
        <w:t>provided by the Contractor or its subcontractors and vendors.</w:t>
      </w:r>
    </w:p>
    <w:p w14:paraId="37909AF3" w14:textId="395B73C7" w:rsidR="00A0311E" w:rsidRPr="00A75846" w:rsidRDefault="00A0311E" w:rsidP="00A0311E">
      <w:pPr>
        <w:pStyle w:val="ENClaneka"/>
        <w:rPr>
          <w:lang w:val="en-GB"/>
        </w:rPr>
      </w:pPr>
      <w:bookmarkStart w:id="21" w:name="_Ref171348742"/>
      <w:r w:rsidRPr="00A75846">
        <w:rPr>
          <w:lang w:val="en-GB"/>
        </w:rPr>
        <w:t>Contractor’s all risks insurance</w:t>
      </w:r>
      <w:bookmarkEnd w:id="21"/>
    </w:p>
    <w:p w14:paraId="7A4464E2" w14:textId="069B9E84" w:rsidR="00A0311E" w:rsidRPr="00A75846" w:rsidRDefault="00612EC3" w:rsidP="00A0311E">
      <w:pPr>
        <w:pStyle w:val="ENTexta"/>
      </w:pPr>
      <w:r w:rsidRPr="00A75846">
        <w:t>covering physical loss or damage to the Work, including the Equipment, for full replacement value of the Works.</w:t>
      </w:r>
    </w:p>
    <w:p w14:paraId="26BB2C6E" w14:textId="3F56328F" w:rsidR="00421273" w:rsidRPr="00A75846" w:rsidRDefault="00421273" w:rsidP="00421273">
      <w:pPr>
        <w:pStyle w:val="ENClanek11"/>
        <w:rPr>
          <w:lang w:val="en-GB"/>
        </w:rPr>
      </w:pPr>
      <w:bookmarkStart w:id="22" w:name="_Ref171348766"/>
      <w:r w:rsidRPr="00A75846">
        <w:rPr>
          <w:lang w:val="en-GB"/>
        </w:rPr>
        <w:t xml:space="preserve">The Contractor shall at its own expense take out and maintain in effect, or cause to be taken out and maintained in effect, until issuance of the Post-Warranty Control Certificate (with extended coverage also for the warranty period as per Clause </w:t>
      </w:r>
      <w:r w:rsidR="00423F6B" w:rsidRPr="00A75846">
        <w:rPr>
          <w:lang w:val="en-GB"/>
        </w:rPr>
        <w:fldChar w:fldCharType="begin"/>
      </w:r>
      <w:r w:rsidR="00423F6B" w:rsidRPr="00A75846">
        <w:rPr>
          <w:lang w:val="en-GB"/>
        </w:rPr>
        <w:instrText xml:space="preserve"> REF _Ref171344351 \w \h </w:instrText>
      </w:r>
      <w:r w:rsidR="00423F6B" w:rsidRPr="00A75846">
        <w:rPr>
          <w:lang w:val="en-GB"/>
        </w:rPr>
      </w:r>
      <w:r w:rsidR="00423F6B" w:rsidRPr="00A75846">
        <w:rPr>
          <w:lang w:val="en-GB"/>
        </w:rPr>
        <w:fldChar w:fldCharType="separate"/>
      </w:r>
      <w:r w:rsidR="00A73BC5">
        <w:rPr>
          <w:lang w:val="en-GB"/>
        </w:rPr>
        <w:t>25</w:t>
      </w:r>
      <w:r w:rsidR="00423F6B" w:rsidRPr="00A75846">
        <w:rPr>
          <w:lang w:val="en-GB"/>
        </w:rPr>
        <w:fldChar w:fldCharType="end"/>
      </w:r>
      <w:r w:rsidRPr="00A75846">
        <w:rPr>
          <w:lang w:val="en-GB"/>
        </w:rPr>
        <w:t xml:space="preserve"> </w:t>
      </w:r>
      <w:r w:rsidR="00AC7584" w:rsidRPr="00A75846">
        <w:rPr>
          <w:lang w:val="en-GB"/>
        </w:rPr>
        <w:t>[</w:t>
      </w:r>
      <w:r w:rsidRPr="00A75846">
        <w:rPr>
          <w:i/>
          <w:iCs/>
          <w:lang w:val="en-GB"/>
        </w:rPr>
        <w:t>Liability for Defects of Work and Warranty</w:t>
      </w:r>
      <w:r w:rsidR="00AC7584" w:rsidRPr="00A75846">
        <w:rPr>
          <w:lang w:val="en-GB"/>
        </w:rPr>
        <w:t>]</w:t>
      </w:r>
      <w:r w:rsidRPr="00A75846">
        <w:rPr>
          <w:lang w:val="en-GB"/>
        </w:rPr>
        <w:t xml:space="preserve"> hereof) insurance set forth below:</w:t>
      </w:r>
      <w:bookmarkEnd w:id="22"/>
    </w:p>
    <w:p w14:paraId="622497FD" w14:textId="30010514" w:rsidR="001F630B" w:rsidRPr="00A75846" w:rsidRDefault="001F630B" w:rsidP="001F630B">
      <w:pPr>
        <w:pStyle w:val="ENClaneka"/>
        <w:rPr>
          <w:lang w:val="en-GB"/>
        </w:rPr>
      </w:pPr>
      <w:bookmarkStart w:id="23" w:name="_Ref171348750"/>
      <w:r w:rsidRPr="00A75846">
        <w:rPr>
          <w:lang w:val="en-GB"/>
        </w:rPr>
        <w:t>Third party liability insurance</w:t>
      </w:r>
      <w:bookmarkEnd w:id="23"/>
    </w:p>
    <w:p w14:paraId="73B7FFCF" w14:textId="2756428D" w:rsidR="001F630B" w:rsidRPr="00A75846" w:rsidRDefault="00756FE1" w:rsidP="001F630B">
      <w:pPr>
        <w:pStyle w:val="ENTexta"/>
      </w:pPr>
      <w:r w:rsidRPr="00A75846">
        <w:t>covering bodily injury or the death suffered by third parties (including the Customer’s personnel) and loss of or damage to property (including the Customer’s property and</w:t>
      </w:r>
      <w:r w:rsidR="00A64539" w:rsidRPr="00A75846">
        <w:t> </w:t>
      </w:r>
      <w:r w:rsidRPr="00A75846">
        <w:t>any</w:t>
      </w:r>
      <w:r w:rsidR="00A64539" w:rsidRPr="00A75846">
        <w:t> </w:t>
      </w:r>
      <w:r w:rsidRPr="00A75846">
        <w:t>parts of the Work which has been accepted by the Customer or being property of</w:t>
      </w:r>
      <w:r w:rsidR="00FE11A5" w:rsidRPr="00A75846">
        <w:t> </w:t>
      </w:r>
      <w:r w:rsidRPr="00A75846">
        <w:t>the</w:t>
      </w:r>
      <w:r w:rsidR="00FE11A5" w:rsidRPr="00A75846">
        <w:t> </w:t>
      </w:r>
      <w:r w:rsidRPr="00A75846">
        <w:t>Customer) occurring in connection with the execution of the Work.</w:t>
      </w:r>
    </w:p>
    <w:p w14:paraId="0668A45F" w14:textId="5E02FF84" w:rsidR="00756FE1" w:rsidRPr="00A75846" w:rsidRDefault="001623EC" w:rsidP="00756FE1">
      <w:pPr>
        <w:pStyle w:val="ENClaneka"/>
        <w:rPr>
          <w:lang w:val="en-GB"/>
        </w:rPr>
      </w:pPr>
      <w:r w:rsidRPr="00A75846">
        <w:rPr>
          <w:lang w:val="en-GB"/>
        </w:rPr>
        <w:t>Such other insurance as may be specifically agreed upon by the Parties.</w:t>
      </w:r>
    </w:p>
    <w:p w14:paraId="71AAA575" w14:textId="77777777" w:rsidR="00B25D1C" w:rsidRPr="00A75846" w:rsidRDefault="00B25D1C" w:rsidP="00B25D1C">
      <w:pPr>
        <w:pStyle w:val="ENClanek11"/>
        <w:rPr>
          <w:lang w:val="en-GB"/>
        </w:rPr>
      </w:pPr>
      <w:r w:rsidRPr="00A75846">
        <w:rPr>
          <w:lang w:val="en-GB"/>
        </w:rPr>
        <w:t>Such insurance shall be conducted between the Contractor and the insurer under the terms as approved by the Customer, which approval shall not be unreasonably withheld, and the Contractor shall, whenever required, produce to the Customer a copy of the insurance policy or policies as well as the insurer’s certificate confirming due payment of the premiums.</w:t>
      </w:r>
    </w:p>
    <w:p w14:paraId="3A9A7A15" w14:textId="3A5B3190"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_Ref171348742 \w \h </w:instrText>
      </w:r>
      <w:r w:rsidR="00423F6B" w:rsidRPr="00A75846">
        <w:rPr>
          <w:lang w:val="en-GB"/>
        </w:rPr>
      </w:r>
      <w:r w:rsidR="00423F6B" w:rsidRPr="00A75846">
        <w:rPr>
          <w:lang w:val="en-GB"/>
        </w:rPr>
        <w:fldChar w:fldCharType="separate"/>
      </w:r>
      <w:r w:rsidR="00A73BC5">
        <w:rPr>
          <w:lang w:val="en-GB"/>
        </w:rPr>
        <w:t>8.2(b)</w:t>
      </w:r>
      <w:r w:rsidR="00423F6B" w:rsidRPr="00A75846">
        <w:rPr>
          <w:lang w:val="en-GB"/>
        </w:rPr>
        <w:fldChar w:fldCharType="end"/>
      </w:r>
      <w:r w:rsidRPr="00A75846">
        <w:rPr>
          <w:lang w:val="en-GB"/>
        </w:rPr>
        <w:t xml:space="preserve"> (Contractor’s all risk insurance) shall be till the moment of issue of the Project Closing Certificate of the complete Work by</w:t>
      </w:r>
      <w:r w:rsidR="00FE11A5" w:rsidRPr="00A75846">
        <w:rPr>
          <w:lang w:val="en-GB"/>
        </w:rPr>
        <w:t> </w:t>
      </w:r>
      <w:r w:rsidRPr="00A75846">
        <w:rPr>
          <w:lang w:val="en-GB"/>
        </w:rPr>
        <w:t>the</w:t>
      </w:r>
      <w:r w:rsidR="00FE11A5" w:rsidRPr="00A75846">
        <w:rPr>
          <w:lang w:val="en-GB"/>
        </w:rPr>
        <w:t> </w:t>
      </w:r>
      <w:r w:rsidRPr="00A75846">
        <w:rPr>
          <w:lang w:val="en-GB"/>
        </w:rPr>
        <w:t>Customer an amount corresponding to the Contract Price.</w:t>
      </w:r>
    </w:p>
    <w:p w14:paraId="534A45C7" w14:textId="448A118B"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_Ref171348750 \w \h </w:instrText>
      </w:r>
      <w:r w:rsidR="00423F6B" w:rsidRPr="00A75846">
        <w:rPr>
          <w:lang w:val="en-GB"/>
        </w:rPr>
      </w:r>
      <w:r w:rsidR="00423F6B" w:rsidRPr="00A75846">
        <w:rPr>
          <w:lang w:val="en-GB"/>
        </w:rPr>
        <w:fldChar w:fldCharType="separate"/>
      </w:r>
      <w:r w:rsidR="00A73BC5">
        <w:rPr>
          <w:lang w:val="en-GB"/>
        </w:rPr>
        <w:t>8.3(a)</w:t>
      </w:r>
      <w:r w:rsidR="00423F6B" w:rsidRPr="00A75846">
        <w:rPr>
          <w:lang w:val="en-GB"/>
        </w:rPr>
        <w:fldChar w:fldCharType="end"/>
      </w:r>
      <w:r w:rsidRPr="00A75846">
        <w:rPr>
          <w:lang w:val="en-GB"/>
        </w:rPr>
        <w:t xml:space="preserve"> (Third party liability insurance) shall be till the moment of issue of the Post-Warranty Control Certificate an amount corresponding to EUR 10,000,000. </w:t>
      </w:r>
    </w:p>
    <w:p w14:paraId="6363CE70" w14:textId="461150DA" w:rsidR="00B25D1C" w:rsidRPr="00A75846" w:rsidRDefault="00B25D1C" w:rsidP="00B25D1C">
      <w:pPr>
        <w:pStyle w:val="ENClanek11"/>
        <w:rPr>
          <w:lang w:val="en-GB"/>
        </w:rPr>
      </w:pPr>
      <w:r w:rsidRPr="00A75846">
        <w:rPr>
          <w:lang w:val="en-GB"/>
        </w:rPr>
        <w:t xml:space="preserve">The Contractor will be the policyholder under the above-mentioned insurances. The Customer must be explicitly listed as an additional insured in the insurance contracts pursuant to Clause </w:t>
      </w:r>
      <w:r w:rsidR="00423F6B" w:rsidRPr="00A75846">
        <w:rPr>
          <w:lang w:val="en-GB"/>
        </w:rPr>
        <w:fldChar w:fldCharType="begin"/>
      </w:r>
      <w:r w:rsidR="00423F6B" w:rsidRPr="00A75846">
        <w:rPr>
          <w:lang w:val="en-GB"/>
        </w:rPr>
        <w:instrText xml:space="preserve"> REF _Ref171348760 \w \h </w:instrText>
      </w:r>
      <w:r w:rsidR="00423F6B" w:rsidRPr="00A75846">
        <w:rPr>
          <w:lang w:val="en-GB"/>
        </w:rPr>
      </w:r>
      <w:r w:rsidR="00423F6B" w:rsidRPr="00A75846">
        <w:rPr>
          <w:lang w:val="en-GB"/>
        </w:rPr>
        <w:fldChar w:fldCharType="separate"/>
      </w:r>
      <w:r w:rsidR="00A73BC5">
        <w:rPr>
          <w:lang w:val="en-GB"/>
        </w:rPr>
        <w:t>8.2</w:t>
      </w:r>
      <w:r w:rsidR="00423F6B" w:rsidRPr="00A75846">
        <w:rPr>
          <w:lang w:val="en-GB"/>
        </w:rPr>
        <w:fldChar w:fldCharType="end"/>
      </w:r>
      <w:r w:rsidRPr="00A75846">
        <w:rPr>
          <w:lang w:val="en-GB"/>
        </w:rPr>
        <w:t xml:space="preserve"> and </w:t>
      </w:r>
      <w:r w:rsidR="00423F6B" w:rsidRPr="00A75846">
        <w:rPr>
          <w:lang w:val="en-GB"/>
        </w:rPr>
        <w:fldChar w:fldCharType="begin"/>
      </w:r>
      <w:r w:rsidR="00423F6B" w:rsidRPr="00A75846">
        <w:rPr>
          <w:lang w:val="en-GB"/>
        </w:rPr>
        <w:instrText xml:space="preserve"> REF _Ref171348766 \w \h </w:instrText>
      </w:r>
      <w:r w:rsidR="00423F6B" w:rsidRPr="00A75846">
        <w:rPr>
          <w:lang w:val="en-GB"/>
        </w:rPr>
      </w:r>
      <w:r w:rsidR="00423F6B" w:rsidRPr="00A75846">
        <w:rPr>
          <w:lang w:val="en-GB"/>
        </w:rPr>
        <w:fldChar w:fldCharType="separate"/>
      </w:r>
      <w:r w:rsidR="00A73BC5">
        <w:rPr>
          <w:lang w:val="en-GB"/>
        </w:rPr>
        <w:t>8.3</w:t>
      </w:r>
      <w:r w:rsidR="00423F6B" w:rsidRPr="00A75846">
        <w:rPr>
          <w:lang w:val="en-GB"/>
        </w:rPr>
        <w:fldChar w:fldCharType="end"/>
      </w:r>
      <w:r w:rsidRPr="00A75846">
        <w:rPr>
          <w:lang w:val="en-GB"/>
        </w:rPr>
        <w:t>, and the Contractor as policyholder must expressly waive all rights of subrogation against the Customer as an additional insured for any losses or claims arising from the execution of this Contract under all the above-mentioned insurances.</w:t>
      </w:r>
    </w:p>
    <w:p w14:paraId="06F39527" w14:textId="0AC6B811" w:rsidR="00B25D1C" w:rsidRPr="00A75846" w:rsidRDefault="00B25D1C" w:rsidP="00B25D1C">
      <w:pPr>
        <w:pStyle w:val="ENClanek11"/>
        <w:rPr>
          <w:lang w:val="en-GB"/>
        </w:rPr>
      </w:pPr>
      <w:bookmarkStart w:id="24" w:name="_Ref171344686"/>
      <w:r w:rsidRPr="00A75846">
        <w:rPr>
          <w:lang w:val="en-GB"/>
        </w:rPr>
        <w:t>Not later than thirty (30) days after signing the Contract, the Contractor shall furnish to</w:t>
      </w:r>
      <w:r w:rsidR="00FE11A5" w:rsidRPr="00A75846">
        <w:rPr>
          <w:lang w:val="en-GB"/>
        </w:rPr>
        <w:t> </w:t>
      </w:r>
      <w:r w:rsidRPr="00A75846">
        <w:rPr>
          <w:lang w:val="en-GB"/>
        </w:rPr>
        <w:t>the</w:t>
      </w:r>
      <w:r w:rsidR="00FE11A5" w:rsidRPr="00A75846">
        <w:rPr>
          <w:lang w:val="en-GB"/>
        </w:rPr>
        <w:t> </w:t>
      </w:r>
      <w:r w:rsidRPr="00A75846">
        <w:rPr>
          <w:lang w:val="en-GB"/>
        </w:rPr>
        <w:t xml:space="preserve">Customer a valid and effective insurance certificate complying to the insurance conditions stipulated in this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A73BC5">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 xml:space="preserve">). Failure of the Contractor to furnish the insurance certificate to the Customer within the period according to the previous sentence of this Clause </w:t>
      </w:r>
      <w:r w:rsidR="00080631" w:rsidRPr="00A75846">
        <w:rPr>
          <w:lang w:val="en-GB"/>
        </w:rPr>
        <w:fldChar w:fldCharType="begin"/>
      </w:r>
      <w:r w:rsidR="00080631" w:rsidRPr="00A75846">
        <w:rPr>
          <w:lang w:val="en-GB"/>
        </w:rPr>
        <w:instrText xml:space="preserve"> REF _Ref171344686 \w \h </w:instrText>
      </w:r>
      <w:r w:rsidR="00080631" w:rsidRPr="00A75846">
        <w:rPr>
          <w:lang w:val="en-GB"/>
        </w:rPr>
      </w:r>
      <w:r w:rsidR="00080631" w:rsidRPr="00A75846">
        <w:rPr>
          <w:lang w:val="en-GB"/>
        </w:rPr>
        <w:fldChar w:fldCharType="separate"/>
      </w:r>
      <w:r w:rsidR="00A73BC5">
        <w:rPr>
          <w:lang w:val="en-GB"/>
        </w:rPr>
        <w:t>8.8</w:t>
      </w:r>
      <w:r w:rsidR="00080631" w:rsidRPr="00A75846">
        <w:rPr>
          <w:lang w:val="en-GB"/>
        </w:rPr>
        <w:fldChar w:fldCharType="end"/>
      </w:r>
      <w:r w:rsidR="00080631" w:rsidRPr="00A75846">
        <w:rPr>
          <w:lang w:val="en-GB"/>
        </w:rPr>
        <w:t xml:space="preserve"> </w:t>
      </w:r>
      <w:r w:rsidRPr="00A75846">
        <w:rPr>
          <w:lang w:val="en-GB"/>
        </w:rPr>
        <w:t xml:space="preserve">shall be considered a material breach as per Clause </w:t>
      </w:r>
      <w:bookmarkEnd w:id="24"/>
      <w:r w:rsidR="005D6D8F" w:rsidRPr="00A75846">
        <w:rPr>
          <w:lang w:val="en-GB"/>
        </w:rPr>
        <w:fldChar w:fldCharType="begin"/>
      </w:r>
      <w:r w:rsidR="005D6D8F" w:rsidRPr="00A75846">
        <w:rPr>
          <w:lang w:val="en-GB"/>
        </w:rPr>
        <w:instrText xml:space="preserve"> REF _Ref171348833 \w \h </w:instrText>
      </w:r>
      <w:r w:rsidR="005D6D8F" w:rsidRPr="00A75846">
        <w:rPr>
          <w:lang w:val="en-GB"/>
        </w:rPr>
      </w:r>
      <w:r w:rsidR="005D6D8F" w:rsidRPr="00A75846">
        <w:rPr>
          <w:lang w:val="en-GB"/>
        </w:rPr>
        <w:fldChar w:fldCharType="separate"/>
      </w:r>
      <w:r w:rsidR="00A73BC5">
        <w:rPr>
          <w:lang w:val="en-GB"/>
        </w:rPr>
        <w:t>40.1(e)</w:t>
      </w:r>
      <w:r w:rsidR="005D6D8F" w:rsidRPr="00A75846">
        <w:rPr>
          <w:lang w:val="en-GB"/>
        </w:rPr>
        <w:fldChar w:fldCharType="end"/>
      </w:r>
      <w:r w:rsidRPr="00A75846">
        <w:rPr>
          <w:lang w:val="en-GB"/>
        </w:rPr>
        <w:t>.</w:t>
      </w:r>
    </w:p>
    <w:p w14:paraId="49ADB350" w14:textId="318995E4" w:rsidR="00B25D1C" w:rsidRPr="00A75846" w:rsidRDefault="00B25D1C" w:rsidP="00B25D1C">
      <w:pPr>
        <w:pStyle w:val="ENClanek11"/>
        <w:rPr>
          <w:lang w:val="en-GB"/>
        </w:rPr>
      </w:pPr>
      <w:r w:rsidRPr="00A75846">
        <w:rPr>
          <w:lang w:val="en-GB"/>
        </w:rPr>
        <w:lastRenderedPageBreak/>
        <w:t>The Contractor shall ensure, where applicable, that its subcontractors and vendors shall take out and maintain in effect adequate insurance policies for their personnel and vehicles and</w:t>
      </w:r>
      <w:r w:rsidR="00A64539" w:rsidRPr="00A75846">
        <w:rPr>
          <w:lang w:val="en-GB"/>
        </w:rPr>
        <w:t> </w:t>
      </w:r>
      <w:r w:rsidRPr="00A75846">
        <w:rPr>
          <w:lang w:val="en-GB"/>
        </w:rPr>
        <w:t>for</w:t>
      </w:r>
      <w:r w:rsidR="00A64539" w:rsidRPr="00A75846">
        <w:rPr>
          <w:lang w:val="en-GB"/>
        </w:rPr>
        <w:t> </w:t>
      </w:r>
      <w:r w:rsidRPr="00A75846">
        <w:rPr>
          <w:lang w:val="en-GB"/>
        </w:rPr>
        <w:t>the</w:t>
      </w:r>
      <w:r w:rsidR="00FE11A5" w:rsidRPr="00A75846">
        <w:rPr>
          <w:lang w:val="en-GB"/>
        </w:rPr>
        <w:t> </w:t>
      </w:r>
      <w:r w:rsidRPr="00A75846">
        <w:rPr>
          <w:lang w:val="en-GB"/>
        </w:rPr>
        <w:t>Work executed by them under the Contract, unless such subcontractors and vendors are covered under the policies taken out by the Contractor.</w:t>
      </w:r>
    </w:p>
    <w:p w14:paraId="27C4DC1B" w14:textId="25FCA769" w:rsidR="00B25D1C" w:rsidRPr="00A75846" w:rsidRDefault="00B25D1C" w:rsidP="00B25D1C">
      <w:pPr>
        <w:pStyle w:val="ENClanek11"/>
        <w:rPr>
          <w:lang w:val="en-GB"/>
        </w:rPr>
      </w:pPr>
      <w:bookmarkStart w:id="25" w:name="_Ref171349529"/>
      <w:r w:rsidRPr="00A75846">
        <w:rPr>
          <w:lang w:val="en-GB"/>
        </w:rPr>
        <w:t xml:space="preserve">If the Contractor fails to take out and/or maintain in effect the insurance referred to in Clause </w:t>
      </w:r>
      <w:r w:rsidR="00E37C80" w:rsidRPr="00A75846">
        <w:rPr>
          <w:lang w:val="en-GB"/>
        </w:rPr>
        <w:fldChar w:fldCharType="begin"/>
      </w:r>
      <w:r w:rsidR="00E37C80" w:rsidRPr="00A75846">
        <w:rPr>
          <w:lang w:val="en-GB"/>
        </w:rPr>
        <w:instrText xml:space="preserve"> REF _Ref171348760 \w \h </w:instrText>
      </w:r>
      <w:r w:rsidR="00E37C80" w:rsidRPr="00A75846">
        <w:rPr>
          <w:lang w:val="en-GB"/>
        </w:rPr>
      </w:r>
      <w:r w:rsidR="00E37C80" w:rsidRPr="00A75846">
        <w:rPr>
          <w:lang w:val="en-GB"/>
        </w:rPr>
        <w:fldChar w:fldCharType="separate"/>
      </w:r>
      <w:r w:rsidR="00A73BC5">
        <w:rPr>
          <w:lang w:val="en-GB"/>
        </w:rPr>
        <w:t>8.2</w:t>
      </w:r>
      <w:r w:rsidR="00E37C80" w:rsidRPr="00A75846">
        <w:rPr>
          <w:lang w:val="en-GB"/>
        </w:rPr>
        <w:fldChar w:fldCharType="end"/>
      </w:r>
      <w:r w:rsidRPr="00A75846">
        <w:rPr>
          <w:lang w:val="en-GB"/>
        </w:rPr>
        <w:t xml:space="preserve"> and </w:t>
      </w:r>
      <w:r w:rsidR="00E37C80" w:rsidRPr="00A75846">
        <w:rPr>
          <w:lang w:val="en-GB"/>
        </w:rPr>
        <w:fldChar w:fldCharType="begin"/>
      </w:r>
      <w:r w:rsidR="00E37C80" w:rsidRPr="00A75846">
        <w:rPr>
          <w:lang w:val="en-GB"/>
        </w:rPr>
        <w:instrText xml:space="preserve"> REF _Ref171348766 \w \h </w:instrText>
      </w:r>
      <w:r w:rsidR="00E37C80" w:rsidRPr="00A75846">
        <w:rPr>
          <w:lang w:val="en-GB"/>
        </w:rPr>
      </w:r>
      <w:r w:rsidR="00E37C80" w:rsidRPr="00A75846">
        <w:rPr>
          <w:lang w:val="en-GB"/>
        </w:rPr>
        <w:fldChar w:fldCharType="separate"/>
      </w:r>
      <w:r w:rsidR="00A73BC5">
        <w:rPr>
          <w:lang w:val="en-GB"/>
        </w:rPr>
        <w:t>8.3</w:t>
      </w:r>
      <w:r w:rsidR="00E37C80" w:rsidRPr="00A75846">
        <w:rPr>
          <w:lang w:val="en-GB"/>
        </w:rPr>
        <w:fldChar w:fldCharType="end"/>
      </w:r>
      <w:r w:rsidRPr="00A75846">
        <w:rPr>
          <w:lang w:val="en-GB"/>
        </w:rPr>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25"/>
    </w:p>
    <w:p w14:paraId="463CBBB2" w14:textId="2648CD21" w:rsidR="00B25D1C" w:rsidRPr="00A75846" w:rsidRDefault="00B25D1C" w:rsidP="00B25D1C">
      <w:pPr>
        <w:pStyle w:val="ENClanek11"/>
        <w:rPr>
          <w:lang w:val="en-GB"/>
        </w:rPr>
      </w:pPr>
      <w:r w:rsidRPr="00A75846">
        <w:rPr>
          <w:lang w:val="en-GB"/>
        </w:rPr>
        <w:t xml:space="preserve">Unless stipulated otherwise in the Contract, the Contractor shall prepare and conduct any and all claims made under the policies effected pursuant to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A73BC5">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 all money payable by any insurers shall be paid to the Customer. Upon the request of the Contractor, the</w:t>
      </w:r>
      <w:r w:rsidR="00FE11A5" w:rsidRPr="00A75846">
        <w:rPr>
          <w:lang w:val="en-GB"/>
        </w:rPr>
        <w:t> </w:t>
      </w:r>
      <w:r w:rsidRPr="00A75846">
        <w:rPr>
          <w:lang w:val="en-GB"/>
        </w:rPr>
        <w:t xml:space="preserve">Customer shall give to the Contractor reasonable assistance. With respect to insurance claims in which the Customer’s interest is involved, the Contractor shall not give any release to or make any compromise with the insurer without the prior written consent of the Customer. </w:t>
      </w:r>
    </w:p>
    <w:p w14:paraId="60A2F73D" w14:textId="1AB2A03E" w:rsidR="004819EC" w:rsidRPr="00A75846" w:rsidRDefault="00B25D1C" w:rsidP="00B25D1C">
      <w:pPr>
        <w:pStyle w:val="ENClanek11"/>
        <w:rPr>
          <w:lang w:val="en-GB"/>
        </w:rPr>
      </w:pPr>
      <w:r w:rsidRPr="00A75846">
        <w:rPr>
          <w:lang w:val="en-GB"/>
        </w:rPr>
        <w:t xml:space="preserve">The Contractor shall indemnify the Customer for any loss which it suffers as a result of not being able to recover under the insurance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A73BC5">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as a result of</w:t>
      </w:r>
      <w:r w:rsidR="00FE11A5" w:rsidRPr="00A75846">
        <w:rPr>
          <w:lang w:val="en-GB"/>
        </w:rPr>
        <w:t> </w:t>
      </w:r>
      <w:r w:rsidRPr="00A75846">
        <w:rPr>
          <w:lang w:val="en-GB"/>
        </w:rPr>
        <w:t>misrepresentation, non-disclosure, lack of due diligence or breach of any declaration, condition or warranty contained in the relevant insurance policy which is not unintentional or inadvertent, or a deliberate act or omission, in each case by the management or managers of the Contractor or</w:t>
      </w:r>
      <w:r w:rsidR="00FE11A5" w:rsidRPr="00A75846">
        <w:rPr>
          <w:lang w:val="en-GB"/>
        </w:rPr>
        <w:t> </w:t>
      </w:r>
      <w:r w:rsidRPr="00A75846">
        <w:rPr>
          <w:lang w:val="en-GB"/>
        </w:rPr>
        <w:t>of any subcontractor/vendor, and, provided this inability to recover is a result of gross negligence and/or wilful misconduct of the Contractor, Contractor’s subcontractors and/or vendors, this indemnity shall apply notwithstanding any exclusion or limitation of liability in</w:t>
      </w:r>
      <w:r w:rsidR="00FE11A5" w:rsidRPr="00A75846">
        <w:rPr>
          <w:lang w:val="en-GB"/>
        </w:rPr>
        <w:t> </w:t>
      </w:r>
      <w:r w:rsidRPr="00A75846">
        <w:rPr>
          <w:lang w:val="en-GB"/>
        </w:rPr>
        <w:t xml:space="preserve">Contract. Contractor’s obligation to be insured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A73BC5">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w:t>
      </w:r>
      <w:r w:rsidR="00A64539" w:rsidRPr="00A75846">
        <w:rPr>
          <w:lang w:val="en-GB"/>
        </w:rPr>
        <w:t> </w:t>
      </w:r>
      <w:r w:rsidRPr="00A75846">
        <w:rPr>
          <w:lang w:val="en-GB"/>
        </w:rPr>
        <w:t>the</w:t>
      </w:r>
      <w:r w:rsidR="00FE11A5" w:rsidRPr="00A75846">
        <w:rPr>
          <w:lang w:val="en-GB"/>
        </w:rPr>
        <w:t> </w:t>
      </w:r>
      <w:r w:rsidRPr="00A75846">
        <w:rPr>
          <w:lang w:val="en-GB"/>
        </w:rPr>
        <w:t>exemptions from payment of insurance which are agreed between Contractor and</w:t>
      </w:r>
      <w:r w:rsidR="00A64539" w:rsidRPr="00A75846">
        <w:rPr>
          <w:lang w:val="en-GB"/>
        </w:rPr>
        <w:t> </w:t>
      </w:r>
      <w:r w:rsidRPr="00A75846">
        <w:rPr>
          <w:lang w:val="en-GB"/>
        </w:rPr>
        <w:t>particular insurance company shall not affect the Customer’s right to claim damages caused by</w:t>
      </w:r>
      <w:r w:rsidR="00FE11A5" w:rsidRPr="00A75846">
        <w:rPr>
          <w:lang w:val="en-GB"/>
        </w:rPr>
        <w:t> </w:t>
      </w:r>
      <w:r w:rsidRPr="00A75846">
        <w:rPr>
          <w:lang w:val="en-GB"/>
        </w:rPr>
        <w:t>the</w:t>
      </w:r>
      <w:r w:rsidR="00FE11A5" w:rsidRPr="00A75846">
        <w:rPr>
          <w:lang w:val="en-GB"/>
        </w:rPr>
        <w:t> </w:t>
      </w:r>
      <w:r w:rsidRPr="00A75846">
        <w:rPr>
          <w:lang w:val="en-GB"/>
        </w:rPr>
        <w:t>Contractor or its subcontractors/vendors or other rights under the Contract.</w:t>
      </w:r>
    </w:p>
    <w:p w14:paraId="6A5F4F3F" w14:textId="55EDB6D8" w:rsidR="00B25D1C" w:rsidRPr="00A75846" w:rsidRDefault="00B816A1" w:rsidP="00B25D1C">
      <w:pPr>
        <w:pStyle w:val="ENNadpis1"/>
        <w:rPr>
          <w:lang w:val="en-GB"/>
        </w:rPr>
      </w:pPr>
      <w:bookmarkStart w:id="26" w:name="_Toc171414960"/>
      <w:r w:rsidRPr="00A75846">
        <w:rPr>
          <w:lang w:val="en-GB"/>
        </w:rPr>
        <w:t>SERVICES AND OTHER DELIVERABLES</w:t>
      </w:r>
      <w:bookmarkEnd w:id="26"/>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27" w:name="_Ref171349106"/>
      <w:bookmarkStart w:id="28" w:name="_Toc171414961"/>
      <w:r w:rsidRPr="00A75846">
        <w:rPr>
          <w:lang w:val="en-GB"/>
        </w:rPr>
        <w:t>EXAMINATION, INSPECTION AND TESTS</w:t>
      </w:r>
      <w:bookmarkEnd w:id="27"/>
      <w:bookmarkEnd w:id="28"/>
    </w:p>
    <w:p w14:paraId="6B6EB81E" w14:textId="0EC48A3D" w:rsidR="00F44518" w:rsidRPr="00A75846" w:rsidRDefault="00F44518" w:rsidP="00F44518">
      <w:pPr>
        <w:pStyle w:val="ENClanek11"/>
        <w:rPr>
          <w:lang w:val="en-GB"/>
        </w:rPr>
      </w:pPr>
      <w:bookmarkStart w:id="29" w:name="_Ref171349066"/>
      <w:r w:rsidRPr="00A75846">
        <w:rPr>
          <w:lang w:val="en-GB"/>
        </w:rPr>
        <w:t>The Customer or Customer’s Representative shall have the right at any time to examine the Work as it is performed (more specifically without limitation any item of Materials and Services whether or not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29"/>
    </w:p>
    <w:p w14:paraId="119A5887" w14:textId="77777777" w:rsidR="00F44518" w:rsidRPr="00A75846" w:rsidRDefault="00F44518" w:rsidP="00F44518">
      <w:pPr>
        <w:pStyle w:val="ENClanek11"/>
        <w:rPr>
          <w:lang w:val="en-GB"/>
        </w:rPr>
      </w:pPr>
      <w:bookmarkStart w:id="30" w:name="_Ref171349074"/>
      <w:r w:rsidRPr="00A75846">
        <w:rPr>
          <w:lang w:val="en-GB"/>
        </w:rPr>
        <w:t>The Customer or its representative shall have the right to reject any item of the Work (more specifically without limitation any item of Materials and Services whether or not during fabrication thereof) found not to be in accordance with the Contract.</w:t>
      </w:r>
      <w:bookmarkEnd w:id="30"/>
    </w:p>
    <w:p w14:paraId="6942EFCF" w14:textId="3A7FAC67"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A73BC5">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A73BC5">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 xml:space="preserve">the Contractor’s account. If examination shows that items are not defective, or if re-examination proves that items previously rejected are in fact not defective, any time spent </w:t>
      </w:r>
      <w:r w:rsidRPr="00A75846">
        <w:rPr>
          <w:lang w:val="en-GB"/>
        </w:rPr>
        <w:lastRenderedPageBreak/>
        <w:t>on</w:t>
      </w:r>
      <w:r w:rsidR="00A64539" w:rsidRPr="00A75846">
        <w:rPr>
          <w:lang w:val="en-GB"/>
        </w:rPr>
        <w:t> </w:t>
      </w:r>
      <w:r w:rsidRPr="00A75846">
        <w:rPr>
          <w:lang w:val="en-GB"/>
        </w:rPr>
        <w:t>examination and temporary rejection of non-defective items shall entitle the Contractor to</w:t>
      </w:r>
      <w:r w:rsidR="00A64539" w:rsidRPr="00A75846">
        <w:rPr>
          <w:lang w:val="en-GB"/>
        </w:rPr>
        <w:t> </w:t>
      </w:r>
      <w:r w:rsidRPr="00A75846">
        <w:rPr>
          <w:lang w:val="en-GB"/>
        </w:rPr>
        <w:t>extend the time schedule. Any costs incurred due to this shall be borne by the Customer.</w:t>
      </w:r>
    </w:p>
    <w:p w14:paraId="47F6BDF4" w14:textId="2C955954" w:rsidR="00F44518" w:rsidRPr="00A75846" w:rsidRDefault="00F44518" w:rsidP="00F44518">
      <w:pPr>
        <w:pStyle w:val="ENClanek11"/>
        <w:rPr>
          <w:lang w:val="en-GB"/>
        </w:rPr>
      </w:pPr>
      <w:r w:rsidRPr="00A75846">
        <w:rPr>
          <w:lang w:val="en-GB"/>
        </w:rPr>
        <w:t>The Customer, Customer’s representative or an authorized third-party auditor shall have the right to inspect and/or to test the Work to confirm its conformity to the Contract, any Contractor’s and/or main subcontractor’s (identified in the Contractor’s bid in the tender process) manufacturing sites, in order to verify whether Contractor fulfils or is capable to fulfil its obligations arising from this Contract, in particular whether Contractor is capable to manufacture the Equipment in compliance with the conditions of this Contract, within fourteen (14)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Costs for inspections, except costs described in clause </w:t>
      </w:r>
      <w:r w:rsidR="00F74E20" w:rsidRPr="00A75846">
        <w:rPr>
          <w:lang w:val="en-GB"/>
        </w:rPr>
        <w:fldChar w:fldCharType="begin"/>
      </w:r>
      <w:r w:rsidR="00F74E20" w:rsidRPr="00A75846">
        <w:rPr>
          <w:lang w:val="en-GB"/>
        </w:rPr>
        <w:instrText xml:space="preserve"> REF _Ref171349097 \w \h </w:instrText>
      </w:r>
      <w:r w:rsidR="00F74E20" w:rsidRPr="00A75846">
        <w:rPr>
          <w:lang w:val="en-GB"/>
        </w:rPr>
      </w:r>
      <w:r w:rsidR="00F74E20" w:rsidRPr="00A75846">
        <w:rPr>
          <w:lang w:val="en-GB"/>
        </w:rPr>
        <w:fldChar w:fldCharType="separate"/>
      </w:r>
      <w:r w:rsidR="00A73BC5">
        <w:rPr>
          <w:lang w:val="en-GB"/>
        </w:rPr>
        <w:t>10.5</w:t>
      </w:r>
      <w:r w:rsidR="00F74E20" w:rsidRPr="00A75846">
        <w:rPr>
          <w:lang w:val="en-GB"/>
        </w:rPr>
        <w:fldChar w:fldCharType="end"/>
      </w:r>
      <w:r w:rsidRPr="00A75846">
        <w:rPr>
          <w:lang w:val="en-GB"/>
        </w:rPr>
        <w:t xml:space="preserve"> shall be</w:t>
      </w:r>
      <w:r w:rsidR="00FE11A5" w:rsidRPr="00A75846">
        <w:rPr>
          <w:lang w:val="en-GB"/>
        </w:rPr>
        <w:t> </w:t>
      </w:r>
      <w:r w:rsidRPr="00A75846">
        <w:rPr>
          <w:lang w:val="en-GB"/>
        </w:rPr>
        <w:t>for</w:t>
      </w:r>
      <w:r w:rsidR="00FE11A5" w:rsidRPr="00A75846">
        <w:rPr>
          <w:lang w:val="en-GB"/>
        </w:rPr>
        <w:t> </w:t>
      </w:r>
      <w:r w:rsidRPr="00A75846">
        <w:rPr>
          <w:lang w:val="en-GB"/>
        </w:rPr>
        <w:t>Customer’s account.</w:t>
      </w:r>
    </w:p>
    <w:p w14:paraId="5FE206BD" w14:textId="788FAD5C" w:rsidR="00F44518" w:rsidRPr="00A75846" w:rsidRDefault="00F44518" w:rsidP="00F44518">
      <w:pPr>
        <w:pStyle w:val="ENClanek11"/>
        <w:rPr>
          <w:lang w:val="en-GB"/>
        </w:rPr>
      </w:pPr>
      <w:bookmarkStart w:id="31" w:name="_Ref171349097"/>
      <w:r w:rsidRPr="00A75846">
        <w:rPr>
          <w:lang w:val="en-GB"/>
        </w:rPr>
        <w:t>The inspections and tests may be conducted in the premises of the Contractor</w:t>
      </w:r>
      <w:r w:rsidR="005A50C2">
        <w:rPr>
          <w:lang w:val="en-GB"/>
        </w:rPr>
        <w:t>,</w:t>
      </w:r>
      <w:r w:rsidRPr="00A75846">
        <w:rPr>
          <w:lang w:val="en-GB"/>
        </w:rPr>
        <w:t xml:space="preserve"> or its main subcontractor(s) and vendor(s) identified in the Contractor’s bid in the tender process, at the point of delivery and/or at the place where the Work is constructed. When conducted in the premises of the Contractor or its main subcontractor(s) and vendor(s) identified in the Contractor’s bid in</w:t>
      </w:r>
      <w:r w:rsidR="00FE11A5" w:rsidRPr="00A75846">
        <w:rPr>
          <w:lang w:val="en-GB"/>
        </w:rPr>
        <w:t> </w:t>
      </w:r>
      <w:r w:rsidRPr="00A75846">
        <w:rPr>
          <w:lang w:val="en-GB"/>
        </w:rPr>
        <w:t>the tender process,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1"/>
    </w:p>
    <w:p w14:paraId="6B9C916F" w14:textId="7D297D56" w:rsidR="00147F77" w:rsidRPr="00A75846" w:rsidRDefault="00F44518" w:rsidP="00F44518">
      <w:pPr>
        <w:pStyle w:val="ENClanek11"/>
        <w:rPr>
          <w:lang w:val="en-GB"/>
        </w:rPr>
      </w:pPr>
      <w:r w:rsidRPr="00A75846">
        <w:rPr>
          <w:lang w:val="en-GB"/>
        </w:rPr>
        <w:t>During any such audit, the Contractor shall:</w:t>
      </w:r>
    </w:p>
    <w:p w14:paraId="61B91CD8" w14:textId="5CC4B172" w:rsidR="00F44518" w:rsidRPr="00A75846" w:rsidRDefault="004A469D" w:rsidP="00F44518">
      <w:pPr>
        <w:pStyle w:val="ENClaneka"/>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C54A88">
      <w:pPr>
        <w:pStyle w:val="ENClaneki"/>
        <w:rPr>
          <w:lang w:val="en-GB"/>
        </w:rPr>
      </w:pPr>
      <w:r w:rsidRPr="00A75846">
        <w:rPr>
          <w:lang w:val="en-GB"/>
        </w:rPr>
        <w:t>any manufacturing procedures leading to the manufacture of the Equipment;</w:t>
      </w:r>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Customer may reject it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647FEAC6" w:rsidR="000E4012" w:rsidRPr="00A75846"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A73BC5">
        <w:rPr>
          <w:lang w:val="en-GB"/>
        </w:rPr>
        <w:t>10</w:t>
      </w:r>
      <w:r w:rsidR="00F74E20" w:rsidRPr="00A75846">
        <w:rPr>
          <w:lang w:val="en-GB"/>
        </w:rPr>
        <w:fldChar w:fldCharType="end"/>
      </w:r>
      <w:r w:rsidRPr="00A75846">
        <w:rPr>
          <w:lang w:val="en-GB"/>
        </w:rPr>
        <w:t xml:space="preserve"> (</w:t>
      </w:r>
      <w:r w:rsidRPr="00A75846">
        <w:rPr>
          <w:i/>
          <w:iCs/>
          <w:lang w:val="en-GB"/>
        </w:rPr>
        <w:t>Examination, inspection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E3AEFAD" w14:textId="0770DD51" w:rsidR="000E4012" w:rsidRPr="00A75846" w:rsidRDefault="000E4012" w:rsidP="000E4012">
      <w:pPr>
        <w:pStyle w:val="ENClanek11"/>
        <w:rPr>
          <w:lang w:val="en-GB"/>
        </w:rPr>
      </w:pPr>
      <w:bookmarkStart w:id="32"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2"/>
    </w:p>
    <w:p w14:paraId="71C87158" w14:textId="2E80CC75" w:rsidR="00C54A88" w:rsidRPr="00A75846" w:rsidRDefault="000E4012" w:rsidP="00F128FA">
      <w:pPr>
        <w:pStyle w:val="ENClanek11"/>
        <w:keepNext/>
        <w:keepLines/>
        <w:rPr>
          <w:lang w:val="en-GB"/>
        </w:rPr>
      </w:pPr>
      <w:r w:rsidRPr="00A75846">
        <w:rPr>
          <w:lang w:val="en-GB"/>
        </w:rPr>
        <w:lastRenderedPageBreak/>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Czech authorities (institutions) and/or specialized companies for the above approvals, certificates, certificates of compliance, etc. are included in the Contract Price. The costs incurred by replacing the parts damaged during the tests will be borne by the Contractor. For the avoidance of doubt, the provision of a CE-Certificate by the Contractor shall be deemed admissible evidence that the Work is in compliance with applicable legislation and standards of the Czech Republic.</w:t>
      </w:r>
    </w:p>
    <w:p w14:paraId="03FB1270" w14:textId="4263AA8F"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5D988C05" w:rsidR="00A875DF" w:rsidRPr="00A75846" w:rsidRDefault="00A875DF" w:rsidP="00A875DF">
      <w:pPr>
        <w:pStyle w:val="ENClanek11"/>
        <w:rPr>
          <w:lang w:val="en-GB"/>
        </w:rPr>
      </w:pPr>
      <w:r w:rsidRPr="00A75846">
        <w:rPr>
          <w:lang w:val="en-GB"/>
        </w:rPr>
        <w:t>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and lodging expenses. The Contractor is not allowed to ship any Materials without the prior successful completion of inspections and tests defined for the respective material and without the</w:t>
      </w:r>
      <w:r w:rsidR="00FE11A5" w:rsidRPr="00A75846">
        <w:rPr>
          <w:lang w:val="en-GB"/>
        </w:rPr>
        <w:t> </w:t>
      </w:r>
      <w:r w:rsidRPr="00A75846">
        <w:rPr>
          <w:lang w:val="en-GB"/>
        </w:rPr>
        <w:t xml:space="preserve">confirmation by the Customer’s Representative of the successful completion thereof, unless otherwise approved by the Customer. </w:t>
      </w:r>
    </w:p>
    <w:p w14:paraId="416B161C" w14:textId="0860CC7E" w:rsidR="00A875DF" w:rsidRPr="00A75846" w:rsidRDefault="00A875DF" w:rsidP="00A875DF">
      <w:pPr>
        <w:pStyle w:val="ENClanek11"/>
        <w:rPr>
          <w:lang w:val="en-GB"/>
        </w:rPr>
      </w:pPr>
      <w:r w:rsidRPr="00A75846">
        <w:rPr>
          <w:lang w:val="en-GB"/>
        </w:rPr>
        <w:t>Whenever the Contractor is ready to carry out any such test and/or inspection, the Contractor shall give reasonable advance notice of no less than ten (10) 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p>
    <w:p w14:paraId="443BFE3F" w14:textId="3893D657" w:rsidR="00A875DF" w:rsidRPr="00A75846" w:rsidRDefault="00A875DF" w:rsidP="00A875DF">
      <w:pPr>
        <w:pStyle w:val="ENClanek11"/>
        <w:rPr>
          <w:lang w:val="en-GB"/>
        </w:rPr>
      </w:pPr>
      <w:r w:rsidRPr="00A75846">
        <w:rPr>
          <w:lang w:val="en-GB"/>
        </w:rPr>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A73BC5">
        <w:rPr>
          <w:lang w:val="en-GB"/>
        </w:rPr>
        <w:t>10.10</w:t>
      </w:r>
      <w:r w:rsidR="00AF776E" w:rsidRPr="00A75846">
        <w:rPr>
          <w:lang w:val="en-GB"/>
        </w:rPr>
        <w:fldChar w:fldCharType="end"/>
      </w:r>
      <w:r w:rsidRPr="00A75846">
        <w:rPr>
          <w:lang w:val="en-GB"/>
        </w:rPr>
        <w:t xml:space="preserve"> hereof.</w:t>
      </w:r>
    </w:p>
    <w:p w14:paraId="4C959B11" w14:textId="06E39D1B"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A73BC5">
        <w:rPr>
          <w:lang w:val="en-GB"/>
        </w:rPr>
        <w:t>10.10</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F128FA">
      <w:pPr>
        <w:pStyle w:val="ENClanek11"/>
        <w:keepNext/>
        <w:keepLines/>
        <w:rPr>
          <w:lang w:val="en-GB"/>
        </w:rPr>
      </w:pPr>
      <w:r w:rsidRPr="00A75846">
        <w:rPr>
          <w:lang w:val="en-GB"/>
        </w:rPr>
        <w:lastRenderedPageBreak/>
        <w:t>In the course of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conducted at the office location(s) where the Contractor performs the relevant design, engineering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33" w:name="_Toc171414962"/>
      <w:r w:rsidRPr="00A75846">
        <w:rPr>
          <w:lang w:val="en-GB"/>
        </w:rPr>
        <w:t>LABOUR</w:t>
      </w:r>
      <w:bookmarkEnd w:id="33"/>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DB220F">
      <w:pPr>
        <w:pStyle w:val="ENNadpis1"/>
        <w:rPr>
          <w:lang w:val="en-GB"/>
        </w:rPr>
      </w:pPr>
      <w:bookmarkStart w:id="34" w:name="_Toc171414963"/>
      <w:r w:rsidRPr="00A75846">
        <w:rPr>
          <w:lang w:val="en-GB"/>
        </w:rPr>
        <w:t>CARE OF WORK</w:t>
      </w:r>
      <w:bookmarkEnd w:id="34"/>
    </w:p>
    <w:p w14:paraId="2AB14D69" w14:textId="13E62730" w:rsidR="00E21F4E" w:rsidRPr="00A75846" w:rsidRDefault="00E21F4E" w:rsidP="00E21F4E">
      <w:pPr>
        <w:pStyle w:val="ENClanek11"/>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35" w:name="_Toc171414964"/>
      <w:r w:rsidRPr="00A75846">
        <w:rPr>
          <w:lang w:val="en-GB"/>
        </w:rPr>
        <w:t>TRANSFER OF OWNERSHIP AND RISK OF LOSS</w:t>
      </w:r>
      <w:bookmarkEnd w:id="35"/>
    </w:p>
    <w:p w14:paraId="78E4355D" w14:textId="031AE28D" w:rsidR="00A42BDF" w:rsidRPr="00A75846" w:rsidRDefault="00A42BDF" w:rsidP="00A42BDF">
      <w:pPr>
        <w:pStyle w:val="ENClanek11"/>
        <w:rPr>
          <w:lang w:val="en-GB"/>
        </w:rPr>
      </w:pPr>
      <w:r w:rsidRPr="00A75846">
        <w:rPr>
          <w:lang w:val="en-GB"/>
        </w:rPr>
        <w:t>The ownership of Services and Engineering which are the subject matter of this Contract shall be</w:t>
      </w:r>
      <w:r w:rsidR="00FE11A5" w:rsidRPr="00A75846">
        <w:rPr>
          <w:lang w:val="en-GB"/>
        </w:rPr>
        <w:t> </w:t>
      </w:r>
      <w:r w:rsidRPr="00A75846">
        <w:rPr>
          <w:lang w:val="en-GB"/>
        </w:rPr>
        <w:t>transferred to the Customer upon their delivery to the Site or upon provision of such Services and Engineering, whichever of these two conditions occurs earlier.</w:t>
      </w:r>
    </w:p>
    <w:p w14:paraId="65E03615" w14:textId="3AFA8D1F" w:rsidR="00A42BDF" w:rsidRPr="00A75846" w:rsidRDefault="00A42BDF" w:rsidP="00A42BDF">
      <w:pPr>
        <w:pStyle w:val="ENClanek11"/>
        <w:rPr>
          <w:lang w:val="en-GB"/>
        </w:rPr>
      </w:pPr>
      <w:r w:rsidRPr="00A75846">
        <w:rPr>
          <w:lang w:val="en-GB"/>
        </w:rPr>
        <w:t>The ownership of the Equipment shall be transferred to the Customer upon the Project Closing Certificate is issued. The risk of loss lies with the Contractor until the Work</w:t>
      </w:r>
      <w:r w:rsidR="005A50C2">
        <w:rPr>
          <w:lang w:val="en-GB"/>
        </w:rPr>
        <w:t>,</w:t>
      </w:r>
      <w:r w:rsidRPr="00A75846">
        <w:rPr>
          <w:lang w:val="en-GB"/>
        </w:rPr>
        <w:t xml:space="preserve"> or any part thereof is</w:t>
      </w:r>
      <w:r w:rsidR="00FE11A5" w:rsidRPr="00A75846">
        <w:rPr>
          <w:lang w:val="en-GB"/>
        </w:rPr>
        <w:t> </w:t>
      </w:r>
      <w:r w:rsidRPr="00A75846">
        <w:rPr>
          <w:lang w:val="en-GB"/>
        </w:rPr>
        <w:t xml:space="preserve">at the Site; in such a case, the risk of loss with the respect to the Work or the respective part thereof transfer to the Customer. </w:t>
      </w:r>
    </w:p>
    <w:p w14:paraId="1E3067B1" w14:textId="567C5FBE" w:rsidR="00D52D42" w:rsidRPr="00A75846" w:rsidRDefault="00A42BDF" w:rsidP="00A42BDF">
      <w:pPr>
        <w:pStyle w:val="ENClanek11"/>
        <w:rPr>
          <w:lang w:val="en-GB"/>
        </w:rPr>
      </w:pPr>
      <w:r w:rsidRPr="00A75846">
        <w:rPr>
          <w:lang w:val="en-GB"/>
        </w:rPr>
        <w:t>The ownership of any Materials in excess of the requirements for the Work shall revert to</w:t>
      </w:r>
      <w:r w:rsidR="00FE11A5" w:rsidRPr="00A75846">
        <w:rPr>
          <w:lang w:val="en-GB"/>
        </w:rPr>
        <w:t> </w:t>
      </w:r>
      <w:r w:rsidRPr="00A75846">
        <w:rPr>
          <w:lang w:val="en-GB"/>
        </w:rPr>
        <w:t>the</w:t>
      </w:r>
      <w:r w:rsidR="00FE11A5" w:rsidRPr="00A75846">
        <w:rPr>
          <w:lang w:val="en-GB"/>
        </w:rPr>
        <w:t> </w:t>
      </w:r>
      <w:r w:rsidRPr="00A75846">
        <w:rPr>
          <w:lang w:val="en-GB"/>
        </w:rPr>
        <w:t>Contractor upon the Project Closing Certificate is issued or at such earlier time when the</w:t>
      </w:r>
      <w:r w:rsidR="00FE11A5" w:rsidRPr="00A75846">
        <w:rPr>
          <w:lang w:val="en-GB"/>
        </w:rPr>
        <w:t> </w:t>
      </w:r>
      <w:r w:rsidRPr="00A75846">
        <w:rPr>
          <w:lang w:val="en-GB"/>
        </w:rPr>
        <w:t>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36" w:name="_Toc171414965"/>
      <w:r w:rsidRPr="00A75846">
        <w:rPr>
          <w:lang w:val="en-GB"/>
        </w:rPr>
        <w:lastRenderedPageBreak/>
        <w:t>CONTRACTOR’S RESPONSIBILITIES</w:t>
      </w:r>
      <w:bookmarkEnd w:id="36"/>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77777777"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t>The Contractor shall comply with all laws in force in the Customer’s country whether national, regional, municipal or otherwise, affecting the performance of the Contract and binding upon the</w:t>
      </w:r>
      <w:r w:rsidR="00FE11A5" w:rsidRPr="00A75846">
        <w:rPr>
          <w:lang w:val="en-GB"/>
        </w:rPr>
        <w:t> </w:t>
      </w:r>
      <w:r w:rsidRPr="00A75846">
        <w:rPr>
          <w:lang w:val="en-GB"/>
        </w:rPr>
        <w:t>Contractor. The Contractor shall hold the Customer harmless from and against any and all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The Contractor waives any and all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24447DD6" w14:textId="559749EA" w:rsidR="009E1B32" w:rsidRPr="00A75846" w:rsidRDefault="00692396" w:rsidP="009E1B32">
      <w:pPr>
        <w:pStyle w:val="ENNadpis1"/>
        <w:rPr>
          <w:lang w:val="en-GB"/>
        </w:rPr>
      </w:pPr>
      <w:bookmarkStart w:id="37" w:name="_Ref171348869"/>
      <w:bookmarkStart w:id="38" w:name="_Toc171414966"/>
      <w:r w:rsidRPr="00A75846">
        <w:rPr>
          <w:lang w:val="en-GB"/>
        </w:rPr>
        <w:t>CUSTOMER’S RESPONSIBILITIES</w:t>
      </w:r>
      <w:bookmarkEnd w:id="37"/>
      <w:bookmarkEnd w:id="38"/>
    </w:p>
    <w:p w14:paraId="2EE050AD" w14:textId="50E9FA53" w:rsidR="001D6529" w:rsidRPr="00A75846" w:rsidRDefault="001D6529" w:rsidP="001D6529">
      <w:pPr>
        <w:pStyle w:val="ENClanek11"/>
        <w:rPr>
          <w:lang w:val="en-GB"/>
        </w:rPr>
      </w:pPr>
      <w:r w:rsidRPr="00A75846">
        <w:rPr>
          <w:lang w:val="en-GB"/>
        </w:rPr>
        <w:t>The Customer shall be responsible for the following:</w:t>
      </w:r>
    </w:p>
    <w:p w14:paraId="347B6825" w14:textId="77777777" w:rsidR="00447ABA" w:rsidRPr="00A75846" w:rsidRDefault="00447ABA" w:rsidP="00447ABA">
      <w:pPr>
        <w:pStyle w:val="ENClaneka"/>
        <w:rPr>
          <w:lang w:val="en-GB"/>
        </w:rPr>
      </w:pPr>
      <w:r w:rsidRPr="00A75846">
        <w:rPr>
          <w:lang w:val="en-GB"/>
        </w:rPr>
        <w:t>Clarification of all TOP’s and coordination of all suppliers;</w:t>
      </w:r>
    </w:p>
    <w:p w14:paraId="7D573585" w14:textId="77777777" w:rsidR="00447ABA" w:rsidRPr="00A75846" w:rsidRDefault="00447ABA" w:rsidP="00447ABA">
      <w:pPr>
        <w:pStyle w:val="ENClaneka"/>
        <w:rPr>
          <w:lang w:val="en-GB"/>
        </w:rPr>
      </w:pPr>
      <w:r w:rsidRPr="00A75846">
        <w:rPr>
          <w:lang w:val="en-GB"/>
        </w:rPr>
        <w:t>Workforce for installation, Commissioning (Cold Commissioning, Hot Commissioning);</w:t>
      </w:r>
    </w:p>
    <w:p w14:paraId="15AD269B" w14:textId="77777777" w:rsidR="00447ABA" w:rsidRPr="00A75846" w:rsidRDefault="00447ABA" w:rsidP="00447ABA">
      <w:pPr>
        <w:pStyle w:val="ENClaneka"/>
        <w:rPr>
          <w:lang w:val="en-GB"/>
        </w:rPr>
      </w:pPr>
      <w:r w:rsidRPr="00A75846">
        <w:rPr>
          <w:lang w:val="en-GB"/>
        </w:rPr>
        <w:t xml:space="preserve">operation of line after training; </w:t>
      </w:r>
    </w:p>
    <w:p w14:paraId="2EAEC261" w14:textId="65D5CD18" w:rsidR="00447ABA" w:rsidRPr="00A75846" w:rsidRDefault="00447ABA" w:rsidP="00447ABA">
      <w:pPr>
        <w:pStyle w:val="ENClaneka"/>
        <w:rPr>
          <w:lang w:val="en-GB"/>
        </w:rPr>
      </w:pPr>
      <w:r w:rsidRPr="00A75846">
        <w:rPr>
          <w:lang w:val="en-GB"/>
        </w:rPr>
        <w:t xml:space="preserve">workforce during </w:t>
      </w:r>
      <w:r w:rsidR="00504044" w:rsidRPr="00A75846">
        <w:rPr>
          <w:lang w:val="en-GB"/>
        </w:rPr>
        <w:t xml:space="preserve">Initial Operation Tests and </w:t>
      </w:r>
      <w:r w:rsidR="000C6A9E" w:rsidRPr="00A75846">
        <w:rPr>
          <w:lang w:val="en-GB"/>
        </w:rPr>
        <w:t>P</w:t>
      </w:r>
      <w:r w:rsidRPr="00A75846">
        <w:rPr>
          <w:lang w:val="en-GB"/>
        </w:rPr>
        <w:t xml:space="preserve">erformance </w:t>
      </w:r>
      <w:r w:rsidR="000C6A9E" w:rsidRPr="00A75846">
        <w:rPr>
          <w:lang w:val="en-GB"/>
        </w:rPr>
        <w:t>T</w:t>
      </w:r>
      <w:r w:rsidRPr="00A75846">
        <w:rPr>
          <w:lang w:val="en-GB"/>
        </w:rPr>
        <w:t>est</w:t>
      </w:r>
      <w:r w:rsidR="00504044" w:rsidRPr="00A75846">
        <w:rPr>
          <w:lang w:val="en-GB"/>
        </w:rPr>
        <w:t>s</w:t>
      </w:r>
      <w:r w:rsidRPr="00A75846">
        <w:rPr>
          <w:lang w:val="en-GB"/>
        </w:rPr>
        <w:t>;</w:t>
      </w:r>
    </w:p>
    <w:p w14:paraId="01A1D861" w14:textId="44547762" w:rsidR="001D6529" w:rsidRPr="00A75846" w:rsidRDefault="00447ABA" w:rsidP="00447ABA">
      <w:pPr>
        <w:pStyle w:val="ENClaneka"/>
        <w:rPr>
          <w:lang w:val="en-GB"/>
        </w:rPr>
      </w:pPr>
      <w:r w:rsidRPr="00A75846">
        <w:rPr>
          <w:lang w:val="en-GB"/>
        </w:rPr>
        <w:t>personal qualifications of worker</w:t>
      </w:r>
      <w:r w:rsidR="000409D1" w:rsidRPr="00A75846">
        <w:rPr>
          <w:lang w:val="en-GB"/>
        </w:rPr>
        <w:t>s</w:t>
      </w:r>
      <w:r w:rsidRPr="00A75846">
        <w:rPr>
          <w:lang w:val="en-GB"/>
        </w:rPr>
        <w:t>.</w:t>
      </w:r>
    </w:p>
    <w:p w14:paraId="704BAA6C" w14:textId="0174C4D7" w:rsidR="004B35F2" w:rsidRPr="00A75846" w:rsidRDefault="004B35F2" w:rsidP="004B35F2">
      <w:pPr>
        <w:pStyle w:val="ENClanek11"/>
        <w:rPr>
          <w:lang w:val="en-GB"/>
        </w:rPr>
      </w:pPr>
      <w:r w:rsidRPr="00A75846">
        <w:rPr>
          <w:lang w:val="en-GB"/>
        </w:rPr>
        <w:lastRenderedPageBreak/>
        <w:t>The Customer shall assist and facilitate in every possible way the Contractor's personnel to</w:t>
      </w:r>
      <w:r w:rsidR="00FE11A5" w:rsidRPr="00A75846">
        <w:rPr>
          <w:lang w:val="en-GB"/>
        </w:rPr>
        <w:t> </w:t>
      </w:r>
      <w:r w:rsidRPr="00A75846">
        <w:rPr>
          <w:lang w:val="en-GB"/>
        </w:rPr>
        <w:t>organize and plan the activities to be performed in such a way that these activities can start immediately upon arrival of the Contractor's personnel "on-</w:t>
      </w:r>
      <w:r w:rsidR="0009355B" w:rsidRPr="00A75846">
        <w:rPr>
          <w:lang w:val="en-GB"/>
        </w:rPr>
        <w:t>S</w:t>
      </w:r>
      <w:r w:rsidRPr="00A75846">
        <w:rPr>
          <w:lang w:val="en-GB"/>
        </w:rPr>
        <w:t>ite" and that no interruption or delay will arise until their final completion.</w:t>
      </w:r>
    </w:p>
    <w:p w14:paraId="64FF5DCF" w14:textId="309CA4A3" w:rsidR="00447ABA" w:rsidRPr="00A75846" w:rsidRDefault="004B35F2" w:rsidP="004B35F2">
      <w:pPr>
        <w:pStyle w:val="ENClanek11"/>
        <w:rPr>
          <w:lang w:val="en-GB"/>
        </w:rPr>
      </w:pPr>
      <w:r w:rsidRPr="00A75846">
        <w:rPr>
          <w:lang w:val="en-GB"/>
        </w:rPr>
        <w:t>Furthermore, it is hereby understood and agreed in any case that the assembly, commissioning, and start-up activities shall not commence until all objectively required preparatory work to</w:t>
      </w:r>
      <w:r w:rsidR="00FE11A5" w:rsidRPr="00A75846">
        <w:rPr>
          <w:lang w:val="en-GB"/>
        </w:rPr>
        <w:t> </w:t>
      </w:r>
      <w:r w:rsidRPr="00A75846">
        <w:rPr>
          <w:lang w:val="en-GB"/>
        </w:rPr>
        <w:t>be</w:t>
      </w:r>
      <w:r w:rsidR="00FE11A5" w:rsidRPr="00A75846">
        <w:rPr>
          <w:lang w:val="en-GB"/>
        </w:rPr>
        <w:t> </w:t>
      </w:r>
      <w:r w:rsidRPr="00A75846">
        <w:rPr>
          <w:lang w:val="en-GB"/>
        </w:rPr>
        <w:t>carried out by the Customer has been substantially completed in a manner not preventing the Contractor work.</w:t>
      </w:r>
    </w:p>
    <w:p w14:paraId="59128E19" w14:textId="63383644" w:rsidR="005B2DEC" w:rsidRPr="00A75846" w:rsidRDefault="005B2DEC" w:rsidP="004B35F2">
      <w:pPr>
        <w:pStyle w:val="ENClanek11"/>
        <w:rPr>
          <w:lang w:val="en-GB"/>
        </w:rPr>
      </w:pPr>
      <w:r w:rsidRPr="00A75846">
        <w:rPr>
          <w:lang w:val="en-GB"/>
        </w:rPr>
        <w:t>This preliminary work includes, in particular, without limitation:</w:t>
      </w:r>
    </w:p>
    <w:p w14:paraId="5F63A30F" w14:textId="2A181213" w:rsidR="0075215E" w:rsidRPr="00A75846" w:rsidRDefault="0075215E" w:rsidP="0075215E">
      <w:pPr>
        <w:pStyle w:val="ENClaneka"/>
        <w:rPr>
          <w:lang w:val="en-GB"/>
        </w:rPr>
      </w:pPr>
      <w:r w:rsidRPr="00A75846">
        <w:rPr>
          <w:lang w:val="en-GB"/>
        </w:rPr>
        <w:t>The foundations (construction work), which must be completed and cleared and freed of</w:t>
      </w:r>
      <w:r w:rsidR="00FE11A5" w:rsidRPr="00A75846">
        <w:rPr>
          <w:lang w:val="en-GB"/>
        </w:rPr>
        <w:t> </w:t>
      </w:r>
      <w:r w:rsidRPr="00A75846">
        <w:rPr>
          <w:lang w:val="en-GB"/>
        </w:rPr>
        <w:t xml:space="preserve">unnecessary material and cleaned properly. </w:t>
      </w:r>
    </w:p>
    <w:p w14:paraId="23A353C6" w14:textId="0C7356BC" w:rsidR="0027501E" w:rsidRPr="00A75846" w:rsidRDefault="0075215E" w:rsidP="0075215E">
      <w:pPr>
        <w:pStyle w:val="ENClaneka"/>
        <w:rPr>
          <w:lang w:val="en-GB"/>
        </w:rPr>
      </w:pPr>
      <w:r w:rsidRPr="00A75846">
        <w:rPr>
          <w:lang w:val="en-GB"/>
        </w:rPr>
        <w:t>All equipment and installations (light, electricity, water, gas, etc.) and all necessary equipment (including any lifting devices, hoists, gantry crane, mobile crane and mobile working platforms etc.) that must be installed or provided and must function perfectly.</w:t>
      </w:r>
    </w:p>
    <w:p w14:paraId="1D86BF85" w14:textId="724B8147" w:rsidR="00994E8F" w:rsidRPr="00A75846" w:rsidRDefault="00F249F2" w:rsidP="00994E8F">
      <w:pPr>
        <w:pStyle w:val="ENClanek11"/>
        <w:rPr>
          <w:lang w:val="en-GB"/>
        </w:rPr>
      </w:pPr>
      <w:r w:rsidRPr="00A75846">
        <w:rPr>
          <w:lang w:val="en-GB"/>
        </w:rPr>
        <w:t>The Customer shall also provide the Contractor's personnel free of charge “on-Site”:</w:t>
      </w:r>
    </w:p>
    <w:p w14:paraId="6BDF278B" w14:textId="77777777" w:rsidR="00C63BD0" w:rsidRPr="00A75846" w:rsidRDefault="00C63BD0" w:rsidP="00C63BD0">
      <w:pPr>
        <w:pStyle w:val="ENClaneka"/>
        <w:rPr>
          <w:lang w:val="en-GB"/>
        </w:rPr>
      </w:pPr>
      <w:r w:rsidRPr="00A75846">
        <w:rPr>
          <w:lang w:val="en-GB"/>
        </w:rPr>
        <w:t>An office and any other necessary premises.</w:t>
      </w:r>
    </w:p>
    <w:p w14:paraId="2DB77CDF" w14:textId="6AFD00AC" w:rsidR="00F249F2" w:rsidRPr="00A75846" w:rsidRDefault="00C63BD0" w:rsidP="00C63BD0">
      <w:pPr>
        <w:pStyle w:val="ENClaneka"/>
        <w:rPr>
          <w:lang w:val="en-GB"/>
        </w:rPr>
      </w:pPr>
      <w:r w:rsidRPr="00A75846">
        <w:rPr>
          <w:lang w:val="en-GB"/>
        </w:rPr>
        <w:t>An internet connection.</w:t>
      </w:r>
    </w:p>
    <w:p w14:paraId="3888FF71" w14:textId="6E2FFBA4" w:rsidR="00C63BD0" w:rsidRPr="00A75846" w:rsidRDefault="00373151" w:rsidP="00C63BD0">
      <w:pPr>
        <w:pStyle w:val="ENNadpis1"/>
        <w:rPr>
          <w:lang w:val="en-GB"/>
        </w:rPr>
      </w:pPr>
      <w:bookmarkStart w:id="39" w:name="_Toc171414967"/>
      <w:r w:rsidRPr="00A75846">
        <w:rPr>
          <w:lang w:val="en-GB"/>
        </w:rPr>
        <w:t>PERSONNEL</w:t>
      </w:r>
      <w:bookmarkEnd w:id="39"/>
    </w:p>
    <w:p w14:paraId="63B735B7" w14:textId="78D7E921" w:rsidR="00714C32" w:rsidRPr="00A75846" w:rsidRDefault="00714C32" w:rsidP="00714C32">
      <w:pPr>
        <w:pStyle w:val="ENClanek11"/>
        <w:rPr>
          <w:lang w:val="en-GB"/>
        </w:rPr>
      </w:pPr>
      <w:r w:rsidRPr="00A75846">
        <w:rPr>
          <w:lang w:val="en-GB"/>
        </w:rPr>
        <w:t>The Contractor shall prepare and submit to the Customer an updated list of personnel responsible for provision of services and works on Site to be provided in the course of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t>All members of the Contractor’s personnel responsible for supervising the installation, commissioning a testing of the Equipment shall demonstrably have experience with at least two (2) projects similar to the supervision of construction and testing of equipment hereunder.</w:t>
      </w:r>
    </w:p>
    <w:p w14:paraId="3E3CDFD2" w14:textId="043A5DC8" w:rsidR="00373151" w:rsidRPr="00A75846" w:rsidRDefault="00714C32" w:rsidP="00714C32">
      <w:pPr>
        <w:pStyle w:val="ENClanek11"/>
        <w:rPr>
          <w:lang w:val="en-GB"/>
        </w:rPr>
      </w:pPr>
      <w:r w:rsidRPr="00A75846">
        <w:rPr>
          <w:lang w:val="en-GB"/>
        </w:rPr>
        <w:t xml:space="preserve">The Customer is responsible for providing workforce as specified in </w:t>
      </w:r>
      <w:r w:rsidR="008F2F6D" w:rsidRPr="00A75846">
        <w:rPr>
          <w:lang w:val="en-GB"/>
        </w:rPr>
        <w:t>Clause</w:t>
      </w:r>
      <w:r w:rsidRPr="00A75846">
        <w:rPr>
          <w:lang w:val="en-GB"/>
        </w:rPr>
        <w:t xml:space="preserve"> </w:t>
      </w:r>
      <w:r w:rsidR="0009355B" w:rsidRPr="00A75846">
        <w:rPr>
          <w:lang w:val="en-GB"/>
        </w:rPr>
        <w:fldChar w:fldCharType="begin"/>
      </w:r>
      <w:r w:rsidR="0009355B" w:rsidRPr="00A75846">
        <w:rPr>
          <w:lang w:val="en-GB"/>
        </w:rPr>
        <w:instrText xml:space="preserve"> REF _Ref171348869 \w \h </w:instrText>
      </w:r>
      <w:r w:rsidR="0009355B" w:rsidRPr="00A75846">
        <w:rPr>
          <w:lang w:val="en-GB"/>
        </w:rPr>
      </w:r>
      <w:r w:rsidR="0009355B" w:rsidRPr="00A75846">
        <w:rPr>
          <w:lang w:val="en-GB"/>
        </w:rPr>
        <w:fldChar w:fldCharType="separate"/>
      </w:r>
      <w:r w:rsidR="00A73BC5">
        <w:rPr>
          <w:lang w:val="en-GB"/>
        </w:rPr>
        <w:t>15</w:t>
      </w:r>
      <w:r w:rsidR="0009355B" w:rsidRPr="00A75846">
        <w:rPr>
          <w:lang w:val="en-GB"/>
        </w:rPr>
        <w:fldChar w:fldCharType="end"/>
      </w:r>
      <w:r w:rsidR="008F2F6D" w:rsidRPr="00A75846">
        <w:rPr>
          <w:lang w:val="en-GB"/>
        </w:rPr>
        <w:t xml:space="preserve"> (</w:t>
      </w:r>
      <w:r w:rsidR="008F2F6D" w:rsidRPr="00A75846">
        <w:rPr>
          <w:i/>
          <w:iCs/>
          <w:lang w:val="en-GB"/>
        </w:rPr>
        <w:t>Customer</w:t>
      </w:r>
      <w:r w:rsidR="00197F39" w:rsidRPr="00A75846">
        <w:rPr>
          <w:i/>
          <w:iCs/>
          <w:lang w:val="en-GB"/>
        </w:rPr>
        <w:t>’s responsibilities</w:t>
      </w:r>
      <w:r w:rsidR="008F2F6D" w:rsidRPr="00A75846">
        <w:rPr>
          <w:lang w:val="en-GB"/>
        </w:rPr>
        <w:t>)</w:t>
      </w:r>
      <w:r w:rsidRPr="00A75846">
        <w:rPr>
          <w:lang w:val="en-GB"/>
        </w:rPr>
        <w:t>.</w:t>
      </w:r>
    </w:p>
    <w:p w14:paraId="30832881" w14:textId="3A596202" w:rsidR="00714C32" w:rsidRPr="00A75846" w:rsidRDefault="00743065" w:rsidP="00714C32">
      <w:pPr>
        <w:pStyle w:val="ENNadpis1"/>
        <w:rPr>
          <w:lang w:val="en-GB"/>
        </w:rPr>
      </w:pPr>
      <w:bookmarkStart w:id="40" w:name="_Toc171414968"/>
      <w:r w:rsidRPr="00A75846">
        <w:rPr>
          <w:lang w:val="en-GB"/>
        </w:rPr>
        <w:t>SITE-RELATED OBLIGATIONS AND PERFORMANCE</w:t>
      </w:r>
      <w:bookmarkEnd w:id="40"/>
    </w:p>
    <w:p w14:paraId="6AEF9A30" w14:textId="77777777" w:rsidR="003F092B" w:rsidRPr="00A75846" w:rsidRDefault="003F092B" w:rsidP="003F092B">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04FB267E" w14:textId="77777777" w:rsidR="003F092B" w:rsidRPr="00A75846" w:rsidRDefault="003F092B" w:rsidP="003F092B">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41" w:name="_Ref171346466"/>
      <w:bookmarkStart w:id="42" w:name="_Toc171414969"/>
      <w:r w:rsidRPr="00A75846">
        <w:rPr>
          <w:lang w:val="en-GB"/>
        </w:rPr>
        <w:lastRenderedPageBreak/>
        <w:t>SITE REGULATIONS</w:t>
      </w:r>
      <w:bookmarkEnd w:id="41"/>
      <w:bookmarkEnd w:id="42"/>
    </w:p>
    <w:p w14:paraId="3875BFF3" w14:textId="3BE66821" w:rsidR="00627EEF" w:rsidRPr="00A75846" w:rsidRDefault="00627EEF" w:rsidP="00627EEF">
      <w:pPr>
        <w:pStyle w:val="ENClanek11"/>
        <w:rPr>
          <w:lang w:val="en-GB"/>
        </w:rPr>
      </w:pPr>
      <w:bookmarkStart w:id="43"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43"/>
    </w:p>
    <w:p w14:paraId="185198CF" w14:textId="4799AE85" w:rsidR="00627EEF" w:rsidRPr="00A75846" w:rsidRDefault="00627EEF" w:rsidP="00627EEF">
      <w:pPr>
        <w:pStyle w:val="ENClanek11"/>
        <w:rPr>
          <w:lang w:val="en-GB"/>
        </w:rPr>
      </w:pPr>
      <w:bookmarkStart w:id="44"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health protection of its personnel and will ensure protective work equipment to all of its personnel and those of its subcontractors. Furthermore, the Contractor undertakes to comply with the relevant hygiene and fire regulations.</w:t>
      </w:r>
      <w:bookmarkEnd w:id="44"/>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1818139C" w:rsidR="00710A4C" w:rsidRPr="00A75846" w:rsidRDefault="00627EEF" w:rsidP="00627EEF">
      <w:pPr>
        <w:pStyle w:val="ENClanek11"/>
        <w:rPr>
          <w:lang w:val="en-GB"/>
        </w:rPr>
      </w:pPr>
      <w:r w:rsidRPr="00A75846">
        <w:rPr>
          <w:lang w:val="en-GB"/>
        </w:rPr>
        <w:t xml:space="preserve">Regarding the safety, health and fire protection, beside meeting of basic requirements given by the generally valid regulations and regulations for 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A73BC5">
        <w:rPr>
          <w:lang w:val="en-GB"/>
        </w:rPr>
        <w:t>18.1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A73BC5">
        <w:rPr>
          <w:lang w:val="en-GB"/>
        </w:rPr>
        <w:t>18.2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Site:</w:t>
      </w:r>
    </w:p>
    <w:p w14:paraId="3C9D1C18" w14:textId="77777777" w:rsidR="00CF6102" w:rsidRPr="00A75846" w:rsidRDefault="00CF6102" w:rsidP="00CF6102">
      <w:pPr>
        <w:pStyle w:val="ENClaneka"/>
        <w:rPr>
          <w:lang w:val="en-GB"/>
        </w:rPr>
      </w:pPr>
      <w:r w:rsidRPr="00A75846">
        <w:rPr>
          <w:lang w:val="en-GB"/>
        </w:rPr>
        <w:t xml:space="preserve">assure the meeting of rules/regulations given on working permissions issued by Customer for works on Site (where required); </w:t>
      </w:r>
    </w:p>
    <w:p w14:paraId="724BA214" w14:textId="77777777" w:rsidR="00CF6102" w:rsidRPr="00A75846" w:rsidRDefault="00CF6102" w:rsidP="00CF6102">
      <w:pPr>
        <w:pStyle w:val="ENClaneka"/>
        <w:rPr>
          <w:lang w:val="en-GB"/>
        </w:rPr>
      </w:pPr>
      <w:r w:rsidRPr="00A75846">
        <w:rPr>
          <w:lang w:val="en-GB"/>
        </w:rPr>
        <w:t>assure that the works on electrical equipment are managed by person with corresponding knowledge and qualification corresponding to requirements of applicable regulations;</w:t>
      </w:r>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Customer’s area;</w:t>
      </w:r>
    </w:p>
    <w:p w14:paraId="3DE20F16" w14:textId="77777777" w:rsidR="00CF6102" w:rsidRPr="00A75846" w:rsidRDefault="00CF6102" w:rsidP="00CF6102">
      <w:pPr>
        <w:pStyle w:val="ENClaneka"/>
        <w:rPr>
          <w:lang w:val="en-GB"/>
        </w:rPr>
      </w:pPr>
      <w:r w:rsidRPr="00A75846">
        <w:rPr>
          <w:lang w:val="en-GB"/>
        </w:rPr>
        <w:t>assure investigations of work injuries of its personnel and personnel of its vendors, notify such injuries to the Customer, who reserves the right to participate on their investigation;</w:t>
      </w:r>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area;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2F55FB03" w:rsidR="000473F6" w:rsidRPr="00A75846" w:rsidRDefault="000473F6" w:rsidP="000473F6">
      <w:pPr>
        <w:pStyle w:val="ENClanek11"/>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A73BC5">
        <w:rPr>
          <w:lang w:val="en-GB"/>
        </w:rPr>
        <w:t>18.1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file a list of Contractor’s personnel for the Customer to approve their entry to the Site;</w:t>
      </w:r>
    </w:p>
    <w:p w14:paraId="5A18B7B6" w14:textId="77777777" w:rsidR="006D399B" w:rsidRPr="00A75846" w:rsidRDefault="006D399B" w:rsidP="006D399B">
      <w:pPr>
        <w:pStyle w:val="ENClaneka"/>
        <w:rPr>
          <w:lang w:val="en-GB"/>
        </w:rPr>
      </w:pPr>
      <w:r w:rsidRPr="00A75846">
        <w:rPr>
          <w:lang w:val="en-GB"/>
        </w:rPr>
        <w:t>enter the area of the Site and move within it only on agreed upon routes and at a determined workplace during determined working hours;</w:t>
      </w:r>
    </w:p>
    <w:p w14:paraId="014C98CA" w14:textId="77777777" w:rsidR="006D399B" w:rsidRPr="00A75846" w:rsidRDefault="006D399B" w:rsidP="006D399B">
      <w:pPr>
        <w:pStyle w:val="ENClaneka"/>
        <w:rPr>
          <w:lang w:val="en-GB"/>
        </w:rPr>
      </w:pPr>
      <w:r w:rsidRPr="00A75846">
        <w:rPr>
          <w:lang w:val="en-GB"/>
        </w:rPr>
        <w:t>assure registration of its personnel and its vendors’ personnel entering the Site area;</w:t>
      </w:r>
    </w:p>
    <w:p w14:paraId="728E1E6C" w14:textId="77777777" w:rsidR="006D399B" w:rsidRPr="00A75846" w:rsidRDefault="006D399B" w:rsidP="006D399B">
      <w:pPr>
        <w:pStyle w:val="ENClaneka"/>
        <w:rPr>
          <w:lang w:val="en-GB"/>
        </w:rPr>
      </w:pPr>
      <w:r w:rsidRPr="00A75846">
        <w:rPr>
          <w:lang w:val="en-GB"/>
        </w:rPr>
        <w:t>file a properly filled-out application for permission for its vehicles and its vendors’ vehicles to enter the Site;</w:t>
      </w:r>
    </w:p>
    <w:p w14:paraId="51321969" w14:textId="77777777" w:rsidR="006D399B" w:rsidRPr="00A75846" w:rsidRDefault="006D399B" w:rsidP="006D399B">
      <w:pPr>
        <w:pStyle w:val="ENClaneka"/>
        <w:rPr>
          <w:lang w:val="en-GB"/>
        </w:rPr>
      </w:pPr>
      <w:r w:rsidRPr="00A75846">
        <w:rPr>
          <w:lang w:val="en-GB"/>
        </w:rPr>
        <w:t>submit documents on the load of vehicles;</w:t>
      </w:r>
    </w:p>
    <w:p w14:paraId="0A05A00C" w14:textId="77777777" w:rsidR="006D399B" w:rsidRPr="00A75846" w:rsidRDefault="006D399B" w:rsidP="006D399B">
      <w:pPr>
        <w:pStyle w:val="ENClaneka"/>
        <w:rPr>
          <w:lang w:val="en-GB"/>
        </w:rPr>
      </w:pPr>
      <w:r w:rsidRPr="00A75846">
        <w:rPr>
          <w:lang w:val="en-GB"/>
        </w:rPr>
        <w:lastRenderedPageBreak/>
        <w:t>abide by rules of the handling of keys;</w:t>
      </w:r>
    </w:p>
    <w:p w14:paraId="14D9AA1A" w14:textId="77777777" w:rsidR="006D399B" w:rsidRPr="00A75846" w:rsidRDefault="006D399B" w:rsidP="006D399B">
      <w:pPr>
        <w:pStyle w:val="ENClaneka"/>
        <w:rPr>
          <w:lang w:val="en-GB"/>
        </w:rPr>
      </w:pPr>
      <w:r w:rsidRPr="00A75846">
        <w:rPr>
          <w:lang w:val="en-GB"/>
        </w:rPr>
        <w:t>accept the checking system of persons, vehicles and things;</w:t>
      </w:r>
    </w:p>
    <w:p w14:paraId="7D5F74B1" w14:textId="77777777" w:rsidR="006D399B" w:rsidRPr="00A75846" w:rsidRDefault="006D399B" w:rsidP="006D399B">
      <w:pPr>
        <w:pStyle w:val="ENClaneka"/>
        <w:rPr>
          <w:lang w:val="en-GB"/>
        </w:rPr>
      </w:pPr>
      <w:r w:rsidRPr="00A75846">
        <w:rPr>
          <w:lang w:val="en-GB"/>
        </w:rPr>
        <w:t>abide by rules governing entry of persons to Site areas with authorized access;</w:t>
      </w:r>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C578BD">
      <w:pPr>
        <w:pStyle w:val="ENNadpis1"/>
        <w:rPr>
          <w:lang w:val="en-GB"/>
        </w:rPr>
      </w:pPr>
      <w:bookmarkStart w:id="45" w:name="_Ref171343799"/>
      <w:bookmarkStart w:id="46" w:name="_Toc171414970"/>
      <w:r w:rsidRPr="00A75846">
        <w:rPr>
          <w:lang w:val="en-GB"/>
        </w:rPr>
        <w:t>CONTRACT SCHEDULES</w:t>
      </w:r>
      <w:bookmarkEnd w:id="45"/>
      <w:bookmarkEnd w:id="46"/>
    </w:p>
    <w:p w14:paraId="570505B8" w14:textId="529125F5" w:rsidR="006B3E92" w:rsidRPr="00A75846" w:rsidRDefault="006B3E92" w:rsidP="006B3E92">
      <w:pPr>
        <w:pStyle w:val="ENClanek11"/>
        <w:rPr>
          <w:lang w:val="en-GB"/>
        </w:rPr>
      </w:pPr>
      <w:r w:rsidRPr="00A75846">
        <w:rPr>
          <w:lang w:val="en-GB"/>
        </w:rPr>
        <w:t>In the course of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A73BC5">
        <w:rPr>
          <w:lang w:val="en-GB"/>
        </w:rPr>
        <w:t>19</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6B3E92">
      <w:pPr>
        <w:pStyle w:val="ENClanek11"/>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127F9">
      <w:pPr>
        <w:pStyle w:val="ENClaneka"/>
        <w:rPr>
          <w:b/>
          <w:bCs/>
          <w:lang w:val="en-GB"/>
        </w:rPr>
      </w:pPr>
      <w:bookmarkStart w:id="47" w:name="_Ref171347714"/>
      <w:r w:rsidRPr="00A75846">
        <w:rPr>
          <w:b/>
          <w:bCs/>
          <w:lang w:val="en-GB"/>
        </w:rPr>
        <w:t>Contract Implementation Schedule (CIS)</w:t>
      </w:r>
      <w:bookmarkEnd w:id="47"/>
    </w:p>
    <w:p w14:paraId="77DE9948" w14:textId="3BC4D509" w:rsidR="006973CB" w:rsidRPr="00A75846" w:rsidRDefault="006973CB" w:rsidP="006973CB">
      <w:pPr>
        <w:pStyle w:val="ENTexta"/>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The Contract Implementation Schedule shall be in XLSX format or other adequate format agreed upon by the Parties. Level of detail of the Contract Implementation Schedule shall be agreed upon by 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6973CB">
      <w:pPr>
        <w:pStyle w:val="ENTexta"/>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Schedule;</w:t>
      </w:r>
    </w:p>
    <w:p w14:paraId="43D2F6B3" w14:textId="77777777" w:rsidR="000C0C6F" w:rsidRPr="00A75846" w:rsidRDefault="000C0C6F" w:rsidP="000C0C6F">
      <w:pPr>
        <w:pStyle w:val="ENClaneki"/>
        <w:rPr>
          <w:lang w:val="en-GB"/>
        </w:rPr>
      </w:pPr>
      <w:r w:rsidRPr="00A75846">
        <w:rPr>
          <w:lang w:val="en-GB"/>
        </w:rPr>
        <w:t>no interference with the activities of others performing work for the project is caused thereby;</w:t>
      </w:r>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2A5F1A32" w:rsidR="000C0C6F" w:rsidRPr="00A75846" w:rsidRDefault="00243073" w:rsidP="00243073">
      <w:pPr>
        <w:pStyle w:val="ENTexta"/>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Work in order to meet the milestones stipulated for each major event as well as</w:t>
      </w:r>
      <w:r w:rsidR="002C6455" w:rsidRPr="00A75846">
        <w:t> </w:t>
      </w:r>
      <w:r w:rsidRPr="00A75846">
        <w:t>the</w:t>
      </w:r>
      <w:r w:rsidR="002C6455" w:rsidRPr="00A75846">
        <w:t> </w:t>
      </w:r>
      <w:r w:rsidRPr="00A75846">
        <w:t xml:space="preserve">activities listed in the Price Schedule. Contractor shall be responsible for utilizing all available information as required to establish the availability of Materials and equipment to support scheduled activities. 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w:t>
      </w:r>
      <w:r w:rsidRPr="00A75846">
        <w:lastRenderedPageBreak/>
        <w:t>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77777777" w:rsidR="003C5D1D" w:rsidRPr="00A75846" w:rsidRDefault="003C5D1D" w:rsidP="003C5D1D">
      <w:pPr>
        <w:pStyle w:val="ENTexta"/>
      </w:pPr>
      <w:r w:rsidRPr="00A75846">
        <w:t xml:space="preserve">The Contractor shall prepare and submit a schedule for performance of Cold Commissioning and Hot Commissioning activities for the Customer’s review ninety (90) days prior to the contractor’s performance of any commissioning activity. </w:t>
      </w:r>
    </w:p>
    <w:p w14:paraId="07C42570" w14:textId="12C71868" w:rsidR="003C5D1D" w:rsidRPr="00A75846" w:rsidRDefault="003C5D1D" w:rsidP="003C5D1D">
      <w:pPr>
        <w:pStyle w:val="ENTexta"/>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C5D1D">
      <w:pPr>
        <w:pStyle w:val="ENTexta"/>
      </w:pPr>
      <w:r w:rsidRPr="00A75846">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151571">
      <w:pPr>
        <w:pStyle w:val="ENTexta"/>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151571">
      <w:pPr>
        <w:pStyle w:val="ENTexta"/>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7E5938BE"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A73BC5">
        <w:rPr>
          <w:lang w:val="en-GB"/>
        </w:rPr>
        <w:t>19</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A73BC5">
        <w:rPr>
          <w:lang w:val="en-GB"/>
        </w:rPr>
        <w:t>31.1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48" w:name="_Toc171414971"/>
      <w:r w:rsidRPr="00A75846">
        <w:rPr>
          <w:lang w:val="en-GB"/>
        </w:rPr>
        <w:t>INFORMATION TO THE CUSTOMER</w:t>
      </w:r>
      <w:bookmarkEnd w:id="48"/>
    </w:p>
    <w:p w14:paraId="1695B887" w14:textId="77777777" w:rsidR="0069498E" w:rsidRPr="00A75846" w:rsidRDefault="0069498E" w:rsidP="0069498E">
      <w:pPr>
        <w:pStyle w:val="ENClanek11"/>
        <w:rPr>
          <w:lang w:val="en-GB"/>
        </w:rPr>
      </w:pPr>
      <w:bookmarkStart w:id="49" w:name="_Ref171347985"/>
      <w:r w:rsidRPr="00A75846">
        <w:rPr>
          <w:lang w:val="en-GB"/>
        </w:rPr>
        <w:t>All drawings, diagrams, specifications, calculations, pamphlets, catalogues, literature, samples, data, printouts, certificates, parts lists, equipment lists, manuals, procedures, schedules, charts, reports and all like documents (herein referred to as “</w:t>
      </w:r>
      <w:r w:rsidRPr="00A75846">
        <w:rPr>
          <w:b/>
          <w:bCs/>
          <w:lang w:val="en-GB"/>
        </w:rPr>
        <w:t>Information</w:t>
      </w:r>
      <w:r w:rsidRPr="00A75846">
        <w:rPr>
          <w:lang w:val="en-GB"/>
        </w:rPr>
        <w:t>”) prepared by the Contractor hereunder shall be available for review by the Customer’s Representative at all reasonable times during development and be submitted promptly upon completion. In the Contractor’s preparation of Information, the Contractor shall apply such skill, care and diligence as necessary to engineer the Equipment so as to minimize engineering and construction rework (and thereby to avoid attendant costs and delays) and so as to produce Information which will lead to the construction of the Equipment which will be capable of Start-up, operation and maintenance.</w:t>
      </w:r>
      <w:bookmarkEnd w:id="49"/>
    </w:p>
    <w:p w14:paraId="08D4E04C" w14:textId="7E6E9FE0" w:rsidR="0069498E" w:rsidRPr="00A75846" w:rsidRDefault="0069498E" w:rsidP="00F128FA">
      <w:pPr>
        <w:pStyle w:val="ENClanek11"/>
        <w:rPr>
          <w:lang w:val="en-GB"/>
        </w:rPr>
      </w:pPr>
      <w:r w:rsidRPr="00A75846">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A75846">
        <w:rPr>
          <w:lang w:val="en-GB"/>
        </w:rPr>
        <w:t> </w:t>
      </w:r>
      <w:r w:rsidRPr="00A75846">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A75846">
        <w:rPr>
          <w:lang w:val="en-GB"/>
        </w:rPr>
        <w:t> </w:t>
      </w:r>
      <w:r w:rsidRPr="00A75846">
        <w:rPr>
          <w:lang w:val="en-GB"/>
        </w:rPr>
        <w:t>the</w:t>
      </w:r>
      <w:r w:rsidR="002C6455" w:rsidRPr="00A75846">
        <w:rPr>
          <w:lang w:val="en-GB"/>
        </w:rPr>
        <w:t> </w:t>
      </w:r>
      <w:r w:rsidRPr="00A75846">
        <w:rPr>
          <w:lang w:val="en-GB"/>
        </w:rPr>
        <w:t>Customer’s Representative without the prior review of such modification or deviation. The</w:t>
      </w:r>
      <w:r w:rsidR="002C6455" w:rsidRPr="00A75846">
        <w:rPr>
          <w:lang w:val="en-GB"/>
        </w:rPr>
        <w:t> </w:t>
      </w:r>
      <w:r w:rsidRPr="00A75846">
        <w:rPr>
          <w:lang w:val="en-GB"/>
        </w:rPr>
        <w:t xml:space="preserve">Customer’s decisions with respect to adequacy and correctness of prepared Information shall be final and binding on the Contractor. All Information submitted by the Contractor shall </w:t>
      </w:r>
      <w:r w:rsidRPr="00A75846">
        <w:rPr>
          <w:lang w:val="en-GB"/>
        </w:rPr>
        <w:lastRenderedPageBreak/>
        <w:t>be</w:t>
      </w:r>
      <w:r w:rsidR="002C6455" w:rsidRPr="00A75846">
        <w:rPr>
          <w:lang w:val="en-GB"/>
        </w:rPr>
        <w:t> </w:t>
      </w:r>
      <w:r w:rsidRPr="00A75846">
        <w:rPr>
          <w:lang w:val="en-GB"/>
        </w:rPr>
        <w:t>certified by the Contractor to be correct and representative of Materials and equipment to</w:t>
      </w:r>
      <w:r w:rsidR="002C6455" w:rsidRPr="00A75846">
        <w:rPr>
          <w:lang w:val="en-GB"/>
        </w:rPr>
        <w:t> </w:t>
      </w:r>
      <w:r w:rsidRPr="00A75846">
        <w:rPr>
          <w:lang w:val="en-GB"/>
        </w:rPr>
        <w:t>be</w:t>
      </w:r>
      <w:r w:rsidR="002C6455" w:rsidRPr="00A75846">
        <w:rPr>
          <w:lang w:val="en-GB"/>
        </w:rPr>
        <w:t> </w:t>
      </w:r>
      <w:r w:rsidRPr="00A75846">
        <w:rPr>
          <w:lang w:val="en-GB"/>
        </w:rPr>
        <w:t>furnished and the work to be performed by the Contractor.</w:t>
      </w:r>
    </w:p>
    <w:p w14:paraId="063E2F75" w14:textId="1145D24A" w:rsidR="0069498E" w:rsidRPr="00A75846" w:rsidRDefault="0069498E" w:rsidP="0069498E">
      <w:pPr>
        <w:pStyle w:val="ENClanek11"/>
        <w:rPr>
          <w:lang w:val="en-GB"/>
        </w:rPr>
      </w:pPr>
      <w:r w:rsidRPr="00A75846">
        <w:rPr>
          <w:lang w:val="en-GB"/>
        </w:rPr>
        <w:t>The Contractor shall maintain a register showing the current status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Customer’s Representative on a monthly basis.</w:t>
      </w:r>
    </w:p>
    <w:p w14:paraId="453B9C8A" w14:textId="41868336" w:rsidR="008A4400" w:rsidRPr="00A75846" w:rsidRDefault="008472AA" w:rsidP="00297322">
      <w:pPr>
        <w:pStyle w:val="ENClaneka"/>
        <w:rPr>
          <w:b/>
          <w:bCs/>
          <w:lang w:val="en-GB"/>
        </w:rPr>
      </w:pPr>
      <w:r w:rsidRPr="00A75846">
        <w:rPr>
          <w:b/>
          <w:bCs/>
          <w:lang w:val="en-GB"/>
        </w:rPr>
        <w:t>Kick-off meeting</w:t>
      </w:r>
    </w:p>
    <w:p w14:paraId="650B35E7" w14:textId="77777777" w:rsidR="00627C29" w:rsidRPr="00A75846" w:rsidRDefault="00627C29" w:rsidP="00627C29">
      <w:pPr>
        <w:pStyle w:val="ENTexta"/>
      </w:pPr>
      <w:r w:rsidRPr="00A75846">
        <w:t>No later than within fourteen (14) days after signing of the Contract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1F696B85" w:rsidR="008472AA" w:rsidRPr="00A75846" w:rsidRDefault="00627C29" w:rsidP="00627C29">
      <w:pPr>
        <w:pStyle w:val="ENTexta"/>
      </w:pPr>
      <w:r w:rsidRPr="00A75846">
        <w:t>At the kick-off meeting the Parties shall define EPLAN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C03938">
      <w:pPr>
        <w:pStyle w:val="ENTexta"/>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C03938">
      <w:pPr>
        <w:pStyle w:val="ENTexta"/>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C03938">
      <w:pPr>
        <w:pStyle w:val="ENTexta"/>
      </w:pPr>
      <w:r w:rsidRPr="00A75846">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EC68AC">
      <w:pPr>
        <w:pStyle w:val="ENTexta"/>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EC68AC">
      <w:pPr>
        <w:pStyle w:val="ENTexta"/>
      </w:pPr>
      <w:r w:rsidRPr="00A75846">
        <w:t>The Contractor shall submit to the Customer documentation specified in Annex 2 (</w:t>
      </w:r>
      <w:r w:rsidRPr="00A75846">
        <w:rPr>
          <w:i/>
          <w:iCs/>
        </w:rPr>
        <w:t>Scope of Work</w:t>
      </w:r>
      <w:r w:rsidRPr="00A75846">
        <w:t>) within the dates specified therein. Drawings, which have to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 xml:space="preserve">checked and coordinated by the Contractor in all disciplines involved before they are submitted to the Customer’s Representative. Each drawing shall bear the Contractor’s stamp of approval as evidence of such checking and co-ordination and those drawings </w:t>
      </w:r>
      <w:r w:rsidRPr="00A75846">
        <w:lastRenderedPageBreak/>
        <w:t>submitted without such stamp of approval may be returned to the Contractor for re-submission.</w:t>
      </w:r>
    </w:p>
    <w:p w14:paraId="16968CD6" w14:textId="77777777" w:rsidR="00EC68AC" w:rsidRPr="00A75846" w:rsidRDefault="00EC68AC" w:rsidP="00EC68AC">
      <w:pPr>
        <w:pStyle w:val="ENTexta"/>
      </w:pPr>
      <w:r w:rsidRPr="00A75846">
        <w:t>The drawings, forms and tables, that are frequently repeated (i.e. more than thrice [3×]),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EC68AC">
      <w:pPr>
        <w:pStyle w:val="ENTexta"/>
      </w:pPr>
      <w:r w:rsidRPr="00A75846">
        <w:t>The Contractor shall maintain at the Site and other places where the Work is being performed, at all times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50" w:name="_Toc171414972"/>
      <w:r w:rsidRPr="00A75846">
        <w:rPr>
          <w:lang w:val="en-GB"/>
        </w:rPr>
        <w:t>OBLIGATIONS AND ASSISTANCE BY THE CUSTOMER</w:t>
      </w:r>
      <w:bookmarkEnd w:id="50"/>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in order to perform the Contract.</w:t>
      </w:r>
    </w:p>
    <w:p w14:paraId="6ECEAE1F" w14:textId="01ED118D" w:rsidR="003B78C8" w:rsidRPr="00A75846" w:rsidRDefault="003B78C8" w:rsidP="003B78C8">
      <w:pPr>
        <w:pStyle w:val="ENClanek11"/>
        <w:rPr>
          <w:lang w:val="en-GB"/>
        </w:rPr>
      </w:pPr>
      <w:r w:rsidRPr="00A75846">
        <w:rPr>
          <w:lang w:val="en-GB"/>
        </w:rPr>
        <w:t>Upon 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Customer except when otherwise stated in the Contract. The stipulation of this Clause does not relieve the Contractor of its duty to inspect, check and control data correctness and convenience for the performance of Contract;</w:t>
      </w:r>
    </w:p>
    <w:p w14:paraId="0B85274A" w14:textId="0A39C853" w:rsidR="0081205A" w:rsidRPr="00A75846" w:rsidRDefault="0081205A" w:rsidP="0081205A">
      <w:pPr>
        <w:pStyle w:val="ENClaneka"/>
        <w:rPr>
          <w:lang w:val="en-GB"/>
        </w:rPr>
      </w:pPr>
      <w:r w:rsidRPr="00A75846">
        <w:rPr>
          <w:lang w:val="en-GB"/>
        </w:rPr>
        <w:t>be responsible for acquiring and providing the legal and physical possession of the Site and</w:t>
      </w:r>
      <w:r w:rsidR="006B0917" w:rsidRPr="00A75846">
        <w:rPr>
          <w:lang w:val="en-GB"/>
        </w:rPr>
        <w:t> </w:t>
      </w:r>
      <w:r w:rsidRPr="00A75846">
        <w:rPr>
          <w:lang w:val="en-GB"/>
        </w:rPr>
        <w:t>access thereto and for providing possession and use of and access to all other areas determined for the Work including all requisite rights of way;</w:t>
      </w:r>
    </w:p>
    <w:p w14:paraId="0E40F9C8" w14:textId="18B7D78E" w:rsidR="0081205A" w:rsidRPr="00A75846" w:rsidRDefault="0081205A" w:rsidP="0081205A">
      <w:pPr>
        <w:pStyle w:val="ENClaneka"/>
        <w:rPr>
          <w:lang w:val="en-GB"/>
        </w:rPr>
      </w:pPr>
      <w:r w:rsidRPr="00A75846">
        <w:rPr>
          <w:lang w:val="en-GB"/>
        </w:rPr>
        <w:t>provide full possession of and accord rights of access to the Site, with limitation given in</w:t>
      </w:r>
      <w:r w:rsidR="006B0917" w:rsidRPr="00A75846">
        <w:rPr>
          <w:lang w:val="en-GB"/>
        </w:rPr>
        <w:t> </w:t>
      </w:r>
      <w:r w:rsidRPr="00A75846">
        <w:rPr>
          <w:lang w:val="en-GB"/>
        </w:rPr>
        <w:t>internal regulations of the Customer and needs of operation of the existing facilities;</w:t>
      </w:r>
    </w:p>
    <w:p w14:paraId="6DBB3476" w14:textId="77777777" w:rsidR="0081205A" w:rsidRPr="00A75846" w:rsidRDefault="0081205A" w:rsidP="0081205A">
      <w:pPr>
        <w:pStyle w:val="ENClaneka"/>
        <w:rPr>
          <w:lang w:val="en-GB"/>
        </w:rPr>
      </w:pPr>
      <w:r w:rsidRPr="00A75846">
        <w:rPr>
          <w:lang w:val="en-GB"/>
        </w:rPr>
        <w:t>provide properly operating and maintenance personnel to enable the Contractor to properly carry out the erection, Cold Commissioning and Hot Commissioning operating of the Equipment;</w:t>
      </w:r>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possible;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the Contract shall be furnished, in reasonable extent, by the Customer on the basis of</w:t>
      </w:r>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447709BB"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A73BC5">
        <w:rPr>
          <w:lang w:val="en-GB"/>
        </w:rPr>
        <w:t>25.7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lastRenderedPageBreak/>
        <w:t>The Customer has no other obligations, responsibilities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51" w:name="_Toc171414973"/>
      <w:r w:rsidRPr="00A75846">
        <w:rPr>
          <w:lang w:val="en-GB"/>
        </w:rPr>
        <w:t>SUSPENSION</w:t>
      </w:r>
      <w:bookmarkEnd w:id="51"/>
    </w:p>
    <w:p w14:paraId="4E9BF177" w14:textId="4319B9B1" w:rsidR="00D67E1D" w:rsidRPr="00A75846" w:rsidRDefault="009D4E7C" w:rsidP="00D67E1D">
      <w:pPr>
        <w:pStyle w:val="ENClanek11"/>
        <w:rPr>
          <w:lang w:val="en-GB"/>
        </w:rPr>
      </w:pPr>
      <w:r w:rsidRPr="00A75846">
        <w:rPr>
          <w:lang w:val="en-GB"/>
        </w:rPr>
        <w:t>The Customer shall be entitled to suspend the Work, either in whole or in part, by written notice to the Contractor, effective upon delivery to the Contractor, if any of the following events occurs:</w:t>
      </w:r>
    </w:p>
    <w:p w14:paraId="1C6FF22E" w14:textId="40C70780" w:rsidR="00A2795C" w:rsidRPr="00A75846" w:rsidRDefault="00A2795C" w:rsidP="00A2795C">
      <w:pPr>
        <w:pStyle w:val="ENClaneka"/>
        <w:rPr>
          <w:lang w:val="en-GB"/>
        </w:rPr>
      </w:pPr>
      <w:bookmarkStart w:id="52"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52"/>
    </w:p>
    <w:p w14:paraId="0DAA9226" w14:textId="77777777" w:rsidR="00A2795C" w:rsidRPr="00A75846" w:rsidRDefault="00A2795C" w:rsidP="00A2795C">
      <w:pPr>
        <w:pStyle w:val="ENClaneka"/>
        <w:rPr>
          <w:lang w:val="en-GB"/>
        </w:rPr>
      </w:pPr>
      <w:bookmarkStart w:id="53" w:name="_Ref171348541"/>
      <w:r w:rsidRPr="00A75846">
        <w:rPr>
          <w:lang w:val="en-GB"/>
        </w:rPr>
        <w:t>the Contractor is objectively unable to complete the Work due to a lack of Materials; or</w:t>
      </w:r>
      <w:bookmarkEnd w:id="53"/>
    </w:p>
    <w:p w14:paraId="5DC27938" w14:textId="63B58190" w:rsidR="00A2795C" w:rsidRPr="00A75846" w:rsidRDefault="00A2795C" w:rsidP="00A2795C">
      <w:pPr>
        <w:pStyle w:val="ENClaneka"/>
        <w:rPr>
          <w:lang w:val="en-GB"/>
        </w:rPr>
      </w:pPr>
      <w:bookmarkStart w:id="54" w:name="_Ref171348556"/>
      <w:r w:rsidRPr="00A75846">
        <w:rPr>
          <w:lang w:val="en-GB"/>
        </w:rPr>
        <w:t>an event of Force Majeure occurs.</w:t>
      </w:r>
      <w:bookmarkEnd w:id="54"/>
    </w:p>
    <w:p w14:paraId="173F7732" w14:textId="30D4F3EF" w:rsidR="006D55C0" w:rsidRPr="00A75846" w:rsidRDefault="006D55C0" w:rsidP="006D55C0">
      <w:pPr>
        <w:pStyle w:val="ENClanek11"/>
        <w:rPr>
          <w:lang w:val="en-GB"/>
        </w:rPr>
      </w:pPr>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least to twenty percent (20%) of the Contract Price. In such a case, the Contractor shall deliver a notice to the Customer, clearly stating its intent to suspend performance of Work in thirty (30) days unless the delayed payment is remedied by the Customer. Following expiry of thirty (30) days after delivery of Contractor’s notice and if no remedial action is taken by the Customer or</w:t>
      </w:r>
      <w:r w:rsidR="006B0917" w:rsidRPr="00A75846">
        <w:rPr>
          <w:lang w:val="en-GB"/>
        </w:rPr>
        <w:t> </w:t>
      </w:r>
      <w:r w:rsidRPr="00A75846">
        <w:rPr>
          <w:lang w:val="en-GB"/>
        </w:rPr>
        <w:t xml:space="preserve">the Parties do not agree otherwise, the Contractor may suspend the Work in accordance with its notice.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225036E6"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A73BC5">
        <w:rPr>
          <w:lang w:val="en-GB"/>
        </w:rPr>
        <w:t>22.1(a)</w:t>
      </w:r>
      <w:r w:rsidR="00053444" w:rsidRPr="00A75846">
        <w:rPr>
          <w:lang w:val="en-GB"/>
        </w:rPr>
        <w:fldChar w:fldCharType="end"/>
      </w:r>
      <w:r w:rsidRPr="00A75846">
        <w:rPr>
          <w:lang w:val="en-GB"/>
        </w:rPr>
        <w:t xml:space="preserve"> arise, the Customer may immediately suspend the Work by 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A73BC5">
        <w:rPr>
          <w:lang w:val="en-GB"/>
        </w:rPr>
        <w:t>22.1(c)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7048341B"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A73BC5">
        <w:rPr>
          <w:lang w:val="en-GB"/>
        </w:rPr>
        <w:t>22.1(b)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complementary instructions that are reasonably issued by the Customer with regard to</w:t>
      </w:r>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29E31BAB"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A73BC5">
        <w:rPr>
          <w:lang w:val="en-GB"/>
        </w:rPr>
        <w:t>22.1(a)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A73BC5">
        <w:rPr>
          <w:lang w:val="en-GB"/>
        </w:rPr>
        <w:t>22.1(b)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A73BC5">
        <w:rPr>
          <w:lang w:val="en-GB"/>
        </w:rPr>
        <w:t>40.1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55" w:name="_Toc171414974"/>
      <w:r w:rsidRPr="00A75846">
        <w:rPr>
          <w:lang w:val="en-GB"/>
        </w:rPr>
        <w:lastRenderedPageBreak/>
        <w:t>COMPLETION OF WORK</w:t>
      </w:r>
      <w:bookmarkEnd w:id="55"/>
    </w:p>
    <w:p w14:paraId="6ACB4D19" w14:textId="3A680277" w:rsidR="00DA1F3E" w:rsidRPr="00A75846" w:rsidRDefault="00DA1F3E" w:rsidP="00DA1F3E">
      <w:pPr>
        <w:pStyle w:val="ENClanek11"/>
        <w:rPr>
          <w:lang w:val="en-GB"/>
        </w:rPr>
      </w:pPr>
      <w:r w:rsidRPr="00A75846">
        <w:rPr>
          <w:lang w:val="en-GB"/>
        </w:rPr>
        <w:t>Completion of the Work shall be preceded especially by:</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55B8C800"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A protocol shall have been signed by the Contractor and by the Customer, evidencing the successful completion of erection, compliance of erection with technical specification, design and the Contract. This protocol shall be deemed an official confirmation of the Contractor, that the Equipment was constructed and erected 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56" w:name="_Ref171340345"/>
      <w:r w:rsidRPr="00A75846">
        <w:rPr>
          <w:b/>
          <w:bCs/>
          <w:lang w:val="en-GB"/>
        </w:rPr>
        <w:t>Cold Commissioning</w:t>
      </w:r>
      <w:bookmarkEnd w:id="56"/>
    </w:p>
    <w:p w14:paraId="3D7525E2" w14:textId="6261F6BE" w:rsidR="00FB3BFD" w:rsidRPr="00A75846" w:rsidRDefault="00FB3BFD" w:rsidP="00FB3BFD">
      <w:pPr>
        <w:pStyle w:val="ENTexta"/>
      </w:pPr>
      <w:r w:rsidRPr="00A75846">
        <w:t>The Cold Commissioning may commence once the construction and erection of (i) the</w:t>
      </w:r>
      <w:r w:rsidR="0075313C" w:rsidRPr="00A75846">
        <w:t> </w:t>
      </w:r>
      <w:r w:rsidRPr="00A75846">
        <w:t>Equipment and (ii) Production Line are completed. Successful conduct of Cold Commissioning is a precondition to Hot Commissioning. The purpose of 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FB3BFD">
      <w:pPr>
        <w:pStyle w:val="ENTexta"/>
      </w:pPr>
      <w:r w:rsidRPr="00A75846">
        <w:t>Through the course of the Cold Commissioning:</w:t>
      </w:r>
    </w:p>
    <w:p w14:paraId="47A5B947" w14:textId="77777777" w:rsidR="00B203E6" w:rsidRPr="00A75846" w:rsidRDefault="00B203E6" w:rsidP="00B203E6">
      <w:pPr>
        <w:pStyle w:val="ENClaneki"/>
        <w:rPr>
          <w:lang w:val="en-GB"/>
        </w:rPr>
      </w:pPr>
      <w:r w:rsidRPr="00A75846">
        <w:rPr>
          <w:lang w:val="en-GB"/>
        </w:rPr>
        <w:t>All systems and Equipment shall have been tested mechanically, and hydrostatically so as to confirm their tightness and absence of leakage. Where practical, leaks, splashing or spillage, and any other adverse operating features shall have been eliminated.</w:t>
      </w:r>
    </w:p>
    <w:p w14:paraId="3BC1BB79" w14:textId="77777777" w:rsidR="00B203E6" w:rsidRPr="00A75846" w:rsidRDefault="00B203E6" w:rsidP="00B203E6">
      <w:pPr>
        <w:pStyle w:val="ENClaneki"/>
        <w:rPr>
          <w:lang w:val="en-GB"/>
        </w:rPr>
      </w:pPr>
      <w:r w:rsidRPr="00A75846">
        <w:rPr>
          <w:lang w:val="en-GB"/>
        </w:rPr>
        <w:t>All systems and Equipment shall have been filled with lubricant.</w:t>
      </w:r>
    </w:p>
    <w:p w14:paraId="1241F344" w14:textId="77777777" w:rsidR="00B203E6" w:rsidRPr="00A75846" w:rsidRDefault="00B203E6" w:rsidP="00B203E6">
      <w:pPr>
        <w:pStyle w:val="ENClaneki"/>
        <w:rPr>
          <w:lang w:val="en-GB"/>
        </w:rPr>
      </w:pPr>
      <w:r w:rsidRPr="00A75846">
        <w:rPr>
          <w:lang w:val="en-GB"/>
        </w:rPr>
        <w:t>All systems and Equipment shall have undergone levelling indication tests.</w:t>
      </w:r>
    </w:p>
    <w:p w14:paraId="071E372C" w14:textId="77777777" w:rsidR="00B203E6" w:rsidRPr="00A75846" w:rsidRDefault="00B203E6" w:rsidP="00B203E6">
      <w:pPr>
        <w:pStyle w:val="ENClaneki"/>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B203E6">
      <w:pPr>
        <w:pStyle w:val="ENClaneki"/>
        <w:rPr>
          <w:lang w:val="en-GB"/>
        </w:rPr>
      </w:pPr>
      <w:r w:rsidRPr="00A75846">
        <w:rPr>
          <w:lang w:val="en-GB"/>
        </w:rPr>
        <w:lastRenderedPageBreak/>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B203E6">
      <w:pPr>
        <w:pStyle w:val="ENClaneki"/>
        <w:rPr>
          <w:lang w:val="en-GB"/>
        </w:rPr>
      </w:pPr>
      <w:r w:rsidRPr="00A75846">
        <w:rPr>
          <w:lang w:val="en-GB"/>
        </w:rPr>
        <w:t>All mechanical equipment, instruments, control panels, electrical equipment and</w:t>
      </w:r>
      <w:r w:rsidR="0075313C" w:rsidRPr="00A75846">
        <w:rPr>
          <w:lang w:val="en-GB"/>
        </w:rPr>
        <w:t> </w:t>
      </w:r>
      <w:r w:rsidRPr="00A75846">
        <w:rPr>
          <w:lang w:val="en-GB"/>
        </w:rPr>
        <w:t>lifting and handling equipment, including auxiliaries and control systems, including all firefighting and fire-safety equipment, shall have been serviced, adjusted, calibrated and set for normal operation. Checking, calibration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B203E6">
      <w:pPr>
        <w:pStyle w:val="ENClaneki"/>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B203E6">
      <w:pPr>
        <w:pStyle w:val="ENClaneki"/>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B203E6">
      <w:pPr>
        <w:pStyle w:val="ENClaneki"/>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B203E6">
      <w:pPr>
        <w:pStyle w:val="ENClaneki"/>
        <w:rPr>
          <w:lang w:val="en-GB"/>
        </w:rPr>
      </w:pPr>
      <w:r w:rsidRPr="00A75846">
        <w:rPr>
          <w:lang w:val="en-GB"/>
        </w:rPr>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B203E6">
      <w:pPr>
        <w:pStyle w:val="ENClaneki"/>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B203E6">
      <w:pPr>
        <w:pStyle w:val="ENClaneki"/>
        <w:rPr>
          <w:lang w:val="en-GB"/>
        </w:rPr>
      </w:pPr>
      <w:r w:rsidRPr="00A75846">
        <w:rPr>
          <w:lang w:val="en-GB"/>
        </w:rPr>
        <w:t>Any unacceptable vibrations in structures have been eliminated.</w:t>
      </w:r>
    </w:p>
    <w:p w14:paraId="79799F68" w14:textId="5ECE94A7" w:rsidR="006A4D67" w:rsidRPr="00A75846" w:rsidRDefault="006A4D67" w:rsidP="006A4D67">
      <w:pPr>
        <w:pStyle w:val="ENTexta"/>
      </w:pPr>
      <w:r w:rsidRPr="00A75846">
        <w:t>Following completion of the Cold Commissioning, the Equipment shall be considered ready for Start-up and the Hot Commissioning;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aforementioned conditions under this Clause </w:t>
      </w:r>
      <w:r w:rsidR="00936496" w:rsidRPr="00A75846">
        <w:fldChar w:fldCharType="begin"/>
      </w:r>
      <w:r w:rsidR="00936496" w:rsidRPr="00A75846">
        <w:instrText xml:space="preserve"> REF _Ref171340345 \w \h </w:instrText>
      </w:r>
      <w:r w:rsidR="00936496" w:rsidRPr="00A75846">
        <w:fldChar w:fldCharType="separate"/>
      </w:r>
      <w:r w:rsidR="00A73BC5">
        <w:t>23.1(b)</w:t>
      </w:r>
      <w:r w:rsidR="00936496" w:rsidRPr="00A75846">
        <w:fldChar w:fldCharType="end"/>
      </w:r>
      <w:r w:rsidRPr="00A75846">
        <w:t>. The protocol shall clearly state according to the Contractor, the Equipment is ready for Start-Up and the Hot Commissioning in compliance with Contract. Only at this stage shall the Cold Commissioning written protocol be signed by Parties.</w:t>
      </w:r>
    </w:p>
    <w:p w14:paraId="5BD9D0CD" w14:textId="49E561E6" w:rsidR="006A5501" w:rsidRPr="00A75846" w:rsidRDefault="006A4D67" w:rsidP="006A4D67">
      <w:pPr>
        <w:pStyle w:val="ENTexta"/>
      </w:pPr>
      <w:r w:rsidRPr="00A75846">
        <w:t>For the avoidance of doubt and unless otherwise agreed, all requisite activities with respect to Cold Commissioning shall be performed by the Contractor.</w:t>
      </w:r>
    </w:p>
    <w:p w14:paraId="147C0876" w14:textId="21AE93B0" w:rsidR="006A4D67" w:rsidRPr="00A75846" w:rsidRDefault="00043506" w:rsidP="005A13C3">
      <w:pPr>
        <w:pStyle w:val="ENClaneka"/>
        <w:rPr>
          <w:b/>
          <w:bCs/>
          <w:lang w:val="en-GB"/>
        </w:rPr>
      </w:pPr>
      <w:bookmarkStart w:id="57" w:name="_Ref171341996"/>
      <w:r w:rsidRPr="00A75846">
        <w:rPr>
          <w:b/>
          <w:bCs/>
          <w:lang w:val="en-GB"/>
        </w:rPr>
        <w:t>Start-up and Hot Commissioning</w:t>
      </w:r>
      <w:bookmarkEnd w:id="57"/>
    </w:p>
    <w:p w14:paraId="7D9E1866" w14:textId="51DBF9D1" w:rsidR="005A13C3" w:rsidRPr="00A75846" w:rsidRDefault="00E136EC" w:rsidP="005A13C3">
      <w:pPr>
        <w:pStyle w:val="ENTexta"/>
      </w:pPr>
      <w:r w:rsidRPr="00A75846">
        <w:t>The Contractor shall achieve completion of Hot Commissioning on the date when the</w:t>
      </w:r>
      <w:r w:rsidR="00C7759F" w:rsidRPr="00A75846">
        <w:t> </w:t>
      </w:r>
      <w:r w:rsidRPr="00A75846">
        <w:t>protocol is signed by the Contractor and by the Customer evidencing successful completion of Hot Commissioning. As soon as Contractor has completed all works associated with Hot Commissioning and as soon as Equipment is safe and ready for Initial Operation Tests, Contractor shall so notify the Customer and request the Customer to</w:t>
      </w:r>
      <w:r w:rsidR="00C7759F" w:rsidRPr="00A75846">
        <w:t> </w:t>
      </w:r>
      <w:r w:rsidRPr="00A75846">
        <w:t xml:space="preserve">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Equipment is ready for Initial Operation </w:t>
      </w:r>
      <w:r w:rsidRPr="00A75846">
        <w:lastRenderedPageBreak/>
        <w:t>Tests in compliance with the Contract. Successful completion of Hot Commissioning shall be deemed to have been achieved when:</w:t>
      </w:r>
    </w:p>
    <w:p w14:paraId="608545DF" w14:textId="77777777" w:rsidR="002B24C7" w:rsidRPr="00A75846" w:rsidRDefault="002B24C7" w:rsidP="002B24C7">
      <w:pPr>
        <w:pStyle w:val="ENClaneki"/>
        <w:rPr>
          <w:lang w:val="en-GB"/>
        </w:rPr>
      </w:pPr>
      <w:r w:rsidRPr="00A75846">
        <w:rPr>
          <w:lang w:val="en-GB"/>
        </w:rPr>
        <w:t>All equipment and systems shall have been purged and pressurized with air, water and/or other relevant material.</w:t>
      </w:r>
    </w:p>
    <w:p w14:paraId="73D65878" w14:textId="77777777" w:rsidR="002B24C7" w:rsidRPr="00A75846" w:rsidRDefault="002B24C7" w:rsidP="002B24C7">
      <w:pPr>
        <w:pStyle w:val="ENClaneki"/>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2B24C7">
      <w:pPr>
        <w:pStyle w:val="ENClaneki"/>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2B24C7">
      <w:pPr>
        <w:pStyle w:val="ENClaneki"/>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2B24C7">
      <w:pPr>
        <w:pStyle w:val="ENClaneki"/>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2B24C7">
      <w:pPr>
        <w:pStyle w:val="ENClaneki"/>
        <w:rPr>
          <w:lang w:val="en-GB"/>
        </w:rPr>
      </w:pPr>
      <w:r w:rsidRPr="00A75846">
        <w:rPr>
          <w:lang w:val="en-GB"/>
        </w:rPr>
        <w:t>All shutdown, relief and emergency systems shall have been tested for proper functioning at the set values in the course of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77777777" w:rsidR="005B252B" w:rsidRPr="00A75846" w:rsidRDefault="005B252B" w:rsidP="005B252B">
      <w:pPr>
        <w:pStyle w:val="ENTexta"/>
      </w:pPr>
      <w:r w:rsidRPr="00A75846">
        <w:t>For the avoidance of doubt and unless otherwise agreed, all requisite activities with respect to Start-up and Hot Commissioning shall be performed by the Contractor.</w:t>
      </w:r>
    </w:p>
    <w:p w14:paraId="36D3925E" w14:textId="5A80746C" w:rsidR="005B252B" w:rsidRPr="00A75846" w:rsidRDefault="005B252B" w:rsidP="005B252B">
      <w:pPr>
        <w:pStyle w:val="ENTexta"/>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58" w:name="_Ref171341979"/>
      <w:r w:rsidRPr="00A75846">
        <w:rPr>
          <w:b/>
          <w:bCs/>
          <w:lang w:val="en-GB"/>
        </w:rPr>
        <w:t>Initial Operation Tests</w:t>
      </w:r>
      <w:bookmarkEnd w:id="58"/>
    </w:p>
    <w:p w14:paraId="6BDA21C1" w14:textId="371A44ED" w:rsidR="000B0167" w:rsidRPr="00A75846" w:rsidRDefault="000B0167" w:rsidP="000B0167">
      <w:pPr>
        <w:pStyle w:val="ENTexta"/>
      </w:pPr>
      <w:r w:rsidRPr="00A75846">
        <w:t>Initial Operation Tests shall be successfully completed by the Contractor before the</w:t>
      </w:r>
      <w:r w:rsidR="00C7759F" w:rsidRPr="00A75846">
        <w:t> </w:t>
      </w:r>
      <w:r w:rsidRPr="00A75846">
        <w:t>Performance Tests. The Initial Operation Tests may only be commenced with the prior approval of the Customer, which may not be withheld unreasonably, and not later within the timeframe according to Project Time Schedule.</w:t>
      </w:r>
    </w:p>
    <w:p w14:paraId="2A4DDA7B" w14:textId="79FA19F8" w:rsidR="000B0167" w:rsidRPr="00A75846" w:rsidRDefault="000B0167" w:rsidP="000B0167">
      <w:pPr>
        <w:pStyle w:val="ENTexta"/>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 xml:space="preserve">further specified in Clause </w:t>
      </w:r>
      <w:r w:rsidR="00936496" w:rsidRPr="00A75846">
        <w:fldChar w:fldCharType="begin"/>
      </w:r>
      <w:r w:rsidR="00936496" w:rsidRPr="00A75846">
        <w:instrText xml:space="preserve"> REF _Ref171348402 \w \h </w:instrText>
      </w:r>
      <w:r w:rsidR="00936496" w:rsidRPr="00A75846">
        <w:fldChar w:fldCharType="separate"/>
      </w:r>
      <w:r w:rsidR="00A73BC5">
        <w:t>3</w:t>
      </w:r>
      <w:r w:rsidR="00936496" w:rsidRPr="00A75846">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 (</w:t>
      </w:r>
      <w:r w:rsidRPr="00A75846">
        <w:rPr>
          <w:i/>
          <w:iCs/>
        </w:rPr>
        <w:t>Parameters of Testing and Operation</w:t>
      </w:r>
      <w:r w:rsidRPr="00A75846">
        <w:t>).</w:t>
      </w:r>
    </w:p>
    <w:p w14:paraId="07C373C8" w14:textId="635B9E71" w:rsidR="000B0167" w:rsidRPr="00A75846" w:rsidRDefault="000B0167" w:rsidP="000B0167">
      <w:pPr>
        <w:pStyle w:val="ENTexta"/>
      </w:pPr>
      <w:r w:rsidRPr="00A75846">
        <w:t xml:space="preserve">The Initial Operation Tests shall be considered successful, if (i) the OEE parameters specified for Initial Operation Tests in Clause </w:t>
      </w:r>
      <w:r w:rsidR="0049484B" w:rsidRPr="00A75846">
        <w:fldChar w:fldCharType="begin"/>
      </w:r>
      <w:r w:rsidR="0049484B" w:rsidRPr="00A75846">
        <w:instrText xml:space="preserve"> REF _Ref171348291 \w \h </w:instrText>
      </w:r>
      <w:r w:rsidR="0049484B" w:rsidRPr="00A75846">
        <w:fldChar w:fldCharType="separate"/>
      </w:r>
      <w:r w:rsidR="00A73BC5">
        <w:t>3.3(d)</w:t>
      </w:r>
      <w:r w:rsidR="0049484B"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A73BC5">
        <w:t>23.1(d)</w:t>
      </w:r>
      <w:r w:rsidR="0049484B" w:rsidRPr="00A75846">
        <w:fldChar w:fldCharType="end"/>
      </w:r>
      <w:r w:rsidRPr="00A75846">
        <w:t xml:space="preserve">, Clause </w:t>
      </w:r>
      <w:r w:rsidR="00943B23" w:rsidRPr="00A75846">
        <w:fldChar w:fldCharType="begin"/>
      </w:r>
      <w:r w:rsidR="00943B23" w:rsidRPr="00A75846">
        <w:instrText xml:space="preserve"> REF _Ref171349350 \w \h </w:instrText>
      </w:r>
      <w:r w:rsidR="00943B23" w:rsidRPr="00A75846">
        <w:fldChar w:fldCharType="separate"/>
      </w:r>
      <w:r w:rsidR="00A73BC5">
        <w:t>3</w:t>
      </w:r>
      <w:r w:rsidR="00943B23" w:rsidRPr="00A75846">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6C11724C" w:rsidR="000B0167" w:rsidRPr="00A75846" w:rsidRDefault="000B0167" w:rsidP="000B0167">
      <w:pPr>
        <w:pStyle w:val="ENTexta"/>
      </w:pPr>
      <w:r w:rsidRPr="00A75846">
        <w:lastRenderedPageBreak/>
        <w:t xml:space="preserve">If, at any time during the Initial Operation Tests, any of the OEE parameters drop by more than </w:t>
      </w:r>
      <w:r w:rsidR="005A1B26" w:rsidRPr="00A75846">
        <w:t>ten percent (</w:t>
      </w:r>
      <w:r w:rsidRPr="00A75846">
        <w:t>10%</w:t>
      </w:r>
      <w:r w:rsidR="005A1B26" w:rsidRPr="00A75846">
        <w:t>)</w:t>
      </w:r>
      <w:r w:rsidRPr="00A75846">
        <w:t xml:space="preserve"> below the required value described in Clause </w:t>
      </w:r>
      <w:r w:rsidR="00921BB6" w:rsidRPr="00A75846">
        <w:fldChar w:fldCharType="begin"/>
      </w:r>
      <w:r w:rsidR="00921BB6" w:rsidRPr="00A75846">
        <w:instrText xml:space="preserve"> REF _Ref171348291 \w \h </w:instrText>
      </w:r>
      <w:r w:rsidR="00921BB6" w:rsidRPr="00A75846">
        <w:fldChar w:fldCharType="separate"/>
      </w:r>
      <w:r w:rsidR="00A73BC5">
        <w:t>3.3(d)</w:t>
      </w:r>
      <w:r w:rsidR="00921BB6" w:rsidRPr="00A75846">
        <w:fldChar w:fldCharType="end"/>
      </w:r>
      <w:r w:rsidRPr="00A75846">
        <w:t xml:space="preserve"> of Annex 3 (</w:t>
      </w:r>
      <w:r w:rsidRPr="00A75846">
        <w:rPr>
          <w:i/>
          <w:iCs/>
        </w:rPr>
        <w:t>Parameters of Testing and Operation</w:t>
      </w:r>
      <w:r w:rsidRPr="00A75846">
        <w:t>), the Initial Operation Tests will be terminated immediately as non-compliant and considered failed.</w:t>
      </w:r>
    </w:p>
    <w:p w14:paraId="66D507AF" w14:textId="02FD73EE" w:rsidR="008F71C0" w:rsidRPr="00A75846" w:rsidRDefault="000B0167" w:rsidP="000B0167">
      <w:pPr>
        <w:pStyle w:val="ENTexta"/>
      </w:pPr>
      <w:r w:rsidRPr="00A75846">
        <w:t>If any of the following situations shall occur, the Initial Operation Tests shall be repeated after the Contractor’s removal of the deficiency:</w:t>
      </w:r>
    </w:p>
    <w:p w14:paraId="0019FC98" w14:textId="3BCDB39C" w:rsidR="003305AB" w:rsidRPr="00A75846" w:rsidRDefault="003305AB" w:rsidP="003305AB">
      <w:pPr>
        <w:pStyle w:val="ENClaneki"/>
        <w:rPr>
          <w:lang w:val="en-GB"/>
        </w:rPr>
      </w:pPr>
      <w:r w:rsidRPr="00A75846">
        <w:rPr>
          <w:lang w:val="en-GB"/>
        </w:rPr>
        <w:t>any defect or interruption of the Equipment operation or parts thereof due to</w:t>
      </w:r>
      <w:r w:rsidR="00C7759F" w:rsidRPr="00A75846">
        <w:rPr>
          <w:lang w:val="en-GB"/>
        </w:rPr>
        <w:t> </w:t>
      </w:r>
      <w:r w:rsidRPr="00A75846">
        <w:rPr>
          <w:lang w:val="en-GB"/>
        </w:rPr>
        <w:t>imperfect design, delivered Materials, fabrication or installation or for other reasons, to an extent preventing permanent use of the Equipment;</w:t>
      </w:r>
    </w:p>
    <w:p w14:paraId="7ABC53E2" w14:textId="7FFC0B43" w:rsidR="000B0167" w:rsidRPr="00A75846" w:rsidRDefault="003305AB" w:rsidP="003305AB">
      <w:pPr>
        <w:pStyle w:val="ENClaneki"/>
        <w:rPr>
          <w:lang w:val="en-GB"/>
        </w:rPr>
      </w:pPr>
      <w:r w:rsidRPr="00A75846">
        <w:rPr>
          <w:lang w:val="en-GB"/>
        </w:rPr>
        <w:t>the Equipment or its part shall be out of the operation due to the removal of defects uninterruptedly for the time exceeding 8 hours.</w:t>
      </w:r>
    </w:p>
    <w:p w14:paraId="3A203FED" w14:textId="1170D7BD" w:rsidR="00B8012C" w:rsidRPr="00A75846" w:rsidRDefault="00B8012C" w:rsidP="00B8012C">
      <w:pPr>
        <w:pStyle w:val="ENTexta"/>
      </w:pPr>
      <w:r w:rsidRPr="00A75846">
        <w:t>In the event that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012C">
      <w:pPr>
        <w:pStyle w:val="ENTexta"/>
      </w:pPr>
      <w:r w:rsidRPr="00A75846">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59" w:name="_Ref171346684"/>
      <w:r w:rsidRPr="00A75846">
        <w:rPr>
          <w:b/>
          <w:bCs/>
          <w:lang w:val="en-GB"/>
        </w:rPr>
        <w:t>Performance Tests</w:t>
      </w:r>
      <w:bookmarkEnd w:id="59"/>
    </w:p>
    <w:p w14:paraId="78CD222D" w14:textId="77777777" w:rsidR="008D0A83" w:rsidRPr="00A75846" w:rsidRDefault="008D0A83" w:rsidP="008D0A83">
      <w:pPr>
        <w:pStyle w:val="ENTexta"/>
      </w:pPr>
      <w:r w:rsidRPr="00A75846">
        <w:t xml:space="preserve">After the successful completion of the Initial Operation Tests, the Contractor shall subject the Equipment to the Performance Tests. </w:t>
      </w:r>
    </w:p>
    <w:p w14:paraId="70A5024B" w14:textId="563848B1" w:rsidR="008D0A83" w:rsidRPr="00A75846" w:rsidRDefault="008D0A83" w:rsidP="008D0A83">
      <w:pPr>
        <w:pStyle w:val="ENTexta"/>
      </w:pPr>
      <w:r w:rsidRPr="00A75846">
        <w:t>The Performance Tests shall be carried out under standard industrial conditions of</w:t>
      </w:r>
      <w:r w:rsidR="00C7759F" w:rsidRPr="00A75846">
        <w:t> </w:t>
      </w:r>
      <w:r w:rsidRPr="00A75846">
        <w:t xml:space="preserve">commercial casting in continuous uninterrupted operation of the Equipment (24 hours / 7 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 </w:t>
      </w:r>
      <w:r w:rsidR="001A72A8" w:rsidRPr="00A75846">
        <w:fldChar w:fldCharType="begin"/>
      </w:r>
      <w:r w:rsidR="001A72A8" w:rsidRPr="00A75846">
        <w:instrText xml:space="preserve"> REF _Ref171346646 \w \h </w:instrText>
      </w:r>
      <w:r w:rsidR="001A72A8" w:rsidRPr="00A75846">
        <w:fldChar w:fldCharType="separate"/>
      </w:r>
      <w:r w:rsidR="00A73BC5">
        <w:t>4</w:t>
      </w:r>
      <w:r w:rsidR="001A72A8" w:rsidRPr="00A75846">
        <w:fldChar w:fldCharType="end"/>
      </w:r>
      <w:r w:rsidRPr="00A75846">
        <w:t xml:space="preserve">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3889B401" w:rsidR="008D0A83" w:rsidRPr="00A75846" w:rsidRDefault="008D0A83" w:rsidP="008D0A83">
      <w:pPr>
        <w:pStyle w:val="ENTexta"/>
      </w:pPr>
      <w:r w:rsidRPr="00A75846">
        <w:t>Performance Tests shall be performed by the Contractor and may start only when approved by the Customer and such approval may not be withheld unreasonably. The Contractor shall fully cooperate with the Customer during performance of Performance Tests and</w:t>
      </w:r>
      <w:r w:rsidR="00C7759F" w:rsidRPr="00A75846">
        <w:t> </w:t>
      </w:r>
      <w:r w:rsidRPr="00A75846">
        <w:t>ensure the safe operation of the Equipment.</w:t>
      </w:r>
    </w:p>
    <w:p w14:paraId="3E5AAC5D" w14:textId="4D1CD2DF" w:rsidR="00A261EF" w:rsidRPr="00A75846" w:rsidRDefault="008D0A83" w:rsidP="008D0A83">
      <w:pPr>
        <w:pStyle w:val="ENTexta"/>
      </w:pPr>
      <w:r w:rsidRPr="00A75846">
        <w:t>The Contractor shall for the purposes of 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Performance Tests plan;</w:t>
      </w:r>
    </w:p>
    <w:p w14:paraId="1CA1E7ED" w14:textId="77777777" w:rsidR="00437404" w:rsidRPr="00A75846" w:rsidRDefault="00437404" w:rsidP="00437404">
      <w:pPr>
        <w:pStyle w:val="ENClaneki"/>
        <w:rPr>
          <w:lang w:val="en-GB"/>
        </w:rPr>
      </w:pPr>
      <w:r w:rsidRPr="00A75846">
        <w:rPr>
          <w:lang w:val="en-GB"/>
        </w:rPr>
        <w:t>full test data of the Equipment;</w:t>
      </w:r>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the Equipment during the Performance Tests;</w:t>
      </w:r>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70CAD0D6" w:rsidR="00D95681" w:rsidRPr="00A75846" w:rsidRDefault="00D95681" w:rsidP="00D95681">
      <w:pPr>
        <w:pStyle w:val="ENTexta"/>
      </w:pPr>
      <w:r w:rsidRPr="00A75846">
        <w:lastRenderedPageBreak/>
        <w:t>The required operational resources communicated sufficiently in advance, such as, but not limited to, operating personnel shall be made available free of costs to Contractor 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52A43F98" w:rsidR="00D95681" w:rsidRPr="00A75846" w:rsidRDefault="00D95681" w:rsidP="00D95681">
      <w:pPr>
        <w:pStyle w:val="ENTexta"/>
      </w:pPr>
      <w:r w:rsidRPr="00A75846">
        <w:t xml:space="preserve">The Performance Tests shall be considered successful, if (i) the OEE parameters specified for Performance Tests in Clause </w:t>
      </w:r>
      <w:r w:rsidR="00492E27" w:rsidRPr="00A75846">
        <w:fldChar w:fldCharType="begin"/>
      </w:r>
      <w:r w:rsidR="00492E27" w:rsidRPr="00A75846">
        <w:instrText xml:space="preserve"> REF _Ref171346712 \w \h </w:instrText>
      </w:r>
      <w:r w:rsidR="00492E27" w:rsidRPr="00A75846">
        <w:fldChar w:fldCharType="separate"/>
      </w:r>
      <w:r w:rsidR="00A73BC5">
        <w:t>4.3(d)</w:t>
      </w:r>
      <w:r w:rsidR="00492E27"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A73BC5">
        <w:t>23.1(e)</w:t>
      </w:r>
      <w:r w:rsidR="00492E27" w:rsidRPr="00A75846">
        <w:fldChar w:fldCharType="end"/>
      </w:r>
      <w:r w:rsidRPr="00A75846">
        <w:t xml:space="preserve">, Clause </w:t>
      </w:r>
      <w:r w:rsidR="00492E27" w:rsidRPr="00A75846">
        <w:fldChar w:fldCharType="begin"/>
      </w:r>
      <w:r w:rsidR="00492E27" w:rsidRPr="00A75846">
        <w:instrText xml:space="preserve"> REF _Ref171346646 \w \h </w:instrText>
      </w:r>
      <w:r w:rsidR="00492E27" w:rsidRPr="00A75846">
        <w:fldChar w:fldCharType="separate"/>
      </w:r>
      <w:r w:rsidR="00A73BC5">
        <w:t>4</w:t>
      </w:r>
      <w:r w:rsidR="00492E27" w:rsidRPr="00A75846">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6B6416D2" w:rsidR="00D95681" w:rsidRPr="00A75846" w:rsidRDefault="00D95681" w:rsidP="00D95681">
      <w:pPr>
        <w:pStyle w:val="ENTexta"/>
      </w:pPr>
      <w:r w:rsidRPr="00A75846">
        <w:t xml:space="preserve">If, at any time during the Performance Test, any of the OEE parameters drop by more than 10% below the required value described in Clause </w:t>
      </w:r>
      <w:r w:rsidR="006B3842" w:rsidRPr="00A75846">
        <w:fldChar w:fldCharType="begin"/>
      </w:r>
      <w:r w:rsidR="006B3842" w:rsidRPr="00A75846">
        <w:instrText xml:space="preserve"> REF _Ref171346712 \w \h </w:instrText>
      </w:r>
      <w:r w:rsidR="006B3842" w:rsidRPr="00A75846">
        <w:fldChar w:fldCharType="separate"/>
      </w:r>
      <w:r w:rsidR="00A73BC5">
        <w:t>4.3(d)</w:t>
      </w:r>
      <w:r w:rsidR="006B3842" w:rsidRPr="00A75846">
        <w:fldChar w:fldCharType="end"/>
      </w:r>
      <w:r w:rsidRPr="00A75846">
        <w:t xml:space="preserve"> of Annex 3 (</w:t>
      </w:r>
      <w:r w:rsidRPr="00A75846">
        <w:rPr>
          <w:i/>
          <w:iCs/>
        </w:rPr>
        <w:t>Parameters of</w:t>
      </w:r>
      <w:r w:rsidR="002F0333" w:rsidRPr="00A75846">
        <w:rPr>
          <w:i/>
          <w:iCs/>
        </w:rPr>
        <w:t> </w:t>
      </w:r>
      <w:r w:rsidRPr="00A75846">
        <w:rPr>
          <w:i/>
          <w:iCs/>
        </w:rPr>
        <w:t>Testing and Operation</w:t>
      </w:r>
      <w:r w:rsidRPr="00A75846">
        <w:t>), the Performance Tests will be terminated immediately as non-compliant and considered failed.</w:t>
      </w:r>
    </w:p>
    <w:p w14:paraId="5CF52DA0" w14:textId="467143DD" w:rsidR="00D95681" w:rsidRPr="00A75846" w:rsidRDefault="00D95681" w:rsidP="00D95681">
      <w:pPr>
        <w:pStyle w:val="ENTexta"/>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29073F8F" w:rsidR="00D95681" w:rsidRPr="00A75846" w:rsidRDefault="00D95681" w:rsidP="00D95681">
      <w:pPr>
        <w:pStyle w:val="ENTexta"/>
      </w:pPr>
      <w:r w:rsidRPr="00A75846">
        <w:t>If 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Equipment fails to meet the OEE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D95681">
      <w:pPr>
        <w:pStyle w:val="ENTexta"/>
      </w:pPr>
      <w:r w:rsidRPr="00A75846">
        <w:t>For the purpose of rectification, the Contractor shall:</w:t>
      </w:r>
    </w:p>
    <w:p w14:paraId="2C3CEFCF" w14:textId="77777777" w:rsidR="00F24B57" w:rsidRPr="00A75846" w:rsidRDefault="00F24B57" w:rsidP="00A96457">
      <w:pPr>
        <w:pStyle w:val="ENClaneki"/>
        <w:numPr>
          <w:ilvl w:val="3"/>
          <w:numId w:val="16"/>
        </w:numPr>
        <w:tabs>
          <w:tab w:val="clear" w:pos="1418"/>
        </w:tabs>
        <w:ind w:left="1701" w:hanging="567"/>
        <w:rPr>
          <w:lang w:val="en-GB"/>
        </w:rPr>
      </w:pPr>
      <w:r w:rsidRPr="00A75846">
        <w:rPr>
          <w:lang w:val="en-GB"/>
        </w:rPr>
        <w:t>provide a detailed plan to the Customer regarding rectification of all defects and incompliances of the Equipment;</w:t>
      </w:r>
    </w:p>
    <w:p w14:paraId="38C89557" w14:textId="77777777" w:rsidR="00F24B57" w:rsidRPr="00A75846" w:rsidRDefault="00F24B57" w:rsidP="00F24B57">
      <w:pPr>
        <w:pStyle w:val="ENClaneki"/>
        <w:rPr>
          <w:lang w:val="en-GB"/>
        </w:rPr>
      </w:pPr>
      <w:r w:rsidRPr="00A75846">
        <w:rPr>
          <w:lang w:val="en-GB"/>
        </w:rPr>
        <w:t>prepare and implement the rectification changes to be effected;</w:t>
      </w:r>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3138C77D" w:rsidR="00B90320" w:rsidRPr="00A75846" w:rsidRDefault="00B90320" w:rsidP="00B90320">
      <w:pPr>
        <w:pStyle w:val="ENTexta"/>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A73BC5">
        <w:t>37.1</w:t>
      </w:r>
      <w:r w:rsidR="007D02BD" w:rsidRPr="00A75846">
        <w:fldChar w:fldCharType="end"/>
      </w:r>
      <w:r w:rsidRPr="00A75846">
        <w:t xml:space="preserve"> of this Contract.</w:t>
      </w:r>
    </w:p>
    <w:p w14:paraId="39DC052D" w14:textId="25C771FE" w:rsidR="00B90320" w:rsidRPr="00A75846" w:rsidRDefault="00B90320" w:rsidP="00B90320">
      <w:pPr>
        <w:pStyle w:val="ENTexta"/>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48BF74A7" w:rsidR="00B90320" w:rsidRPr="00A75846" w:rsidRDefault="00B90320" w:rsidP="00B90320">
      <w:pPr>
        <w:pStyle w:val="ENTexta"/>
      </w:pPr>
      <w:r w:rsidRPr="00A75846">
        <w:lastRenderedPageBreak/>
        <w:t>Performance Tests have to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60" w:name="_Ref171342676"/>
      <w:r w:rsidRPr="00A75846">
        <w:rPr>
          <w:b/>
          <w:bCs/>
          <w:lang w:val="en-GB"/>
        </w:rPr>
        <w:t>Issue of the Project Closing Certificate</w:t>
      </w:r>
      <w:bookmarkEnd w:id="60"/>
    </w:p>
    <w:p w14:paraId="4462FB38" w14:textId="1EACD570" w:rsidR="001F1FF5" w:rsidRPr="00A75846" w:rsidRDefault="005F0AF5" w:rsidP="001F1FF5">
      <w:pPr>
        <w:pStyle w:val="ENTexta"/>
      </w:pPr>
      <w:r w:rsidRPr="00A75846">
        <w:t>When 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structures and equipment; </w:t>
      </w:r>
    </w:p>
    <w:p w14:paraId="65632CCC" w14:textId="77777777" w:rsidR="00BE2F0E" w:rsidRPr="00A75846" w:rsidRDefault="00BE2F0E" w:rsidP="00BE2F0E">
      <w:pPr>
        <w:pStyle w:val="ENClaneki"/>
        <w:rPr>
          <w:lang w:val="en-GB"/>
        </w:rPr>
      </w:pPr>
      <w:r w:rsidRPr="00A75846">
        <w:rPr>
          <w:lang w:val="en-GB"/>
        </w:rPr>
        <w:t>records of inspections and tests carried out during performance of the Work;</w:t>
      </w:r>
    </w:p>
    <w:p w14:paraId="28BA8ACB" w14:textId="77777777" w:rsidR="00BE2F0E" w:rsidRPr="00A75846" w:rsidRDefault="00BE2F0E" w:rsidP="00BE2F0E">
      <w:pPr>
        <w:pStyle w:val="ENClaneki"/>
        <w:rPr>
          <w:lang w:val="en-GB"/>
        </w:rPr>
      </w:pPr>
      <w:r w:rsidRPr="00A75846">
        <w:rPr>
          <w:lang w:val="en-GB"/>
        </w:rPr>
        <w:t>all closed Site logbooks;</w:t>
      </w:r>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t>the prescribed documentation and certificates of the Contractor and relevant authorities for the Equipment;</w:t>
      </w:r>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supply; </w:t>
      </w:r>
    </w:p>
    <w:p w14:paraId="1D906348" w14:textId="2A5D23AB" w:rsidR="00BE2F0E" w:rsidRPr="00A75846" w:rsidRDefault="00BE2F0E" w:rsidP="00BE2F0E">
      <w:pPr>
        <w:pStyle w:val="ENClaneki"/>
        <w:rPr>
          <w:lang w:val="en-GB"/>
        </w:rPr>
      </w:pPr>
      <w:r w:rsidRPr="00A75846">
        <w:rPr>
          <w:lang w:val="en-GB"/>
        </w:rPr>
        <w:t>a draft time schedule of the final Site clean-up and proposal for the final arrangement of cleaned Site;</w:t>
      </w:r>
    </w:p>
    <w:p w14:paraId="43870FCA" w14:textId="37A9D30C" w:rsidR="009C7B54" w:rsidRPr="00A75846" w:rsidRDefault="009C7B54" w:rsidP="009C7B54">
      <w:pPr>
        <w:pStyle w:val="ENTexta"/>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3F1A6974" w:rsidR="007C06D6" w:rsidRPr="00A75846" w:rsidRDefault="007C06D6" w:rsidP="009C7B54">
      <w:pPr>
        <w:pStyle w:val="ENTexta"/>
      </w:pPr>
      <w:r w:rsidRPr="00A75846">
        <w:t>The Customer shall provide draft of the Project Closing Certificate stating the date of</w:t>
      </w:r>
      <w:r w:rsidR="007C1975" w:rsidRPr="00A75846">
        <w:t> </w:t>
      </w:r>
      <w:r w:rsidRPr="00A75846">
        <w:t>provisional acceptance. After receiving the Contractor’s notice, the Customer shall, within fourteen (14) days of receiving the notice, verify whether all the relevant obligations of the Contractor under this Contract have been duly performed, the Customer:</w:t>
      </w:r>
    </w:p>
    <w:p w14:paraId="0218148F" w14:textId="5E7CC8C8" w:rsidR="00617250" w:rsidRPr="00A75846" w:rsidRDefault="00617250" w:rsidP="00A96457">
      <w:pPr>
        <w:pStyle w:val="ENClaneki"/>
        <w:numPr>
          <w:ilvl w:val="3"/>
          <w:numId w:val="17"/>
        </w:numPr>
        <w:tabs>
          <w:tab w:val="clear" w:pos="1418"/>
        </w:tabs>
        <w:ind w:left="1701" w:hanging="567"/>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A96457">
      <w:pPr>
        <w:pStyle w:val="ENClaneki"/>
        <w:numPr>
          <w:ilvl w:val="3"/>
          <w:numId w:val="17"/>
        </w:numPr>
        <w:tabs>
          <w:tab w:val="clear" w:pos="1418"/>
        </w:tabs>
        <w:ind w:left="1701" w:hanging="567"/>
        <w:rPr>
          <w:lang w:val="en-GB"/>
        </w:rPr>
      </w:pPr>
      <w:r w:rsidRPr="00A75846">
        <w:rPr>
          <w:lang w:val="en-GB"/>
        </w:rPr>
        <w:t>notify the Contractor of any unperformed works (pursuant to the above provisions of this Clause) or other obligations of the Contractor under the Contract which must be performed before the Customer will sign a Project Closing Certificate. In order to</w:t>
      </w:r>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CA59AD">
      <w:pPr>
        <w:pStyle w:val="ENTexta"/>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CA59AD">
      <w:pPr>
        <w:pStyle w:val="ENTexta"/>
      </w:pPr>
      <w:r w:rsidRPr="00A75846">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A96457">
      <w:pPr>
        <w:pStyle w:val="ENClaneki"/>
        <w:numPr>
          <w:ilvl w:val="3"/>
          <w:numId w:val="18"/>
        </w:numPr>
        <w:tabs>
          <w:tab w:val="clear" w:pos="1418"/>
        </w:tabs>
        <w:ind w:left="1701" w:hanging="567"/>
        <w:rPr>
          <w:lang w:val="en-GB"/>
        </w:rPr>
      </w:pPr>
      <w:r w:rsidRPr="00A75846">
        <w:rPr>
          <w:lang w:val="en-GB"/>
        </w:rPr>
        <w:lastRenderedPageBreak/>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demobilization of the Contractor’s facilities, equipment and personnel.</w:t>
      </w:r>
    </w:p>
    <w:p w14:paraId="28F41E83" w14:textId="23BDE0FD" w:rsidR="00376A9D" w:rsidRPr="00A75846" w:rsidRDefault="00EE354F" w:rsidP="00EE354F">
      <w:pPr>
        <w:pStyle w:val="ENClaneka"/>
        <w:rPr>
          <w:b/>
          <w:bCs/>
          <w:lang w:val="en-GB"/>
        </w:rPr>
      </w:pPr>
      <w:bookmarkStart w:id="61" w:name="_Ref171342661"/>
      <w:r w:rsidRPr="00A75846">
        <w:rPr>
          <w:b/>
          <w:bCs/>
          <w:lang w:val="en-GB"/>
        </w:rPr>
        <w:t>Hand-over</w:t>
      </w:r>
      <w:bookmarkEnd w:id="61"/>
    </w:p>
    <w:p w14:paraId="17B68B93" w14:textId="5B96966F" w:rsidR="00AD0CD3" w:rsidRPr="00A75846" w:rsidRDefault="00AD0CD3" w:rsidP="00AD0CD3">
      <w:pPr>
        <w:pStyle w:val="ENTexta"/>
      </w:pPr>
      <w:r w:rsidRPr="00A75846">
        <w:t>On the date of provisional acceptance as per the Project Closing Certificate signed by</w:t>
      </w:r>
      <w:r w:rsidR="00B91674" w:rsidRPr="00A75846">
        <w:t> </w:t>
      </w:r>
      <w:r w:rsidRPr="00A75846">
        <w:t>the</w:t>
      </w:r>
      <w:r w:rsidR="00B91674" w:rsidRPr="00A75846">
        <w:t> </w:t>
      </w:r>
      <w:r w:rsidRPr="00A75846">
        <w:t>Customer, the Equipment shall be handed over by the Contractor to the Customer.</w:t>
      </w:r>
    </w:p>
    <w:p w14:paraId="5EC2EAD1" w14:textId="51153D8D" w:rsidR="00EE354F" w:rsidRPr="00A75846" w:rsidRDefault="00AD0CD3" w:rsidP="00AD0CD3">
      <w:pPr>
        <w:pStyle w:val="ENTexta"/>
      </w:pPr>
      <w:r w:rsidRPr="00A75846">
        <w:t>The Customer may put into operation any part of the Equipment after its hand-over or after Contractual Completion Date.</w:t>
      </w:r>
    </w:p>
    <w:p w14:paraId="665B4F78" w14:textId="3B3DCE3A" w:rsidR="00AD0CD3" w:rsidRPr="00A75846" w:rsidRDefault="00E723FA" w:rsidP="00AD0CD3">
      <w:pPr>
        <w:pStyle w:val="ENClaneka"/>
        <w:rPr>
          <w:b/>
          <w:bCs/>
          <w:lang w:val="en-GB"/>
        </w:rPr>
      </w:pPr>
      <w:bookmarkStart w:id="62" w:name="_Ref171342325"/>
      <w:r w:rsidRPr="00A75846">
        <w:rPr>
          <w:b/>
          <w:bCs/>
          <w:lang w:val="en-GB"/>
        </w:rPr>
        <w:t>Final payment</w:t>
      </w:r>
      <w:bookmarkEnd w:id="62"/>
    </w:p>
    <w:p w14:paraId="0EDAF70B" w14:textId="77777777" w:rsidR="00313336" w:rsidRPr="00A75846" w:rsidRDefault="00313336" w:rsidP="00313336">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014421E3" w14:textId="54F17184" w:rsidR="00313336" w:rsidRPr="00A75846" w:rsidRDefault="00313336" w:rsidP="00313336">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7750137D" w14:textId="6CBCE621" w:rsidR="00E723FA" w:rsidRPr="00A75846" w:rsidRDefault="00313336" w:rsidP="00313336">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208A17C4" w14:textId="39029168" w:rsidR="00962CB9" w:rsidRPr="00A75846" w:rsidRDefault="006C678F" w:rsidP="006C678F">
      <w:pPr>
        <w:pStyle w:val="ENClaneka"/>
        <w:rPr>
          <w:b/>
          <w:bCs/>
          <w:lang w:val="en-GB"/>
        </w:rPr>
      </w:pPr>
      <w:bookmarkStart w:id="63" w:name="_Ref171342648"/>
      <w:r w:rsidRPr="00A75846">
        <w:rPr>
          <w:b/>
          <w:bCs/>
          <w:lang w:val="en-GB"/>
        </w:rPr>
        <w:t>Contractual Completion Date</w:t>
      </w:r>
      <w:bookmarkEnd w:id="63"/>
    </w:p>
    <w:p w14:paraId="288F1BA7" w14:textId="77777777" w:rsidR="002B3D6B" w:rsidRPr="00A75846" w:rsidRDefault="002B3D6B" w:rsidP="002B3D6B">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2B3D6B">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2B3D6B">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A96457">
      <w:pPr>
        <w:pStyle w:val="ENClaneka"/>
        <w:numPr>
          <w:ilvl w:val="2"/>
          <w:numId w:val="19"/>
        </w:numPr>
        <w:tabs>
          <w:tab w:val="clear" w:pos="992"/>
        </w:tabs>
        <w:ind w:left="1134" w:hanging="567"/>
        <w:rPr>
          <w:b/>
          <w:bCs/>
          <w:lang w:val="en-GB"/>
        </w:rPr>
      </w:pPr>
      <w:r w:rsidRPr="00A75846">
        <w:rPr>
          <w:b/>
          <w:bCs/>
          <w:lang w:val="en-GB"/>
        </w:rPr>
        <w:t>Demobilization</w:t>
      </w:r>
    </w:p>
    <w:p w14:paraId="7490985B" w14:textId="61A126BA" w:rsidR="00794187" w:rsidRPr="00A75846" w:rsidRDefault="00794187" w:rsidP="00794187">
      <w:pPr>
        <w:pStyle w:val="ENTexta"/>
      </w:pPr>
      <w:r w:rsidRPr="00A75846">
        <w:t>After provisional acceptance as per the Project Closing Certificate co-signed by</w:t>
      </w:r>
      <w:r w:rsidR="00B91674" w:rsidRPr="00A75846">
        <w:t> </w:t>
      </w:r>
      <w:r w:rsidRPr="00A75846">
        <w:t>the</w:t>
      </w:r>
      <w:r w:rsidR="00B91674" w:rsidRPr="00A75846">
        <w:t> </w:t>
      </w:r>
      <w:r w:rsidRPr="00A75846">
        <w:t>Customer, the Contractor shall have demobilized the Contractor’s facilities, equipment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5C3309">
      <w:pPr>
        <w:pStyle w:val="ENClaneka"/>
        <w:rPr>
          <w:b/>
          <w:bCs/>
          <w:lang w:val="en-GB"/>
        </w:rPr>
      </w:pPr>
      <w:bookmarkStart w:id="64" w:name="_Ref171342243"/>
      <w:r w:rsidRPr="00A75846">
        <w:rPr>
          <w:b/>
          <w:bCs/>
          <w:lang w:val="en-GB"/>
        </w:rPr>
        <w:t>Issuance of the Post-Warranty Control Certificate</w:t>
      </w:r>
      <w:bookmarkEnd w:id="64"/>
    </w:p>
    <w:p w14:paraId="28748A4B" w14:textId="2C80A7B4" w:rsidR="00AD17C1" w:rsidRPr="00A75846" w:rsidRDefault="00AD17C1" w:rsidP="00AD17C1">
      <w:pPr>
        <w:pStyle w:val="ENTexta"/>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A73BC5">
        <w:t>25.12</w:t>
      </w:r>
      <w:r w:rsidR="00F3316A" w:rsidRPr="00A75846">
        <w:fldChar w:fldCharType="end"/>
      </w:r>
      <w:r w:rsidR="00F3316A" w:rsidRPr="00A75846">
        <w:t xml:space="preserve">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Post-Warranty Control Certificate. Thereupon the validity of the General Warranty Bond shall end.</w:t>
      </w:r>
    </w:p>
    <w:p w14:paraId="14AD979E" w14:textId="19EA2442" w:rsidR="005C3309" w:rsidRPr="00A75846" w:rsidRDefault="00AD17C1" w:rsidP="00AD17C1">
      <w:pPr>
        <w:pStyle w:val="ENTexta"/>
      </w:pPr>
      <w:r w:rsidRPr="00A75846">
        <w:lastRenderedPageBreak/>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A52EA">
      <w:pPr>
        <w:pStyle w:val="ENClanek11"/>
        <w:rPr>
          <w:lang w:val="en-GB"/>
        </w:rPr>
      </w:pPr>
      <w:r w:rsidRPr="00A75846">
        <w:rPr>
          <w:lang w:val="en-GB"/>
        </w:rPr>
        <w:t>Extension of time</w:t>
      </w:r>
    </w:p>
    <w:p w14:paraId="3CD6FCA6" w14:textId="77777777" w:rsidR="009F59DA" w:rsidRPr="00A75846" w:rsidRDefault="009F59DA" w:rsidP="009F59DA">
      <w:pPr>
        <w:pStyle w:val="ENClaneka"/>
        <w:rPr>
          <w:lang w:val="en-GB"/>
        </w:rPr>
      </w:pPr>
      <w:r w:rsidRPr="00A75846">
        <w:rPr>
          <w:lang w:val="en-GB"/>
        </w:rPr>
        <w:t>In the event of delay, impediment or prevention by the Customer to such an extent having impact on time of fulfilment of the Contractor’s contractual obligations under 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65" w:name="_Toc171414975"/>
      <w:r w:rsidRPr="00A75846">
        <w:rPr>
          <w:lang w:val="en-GB"/>
        </w:rPr>
        <w:t>STABLE PERFORMANCE GUARANTEES</w:t>
      </w:r>
      <w:bookmarkEnd w:id="65"/>
    </w:p>
    <w:p w14:paraId="244AFF53" w14:textId="60DD5C85"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A73BC5">
        <w:rPr>
          <w:lang w:val="en-GB"/>
        </w:rPr>
        <w:t>25.7</w:t>
      </w:r>
      <w:r w:rsidR="00F3316A" w:rsidRPr="00A75846">
        <w:rPr>
          <w:lang w:val="en-GB"/>
        </w:rPr>
        <w:fldChar w:fldCharType="end"/>
      </w:r>
      <w:r w:rsidRPr="00A75846">
        <w:rPr>
          <w:lang w:val="en-GB"/>
        </w:rPr>
        <w:t xml:space="preserve"> the OEE parameters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A73BC5">
        <w:rPr>
          <w:lang w:val="en-GB"/>
        </w:rPr>
        <w:t>5.1(d)</w:t>
      </w:r>
      <w:r w:rsidR="00F3316A"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2DBEBADB"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A73BC5">
        <w:rPr>
          <w:lang w:val="en-GB"/>
        </w:rPr>
        <w:t>25.7</w:t>
      </w:r>
      <w:r w:rsidR="00F3316A" w:rsidRPr="00A75846">
        <w:rPr>
          <w:lang w:val="en-GB"/>
        </w:rPr>
        <w:fldChar w:fldCharType="end"/>
      </w:r>
      <w:r w:rsidRPr="00A75846">
        <w:rPr>
          <w:lang w:val="en-GB"/>
        </w:rPr>
        <w:t>, the OEE parameters for</w:t>
      </w:r>
      <w:r w:rsidR="00B91674" w:rsidRPr="00A75846">
        <w:rPr>
          <w:lang w:val="en-GB"/>
        </w:rPr>
        <w:t> </w:t>
      </w:r>
      <w:r w:rsidRPr="00A75846">
        <w:rPr>
          <w:lang w:val="en-GB"/>
        </w:rPr>
        <w:t xml:space="preserve">the period after the issuance of the Project Closing Certificate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A73BC5">
        <w:rPr>
          <w:lang w:val="en-GB"/>
        </w:rPr>
        <w:t>5.1(d)</w:t>
      </w:r>
      <w:r w:rsidR="00F3316A" w:rsidRPr="00A75846">
        <w:rPr>
          <w:lang w:val="en-GB"/>
        </w:rPr>
        <w:fldChar w:fldCharType="end"/>
      </w:r>
      <w:r w:rsidRPr="00A75846">
        <w:rPr>
          <w:lang w:val="en-GB"/>
        </w:rPr>
        <w:t xml:space="preserve"> 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3F077E">
      <w:pPr>
        <w:pStyle w:val="ENNadpis1"/>
        <w:rPr>
          <w:lang w:val="en-GB"/>
        </w:rPr>
      </w:pPr>
      <w:bookmarkStart w:id="66" w:name="_Ref171344351"/>
      <w:bookmarkStart w:id="67" w:name="_Toc171414976"/>
      <w:r w:rsidRPr="00A75846">
        <w:rPr>
          <w:lang w:val="en-GB"/>
        </w:rPr>
        <w:t>LIABILITY FOR DEFECTS OF WORK AND WARRANTY</w:t>
      </w:r>
      <w:bookmarkEnd w:id="66"/>
      <w:bookmarkEnd w:id="67"/>
    </w:p>
    <w:p w14:paraId="50EF15B1" w14:textId="3ED5DF07" w:rsidR="00847165" w:rsidRPr="00A75846" w:rsidRDefault="00847165" w:rsidP="00847165">
      <w:pPr>
        <w:pStyle w:val="ENClanek11"/>
        <w:rPr>
          <w:lang w:val="en-GB"/>
        </w:rPr>
      </w:pPr>
      <w:bookmarkStart w:id="68" w:name="_Ref171347385"/>
      <w:r w:rsidRPr="00A75846">
        <w:rPr>
          <w:lang w:val="en-GB"/>
        </w:rPr>
        <w:t>The Contractor warrants to the Customer that the Work, its parts, Materials, Services, Engineering provided by the Contractor under the Contract, are free of any and all defects, including legal defects.</w:t>
      </w:r>
      <w:bookmarkEnd w:id="68"/>
    </w:p>
    <w:p w14:paraId="7F201A9D" w14:textId="4211E232"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 or to the contractually defined purpose of their use 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lastRenderedPageBreak/>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remedy any and all defects.</w:t>
      </w:r>
    </w:p>
    <w:p w14:paraId="4A2DA91D" w14:textId="6190273C" w:rsidR="00847165" w:rsidRPr="00A75846" w:rsidRDefault="00847165" w:rsidP="00847165">
      <w:pPr>
        <w:pStyle w:val="ENClanek11"/>
        <w:rPr>
          <w:lang w:val="en-GB"/>
        </w:rPr>
      </w:pPr>
      <w:r w:rsidRPr="00A75846">
        <w:rPr>
          <w:lang w:val="en-GB"/>
        </w:rPr>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The Contractor also warrants that the Work, its parts, Materials, Services, Engineering shall conform to the plans, specifications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69" w:name="_Ref171347393"/>
      <w:r w:rsidRPr="00A75846">
        <w:rPr>
          <w:lang w:val="en-GB"/>
        </w:rPr>
        <w:t>The Contractor warrants that the Work, its parts, Materials, Services, Engineering shall conform to laws of the Czech Republic and be CE-certifiable.</w:t>
      </w:r>
      <w:bookmarkEnd w:id="69"/>
    </w:p>
    <w:p w14:paraId="7CAC45CC" w14:textId="5D4F4B76" w:rsidR="00832227" w:rsidRPr="00A75846" w:rsidRDefault="00832227" w:rsidP="00832227">
      <w:pPr>
        <w:pStyle w:val="ENClanek11"/>
        <w:rPr>
          <w:lang w:val="en-GB"/>
        </w:rPr>
      </w:pPr>
      <w:bookmarkStart w:id="70"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A73BC5">
        <w:rPr>
          <w:lang w:val="en-GB"/>
        </w:rPr>
        <w:t>25.1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A73BC5">
        <w:rPr>
          <w:lang w:val="en-GB"/>
        </w:rPr>
        <w:t>25.6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by the Customer of</w:t>
      </w:r>
      <w:r w:rsidR="006B7C65" w:rsidRPr="00A75846">
        <w:rPr>
          <w:lang w:val="en-GB"/>
        </w:rPr>
        <w:t> </w:t>
      </w:r>
      <w:r w:rsidRPr="00A75846">
        <w:rPr>
          <w:lang w:val="en-GB"/>
        </w:rPr>
        <w:t xml:space="preserve">the Project Closing Certificate of the complete Equipment and may only be extended to 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A73BC5">
        <w:rPr>
          <w:lang w:val="en-GB"/>
        </w:rPr>
        <w:t>25.12</w:t>
      </w:r>
      <w:r w:rsidR="00291400" w:rsidRPr="00A75846">
        <w:rPr>
          <w:lang w:val="en-GB"/>
        </w:rPr>
        <w:fldChar w:fldCharType="end"/>
      </w:r>
      <w:r w:rsidRPr="00A75846">
        <w:rPr>
          <w:lang w:val="en-GB"/>
        </w:rPr>
        <w:t>.</w:t>
      </w:r>
      <w:bookmarkEnd w:id="70"/>
    </w:p>
    <w:p w14:paraId="77FEA57B" w14:textId="75F16BB2" w:rsidR="00832227" w:rsidRPr="00A75846" w:rsidRDefault="00832227" w:rsidP="00832227">
      <w:pPr>
        <w:pStyle w:val="ENClanek11"/>
        <w:rPr>
          <w:lang w:val="en-GB"/>
        </w:rPr>
      </w:pPr>
      <w:bookmarkStart w:id="71" w:name="_Ref171347344"/>
      <w:r w:rsidRPr="00A75846">
        <w:rPr>
          <w:lang w:val="en-GB"/>
        </w:rPr>
        <w:t>The Customer shall promptly notify the Contractor in writing of any claims arising under this warranty and shall stipulate a reasonable specific time period for its remedy. The Contractor undertakes to remedy any and all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the Work during the warranty period on the Site within no more than three (3) days of their notification by the Customer, unless the Parties agree otherwise on a specific action plan.</w:t>
      </w:r>
      <w:bookmarkEnd w:id="71"/>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3E924CFB"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A73BC5">
        <w:rPr>
          <w:lang w:val="en-GB"/>
        </w:rPr>
        <w:t>25.8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The Contractor’s warranty shall, however, not extend to repairs, re-engineering and/or replacement of the Work, if the Contractor proves that such defects are caused by a wilful misconduct or negligence of the Customer and its personnel (excluding, for the avoidance 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72"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items modified, repaired or newly supplied under the Contractor’s warranty. The</w:t>
      </w:r>
      <w:r w:rsidR="006B7C65" w:rsidRPr="00A75846">
        <w:rPr>
          <w:lang w:val="en-GB"/>
        </w:rPr>
        <w:t> </w:t>
      </w:r>
      <w:r w:rsidRPr="00A75846">
        <w:rPr>
          <w:lang w:val="en-GB"/>
        </w:rPr>
        <w:t xml:space="preserve">warranty period shall start running from the moment of the successful completion of such modification, repair or new delivery. The Contractor shall record every such modification, repair or new delivery under the warranty, and shall submit the record to the Customer for approval. Such extension of the warranty period as specified in this Clause shall not exceed the period </w:t>
      </w:r>
      <w:r w:rsidRPr="00A75846">
        <w:rPr>
          <w:lang w:val="en-GB"/>
        </w:rPr>
        <w:lastRenderedPageBreak/>
        <w:t>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72"/>
      <w:r w:rsidRPr="00A75846">
        <w:rPr>
          <w:lang w:val="en-GB"/>
        </w:rPr>
        <w:t xml:space="preserve"> </w:t>
      </w:r>
    </w:p>
    <w:p w14:paraId="69931451" w14:textId="527F2DE9" w:rsidR="00832227" w:rsidRPr="00A75846" w:rsidRDefault="00832227" w:rsidP="00832227">
      <w:pPr>
        <w:pStyle w:val="ENClanek11"/>
        <w:rPr>
          <w:lang w:val="en-GB"/>
        </w:rPr>
      </w:pPr>
      <w:r w:rsidRPr="00A75846">
        <w:rPr>
          <w:lang w:val="en-GB"/>
        </w:rPr>
        <w:t xml:space="preserve">When defective part of the Work was repaired or replaced, the warranty period as per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A73BC5">
        <w:rPr>
          <w:lang w:val="en-GB"/>
        </w:rPr>
        <w:t>25.7</w:t>
      </w:r>
      <w:r w:rsidR="00CF0AAE" w:rsidRPr="00A75846">
        <w:rPr>
          <w:lang w:val="en-GB"/>
        </w:rPr>
        <w:fldChar w:fldCharType="end"/>
      </w:r>
      <w:r w:rsidRPr="00A75846">
        <w:rPr>
          <w:lang w:val="en-GB"/>
        </w:rPr>
        <w:t xml:space="preserve"> shall be extended by a period equal to the period for which such part of the Work 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4F295547"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A73BC5">
        <w:rPr>
          <w:lang w:val="en-GB"/>
        </w:rPr>
        <w:t>25</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434823C5"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A73BC5">
        <w:rPr>
          <w:lang w:val="en-GB"/>
        </w:rPr>
        <w:t>25.7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A73BC5">
        <w:rPr>
          <w:lang w:val="en-GB"/>
        </w:rPr>
        <w:t>25.12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00EB6114" w:rsidR="00832227" w:rsidRPr="00A75846"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warranty.</w:t>
      </w:r>
    </w:p>
    <w:p w14:paraId="0827928B" w14:textId="2D7E9796" w:rsidR="00E05DC6" w:rsidRPr="00A75846" w:rsidRDefault="00E05DC6" w:rsidP="00E05DC6">
      <w:pPr>
        <w:pStyle w:val="ENNadpis1"/>
        <w:rPr>
          <w:lang w:val="en-GB"/>
        </w:rPr>
      </w:pPr>
      <w:bookmarkStart w:id="73" w:name="_Ref171343555"/>
      <w:bookmarkStart w:id="74" w:name="_Toc171414977"/>
      <w:r w:rsidRPr="00A75846">
        <w:rPr>
          <w:lang w:val="en-GB"/>
        </w:rPr>
        <w:t>BANK GUARANTEES</w:t>
      </w:r>
      <w:bookmarkEnd w:id="73"/>
      <w:bookmarkEnd w:id="74"/>
    </w:p>
    <w:p w14:paraId="08C5C9E7" w14:textId="1C799DF2" w:rsidR="00E05DC6" w:rsidRPr="00A75846" w:rsidRDefault="00D8369E" w:rsidP="00E05DC6">
      <w:pPr>
        <w:pStyle w:val="ENClanek11"/>
        <w:rPr>
          <w:b/>
          <w:bCs/>
          <w:lang w:val="en-GB"/>
        </w:rPr>
      </w:pPr>
      <w:bookmarkStart w:id="75" w:name="_Ref171341910"/>
      <w:r w:rsidRPr="00A75846">
        <w:rPr>
          <w:b/>
          <w:bCs/>
          <w:lang w:val="en-GB"/>
        </w:rPr>
        <w:t>Performance Security</w:t>
      </w:r>
      <w:bookmarkEnd w:id="75"/>
    </w:p>
    <w:p w14:paraId="2DB10107" w14:textId="60F7E613"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(20) percent of the Contract Price.</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76" w:name="_Ref171347230"/>
      <w:r w:rsidRPr="00A75846">
        <w:rPr>
          <w:lang w:val="en-GB"/>
        </w:rPr>
        <w:t>The Performance Security shall be denominated in the types and proportions of currencies in which the Contract Price is payable. Such bank guarantee shall have a validity from the</w:t>
      </w:r>
      <w:r w:rsidR="006B7C65" w:rsidRPr="00A75846">
        <w:rPr>
          <w:lang w:val="en-GB"/>
        </w:rPr>
        <w:t> </w:t>
      </w:r>
      <w:r w:rsidRPr="00A75846">
        <w:rPr>
          <w:lang w:val="en-GB"/>
        </w:rPr>
        <w:t>date of issuance up the first day following the issuance of the Project Closing Certificate. The Performance Security shall be always prolonged or replaced by a new Performance Security by the Contractor at latest thirty (30) days prior to its expiry, in order to maintain its validity until the issuance of the Post-Warranty Control Certificate (amounts being subject to this Clause).</w:t>
      </w:r>
      <w:bookmarkEnd w:id="76"/>
    </w:p>
    <w:p w14:paraId="01CE661C" w14:textId="72C8AAA8" w:rsidR="001A5402" w:rsidRPr="00A75846" w:rsidRDefault="00821669" w:rsidP="00F128FA">
      <w:pPr>
        <w:pStyle w:val="ENClanek11"/>
        <w:keepNext/>
        <w:keepLines/>
        <w:rPr>
          <w:b/>
          <w:bCs/>
          <w:lang w:val="en-GB"/>
        </w:rPr>
      </w:pPr>
      <w:bookmarkStart w:id="77" w:name="_Ref171341885"/>
      <w:r w:rsidRPr="00A75846">
        <w:rPr>
          <w:b/>
          <w:bCs/>
          <w:lang w:val="en-GB"/>
        </w:rPr>
        <w:lastRenderedPageBreak/>
        <w:t>General Warranty Bond</w:t>
      </w:r>
      <w:bookmarkEnd w:id="77"/>
    </w:p>
    <w:p w14:paraId="3C879564" w14:textId="74CDB431"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A73BC5">
        <w:rPr>
          <w:lang w:val="en-GB"/>
        </w:rPr>
        <w:t>25</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p>
    <w:p w14:paraId="387AE8C8" w14:textId="1E493B70" w:rsidR="007A2EBF" w:rsidRPr="00A75846" w:rsidRDefault="007A2EBF" w:rsidP="007A2EBF">
      <w:pPr>
        <w:pStyle w:val="ENClaneka"/>
        <w:rPr>
          <w:lang w:val="en-GB"/>
        </w:rPr>
      </w:pPr>
      <w:bookmarkStart w:id="78"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Contractor at latest thirty (30) days prior to its expiry, in order to maintain its validity until the issuance of the Post-Warranty Control Certificate.</w:t>
      </w:r>
      <w:bookmarkEnd w:id="78"/>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708EB1D7"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A73BC5">
        <w:rPr>
          <w:lang w:val="en-GB"/>
        </w:rPr>
        <w:t>26.1(d)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A73BC5">
        <w:rPr>
          <w:lang w:val="en-GB"/>
        </w:rPr>
        <w:t>26.2(b)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BF13C5">
      <w:pPr>
        <w:pStyle w:val="ENNadpis1"/>
        <w:rPr>
          <w:lang w:val="en-GB"/>
        </w:rPr>
      </w:pPr>
      <w:bookmarkStart w:id="79" w:name="_Toc171414978"/>
      <w:r w:rsidRPr="00A75846">
        <w:rPr>
          <w:lang w:val="en-GB"/>
        </w:rPr>
        <w:t>CONTRACT PRICE</w:t>
      </w:r>
      <w:bookmarkEnd w:id="79"/>
    </w:p>
    <w:p w14:paraId="56794177" w14:textId="13E18DB2" w:rsidR="00CF5038" w:rsidRPr="00A75846" w:rsidRDefault="00CF5038" w:rsidP="00CF5038">
      <w:pPr>
        <w:pStyle w:val="ENClanek11"/>
        <w:rPr>
          <w:lang w:val="en-GB"/>
        </w:rPr>
      </w:pPr>
      <w:bookmarkStart w:id="80"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80"/>
    </w:p>
    <w:p w14:paraId="45D60AD5" w14:textId="04D14747" w:rsidR="00CF5038" w:rsidRPr="00A75846" w:rsidRDefault="00CF5038" w:rsidP="00CF5038">
      <w:pPr>
        <w:pStyle w:val="ENClanek11"/>
        <w:rPr>
          <w:lang w:val="en-GB"/>
        </w:rPr>
      </w:pPr>
      <w:bookmarkStart w:id="81" w:name="_Ref171348183"/>
      <w:r w:rsidRPr="00A75846">
        <w:rPr>
          <w:lang w:val="en-GB"/>
        </w:rPr>
        <w:t>Payments of the Contract Price shall be made by the Customer to the Contractor as follows:</w:t>
      </w:r>
      <w:bookmarkEnd w:id="81"/>
    </w:p>
    <w:p w14:paraId="087BECB9" w14:textId="6DA1AE34" w:rsidR="00F219BC" w:rsidRPr="00A75846" w:rsidRDefault="0097604E" w:rsidP="0097604E">
      <w:pPr>
        <w:pStyle w:val="ENClaneka"/>
        <w:rPr>
          <w:lang w:val="en-GB"/>
        </w:rPr>
      </w:pPr>
      <w:r w:rsidRPr="00A75846">
        <w:rPr>
          <w:b/>
          <w:bCs/>
          <w:lang w:val="en-GB"/>
        </w:rPr>
        <w:t>First payment</w:t>
      </w:r>
      <w:r w:rsidRPr="00A75846">
        <w:rPr>
          <w:lang w:val="en-GB"/>
        </w:rPr>
        <w:t>:</w:t>
      </w:r>
    </w:p>
    <w:p w14:paraId="749FBA95" w14:textId="69C66217" w:rsidR="005518EF" w:rsidRPr="00A75846" w:rsidRDefault="00AA3F88" w:rsidP="005518EF">
      <w:pPr>
        <w:pStyle w:val="ENTexta"/>
      </w:pPr>
      <w:r w:rsidRPr="00A75846">
        <w:t>Twenty percent (20%) of the Contract Price shall be paid within fourteen (14) days after receipt of the following documents by the Customer:</w:t>
      </w:r>
    </w:p>
    <w:p w14:paraId="3A3AD4D1" w14:textId="7EDA0C69" w:rsidR="0097604E" w:rsidRPr="00A75846" w:rsidRDefault="00CB4F43" w:rsidP="0097604E">
      <w:pPr>
        <w:pStyle w:val="ENClaneki"/>
        <w:rPr>
          <w:lang w:val="en-GB"/>
        </w:rPr>
      </w:pPr>
      <w:r w:rsidRPr="00A75846">
        <w:rPr>
          <w:lang w:val="en-GB"/>
        </w:rPr>
        <w:t>first payment invoice;</w:t>
      </w:r>
    </w:p>
    <w:p w14:paraId="1F6CB235" w14:textId="22B735F8" w:rsidR="00CA4E23" w:rsidRPr="00A75846" w:rsidRDefault="00CA4E23" w:rsidP="00CA4E23">
      <w:pPr>
        <w:pStyle w:val="ENClaneki"/>
        <w:rPr>
          <w:lang w:val="en-GB"/>
        </w:rPr>
      </w:pPr>
      <w:r w:rsidRPr="00A75846">
        <w:rPr>
          <w:lang w:val="en-GB"/>
        </w:rPr>
        <w:t>Performance Security.</w:t>
      </w:r>
    </w:p>
    <w:p w14:paraId="731B8C4B" w14:textId="34BE9663" w:rsidR="00CA4E23" w:rsidRPr="00A75846" w:rsidRDefault="00E362C2" w:rsidP="00E362C2">
      <w:pPr>
        <w:pStyle w:val="ENClaneka"/>
        <w:rPr>
          <w:b/>
          <w:bCs/>
          <w:lang w:val="en-GB"/>
        </w:rPr>
      </w:pPr>
      <w:r w:rsidRPr="00A75846">
        <w:rPr>
          <w:b/>
          <w:bCs/>
          <w:lang w:val="en-GB"/>
        </w:rPr>
        <w:t>Partial payments:</w:t>
      </w:r>
    </w:p>
    <w:p w14:paraId="17FDB05D" w14:textId="53F8EB08" w:rsidR="00E362C2" w:rsidRPr="00A75846" w:rsidRDefault="0006267D" w:rsidP="00E362C2">
      <w:pPr>
        <w:pStyle w:val="ENTexta"/>
      </w:pPr>
      <w:r w:rsidRPr="00A75846">
        <w:t>Ten percent (10%) of the Contract Price shall be paid within forty-five (45) days after receipt of the following documents by the Customer:</w:t>
      </w:r>
    </w:p>
    <w:p w14:paraId="457EB563" w14:textId="7666F212" w:rsidR="0006267D" w:rsidRPr="00A75846" w:rsidRDefault="00EA00C0" w:rsidP="0006267D">
      <w:pPr>
        <w:pStyle w:val="ENClaneki"/>
        <w:rPr>
          <w:lang w:val="en-GB"/>
        </w:rPr>
      </w:pPr>
      <w:r w:rsidRPr="00A75846">
        <w:rPr>
          <w:lang w:val="en-GB"/>
        </w:rPr>
        <w:t xml:space="preserve">The </w:t>
      </w:r>
      <w:r w:rsidR="00A450B0" w:rsidRPr="00A75846">
        <w:rPr>
          <w:lang w:val="en-GB"/>
        </w:rPr>
        <w:t xml:space="preserve">Contractor has delivered to the Customer the documents for construction readiness pursuant to Clause </w:t>
      </w:r>
      <w:r w:rsidR="00F669BE" w:rsidRPr="00A75846">
        <w:rPr>
          <w:lang w:val="en-GB"/>
        </w:rPr>
        <w:fldChar w:fldCharType="begin"/>
      </w:r>
      <w:r w:rsidR="00F669BE" w:rsidRPr="00A75846">
        <w:rPr>
          <w:lang w:val="en-GB"/>
        </w:rPr>
        <w:instrText xml:space="preserve"> REF _Ref171342906 \w \h </w:instrText>
      </w:r>
      <w:r w:rsidR="00F669BE" w:rsidRPr="00A75846">
        <w:rPr>
          <w:lang w:val="en-GB"/>
        </w:rPr>
      </w:r>
      <w:r w:rsidR="00F669BE" w:rsidRPr="00A75846">
        <w:rPr>
          <w:lang w:val="en-GB"/>
        </w:rPr>
        <w:fldChar w:fldCharType="separate"/>
      </w:r>
      <w:r w:rsidR="00A73BC5">
        <w:rPr>
          <w:lang w:val="en-GB"/>
        </w:rPr>
        <w:t>3.3(a)</w:t>
      </w:r>
      <w:r w:rsidR="00F669BE" w:rsidRPr="00A75846">
        <w:rPr>
          <w:lang w:val="en-GB"/>
        </w:rPr>
        <w:fldChar w:fldCharType="end"/>
      </w:r>
      <w:r w:rsidR="00A450B0" w:rsidRPr="00A75846">
        <w:rPr>
          <w:lang w:val="en-GB"/>
        </w:rPr>
        <w:t xml:space="preserve"> of Annex 2 (</w:t>
      </w:r>
      <w:r w:rsidR="00A450B0" w:rsidRPr="00A75846">
        <w:rPr>
          <w:i/>
          <w:iCs/>
          <w:lang w:val="en-GB"/>
        </w:rPr>
        <w:t>Scope of Work</w:t>
      </w:r>
      <w:r w:rsidR="00A450B0" w:rsidRPr="00A75846">
        <w:rPr>
          <w:lang w:val="en-GB"/>
        </w:rPr>
        <w:t>).</w:t>
      </w:r>
    </w:p>
    <w:p w14:paraId="14D3FAF3" w14:textId="7AADFF5E" w:rsidR="007F1DF8" w:rsidRPr="00A75846" w:rsidRDefault="00A85EBA" w:rsidP="00F128FA">
      <w:pPr>
        <w:pStyle w:val="ENTexta"/>
        <w:keepNext/>
        <w:keepLines/>
      </w:pPr>
      <w:r w:rsidRPr="00A75846">
        <w:lastRenderedPageBreak/>
        <w:t>Ten percent (10%) of the Contract Price shall be paid within thirty (30) days after receipt of the following documents by the Customer:</w:t>
      </w:r>
    </w:p>
    <w:p w14:paraId="7022B8AD" w14:textId="46EFB791" w:rsidR="00A85EBA" w:rsidRPr="00A75846" w:rsidRDefault="00EA00C0" w:rsidP="00A96457">
      <w:pPr>
        <w:pStyle w:val="ENClaneki"/>
        <w:numPr>
          <w:ilvl w:val="3"/>
          <w:numId w:val="20"/>
        </w:numPr>
        <w:tabs>
          <w:tab w:val="clear" w:pos="1418"/>
        </w:tabs>
        <w:ind w:left="1701" w:hanging="567"/>
        <w:rPr>
          <w:lang w:val="en-GB"/>
        </w:rPr>
      </w:pPr>
      <w:r w:rsidRPr="00A75846">
        <w:rPr>
          <w:lang w:val="en-GB"/>
        </w:rPr>
        <w:t>The Contractor has delivered to the Customer the documents for installation of</w:t>
      </w:r>
      <w:r w:rsidR="001C10DD" w:rsidRPr="00A75846">
        <w:rPr>
          <w:lang w:val="en-GB"/>
        </w:rPr>
        <w:t> </w:t>
      </w:r>
      <w:r w:rsidRPr="00A75846">
        <w:rPr>
          <w:lang w:val="en-GB"/>
        </w:rPr>
        <w:t>the</w:t>
      </w:r>
      <w:r w:rsidR="001C10DD" w:rsidRPr="00A75846">
        <w:rPr>
          <w:lang w:val="en-GB"/>
        </w:rPr>
        <w:t> </w:t>
      </w:r>
      <w:r w:rsidRPr="00A75846">
        <w:rPr>
          <w:lang w:val="en-GB"/>
        </w:rPr>
        <w:t xml:space="preserve">Equipment pursuant to Clause </w:t>
      </w:r>
      <w:r w:rsidR="000F3865" w:rsidRPr="00A75846">
        <w:rPr>
          <w:lang w:val="en-GB"/>
        </w:rPr>
        <w:fldChar w:fldCharType="begin"/>
      </w:r>
      <w:r w:rsidR="000F3865" w:rsidRPr="00A75846">
        <w:rPr>
          <w:lang w:val="en-GB"/>
        </w:rPr>
        <w:instrText xml:space="preserve"> REF _Ref171342886 \w \h </w:instrText>
      </w:r>
      <w:r w:rsidR="000F3865" w:rsidRPr="00A75846">
        <w:rPr>
          <w:lang w:val="en-GB"/>
        </w:rPr>
      </w:r>
      <w:r w:rsidR="000F3865" w:rsidRPr="00A75846">
        <w:rPr>
          <w:lang w:val="en-GB"/>
        </w:rPr>
        <w:fldChar w:fldCharType="separate"/>
      </w:r>
      <w:r w:rsidR="00A73BC5">
        <w:rPr>
          <w:lang w:val="en-GB"/>
        </w:rPr>
        <w:t>3.3(c)</w:t>
      </w:r>
      <w:r w:rsidR="000F3865" w:rsidRPr="00A75846">
        <w:rPr>
          <w:lang w:val="en-GB"/>
        </w:rPr>
        <w:fldChar w:fldCharType="end"/>
      </w:r>
      <w:r w:rsidRPr="00A75846">
        <w:rPr>
          <w:lang w:val="en-GB"/>
        </w:rPr>
        <w:t xml:space="preserve"> of Annex 2 (</w:t>
      </w:r>
      <w:r w:rsidRPr="00A75846">
        <w:rPr>
          <w:i/>
          <w:iCs/>
          <w:lang w:val="en-GB"/>
        </w:rPr>
        <w:t>Scope of Work</w:t>
      </w:r>
      <w:r w:rsidRPr="00A75846">
        <w:rPr>
          <w:lang w:val="en-GB"/>
        </w:rPr>
        <w:t>).</w:t>
      </w:r>
    </w:p>
    <w:p w14:paraId="63D4F0BA" w14:textId="0C3AB64B" w:rsidR="00EA00C0" w:rsidRPr="00A75846" w:rsidRDefault="00D73156" w:rsidP="00156495">
      <w:pPr>
        <w:pStyle w:val="ENTexta"/>
      </w:pPr>
      <w:r w:rsidRPr="00A75846">
        <w:t xml:space="preserve">Forty-five percent (45%) of the Contract Price of the Contract Price shall be paid in five (5) pro-rata payments, each amounting to nine percent (9%) of the Contract Price, </w:t>
      </w:r>
      <w:r w:rsidR="00B758E3" w:rsidRPr="00A75846">
        <w:t>first two</w:t>
      </w:r>
      <w:r w:rsidR="004728CE" w:rsidRPr="00A75846">
        <w:t> </w:t>
      </w:r>
      <w:r w:rsidR="00B758E3" w:rsidRPr="00A75846">
        <w:t>(</w:t>
      </w:r>
      <w:r w:rsidR="004728CE" w:rsidRPr="00A75846">
        <w:t>2</w:t>
      </w:r>
      <w:r w:rsidR="00B758E3" w:rsidRPr="00A75846">
        <w:t>)</w:t>
      </w:r>
      <w:r w:rsidRPr="00A75846">
        <w:t xml:space="preserve"> within</w:t>
      </w:r>
      <w:r w:rsidR="007B75EF" w:rsidRPr="00A75846">
        <w:t xml:space="preserve"> fourteen (14) days and </w:t>
      </w:r>
      <w:r w:rsidR="00285120" w:rsidRPr="00A75846">
        <w:t>other within</w:t>
      </w:r>
      <w:r w:rsidRPr="00A75846">
        <w:t xml:space="preserve"> thirty (30) days after receipt of</w:t>
      </w:r>
      <w:r w:rsidR="001C10DD" w:rsidRPr="00A75846">
        <w:t> </w:t>
      </w:r>
      <w:r w:rsidRPr="00A75846">
        <w:t>the</w:t>
      </w:r>
      <w:r w:rsidR="001C10DD" w:rsidRPr="00A75846">
        <w:t> </w:t>
      </w:r>
      <w:r w:rsidRPr="00A75846">
        <w:t>following documents by the Customer:</w:t>
      </w:r>
    </w:p>
    <w:p w14:paraId="23F92E44" w14:textId="4B454BCB" w:rsidR="00D73156" w:rsidRPr="00A75846" w:rsidRDefault="00EC0315" w:rsidP="00A96457">
      <w:pPr>
        <w:pStyle w:val="ENClaneki"/>
        <w:numPr>
          <w:ilvl w:val="3"/>
          <w:numId w:val="21"/>
        </w:numPr>
        <w:tabs>
          <w:tab w:val="clear" w:pos="1418"/>
        </w:tabs>
        <w:ind w:left="1701" w:hanging="567"/>
        <w:rPr>
          <w:lang w:val="en-GB"/>
        </w:rPr>
      </w:pPr>
      <w:r w:rsidRPr="00A75846">
        <w:rPr>
          <w:lang w:val="en-GB"/>
        </w:rPr>
        <w:t>written confirmation by the Customer that the respective portion of the Equipment, e.g. part of the Equipment which value corresponds to twenty percent (20%) of</w:t>
      </w:r>
      <w:r w:rsidR="001C10DD" w:rsidRPr="00A75846">
        <w:rPr>
          <w:lang w:val="en-GB"/>
        </w:rPr>
        <w:t> </w:t>
      </w:r>
      <w:r w:rsidRPr="00A75846">
        <w:rPr>
          <w:lang w:val="en-GB"/>
        </w:rPr>
        <w:t>the</w:t>
      </w:r>
      <w:r w:rsidR="001C10DD" w:rsidRPr="00A75846">
        <w:rPr>
          <w:lang w:val="en-GB"/>
        </w:rPr>
        <w:t> </w:t>
      </w:r>
      <w:r w:rsidRPr="00A75846">
        <w:rPr>
          <w:lang w:val="en-GB"/>
        </w:rPr>
        <w:t>overall value of the Equipment specified by the Contractor in its bid for</w:t>
      </w:r>
      <w:r w:rsidR="001C10DD" w:rsidRPr="00A75846">
        <w:rPr>
          <w:lang w:val="en-GB"/>
        </w:rPr>
        <w:t> </w:t>
      </w:r>
      <w:r w:rsidRPr="00A75846">
        <w:rPr>
          <w:lang w:val="en-GB"/>
        </w:rPr>
        <w:t>the</w:t>
      </w:r>
      <w:r w:rsidR="001C10DD" w:rsidRPr="00A75846">
        <w:rPr>
          <w:lang w:val="en-GB"/>
        </w:rPr>
        <w:t> </w:t>
      </w:r>
      <w:r w:rsidRPr="00A75846">
        <w:rPr>
          <w:lang w:val="en-GB"/>
        </w:rPr>
        <w:t xml:space="preserve">tender process, was delivered to the Site pursuant to Clause </w:t>
      </w:r>
      <w:r w:rsidR="000F3865" w:rsidRPr="00A75846">
        <w:rPr>
          <w:lang w:val="en-GB"/>
        </w:rPr>
        <w:fldChar w:fldCharType="begin"/>
      </w:r>
      <w:r w:rsidR="000F3865" w:rsidRPr="00A75846">
        <w:rPr>
          <w:lang w:val="en-GB"/>
        </w:rPr>
        <w:instrText xml:space="preserve"> REF _Ref171342859 \w \h </w:instrText>
      </w:r>
      <w:r w:rsidR="000F3865" w:rsidRPr="00A75846">
        <w:rPr>
          <w:lang w:val="en-GB"/>
        </w:rPr>
      </w:r>
      <w:r w:rsidR="000F3865" w:rsidRPr="00A75846">
        <w:rPr>
          <w:lang w:val="en-GB"/>
        </w:rPr>
        <w:fldChar w:fldCharType="separate"/>
      </w:r>
      <w:r w:rsidR="00A73BC5">
        <w:rPr>
          <w:lang w:val="en-GB"/>
        </w:rPr>
        <w:t>6.1</w:t>
      </w:r>
      <w:r w:rsidR="000F3865" w:rsidRPr="00A75846">
        <w:rPr>
          <w:lang w:val="en-GB"/>
        </w:rPr>
        <w:fldChar w:fldCharType="end"/>
      </w:r>
      <w:r w:rsidRPr="00A75846">
        <w:rPr>
          <w:lang w:val="en-GB"/>
        </w:rPr>
        <w:t>.</w:t>
      </w:r>
    </w:p>
    <w:p w14:paraId="7226EC96" w14:textId="1C2E082F" w:rsidR="00EC0315" w:rsidRPr="00A75846" w:rsidRDefault="00D16236" w:rsidP="00D16236">
      <w:pPr>
        <w:pStyle w:val="ENTexta"/>
      </w:pPr>
      <w:r w:rsidRPr="00A75846">
        <w:t>The Contractor shall be obliged to proceed with the delivery of the Equipment in</w:t>
      </w:r>
      <w:r w:rsidR="001C10DD" w:rsidRPr="00A75846">
        <w:t> </w:t>
      </w:r>
      <w:r w:rsidRPr="00A75846">
        <w:t>accordance with the Project Time Schedule and deliver the first two (2) portions of</w:t>
      </w:r>
      <w:r w:rsidR="001C10DD" w:rsidRPr="00A75846">
        <w:t> </w:t>
      </w:r>
      <w:r w:rsidRPr="00A75846">
        <w:t>the</w:t>
      </w:r>
      <w:r w:rsidR="001C10DD" w:rsidRPr="00A75846">
        <w:t> </w:t>
      </w:r>
      <w:r w:rsidRPr="00A75846">
        <w:t>Equipment in such a manner that allows delivery of both respective invoices to</w:t>
      </w:r>
      <w:r w:rsidR="001C10DD" w:rsidRPr="00A75846">
        <w:t> </w:t>
      </w:r>
      <w:r w:rsidRPr="00A75846">
        <w:t>the</w:t>
      </w:r>
      <w:r w:rsidR="001C10DD" w:rsidRPr="00A75846">
        <w:t> </w:t>
      </w:r>
      <w:r w:rsidRPr="00A75846">
        <w:t>Customer at latest upon 15. 6. 2026.</w:t>
      </w:r>
      <w:r w:rsidR="00C538F4" w:rsidRPr="00A75846">
        <w:t xml:space="preserve"> For avoidance of doubt, issuance and delivery of the invoices shall further comply with the conditions provided in Clause </w:t>
      </w:r>
      <w:r w:rsidR="00C538F4" w:rsidRPr="00A75846">
        <w:fldChar w:fldCharType="begin"/>
      </w:r>
      <w:r w:rsidR="00C538F4" w:rsidRPr="00A75846">
        <w:instrText xml:space="preserve"> REF _Ref171356833 \r \h </w:instrText>
      </w:r>
      <w:r w:rsidR="00C538F4" w:rsidRPr="00A75846">
        <w:fldChar w:fldCharType="separate"/>
      </w:r>
      <w:r w:rsidR="00A73BC5">
        <w:t>28.1</w:t>
      </w:r>
      <w:r w:rsidR="00C538F4" w:rsidRPr="00A75846">
        <w:fldChar w:fldCharType="end"/>
      </w:r>
      <w:r w:rsidR="00AF57F5" w:rsidRPr="00A75846">
        <w:t>.</w:t>
      </w:r>
    </w:p>
    <w:p w14:paraId="1345CFD2" w14:textId="5E25CCC9" w:rsidR="00824044" w:rsidRPr="00A75846" w:rsidRDefault="00B935D5" w:rsidP="00D16236">
      <w:pPr>
        <w:pStyle w:val="ENTexta"/>
      </w:pPr>
      <w:r w:rsidRPr="00A75846">
        <w:t>Five percent (5%) of the Contract Price shall be paid within thirty (30) days after receipt of</w:t>
      </w:r>
      <w:r w:rsidR="001C10DD" w:rsidRPr="00A75846">
        <w:t> </w:t>
      </w:r>
      <w:r w:rsidRPr="00A75846">
        <w:t>the following documents by the Customer:</w:t>
      </w:r>
    </w:p>
    <w:p w14:paraId="71ADB27E" w14:textId="774895F5" w:rsidR="00B935D5" w:rsidRPr="00A75846" w:rsidRDefault="00F830BF" w:rsidP="00A96457">
      <w:pPr>
        <w:pStyle w:val="ENClaneki"/>
        <w:numPr>
          <w:ilvl w:val="3"/>
          <w:numId w:val="22"/>
        </w:numPr>
        <w:tabs>
          <w:tab w:val="clear" w:pos="1418"/>
        </w:tabs>
        <w:ind w:left="1701" w:hanging="567"/>
        <w:rPr>
          <w:lang w:val="en-GB"/>
        </w:rPr>
      </w:pPr>
      <w:r w:rsidRPr="00A75846">
        <w:rPr>
          <w:lang w:val="en-GB"/>
        </w:rPr>
        <w:t>written protocol signed by the Customer evidencing successful completion of</w:t>
      </w:r>
      <w:r w:rsidR="001C10DD" w:rsidRPr="00A75846">
        <w:rPr>
          <w:lang w:val="en-GB"/>
        </w:rPr>
        <w:t> </w:t>
      </w:r>
      <w:r w:rsidRPr="00A75846">
        <w:rPr>
          <w:lang w:val="en-GB"/>
        </w:rPr>
        <w:t>the</w:t>
      </w:r>
      <w:r w:rsidR="001C10DD" w:rsidRPr="00A75846">
        <w:rPr>
          <w:lang w:val="en-GB"/>
        </w:rPr>
        <w:t> </w:t>
      </w:r>
      <w:r w:rsidRPr="00A75846">
        <w:rPr>
          <w:lang w:val="en-GB"/>
        </w:rPr>
        <w:t xml:space="preserve">Hot Commissioning pursuant to Clause </w:t>
      </w:r>
      <w:r w:rsidR="000F3865" w:rsidRPr="00A75846">
        <w:rPr>
          <w:lang w:val="en-GB"/>
        </w:rPr>
        <w:fldChar w:fldCharType="begin"/>
      </w:r>
      <w:r w:rsidR="000F3865" w:rsidRPr="00A75846">
        <w:rPr>
          <w:lang w:val="en-GB"/>
        </w:rPr>
        <w:instrText xml:space="preserve"> REF _Ref171341996 \w \h </w:instrText>
      </w:r>
      <w:r w:rsidR="000F3865" w:rsidRPr="00A75846">
        <w:rPr>
          <w:lang w:val="en-GB"/>
        </w:rPr>
      </w:r>
      <w:r w:rsidR="000F3865" w:rsidRPr="00A75846">
        <w:rPr>
          <w:lang w:val="en-GB"/>
        </w:rPr>
        <w:fldChar w:fldCharType="separate"/>
      </w:r>
      <w:r w:rsidR="00A73BC5">
        <w:rPr>
          <w:lang w:val="en-GB"/>
        </w:rPr>
        <w:t>23.1(c)</w:t>
      </w:r>
      <w:r w:rsidR="000F3865" w:rsidRPr="00A75846">
        <w:rPr>
          <w:lang w:val="en-GB"/>
        </w:rPr>
        <w:fldChar w:fldCharType="end"/>
      </w:r>
      <w:r w:rsidRPr="00A75846">
        <w:rPr>
          <w:lang w:val="en-GB"/>
        </w:rPr>
        <w:t>.</w:t>
      </w:r>
    </w:p>
    <w:p w14:paraId="3A8ADC6F" w14:textId="29E77C3A" w:rsidR="00F03109" w:rsidRPr="00A75846" w:rsidRDefault="00FF6B4D" w:rsidP="00A96457">
      <w:pPr>
        <w:pStyle w:val="ENClaneka"/>
        <w:numPr>
          <w:ilvl w:val="2"/>
          <w:numId w:val="22"/>
        </w:numPr>
        <w:tabs>
          <w:tab w:val="clear" w:pos="992"/>
        </w:tabs>
        <w:ind w:left="1134" w:hanging="567"/>
        <w:rPr>
          <w:b/>
          <w:bCs/>
          <w:lang w:val="en-GB"/>
        </w:rPr>
      </w:pPr>
      <w:r w:rsidRPr="00A75846">
        <w:rPr>
          <w:b/>
          <w:bCs/>
          <w:lang w:val="en-GB"/>
        </w:rPr>
        <w:t>Final payment:</w:t>
      </w:r>
    </w:p>
    <w:p w14:paraId="75AE7B9B" w14:textId="6B2E12AF" w:rsidR="00FF6B4D" w:rsidRPr="00A75846" w:rsidRDefault="00897111" w:rsidP="00FF6B4D">
      <w:pPr>
        <w:pStyle w:val="ENTexta"/>
      </w:pPr>
      <w:r w:rsidRPr="00A75846">
        <w:t>Ten percent (10%) of the Contract Price shall be paid within thirty (30) days after receipt of the following documents by the Customer:</w:t>
      </w:r>
    </w:p>
    <w:p w14:paraId="232C64F3" w14:textId="77777777" w:rsidR="00A14731" w:rsidRPr="00A75846" w:rsidRDefault="00A14731" w:rsidP="00A14731">
      <w:pPr>
        <w:pStyle w:val="ENClaneki"/>
        <w:rPr>
          <w:lang w:val="en-GB"/>
        </w:rPr>
      </w:pPr>
      <w:r w:rsidRPr="00A75846">
        <w:rPr>
          <w:lang w:val="en-GB"/>
        </w:rPr>
        <w:t>billing request on final payment;</w:t>
      </w:r>
    </w:p>
    <w:p w14:paraId="792986A8" w14:textId="77777777" w:rsidR="00A14731" w:rsidRPr="00A75846" w:rsidRDefault="00A14731" w:rsidP="00A14731">
      <w:pPr>
        <w:pStyle w:val="ENClaneki"/>
        <w:rPr>
          <w:lang w:val="en-GB"/>
        </w:rPr>
      </w:pPr>
      <w:r w:rsidRPr="00A75846">
        <w:rPr>
          <w:lang w:val="en-GB"/>
        </w:rPr>
        <w:t>General Warranty Bond;</w:t>
      </w:r>
    </w:p>
    <w:p w14:paraId="5CA3A05F" w14:textId="491FC6B4" w:rsidR="00897111" w:rsidRPr="00A75846" w:rsidRDefault="00A14731" w:rsidP="00A14731">
      <w:pPr>
        <w:pStyle w:val="ENClaneki"/>
        <w:rPr>
          <w:lang w:val="en-GB"/>
        </w:rPr>
      </w:pPr>
      <w:r w:rsidRPr="00A75846">
        <w:rPr>
          <w:lang w:val="en-GB"/>
        </w:rPr>
        <w:t>Project Closing Certificate signed by both Parties.</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any and all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 xml:space="preserve">Contract. The Customer is not obliged to pay for works performed by the Contractor beyond the provision of the Contract due its self-inflicted deflection from the contractual </w:t>
      </w:r>
      <w:r w:rsidRPr="00A75846">
        <w:rPr>
          <w:lang w:val="en-GB"/>
        </w:rPr>
        <w:lastRenderedPageBreak/>
        <w:t>conditions (without the previous written consent of the Customer). The Contract Price also includes the works which the Contractor due to its expertise and experiences could and should have known or expected the necessity of such works in order to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4269A7BF"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A73BC5">
        <w:rPr>
          <w:lang w:val="en-GB"/>
        </w:rPr>
        <w:t>30</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82" w:name="_Toc171414979"/>
      <w:r w:rsidRPr="00A75846">
        <w:rPr>
          <w:lang w:val="en-GB"/>
        </w:rPr>
        <w:t>PAYMENT</w:t>
      </w:r>
      <w:bookmarkEnd w:id="82"/>
    </w:p>
    <w:p w14:paraId="035DEBF1" w14:textId="1C710693" w:rsidR="00B71AEE" w:rsidRPr="00A75846" w:rsidRDefault="000373B4" w:rsidP="00B71AEE">
      <w:pPr>
        <w:pStyle w:val="ENClanek11"/>
        <w:rPr>
          <w:lang w:val="en-GB"/>
        </w:rPr>
      </w:pPr>
      <w:bookmarkStart w:id="83"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r w:rsidR="00B71AEE" w:rsidRPr="00A75846">
        <w:rPr>
          <w:lang w:val="en-GB"/>
        </w:rPr>
        <w:t>Notwithstanding anything to the contrary hereof, the</w:t>
      </w:r>
      <w:r w:rsidR="001913B8" w:rsidRPr="00A75846">
        <w:rPr>
          <w:lang w:val="en-GB"/>
        </w:rPr>
        <w:t> </w:t>
      </w:r>
      <w:r w:rsidR="00B71AEE" w:rsidRPr="00A75846">
        <w:rPr>
          <w:lang w:val="en-GB"/>
        </w:rPr>
        <w:t>Contractor shall not</w:t>
      </w:r>
      <w:bookmarkEnd w:id="83"/>
    </w:p>
    <w:p w14:paraId="4531272F" w14:textId="77777777" w:rsidR="00B71AEE" w:rsidRPr="00A75846" w:rsidRDefault="00B71AEE" w:rsidP="00B71AEE">
      <w:pPr>
        <w:pStyle w:val="ENClaneka"/>
        <w:rPr>
          <w:lang w:val="en-GB"/>
        </w:rPr>
      </w:pPr>
      <w:r w:rsidRPr="00A75846">
        <w:rPr>
          <w:lang w:val="en-GB"/>
        </w:rPr>
        <w:t>issue any single invoice and/or multiple invoices for the total amount equal to or higher than thirty percent (30%) of the Contract Price; and at the same time</w:t>
      </w:r>
    </w:p>
    <w:p w14:paraId="09B91D7B" w14:textId="77777777" w:rsidR="00B71AEE" w:rsidRPr="00A75846" w:rsidRDefault="00B71AEE" w:rsidP="00B71AEE">
      <w:pPr>
        <w:pStyle w:val="ENClaneka"/>
        <w:rPr>
          <w:lang w:val="en-GB"/>
        </w:rPr>
      </w:pPr>
      <w:r w:rsidRPr="00A75846">
        <w:rPr>
          <w:lang w:val="en-GB"/>
        </w:rPr>
        <w:t>issue an invoice within thirty (30) days of reaching the limit stipulated in the previous point above,</w:t>
      </w:r>
    </w:p>
    <w:p w14:paraId="0D7110C5" w14:textId="1DAC9E46" w:rsidR="000373B4" w:rsidRPr="00A75846" w:rsidRDefault="00B71AEE" w:rsidP="00876126">
      <w:pPr>
        <w:pStyle w:val="AnnexesText11"/>
      </w:pPr>
      <w:r w:rsidRPr="00A75846">
        <w:t>even though the Contractor may have reached another payment milestone (i.e. the right to issue the respective invoice shall not arise until both of the above conditions are met).</w:t>
      </w:r>
    </w:p>
    <w:p w14:paraId="459D19C0" w14:textId="3C8473D0" w:rsidR="000373B4" w:rsidRPr="00A75846" w:rsidRDefault="000373B4" w:rsidP="000373B4">
      <w:pPr>
        <w:pStyle w:val="ENClanek11"/>
        <w:rPr>
          <w:lang w:val="en-GB"/>
        </w:rPr>
      </w:pPr>
      <w:bookmarkStart w:id="84" w:name="_Ref171347033"/>
      <w:r w:rsidRPr="00A75846">
        <w:rPr>
          <w:lang w:val="en-GB"/>
        </w:rPr>
        <w:t xml:space="preserve">The Contractor is obliged to deliver to the Customer a duly issued invoice in the electronic form (PDF format) within one (1) day from the date of issue at the e-mail address: </w:t>
      </w:r>
      <w:hyperlink r:id="rId8" w:history="1">
        <w:r w:rsidRPr="00A75846">
          <w:rPr>
            <w:rStyle w:val="Hypertextovodkaz"/>
            <w:lang w:val="en-GB"/>
          </w:rPr>
          <w:t>faktury@alinvest.cz</w:t>
        </w:r>
      </w:hyperlink>
      <w:r w:rsidRPr="00A75846">
        <w:rPr>
          <w:lang w:val="en-GB"/>
        </w:rPr>
        <w:t xml:space="preserve">. 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A73BC5">
        <w:rPr>
          <w:lang w:val="en-GB"/>
        </w:rPr>
        <w:t>28.2</w:t>
      </w:r>
      <w:r w:rsidR="00210148" w:rsidRPr="00A75846">
        <w:rPr>
          <w:lang w:val="en-GB"/>
        </w:rPr>
        <w:fldChar w:fldCharType="end"/>
      </w:r>
      <w:r w:rsidRPr="00A75846">
        <w:rPr>
          <w:lang w:val="en-GB"/>
        </w:rPr>
        <w:t>, nor sent by the Contractor in paper form.</w:t>
      </w:r>
      <w:bookmarkEnd w:id="84"/>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r w:rsidRPr="00A75846">
        <w:rPr>
          <w:i/>
          <w:iCs/>
          <w:lang w:val="en-GB"/>
        </w:rPr>
        <w:t>ALFAGEN - Modernization of smelting and casting technologies</w:t>
      </w:r>
      <w:r w:rsidRPr="00A75846">
        <w:rPr>
          <w:lang w:val="en-GB"/>
        </w:rPr>
        <w:t>” / (In Czech: “</w:t>
      </w:r>
      <w:r w:rsidRPr="00A75846">
        <w:rPr>
          <w:i/>
          <w:iCs/>
          <w:lang w:val="en-GB"/>
        </w:rPr>
        <w:t>ALFAGEN – Modernizace technologie tavení a lití</w:t>
      </w:r>
      <w:r w:rsidRPr="00A75846">
        <w:rPr>
          <w:lang w:val="en-GB"/>
        </w:rPr>
        <w:t>”).</w:t>
      </w:r>
    </w:p>
    <w:p w14:paraId="73590320" w14:textId="77777777" w:rsidR="000373B4" w:rsidRPr="00A75846" w:rsidRDefault="000373B4" w:rsidP="000373B4">
      <w:pPr>
        <w:pStyle w:val="ENClanek11"/>
        <w:rPr>
          <w:lang w:val="en-GB"/>
        </w:rPr>
      </w:pPr>
      <w:r w:rsidRPr="00A75846">
        <w:rPr>
          <w:lang w:val="en-GB"/>
        </w:rPr>
        <w:t>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rectified or newly issued invoice/billing request with respective requirements meeting the terms of this Contract.</w:t>
      </w:r>
    </w:p>
    <w:p w14:paraId="4C0681BF" w14:textId="38D9DE08" w:rsidR="00E837FE" w:rsidRPr="00A75846" w:rsidRDefault="000373B4" w:rsidP="000373B4">
      <w:pPr>
        <w:pStyle w:val="ENClanek11"/>
        <w:rPr>
          <w:lang w:val="en-GB"/>
        </w:rPr>
      </w:pPr>
      <w:r w:rsidRPr="00A75846">
        <w:rPr>
          <w:lang w:val="en-GB"/>
        </w:rPr>
        <w:t>Delay of payment by the Customer:</w:t>
      </w:r>
    </w:p>
    <w:p w14:paraId="55A2ECD5" w14:textId="77777777" w:rsidR="00B93A39" w:rsidRPr="00A75846" w:rsidRDefault="00B93A39" w:rsidP="00AF06A9">
      <w:pPr>
        <w:pStyle w:val="ENClaneka"/>
        <w:rPr>
          <w:lang w:val="en-GB"/>
        </w:rPr>
      </w:pPr>
      <w:r w:rsidRPr="00A75846">
        <w:rPr>
          <w:lang w:val="en-GB"/>
        </w:rPr>
        <w:t>If the Customer is in delay with its payment obligations the Contractor at Contractor’s option may demand performance of the Contract; and</w:t>
      </w:r>
    </w:p>
    <w:p w14:paraId="141582B8" w14:textId="1B504D84" w:rsidR="00B93A39" w:rsidRPr="00A75846" w:rsidRDefault="00B93A39" w:rsidP="00B93A39">
      <w:pPr>
        <w:pStyle w:val="ENClaneka"/>
        <w:rPr>
          <w:lang w:val="en-GB"/>
        </w:rPr>
      </w:pPr>
      <w:r w:rsidRPr="00A75846">
        <w:rPr>
          <w:lang w:val="en-GB"/>
        </w:rPr>
        <w:t xml:space="preserve">impose statutory interest on late payments according to Clause </w:t>
      </w:r>
      <w:r w:rsidR="00210148" w:rsidRPr="00A75846">
        <w:rPr>
          <w:lang w:val="en-GB"/>
        </w:rPr>
        <w:fldChar w:fldCharType="begin"/>
      </w:r>
      <w:r w:rsidR="00210148" w:rsidRPr="00A75846">
        <w:rPr>
          <w:lang w:val="en-GB"/>
        </w:rPr>
        <w:instrText xml:space="preserve"> REF _Ref171347021 \w \h </w:instrText>
      </w:r>
      <w:r w:rsidR="00210148" w:rsidRPr="00A75846">
        <w:rPr>
          <w:lang w:val="en-GB"/>
        </w:rPr>
      </w:r>
      <w:r w:rsidR="00210148" w:rsidRPr="00A75846">
        <w:rPr>
          <w:lang w:val="en-GB"/>
        </w:rPr>
        <w:fldChar w:fldCharType="separate"/>
      </w:r>
      <w:r w:rsidR="00A73BC5">
        <w:rPr>
          <w:lang w:val="en-GB"/>
        </w:rPr>
        <w:t>28.10</w:t>
      </w:r>
      <w:r w:rsidR="00210148" w:rsidRPr="00A75846">
        <w:rPr>
          <w:lang w:val="en-GB"/>
        </w:rPr>
        <w:fldChar w:fldCharType="end"/>
      </w:r>
      <w:r w:rsidRPr="00A75846">
        <w:rPr>
          <w:lang w:val="en-GB"/>
        </w:rPr>
        <w:t>.</w:t>
      </w:r>
    </w:p>
    <w:p w14:paraId="323218D9" w14:textId="13C90867" w:rsidR="00DC31C3" w:rsidRPr="00A75846" w:rsidRDefault="00DC31C3" w:rsidP="00F128FA">
      <w:pPr>
        <w:pStyle w:val="ENClanek11"/>
        <w:keepNext/>
        <w:keepLines/>
        <w:rPr>
          <w:lang w:val="en-GB"/>
        </w:rPr>
      </w:pPr>
      <w:r w:rsidRPr="00A75846">
        <w:rPr>
          <w:lang w:val="en-GB"/>
        </w:rPr>
        <w:lastRenderedPageBreak/>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the invoices issued by Contractor have to meet requirements of accounting documents pursuant to the Act No. 563/1991 Sb., on Accounting, as amended and effective on the date of the transaction and essentials of the invoice pursuant to the Act on VAT, as of the date of tax return obligation;</w:t>
      </w:r>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account number is notified, that is published by the tax administrator by remote access the Customer shall not be in default with payment of invoice;</w:t>
      </w:r>
    </w:p>
    <w:p w14:paraId="6922F7D3" w14:textId="4AD54AD8" w:rsidR="00AF06A9" w:rsidRPr="00A75846" w:rsidRDefault="00AF06A9" w:rsidP="00AF06A9">
      <w:pPr>
        <w:pStyle w:val="ENClaneka"/>
        <w:rPr>
          <w:lang w:val="en-GB"/>
        </w:rPr>
      </w:pPr>
      <w:r w:rsidRPr="00A75846">
        <w:rPr>
          <w:lang w:val="en-GB"/>
        </w:rPr>
        <w:t>in case the Contractor becomes an unreliable payer within the meaning of Act No. 235/2004 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85" w:name="_Ref171347021"/>
      <w:r w:rsidRPr="00A75846">
        <w:rPr>
          <w:lang w:val="en-GB"/>
        </w:rPr>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85"/>
    </w:p>
    <w:p w14:paraId="20EE6827" w14:textId="0BEF7672" w:rsidR="008101AA" w:rsidRPr="00A75846" w:rsidRDefault="00A043CC" w:rsidP="008101AA">
      <w:pPr>
        <w:pStyle w:val="ENNadpis1"/>
        <w:rPr>
          <w:lang w:val="en-GB"/>
        </w:rPr>
      </w:pPr>
      <w:bookmarkStart w:id="86" w:name="_Toc171414980"/>
      <w:r w:rsidRPr="00A75846">
        <w:rPr>
          <w:lang w:val="en-GB"/>
        </w:rPr>
        <w:t>TAXES AND DUTIES</w:t>
      </w:r>
      <w:bookmarkEnd w:id="86"/>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The Contract Price covers all taxes, fees, custom duties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C42B6F">
      <w:pPr>
        <w:pStyle w:val="ENClanek11"/>
        <w:rPr>
          <w:b/>
          <w:bCs/>
          <w:lang w:val="en-GB"/>
        </w:rPr>
      </w:pPr>
      <w:bookmarkStart w:id="87" w:name="_Ref171344414"/>
      <w:r w:rsidRPr="00A75846">
        <w:rPr>
          <w:b/>
          <w:bCs/>
          <w:lang w:val="en-GB"/>
        </w:rPr>
        <w:t>Taxes in the Czech Republic</w:t>
      </w:r>
      <w:bookmarkEnd w:id="87"/>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effected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lastRenderedPageBreak/>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r w:rsidRPr="00A75846">
        <w:rPr>
          <w:lang w:val="en-GB"/>
        </w:rPr>
        <w:t>In the event that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79B1E7DB" w:rsidR="004D313E" w:rsidRPr="00A75846" w:rsidRDefault="004D313E" w:rsidP="004D313E">
      <w:pPr>
        <w:pStyle w:val="ENText11"/>
        <w:rPr>
          <w:lang w:val="en-GB"/>
        </w:rPr>
      </w:pPr>
      <w:r w:rsidRPr="00A75846">
        <w:rPr>
          <w:lang w:val="en-GB"/>
        </w:rPr>
        <w:t xml:space="preserve">In the event that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A73BC5">
        <w:rPr>
          <w:lang w:val="en-GB"/>
        </w:rPr>
        <w:t>29.2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conclusion of this Contract with the Contractor if so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8F14AE">
      <w:pPr>
        <w:pStyle w:val="ENNadpis1"/>
        <w:rPr>
          <w:lang w:val="en-GB"/>
        </w:rPr>
      </w:pPr>
      <w:bookmarkStart w:id="88" w:name="_Ref171344440"/>
      <w:bookmarkStart w:id="89" w:name="_Toc171414981"/>
      <w:r w:rsidRPr="00A75846">
        <w:rPr>
          <w:lang w:val="en-GB"/>
        </w:rPr>
        <w:t>CHANGES</w:t>
      </w:r>
      <w:bookmarkEnd w:id="88"/>
      <w:bookmarkEnd w:id="89"/>
    </w:p>
    <w:p w14:paraId="3616FF84" w14:textId="5CD7ABB7" w:rsidR="00C5777E" w:rsidRPr="00A75846" w:rsidRDefault="00F52AD3" w:rsidP="00C5777E">
      <w:pPr>
        <w:pStyle w:val="ENClanek11"/>
        <w:rPr>
          <w:lang w:val="en-GB"/>
        </w:rPr>
      </w:pPr>
      <w:bookmarkStart w:id="90" w:name="_Ref171346951"/>
      <w:r w:rsidRPr="00A75846">
        <w:rPr>
          <w:lang w:val="en-GB"/>
        </w:rPr>
        <w:t>At any time prior to the completion of the Work, the Customer may, by written notice to</w:t>
      </w:r>
      <w:r w:rsidR="001913B8" w:rsidRPr="00A75846">
        <w:rPr>
          <w:lang w:val="en-GB"/>
        </w:rPr>
        <w:t> </w:t>
      </w:r>
      <w:r w:rsidRPr="00A75846">
        <w:rPr>
          <w:lang w:val="en-GB"/>
        </w:rPr>
        <w:t>the</w:t>
      </w:r>
      <w:r w:rsidR="001913B8" w:rsidRPr="00A75846">
        <w:rPr>
          <w:lang w:val="en-GB"/>
        </w:rPr>
        <w:t> </w:t>
      </w:r>
      <w:r w:rsidRPr="00A75846">
        <w:rPr>
          <w:lang w:val="en-GB"/>
        </w:rPr>
        <w:t>Contractor (in a form specified in Annex 5 (</w:t>
      </w:r>
      <w:r w:rsidRPr="00A75846">
        <w:rPr>
          <w:i/>
          <w:iCs/>
          <w:lang w:val="en-GB"/>
        </w:rPr>
        <w:t>Template of Change Request</w:t>
      </w:r>
      <w:r w:rsidRPr="00A75846">
        <w:rPr>
          <w:lang w:val="en-GB"/>
        </w:rPr>
        <w:t>), request changes in the plans, specifications and drawings by way of additions, deletions or other alterations thereto. Upon the receipt of the Customer’s change request, the Contractor shall conduct 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appropriate, submit in due time after receipt 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Customer’s approval, such approval (or disapproval as the case may be) to be provided without undue delay and in any event no later than within thirty (30) days after the submission, which document shall include: (i)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A73BC5">
        <w:rPr>
          <w:lang w:val="en-GB"/>
        </w:rPr>
        <w:t>30.5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changed as a result of the changes. The Customer’s approval of the alteration to 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change in the compensation, if so stated in the alteration to Work, shall be:</w:t>
      </w:r>
      <w:bookmarkEnd w:id="90"/>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5168F55A" w:rsidR="008A44CA" w:rsidRPr="00A75846" w:rsidRDefault="008A44CA" w:rsidP="008A44CA">
      <w:pPr>
        <w:pStyle w:val="ENClanek11"/>
        <w:rPr>
          <w:lang w:val="en-GB"/>
        </w:rPr>
      </w:pPr>
      <w:r w:rsidRPr="00A75846">
        <w:rPr>
          <w:lang w:val="en-GB"/>
        </w:rPr>
        <w:t>Notwithstanding the foregoing, the Contractor shall be entitled at its discretion to also propose an</w:t>
      </w:r>
      <w:r w:rsidR="000F1820" w:rsidRPr="00A75846">
        <w:rPr>
          <w:lang w:val="en-GB"/>
        </w:rPr>
        <w:t> </w:t>
      </w:r>
      <w:r w:rsidRPr="00A75846">
        <w:rPr>
          <w:lang w:val="en-GB"/>
        </w:rPr>
        <w:t>alteration to 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40173D99" w:rsidR="008A44CA" w:rsidRPr="00A75846" w:rsidRDefault="008A44CA" w:rsidP="008A44CA">
      <w:pPr>
        <w:pStyle w:val="ENClanek11"/>
        <w:rPr>
          <w:lang w:val="en-GB"/>
        </w:rPr>
      </w:pPr>
      <w:r w:rsidRPr="00A75846">
        <w:rPr>
          <w:lang w:val="en-GB"/>
        </w:rPr>
        <w:lastRenderedPageBreak/>
        <w:t>The Contractor shall prepare and maintain a register recording the nature, cost and status of</w:t>
      </w:r>
      <w:r w:rsidR="000F1820" w:rsidRPr="00A75846">
        <w:rPr>
          <w:lang w:val="en-GB"/>
        </w:rPr>
        <w:t> </w:t>
      </w:r>
      <w:r w:rsidRPr="00A75846">
        <w:rPr>
          <w:lang w:val="en-GB"/>
        </w:rPr>
        <w:t>all</w:t>
      </w:r>
      <w:r w:rsidR="000F1820" w:rsidRPr="00A75846">
        <w:rPr>
          <w:lang w:val="en-GB"/>
        </w:rPr>
        <w:t> </w:t>
      </w:r>
      <w:r w:rsidRPr="00A75846">
        <w:rPr>
          <w:lang w:val="en-GB"/>
        </w:rPr>
        <w:t>changes, whether proposed or authorized. The format of the register and the level of detail shall be subject to agreement between the Customer’s Representative and the Contractor. The</w:t>
      </w:r>
      <w:r w:rsidR="000F1820" w:rsidRPr="00A75846">
        <w:rPr>
          <w:lang w:val="en-GB"/>
        </w:rPr>
        <w:t> </w:t>
      </w:r>
      <w:r w:rsidRPr="00A75846">
        <w:rPr>
          <w:lang w:val="en-GB"/>
        </w:rPr>
        <w:t>Contractor shall provide copies of the register to the Customer on a monthly basis.</w:t>
      </w:r>
    </w:p>
    <w:p w14:paraId="6FDA530A" w14:textId="25F7F4DE"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A73BC5">
        <w:rPr>
          <w:lang w:val="en-GB"/>
        </w:rPr>
        <w:t>30</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3DFBE906" w:rsidR="008A44CA" w:rsidRPr="00A75846" w:rsidRDefault="008A44CA" w:rsidP="008A44CA">
      <w:pPr>
        <w:pStyle w:val="ENClanek11"/>
        <w:rPr>
          <w:lang w:val="en-GB"/>
        </w:rPr>
      </w:pPr>
      <w:bookmarkStart w:id="91"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A73BC5">
        <w:rPr>
          <w:lang w:val="en-GB"/>
        </w:rPr>
        <w:t>30</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 xml:space="preserve">an increase of cost and expense to the Contractor, it shall be paid as a lump sum price which had been agreed upon prior to commencement of the extra work based on the alteration to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A73BC5">
        <w:rPr>
          <w:lang w:val="en-GB"/>
        </w:rPr>
        <w:t>30.1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91"/>
    </w:p>
    <w:p w14:paraId="00B8E2A3" w14:textId="2CFD5C3C" w:rsidR="008A44CA" w:rsidRPr="00A75846" w:rsidRDefault="008A44CA" w:rsidP="008A44CA">
      <w:pPr>
        <w:pStyle w:val="ENClanek11"/>
        <w:rPr>
          <w:lang w:val="en-GB"/>
        </w:rPr>
      </w:pPr>
      <w:r w:rsidRPr="00A75846">
        <w:rPr>
          <w:lang w:val="en-GB"/>
        </w:rPr>
        <w:t>However, if the need for change of Work was caused by a breach of Contractor’s duty, then (i) 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Contractor in its performance of Works with all the consequences arising therefrom.</w:t>
      </w:r>
    </w:p>
    <w:p w14:paraId="4FDB3A51" w14:textId="2FA828A0" w:rsidR="008A44CA" w:rsidRPr="00A75846" w:rsidRDefault="008A44CA" w:rsidP="008A44CA">
      <w:pPr>
        <w:pStyle w:val="ENClanek11"/>
        <w:rPr>
          <w:lang w:val="en-GB"/>
        </w:rPr>
      </w:pPr>
      <w:r w:rsidRPr="00A75846">
        <w:rPr>
          <w:lang w:val="en-GB"/>
        </w:rPr>
        <w:t>The Contractor shall maintain during the course of performance of extra work and retain till the</w:t>
      </w:r>
      <w:r w:rsidR="000F1820" w:rsidRPr="00A75846">
        <w:rPr>
          <w:lang w:val="en-GB"/>
        </w:rPr>
        <w:t> </w:t>
      </w:r>
      <w:r w:rsidRPr="00A75846">
        <w:rPr>
          <w:lang w:val="en-GB"/>
        </w:rPr>
        <w:t>date of issue of the Post-Warranty Control Certificate, but not less than for a period of two (2) years, complete and accurate records of all the Contractor’s costs which may be chargeable to</w:t>
      </w:r>
      <w:r w:rsidR="000F1820" w:rsidRPr="00A75846">
        <w:rPr>
          <w:lang w:val="en-GB"/>
        </w:rPr>
        <w:t> </w:t>
      </w:r>
      <w:r w:rsidRPr="00A75846">
        <w:rPr>
          <w:lang w:val="en-GB"/>
        </w:rPr>
        <w:t>the</w:t>
      </w:r>
      <w:r w:rsidR="000F1820" w:rsidRPr="00A75846">
        <w:rPr>
          <w:lang w:val="en-GB"/>
        </w:rPr>
        <w:t> </w:t>
      </w:r>
      <w:r w:rsidRPr="00A75846">
        <w:rPr>
          <w:lang w:val="en-GB"/>
        </w:rPr>
        <w:t>Customer. For any such change which reduces the cost of 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Pr="00A75846"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2F34E7FB" w14:textId="4DC5435E" w:rsidR="00334B8B" w:rsidRPr="00A75846" w:rsidRDefault="00082079" w:rsidP="00334B8B">
      <w:pPr>
        <w:pStyle w:val="ENNadpis1"/>
        <w:rPr>
          <w:lang w:val="en-GB"/>
        </w:rPr>
      </w:pPr>
      <w:bookmarkStart w:id="92" w:name="_Toc171414982"/>
      <w:r w:rsidRPr="00A75846">
        <w:rPr>
          <w:lang w:val="en-GB"/>
        </w:rPr>
        <w:t>CONTRACT AMENDMENTS</w:t>
      </w:r>
      <w:bookmarkEnd w:id="92"/>
    </w:p>
    <w:p w14:paraId="22ABAB23" w14:textId="173EECAD" w:rsidR="00082079" w:rsidRPr="00A75846" w:rsidRDefault="00082151" w:rsidP="00082079">
      <w:pPr>
        <w:pStyle w:val="ENClanek11"/>
        <w:rPr>
          <w:lang w:val="en-GB"/>
        </w:rPr>
      </w:pPr>
      <w:bookmarkStart w:id="93"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A73BC5">
        <w:rPr>
          <w:lang w:val="en-GB"/>
        </w:rPr>
        <w:t>30</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93"/>
    </w:p>
    <w:p w14:paraId="57C25554" w14:textId="59EB591A" w:rsidR="00107759" w:rsidRPr="00A75846" w:rsidRDefault="00135E30" w:rsidP="00107759">
      <w:pPr>
        <w:pStyle w:val="ENNadpis1"/>
        <w:rPr>
          <w:lang w:val="en-GB"/>
        </w:rPr>
      </w:pPr>
      <w:bookmarkStart w:id="94" w:name="_Ref171343573"/>
      <w:bookmarkStart w:id="95" w:name="_Toc171414983"/>
      <w:r w:rsidRPr="00A75846">
        <w:rPr>
          <w:lang w:val="en-GB"/>
        </w:rPr>
        <w:t>ASSIGNMENT</w:t>
      </w:r>
      <w:bookmarkEnd w:id="94"/>
      <w:bookmarkEnd w:id="95"/>
    </w:p>
    <w:p w14:paraId="2F275921" w14:textId="57CFF809" w:rsidR="00135E30" w:rsidRPr="00A75846" w:rsidRDefault="00503DA7" w:rsidP="00135E30">
      <w:pPr>
        <w:pStyle w:val="ENClanek11"/>
        <w:rPr>
          <w:lang w:val="en-GB"/>
        </w:rPr>
      </w:pPr>
      <w:r w:rsidRPr="00A75846">
        <w:rPr>
          <w:lang w:val="en-GB"/>
        </w:rPr>
        <w:t>The Contractor shall not assign or transfer the Contract, in whole or in part, without 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96" w:name="_Ref171346923"/>
      <w:bookmarkStart w:id="97" w:name="_Toc171414984"/>
      <w:r w:rsidRPr="00A75846">
        <w:rPr>
          <w:lang w:val="en-GB"/>
        </w:rPr>
        <w:lastRenderedPageBreak/>
        <w:t>SUBCONTRACTORS</w:t>
      </w:r>
      <w:bookmarkEnd w:id="96"/>
      <w:bookmarkEnd w:id="97"/>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740DFCFF" w:rsidR="00F366B7" w:rsidRPr="00A75846" w:rsidRDefault="00F366B7" w:rsidP="00F366B7">
      <w:pPr>
        <w:pStyle w:val="ENClanek11"/>
        <w:rPr>
          <w:lang w:val="en-GB"/>
        </w:rPr>
      </w:pPr>
      <w:r w:rsidRPr="00A75846">
        <w:rPr>
          <w:lang w:val="en-GB"/>
        </w:rPr>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A73BC5">
        <w:rPr>
          <w:lang w:val="en-GB"/>
        </w:rPr>
        <w:t>33</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obligations. He is also liable vis à vis the Customer for any acts, performance, omissions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98" w:name="_Toc171414985"/>
      <w:r w:rsidRPr="00A75846">
        <w:rPr>
          <w:lang w:val="en-GB"/>
        </w:rPr>
        <w:t>DELAYS IN THE CONTRACTOR’S PERFORMANCE</w:t>
      </w:r>
      <w:bookmarkEnd w:id="98"/>
    </w:p>
    <w:p w14:paraId="4A0A1F86" w14:textId="37899173"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Contractor in accordance with the Project Time Schedule and 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Contractor liable to any or all of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0CE0E322"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A73BC5">
        <w:rPr>
          <w:lang w:val="en-GB"/>
        </w:rPr>
        <w:t>46</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99" w:name="_Ref171343640"/>
      <w:bookmarkStart w:id="100" w:name="_Toc171414986"/>
      <w:r w:rsidRPr="00A75846">
        <w:rPr>
          <w:lang w:val="en-GB"/>
        </w:rPr>
        <w:t>LIABILITY</w:t>
      </w:r>
      <w:bookmarkEnd w:id="99"/>
      <w:bookmarkEnd w:id="100"/>
    </w:p>
    <w:p w14:paraId="2FAC9BAD" w14:textId="188692D1"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A73BC5">
        <w:rPr>
          <w:lang w:val="en-GB"/>
        </w:rPr>
        <w:t>35</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77777777" w:rsidR="0075585D" w:rsidRPr="00A75846" w:rsidRDefault="0075585D" w:rsidP="0075585D">
      <w:pPr>
        <w:pStyle w:val="ENClanek11"/>
        <w:rPr>
          <w:lang w:val="en-GB"/>
        </w:rPr>
      </w:pPr>
      <w:r w:rsidRPr="00A75846">
        <w:rPr>
          <w:lang w:val="en-GB"/>
        </w:rPr>
        <w:t>The Contractor shall provide 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01" w:name="_Ref171343472"/>
      <w:r w:rsidRPr="00A75846">
        <w:rPr>
          <w:lang w:val="en-GB"/>
        </w:rPr>
        <w:lastRenderedPageBreak/>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01"/>
    </w:p>
    <w:p w14:paraId="01028CCD" w14:textId="03277AF1" w:rsidR="00E506F2" w:rsidRPr="00A75846" w:rsidRDefault="00E506F2" w:rsidP="00E506F2">
      <w:pPr>
        <w:pStyle w:val="ENClaneka"/>
        <w:rPr>
          <w:lang w:val="en-GB"/>
        </w:rPr>
      </w:pPr>
      <w:bookmarkStart w:id="102" w:name="_Ref171343419"/>
      <w:r w:rsidRPr="00A75846">
        <w:rPr>
          <w:lang w:val="en-GB"/>
        </w:rPr>
        <w:t>the Contractor’s cost of repair and/or modification and/or replacement of defective parts of</w:t>
      </w:r>
      <w:r w:rsidR="0029742E" w:rsidRPr="00A75846">
        <w:rPr>
          <w:lang w:val="en-GB"/>
        </w:rPr>
        <w:t> </w:t>
      </w:r>
      <w:r w:rsidRPr="00A75846">
        <w:rPr>
          <w:lang w:val="en-GB"/>
        </w:rPr>
        <w:t>the Work, provided that the limit of the Contractor’s maximum liability to pay such costs will not exceed hundred percent (100%) of the Contract Price;</w:t>
      </w:r>
      <w:bookmarkEnd w:id="102"/>
    </w:p>
    <w:p w14:paraId="59E04925" w14:textId="61FCFCE7" w:rsidR="00E506F2" w:rsidRPr="00A75846" w:rsidRDefault="00E506F2" w:rsidP="00E506F2">
      <w:pPr>
        <w:pStyle w:val="ENClaneka"/>
        <w:rPr>
          <w:lang w:val="en-GB"/>
        </w:rPr>
      </w:pPr>
      <w:r w:rsidRPr="00A75846">
        <w:rPr>
          <w:lang w:val="en-GB"/>
        </w:rPr>
        <w:t>indemnification for infringement of industrial property rights and other intellectual property rights, committed by the Contractor or personnel within its sphere of</w:t>
      </w:r>
      <w:r w:rsidR="0029742E" w:rsidRPr="00A75846">
        <w:rPr>
          <w:lang w:val="en-GB"/>
        </w:rPr>
        <w:t> </w:t>
      </w:r>
      <w:r w:rsidRPr="00A75846">
        <w:rPr>
          <w:lang w:val="en-GB"/>
        </w:rPr>
        <w:t>responsibility;</w:t>
      </w:r>
    </w:p>
    <w:p w14:paraId="0C6304E2" w14:textId="0D4A8895" w:rsidR="00E506F2" w:rsidRPr="00A75846" w:rsidRDefault="00E506F2" w:rsidP="00E506F2">
      <w:pPr>
        <w:pStyle w:val="ENClaneka"/>
        <w:rPr>
          <w:lang w:val="en-GB"/>
        </w:rPr>
      </w:pPr>
      <w:r w:rsidRPr="00A75846">
        <w:rPr>
          <w:lang w:val="en-GB"/>
        </w:rPr>
        <w:t>compensation of the Customer from the insurance procured by the Contractor under the</w:t>
      </w:r>
      <w:r w:rsidR="0029742E" w:rsidRPr="00A75846">
        <w:rPr>
          <w:lang w:val="en-GB"/>
        </w:rPr>
        <w:t> </w:t>
      </w:r>
      <w:r w:rsidRPr="00A75846">
        <w:rPr>
          <w:lang w:val="en-GB"/>
        </w:rPr>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A73BC5">
        <w:rPr>
          <w:lang w:val="en-GB"/>
        </w:rPr>
        <w:t>8.10</w:t>
      </w:r>
      <w:r w:rsidR="00BF6BC6" w:rsidRPr="00A75846">
        <w:rPr>
          <w:lang w:val="en-GB"/>
        </w:rPr>
        <w:fldChar w:fldCharType="end"/>
      </w:r>
      <w:r w:rsidRPr="00A75846">
        <w:rPr>
          <w:lang w:val="en-GB"/>
        </w:rPr>
        <w:t xml:space="preserve"> hereof);</w:t>
      </w:r>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Pr="00A75846" w:rsidRDefault="00AD2517" w:rsidP="0037417B">
      <w:pPr>
        <w:pStyle w:val="ENClanek11"/>
        <w:rPr>
          <w:lang w:val="en-GB"/>
        </w:rPr>
      </w:pPr>
      <w:bookmarkStart w:id="103" w:name="_Ref171343682"/>
      <w:r w:rsidRPr="00A75846">
        <w:rPr>
          <w:lang w:val="en-GB"/>
        </w:rPr>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03"/>
    </w:p>
    <w:p w14:paraId="17BBE614" w14:textId="17D07F4B" w:rsidR="00AD2517" w:rsidRPr="00A75846" w:rsidRDefault="005A7C27" w:rsidP="00AD2517">
      <w:pPr>
        <w:pStyle w:val="ENNadpis1"/>
        <w:rPr>
          <w:lang w:val="en-GB"/>
        </w:rPr>
      </w:pPr>
      <w:bookmarkStart w:id="104" w:name="_Ref171343630"/>
      <w:bookmarkStart w:id="105" w:name="_Toc171414987"/>
      <w:r w:rsidRPr="00A75846">
        <w:rPr>
          <w:lang w:val="en-GB"/>
        </w:rPr>
        <w:t>THIRD PARTY CLAIMS</w:t>
      </w:r>
      <w:bookmarkEnd w:id="104"/>
      <w:bookmarkEnd w:id="105"/>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Contractor shall be liable for any infringement of third-party intellectual property rights by the Customer as a result of the use of the Equipment according to this Contract. In the event that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06" w:name="_Ref171343624"/>
      <w:bookmarkStart w:id="107" w:name="_Toc171414988"/>
      <w:r w:rsidRPr="00A75846">
        <w:rPr>
          <w:lang w:val="en-GB"/>
        </w:rPr>
        <w:t>CONTRACTUAL PENALTIES</w:t>
      </w:r>
      <w:bookmarkEnd w:id="106"/>
      <w:bookmarkEnd w:id="107"/>
    </w:p>
    <w:p w14:paraId="588A156E" w14:textId="5B87F368" w:rsidR="00B57CA7" w:rsidRPr="00A75846" w:rsidRDefault="00F546D8" w:rsidP="00B57CA7">
      <w:pPr>
        <w:pStyle w:val="ENClanek11"/>
        <w:rPr>
          <w:lang w:val="en-GB"/>
        </w:rPr>
      </w:pPr>
      <w:bookmarkStart w:id="108" w:name="_Ref171343482"/>
      <w:r w:rsidRPr="00A75846">
        <w:rPr>
          <w:lang w:val="en-GB"/>
        </w:rPr>
        <w:t>The Parties have agreed that in case of non-fulfilment by the Contractor of the given milestones within the time period(s)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08"/>
    </w:p>
    <w:p w14:paraId="6D189505" w14:textId="1A4CC288"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A73BC5">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6319C48B" w14:textId="70BA2DFA"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basic engineering </w:t>
      </w:r>
      <w:r w:rsidRPr="00A75846">
        <w:rPr>
          <w:lang w:val="en-GB"/>
        </w:rPr>
        <w:lastRenderedPageBreak/>
        <w:t xml:space="preserve">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A73BC5">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in violation of the Project Time Schedule, up to the maximum of three percent (3%) of the Contract Price;</w:t>
      </w:r>
    </w:p>
    <w:p w14:paraId="6E95FFB4" w14:textId="7DFB3B65" w:rsidR="00C6446A" w:rsidRPr="00A75846" w:rsidRDefault="00C6446A" w:rsidP="00C6446A">
      <w:pPr>
        <w:pStyle w:val="ENClaneka"/>
        <w:rPr>
          <w:lang w:val="en-GB"/>
        </w:rPr>
      </w:pPr>
      <w:r w:rsidRPr="00A75846">
        <w:rPr>
          <w:lang w:val="en-GB"/>
        </w:rPr>
        <w:t>zero point zero one percent (0,01%) of the Contract Price for each commenced day of delay by Contractor with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A73BC5">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Project Time Schedule, up to the maximum of two percent (2%) of the Contract Price;</w:t>
      </w:r>
    </w:p>
    <w:p w14:paraId="0B7F9C39" w14:textId="0AD3B4E9" w:rsidR="00C6446A" w:rsidRPr="00A75846" w:rsidRDefault="007B7DB9" w:rsidP="00C6446A">
      <w:pPr>
        <w:pStyle w:val="ENClaneka"/>
        <w:rPr>
          <w:lang w:val="en-GB"/>
        </w:rPr>
      </w:pPr>
      <w:bookmarkStart w:id="109" w:name="_Ref171403081"/>
      <w:r w:rsidRPr="00A75846">
        <w:rPr>
          <w:lang w:val="en-GB"/>
        </w:rPr>
        <w:t>zero-point</w:t>
      </w:r>
      <w:r w:rsidR="00C6446A" w:rsidRPr="00A75846">
        <w:rPr>
          <w:lang w:val="en-GB"/>
        </w:rPr>
        <w:t xml:space="preserve"> zero one percent (0,01%) of the Contract Price for each commenced day of delay by Contractor with delivery of the Equipment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A73BC5">
        <w:rPr>
          <w:lang w:val="en-GB"/>
        </w:rPr>
        <w:t>6.1</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two percent (2%) of the Contract Price;</w:t>
      </w:r>
      <w:bookmarkEnd w:id="109"/>
    </w:p>
    <w:p w14:paraId="3998E5B0" w14:textId="25F3C52B" w:rsidR="00C6446A" w:rsidRPr="00A75846" w:rsidRDefault="007B7DB9" w:rsidP="00C6446A">
      <w:pPr>
        <w:pStyle w:val="ENClaneka"/>
        <w:rPr>
          <w:lang w:val="en-GB"/>
        </w:rPr>
      </w:pPr>
      <w:bookmarkStart w:id="110" w:name="_Ref171403094"/>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A73BC5">
        <w:rPr>
          <w:lang w:val="en-GB"/>
        </w:rPr>
        <w:t>23.1(c)</w:t>
      </w:r>
      <w:r w:rsidR="00AB37C6" w:rsidRPr="00A75846">
        <w:rPr>
          <w:lang w:val="en-GB"/>
        </w:rPr>
        <w:fldChar w:fldCharType="end"/>
      </w:r>
      <w:r w:rsidR="00C6446A" w:rsidRPr="00A75846">
        <w:rPr>
          <w:lang w:val="en-GB"/>
        </w:rPr>
        <w:t xml:space="preserve"> in violation of the Project Time Schedule, up to the maximum of three percent (3%) of the Contract Price;</w:t>
      </w:r>
      <w:bookmarkEnd w:id="110"/>
    </w:p>
    <w:p w14:paraId="39B06682" w14:textId="0995E088" w:rsidR="00C6446A" w:rsidRPr="00A75846" w:rsidRDefault="007B7DB9" w:rsidP="00C6446A">
      <w:pPr>
        <w:pStyle w:val="ENClaneka"/>
        <w:rPr>
          <w:lang w:val="en-GB"/>
        </w:rPr>
      </w:pPr>
      <w:bookmarkStart w:id="111" w:name="_Ref171403105"/>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A73BC5">
        <w:rPr>
          <w:lang w:val="en-GB"/>
        </w:rPr>
        <w:t>23.1(d)</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three percent (3%) of the Contract Price;</w:t>
      </w:r>
      <w:bookmarkEnd w:id="111"/>
    </w:p>
    <w:p w14:paraId="14B82C22" w14:textId="6E17A3BE" w:rsidR="00C6446A" w:rsidRPr="00A75846" w:rsidRDefault="007B7DB9" w:rsidP="00C6446A">
      <w:pPr>
        <w:pStyle w:val="ENClaneka"/>
        <w:rPr>
          <w:lang w:val="en-GB"/>
        </w:rPr>
      </w:pPr>
      <w:r w:rsidRPr="00A75846">
        <w:rPr>
          <w:lang w:val="en-GB"/>
        </w:rPr>
        <w:t>zero-point</w:t>
      </w:r>
      <w:r w:rsidR="00C6446A" w:rsidRPr="00A75846">
        <w:rPr>
          <w:lang w:val="en-GB"/>
        </w:rPr>
        <w:t xml:space="preserve"> one percent (0,15%) of the Contract Price for each commenced day of delay by</w:t>
      </w:r>
      <w:r w:rsidR="0029742E" w:rsidRPr="00A75846">
        <w:rPr>
          <w:lang w:val="en-GB"/>
        </w:rPr>
        <w:t> </w:t>
      </w:r>
      <w:r w:rsidR="00C6446A" w:rsidRPr="00A75846">
        <w:rPr>
          <w:lang w:val="en-GB"/>
        </w:rPr>
        <w:t>Contractor with 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maximum of five percent (5%) of the Contract Price.</w:t>
      </w:r>
    </w:p>
    <w:p w14:paraId="6668DF86" w14:textId="1EA268A7"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A73BC5">
        <w:rPr>
          <w:lang w:val="en-GB"/>
        </w:rPr>
        <w:t>37.1</w:t>
      </w:r>
      <w:r w:rsidR="0057765A" w:rsidRPr="00A75846">
        <w:rPr>
          <w:lang w:val="en-GB"/>
        </w:rPr>
        <w:fldChar w:fldCharType="end"/>
      </w:r>
      <w:r w:rsidR="0057765A" w:rsidRPr="00A75846">
        <w:rPr>
          <w:lang w:val="en-GB"/>
        </w:rPr>
        <w:t xml:space="preserve"> </w:t>
      </w:r>
      <w:r w:rsidRPr="00A75846">
        <w:rPr>
          <w:lang w:val="en-GB"/>
        </w:rPr>
        <w:t xml:space="preserve">shall not exceed eight percent (8 %) of the Contract Price. Once the amount of the contractual penalties for delay equivalent to eight percent (8%)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3C05F2">
        <w:rPr>
          <w:lang w:val="en-GB"/>
        </w:rPr>
        <w:t>40.1</w:t>
      </w:r>
      <w:r w:rsidR="00506494" w:rsidRPr="00A75846">
        <w:rPr>
          <w:lang w:val="en-GB"/>
        </w:rPr>
        <w:fldChar w:fldCharType="end"/>
      </w:r>
      <w:r w:rsidRPr="00A75846">
        <w:rPr>
          <w:lang w:val="en-GB"/>
        </w:rPr>
        <w:t>.</w:t>
      </w:r>
    </w:p>
    <w:p w14:paraId="51D5233D" w14:textId="2E07E4D6"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3C05F2">
        <w:t>37.1(d)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3C05F2">
        <w:rPr>
          <w:lang w:val="cs-CZ"/>
        </w:rPr>
        <w:t>37.1(e)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3C05F2">
        <w:rPr>
          <w:lang w:val="cs-CZ"/>
        </w:rPr>
        <w:t>37.1(f)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3C05F2">
        <w:t>23.1(h)</w:t>
      </w:r>
      <w:r w:rsidR="00B42D78">
        <w:fldChar w:fldCharType="end"/>
      </w:r>
      <w:r w:rsidRPr="00F5220B">
        <w:t>.</w:t>
      </w:r>
    </w:p>
    <w:p w14:paraId="334ADFAB" w14:textId="4BC4A405" w:rsidR="00E87B7D" w:rsidRPr="00A75846" w:rsidRDefault="008B0E22" w:rsidP="00E87B7D">
      <w:pPr>
        <w:pStyle w:val="ENClanek11"/>
        <w:rPr>
          <w:lang w:val="en-GB"/>
        </w:rPr>
      </w:pPr>
      <w:r w:rsidRPr="00A75846">
        <w:rPr>
          <w:lang w:val="en-GB"/>
        </w:rPr>
        <w:t>The Customer has the right to claim a contractual penalty of one percent (1%) of the Contract Price in the event that:</w:t>
      </w:r>
    </w:p>
    <w:p w14:paraId="36121BA6" w14:textId="479BDE5F" w:rsidR="00A47F00" w:rsidRPr="00A75846" w:rsidRDefault="00A47F00" w:rsidP="00A47F00">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A73BC5">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1691532E" w14:textId="279D59CD"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A73BC5">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A73BC5">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7C8C3488" w:rsidR="005D67D4" w:rsidRPr="00A75846" w:rsidRDefault="002E7319" w:rsidP="005D67D4">
      <w:pPr>
        <w:pStyle w:val="ENClanek11"/>
        <w:rPr>
          <w:lang w:val="en-GB"/>
        </w:rPr>
      </w:pPr>
      <w:r w:rsidRPr="00A75846">
        <w:rPr>
          <w:lang w:val="en-GB"/>
        </w:rPr>
        <w:t>The Customer has the right to claim a contractual penalty of three percent (3%) of the Contract Price in the event that:</w:t>
      </w:r>
    </w:p>
    <w:p w14:paraId="3104AD61" w14:textId="1D883D5C" w:rsidR="004575EC" w:rsidRPr="00A75846" w:rsidRDefault="004575EC" w:rsidP="004575EC">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A73BC5">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4F0388B0" w:rsidR="002E7319" w:rsidRPr="00A75846" w:rsidRDefault="004575EC" w:rsidP="004575EC">
      <w:pPr>
        <w:pStyle w:val="ENClaneka"/>
        <w:rPr>
          <w:lang w:val="en-GB"/>
        </w:rPr>
      </w:pPr>
      <w:r w:rsidRPr="00A75846">
        <w:rPr>
          <w:lang w:val="en-GB"/>
        </w:rPr>
        <w:lastRenderedPageBreak/>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A73BC5">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A73BC5">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66FFED1F" w:rsidR="004575EC" w:rsidRPr="00A75846" w:rsidRDefault="00ED39F1" w:rsidP="00ED39F1">
      <w:pPr>
        <w:pStyle w:val="ENText11"/>
        <w:rPr>
          <w:lang w:val="en-GB"/>
        </w:rPr>
      </w:pPr>
      <w:r w:rsidRPr="00A75846">
        <w:rPr>
          <w:lang w:val="en-GB"/>
        </w:rPr>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A73BC5">
        <w:rPr>
          <w:lang w:val="en-GB"/>
        </w:rPr>
        <w:t>40.1</w:t>
      </w:r>
      <w:r w:rsidR="00327F5D" w:rsidRPr="00A75846">
        <w:rPr>
          <w:lang w:val="en-GB"/>
        </w:rPr>
        <w:fldChar w:fldCharType="end"/>
      </w:r>
      <w:r w:rsidRPr="00A75846">
        <w:rPr>
          <w:lang w:val="en-GB"/>
        </w:rPr>
        <w:t>.</w:t>
      </w:r>
    </w:p>
    <w:p w14:paraId="1094528A" w14:textId="2DAE696E" w:rsidR="000226B7" w:rsidRPr="00A75846" w:rsidRDefault="000226B7" w:rsidP="000226B7">
      <w:pPr>
        <w:pStyle w:val="ENClanek11"/>
        <w:rPr>
          <w:lang w:val="en-GB"/>
        </w:rPr>
      </w:pPr>
      <w:bookmarkStart w:id="112"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A73BC5">
        <w:rPr>
          <w:lang w:val="en-GB"/>
        </w:rPr>
        <w:t>25</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12"/>
    </w:p>
    <w:p w14:paraId="45EBE767" w14:textId="43A86408" w:rsidR="00AA76AB" w:rsidRPr="00A75846" w:rsidRDefault="00AA76AB" w:rsidP="00AA76AB">
      <w:pPr>
        <w:pStyle w:val="ENClaneka"/>
        <w:rPr>
          <w:lang w:val="en-GB"/>
        </w:rPr>
      </w:pPr>
      <w:bookmarkStart w:id="113"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OEE parameters as set forth in Clause </w:t>
      </w:r>
      <w:r w:rsidR="00327F5D" w:rsidRPr="00A75846">
        <w:rPr>
          <w:lang w:val="en-GB"/>
        </w:rPr>
        <w:fldChar w:fldCharType="begin"/>
      </w:r>
      <w:r w:rsidR="00327F5D" w:rsidRPr="00A75846">
        <w:rPr>
          <w:lang w:val="en-GB"/>
        </w:rPr>
        <w:instrText xml:space="preserve"> REF _Ref171346583 \w \h </w:instrText>
      </w:r>
      <w:r w:rsidR="00327F5D" w:rsidRPr="00A75846">
        <w:rPr>
          <w:lang w:val="en-GB"/>
        </w:rPr>
      </w:r>
      <w:r w:rsidR="00327F5D" w:rsidRPr="00A75846">
        <w:rPr>
          <w:lang w:val="en-GB"/>
        </w:rPr>
        <w:fldChar w:fldCharType="separate"/>
      </w:r>
      <w:r w:rsidR="00A73BC5">
        <w:rPr>
          <w:lang w:val="en-GB"/>
        </w:rPr>
        <w:t>5.1(d)</w:t>
      </w:r>
      <w:r w:rsidR="00327F5D"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13"/>
      <w:r w:rsidRPr="00A75846">
        <w:rPr>
          <w:lang w:val="en-GB"/>
        </w:rPr>
        <w:t xml:space="preserve"> </w:t>
      </w:r>
    </w:p>
    <w:p w14:paraId="07D5BAC0" w14:textId="6FCEF2B0" w:rsidR="000226B7" w:rsidRPr="00A75846" w:rsidRDefault="00AA76AB" w:rsidP="00AA76AB">
      <w:pPr>
        <w:pStyle w:val="ENClaneka"/>
        <w:rPr>
          <w:lang w:val="en-GB"/>
        </w:rPr>
      </w:pPr>
      <w:r w:rsidRPr="00A75846">
        <w:rPr>
          <w:lang w:val="en-GB"/>
        </w:rPr>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3C05F2">
        <w:rPr>
          <w:lang w:val="en-GB"/>
        </w:rPr>
        <w:t>37.5(a)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563E1569"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A73BC5">
        <w:rPr>
          <w:lang w:val="en-GB"/>
        </w:rPr>
        <w:t>25</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3C05F2">
        <w:rPr>
          <w:lang w:val="en-GB"/>
        </w:rPr>
        <w:t>37.5</w:t>
      </w:r>
      <w:r w:rsidR="003C05F2">
        <w:rPr>
          <w:lang w:val="en-GB"/>
        </w:rPr>
        <w:fldChar w:fldCharType="end"/>
      </w:r>
      <w:r w:rsidR="003C05F2">
        <w:rPr>
          <w:lang w:val="en-GB"/>
        </w:rPr>
        <w:t xml:space="preserve"> </w:t>
      </w:r>
      <w:r w:rsidRPr="00A75846">
        <w:rPr>
          <w:lang w:val="en-GB"/>
        </w:rPr>
        <w:t>shall not exceed five percent (5%) of the Contract Price.</w:t>
      </w:r>
    </w:p>
    <w:p w14:paraId="7BB2F1FE" w14:textId="2E7CDDBE"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3C05F2">
        <w:rPr>
          <w:lang w:val="en-GB"/>
        </w:rPr>
        <w:t>37.5</w:t>
      </w:r>
      <w:r w:rsidR="003C05F2">
        <w:rPr>
          <w:lang w:val="en-GB"/>
        </w:rPr>
        <w:fldChar w:fldCharType="end"/>
      </w:r>
      <w:r w:rsidRPr="00A75846">
        <w:rPr>
          <w:lang w:val="en-GB"/>
        </w:rPr>
        <w:t xml:space="preserve"> reaches five percent (5%)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A73BC5">
        <w:rPr>
          <w:lang w:val="en-GB"/>
        </w:rPr>
        <w:t>40.1</w:t>
      </w:r>
      <w:r w:rsidR="00FD4C42" w:rsidRPr="00A75846">
        <w:rPr>
          <w:lang w:val="en-GB"/>
        </w:rPr>
        <w:fldChar w:fldCharType="end"/>
      </w:r>
      <w:r w:rsidRPr="00A75846">
        <w:rPr>
          <w:lang w:val="en-GB"/>
        </w:rPr>
        <w:t>.</w:t>
      </w:r>
    </w:p>
    <w:p w14:paraId="47B3C3B1" w14:textId="05579DB6" w:rsidR="00CA7398" w:rsidRPr="00A75846" w:rsidRDefault="00CA7398" w:rsidP="00CA7398">
      <w:pPr>
        <w:pStyle w:val="ENClanek11"/>
        <w:rPr>
          <w:lang w:val="en-GB"/>
        </w:rPr>
      </w:pPr>
      <w:bookmarkStart w:id="114"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A73BC5">
        <w:rPr>
          <w:lang w:val="en-GB"/>
        </w:rPr>
        <w:t>18</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14"/>
    </w:p>
    <w:p w14:paraId="56674899" w14:textId="77777777" w:rsidR="00CA7398" w:rsidRPr="00A75846" w:rsidRDefault="00CA7398" w:rsidP="00CA7398">
      <w:pPr>
        <w:pStyle w:val="ENClanek11"/>
        <w:rPr>
          <w:lang w:val="en-GB"/>
        </w:rPr>
      </w:pPr>
      <w:bookmarkStart w:id="115"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15"/>
    </w:p>
    <w:p w14:paraId="5358F39E" w14:textId="6EAE7497" w:rsidR="00CA7398" w:rsidRPr="00A75846" w:rsidRDefault="00CA7398" w:rsidP="00CA7398">
      <w:pPr>
        <w:pStyle w:val="ENClanek11"/>
        <w:rPr>
          <w:lang w:val="en-GB"/>
        </w:rPr>
      </w:pPr>
      <w:bookmarkStart w:id="116" w:name="_Ref171343448"/>
      <w:r w:rsidRPr="00A75846">
        <w:rPr>
          <w:lang w:val="en-GB"/>
        </w:rPr>
        <w:t xml:space="preserve">The Contractor’s maximum aggregate liability for the penalties set out in Clauses </w:t>
      </w:r>
      <w:r w:rsidR="00FD4C42" w:rsidRPr="00A75846">
        <w:rPr>
          <w:lang w:val="en-GB"/>
        </w:rPr>
        <w:fldChar w:fldCharType="begin"/>
      </w:r>
      <w:r w:rsidR="00FD4C42" w:rsidRPr="00A75846">
        <w:rPr>
          <w:lang w:val="en-GB"/>
        </w:rPr>
        <w:instrText xml:space="preserve"> REF _Ref171346447 \w \h </w:instrText>
      </w:r>
      <w:r w:rsidR="00FD4C42" w:rsidRPr="00A75846">
        <w:rPr>
          <w:lang w:val="en-GB"/>
        </w:rPr>
      </w:r>
      <w:r w:rsidR="00FD4C42" w:rsidRPr="00A75846">
        <w:rPr>
          <w:lang w:val="en-GB"/>
        </w:rPr>
        <w:fldChar w:fldCharType="separate"/>
      </w:r>
      <w:r w:rsidR="00A73BC5">
        <w:rPr>
          <w:lang w:val="en-GB"/>
        </w:rPr>
        <w:t>37.7</w:t>
      </w:r>
      <w:r w:rsidR="00FD4C42" w:rsidRPr="00A75846">
        <w:rPr>
          <w:lang w:val="en-GB"/>
        </w:rPr>
        <w:fldChar w:fldCharType="end"/>
      </w:r>
      <w:r w:rsidRPr="00A75846">
        <w:rPr>
          <w:lang w:val="en-GB"/>
        </w:rPr>
        <w:t xml:space="preserve"> and </w:t>
      </w:r>
      <w:r w:rsidR="00FD4C42" w:rsidRPr="00A75846">
        <w:rPr>
          <w:lang w:val="en-GB"/>
        </w:rPr>
        <w:fldChar w:fldCharType="begin"/>
      </w:r>
      <w:r w:rsidR="00FD4C42" w:rsidRPr="00A75846">
        <w:rPr>
          <w:lang w:val="en-GB"/>
        </w:rPr>
        <w:instrText xml:space="preserve"> REF _Ref171343448 \w \h </w:instrText>
      </w:r>
      <w:r w:rsidR="00FD4C42" w:rsidRPr="00A75846">
        <w:rPr>
          <w:lang w:val="en-GB"/>
        </w:rPr>
      </w:r>
      <w:r w:rsidR="00FD4C42" w:rsidRPr="00A75846">
        <w:rPr>
          <w:lang w:val="en-GB"/>
        </w:rPr>
        <w:fldChar w:fldCharType="separate"/>
      </w:r>
      <w:r w:rsidR="00A73BC5">
        <w:rPr>
          <w:lang w:val="en-GB"/>
        </w:rPr>
        <w:t>37.8</w:t>
      </w:r>
      <w:r w:rsidR="00FD4C42" w:rsidRPr="00A75846">
        <w:rPr>
          <w:lang w:val="en-GB"/>
        </w:rPr>
        <w:fldChar w:fldCharType="end"/>
      </w:r>
      <w:r w:rsidRPr="00A75846">
        <w:rPr>
          <w:lang w:val="en-GB"/>
        </w:rPr>
        <w:t xml:space="preserve"> shall not exceed two percent (2%) of the Contract Price.</w:t>
      </w:r>
      <w:bookmarkEnd w:id="116"/>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7F27A655" w:rsidR="00DC36C4" w:rsidRPr="00A75846" w:rsidRDefault="00DC36C4" w:rsidP="00F128FA">
      <w:pPr>
        <w:pStyle w:val="ENClanek11"/>
        <w:keepNext/>
        <w:keepLines/>
        <w:rPr>
          <w:lang w:val="en-GB"/>
        </w:rPr>
      </w:pPr>
      <w:bookmarkStart w:id="117" w:name="_Ref171343431"/>
      <w:r w:rsidRPr="00A75846">
        <w:rPr>
          <w:lang w:val="en-GB"/>
        </w:rPr>
        <w:lastRenderedPageBreak/>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A73BC5">
        <w:rPr>
          <w:lang w:val="en-GB"/>
        </w:rPr>
        <w:t>40.1</w:t>
      </w:r>
      <w:r w:rsidR="00FD4C42" w:rsidRPr="00A75846">
        <w:rPr>
          <w:lang w:val="en-GB"/>
        </w:rPr>
        <w:fldChar w:fldCharType="end"/>
      </w:r>
      <w:r w:rsidRPr="00A75846">
        <w:rPr>
          <w:lang w:val="en-GB"/>
        </w:rPr>
        <w:t>.</w:t>
      </w:r>
      <w:bookmarkEnd w:id="117"/>
    </w:p>
    <w:p w14:paraId="5AFC497B" w14:textId="4907C9FD"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A73BC5">
        <w:rPr>
          <w:lang w:val="en-GB"/>
        </w:rPr>
        <w:t>37</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A73BC5">
        <w:rPr>
          <w:lang w:val="en-GB"/>
        </w:rPr>
        <w:t>35.4</w:t>
      </w:r>
      <w:r w:rsidR="00FD4C42" w:rsidRPr="00A75846">
        <w:rPr>
          <w:lang w:val="en-GB"/>
        </w:rPr>
        <w:fldChar w:fldCharType="end"/>
      </w:r>
      <w:r w:rsidRPr="00A75846">
        <w:rPr>
          <w:lang w:val="en-GB"/>
        </w:rPr>
        <w:t xml:space="preserve"> (liability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A73BC5">
        <w:rPr>
          <w:lang w:val="en-GB"/>
        </w:rPr>
        <w:t>37</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18" w:name="_Toc171414989"/>
      <w:r w:rsidRPr="00A75846">
        <w:rPr>
          <w:lang w:val="en-GB"/>
        </w:rPr>
        <w:t>FORCE MAJEURE</w:t>
      </w:r>
      <w:bookmarkEnd w:id="118"/>
    </w:p>
    <w:p w14:paraId="2FBFF78F" w14:textId="310FDE47" w:rsidR="00E8725A" w:rsidRPr="00A75846" w:rsidRDefault="00BC7555" w:rsidP="00E8725A">
      <w:pPr>
        <w:pStyle w:val="ENClanek11"/>
        <w:rPr>
          <w:lang w:val="en-GB"/>
        </w:rPr>
      </w:pPr>
      <w:r w:rsidRPr="00A75846">
        <w:rPr>
          <w:lang w:val="en-GB"/>
        </w:rPr>
        <w:t>Either Party of the Contract shall be released from its liability for non-fulfilment of its contractual obligations in part or entirely if and insofar the fulfilment of contractual obligation has been delayed, hindered, interfered with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19" w:name="_Toc171414990"/>
      <w:r w:rsidRPr="00A75846">
        <w:rPr>
          <w:lang w:val="en-GB"/>
        </w:rPr>
        <w:t>WITHDRAWAL FROM THE CONTRACT</w:t>
      </w:r>
      <w:bookmarkEnd w:id="119"/>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r w:rsidRPr="00A75846">
        <w:rPr>
          <w:i/>
          <w:iCs/>
          <w:lang w:val="en-GB"/>
        </w:rPr>
        <w:t>odstoupení</w:t>
      </w:r>
      <w:r w:rsidRPr="00A75846">
        <w:rPr>
          <w:lang w:val="en-GB"/>
        </w:rPr>
        <w:t xml:space="preserve">) or termination (in Czech: </w:t>
      </w:r>
      <w:r w:rsidRPr="00A75846">
        <w:rPr>
          <w:i/>
          <w:iCs/>
          <w:lang w:val="en-GB"/>
        </w:rPr>
        <w:t>výpověď</w:t>
      </w:r>
      <w:r w:rsidRPr="00A75846">
        <w:rPr>
          <w:lang w:val="en-GB"/>
        </w:rPr>
        <w:t>) of this Contract for any and all reasons not specifically stipulated as causes in this Contract.</w:t>
      </w:r>
    </w:p>
    <w:p w14:paraId="6C0C0E86" w14:textId="0C5510FE"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A73BC5">
        <w:rPr>
          <w:lang w:val="en-GB"/>
        </w:rPr>
        <w:t>35</w:t>
      </w:r>
      <w:r w:rsidR="00C3315E" w:rsidRPr="00A75846">
        <w:rPr>
          <w:lang w:val="en-GB"/>
        </w:rPr>
        <w:fldChar w:fldCharType="end"/>
      </w:r>
      <w:r w:rsidRPr="00A75846">
        <w:rPr>
          <w:lang w:val="en-GB"/>
        </w:rPr>
        <w:t xml:space="preserve"> (</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A73BC5">
        <w:rPr>
          <w:lang w:val="en-GB"/>
        </w:rPr>
        <w:t>36</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A73BC5">
        <w:rPr>
          <w:lang w:val="en-GB"/>
        </w:rPr>
        <w:t>37</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A73BC5">
        <w:rPr>
          <w:lang w:val="en-GB"/>
        </w:rPr>
        <w:t>43</w:t>
      </w:r>
      <w:r w:rsidR="00C3315E" w:rsidRPr="00A75846">
        <w:rPr>
          <w:lang w:val="en-GB"/>
        </w:rPr>
        <w:fldChar w:fldCharType="end"/>
      </w:r>
      <w:r w:rsidRPr="00A75846">
        <w:rPr>
          <w:lang w:val="en-GB"/>
        </w:rPr>
        <w:t xml:space="preserve"> (</w:t>
      </w:r>
      <w:r w:rsidRPr="00A75846">
        <w:rPr>
          <w:i/>
          <w:iCs/>
          <w:lang w:val="en-GB"/>
        </w:rPr>
        <w:t xml:space="preserve">Use of documents and </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A73BC5">
        <w:rPr>
          <w:lang w:val="en-GB"/>
        </w:rPr>
        <w:t>46</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A73BC5">
        <w:rPr>
          <w:lang w:val="en-GB"/>
        </w:rPr>
        <w:t>48</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20" w:name="_Ref171343246"/>
      <w:bookmarkStart w:id="121" w:name="_Toc171414991"/>
      <w:r w:rsidRPr="00A75846">
        <w:rPr>
          <w:lang w:val="en-GB"/>
        </w:rPr>
        <w:lastRenderedPageBreak/>
        <w:t>WITHDRAWAL FROM THE CONTRACT FOR CONTRACTOR’S DEFAULT</w:t>
      </w:r>
      <w:bookmarkEnd w:id="120"/>
      <w:bookmarkEnd w:id="121"/>
    </w:p>
    <w:p w14:paraId="4BD93F39" w14:textId="41D38119" w:rsidR="00C20A20" w:rsidRPr="00A75846" w:rsidRDefault="001D5887" w:rsidP="00F128FA">
      <w:pPr>
        <w:pStyle w:val="ENClanek11"/>
        <w:keepNext/>
        <w:keepLines/>
        <w:rPr>
          <w:lang w:val="en-GB"/>
        </w:rPr>
      </w:pPr>
      <w:bookmarkStart w:id="122" w:name="_Ref171343261"/>
      <w:r w:rsidRPr="00A75846">
        <w:rPr>
          <w:lang w:val="en-GB"/>
        </w:rPr>
        <w:t>If the Contractor:</w:t>
      </w:r>
      <w:bookmarkEnd w:id="122"/>
    </w:p>
    <w:p w14:paraId="61FFED1C" w14:textId="730BC890"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A73BC5">
        <w:rPr>
          <w:lang w:val="en-GB"/>
        </w:rPr>
        <w:t>32</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hereof;</w:t>
      </w:r>
    </w:p>
    <w:p w14:paraId="3238319A" w14:textId="77777777" w:rsidR="006A1BDB" w:rsidRPr="00A75846" w:rsidRDefault="006A1BDB" w:rsidP="006A1BDB">
      <w:pPr>
        <w:pStyle w:val="ENClaneka"/>
        <w:rPr>
          <w:lang w:val="en-GB"/>
        </w:rPr>
      </w:pPr>
      <w:bookmarkStart w:id="123" w:name="_Ref171343022"/>
      <w:r w:rsidRPr="00A75846">
        <w:rPr>
          <w:lang w:val="en-GB"/>
        </w:rPr>
        <w:t>has abandoned or repudiated the Contract;</w:t>
      </w:r>
      <w:bookmarkEnd w:id="123"/>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progress of the works for more than thirty (30) days;</w:t>
      </w:r>
    </w:p>
    <w:p w14:paraId="41AF50DC" w14:textId="569C10C4"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A73BC5">
        <w:rPr>
          <w:lang w:val="en-GB"/>
        </w:rPr>
        <w:t>26</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6EE0164F" w:rsidR="006A1BDB" w:rsidRPr="00A75846" w:rsidRDefault="006A1BDB" w:rsidP="006A1BDB">
      <w:pPr>
        <w:pStyle w:val="ENClaneka"/>
        <w:rPr>
          <w:lang w:val="en-GB"/>
        </w:rPr>
      </w:pPr>
      <w:bookmarkStart w:id="124" w:name="_Ref171348833"/>
      <w:r w:rsidRPr="00A75846">
        <w:rPr>
          <w:lang w:val="en-GB"/>
        </w:rPr>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A73BC5">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w:t>
      </w:r>
      <w:bookmarkEnd w:id="124"/>
    </w:p>
    <w:p w14:paraId="7A7C1123" w14:textId="77777777" w:rsidR="006A1BDB" w:rsidRPr="00A75846" w:rsidRDefault="006A1BDB" w:rsidP="006A1BDB">
      <w:pPr>
        <w:pStyle w:val="ENClaneka"/>
        <w:rPr>
          <w:lang w:val="en-GB"/>
        </w:rPr>
      </w:pPr>
      <w:r w:rsidRPr="00A75846">
        <w:rPr>
          <w:lang w:val="en-GB"/>
        </w:rPr>
        <w:t>shall persistently fail to execute the Work in accordance with the Contract or persistently neglect to carry out its obligations under the Contract;</w:t>
      </w:r>
    </w:p>
    <w:p w14:paraId="04AA5525" w14:textId="67E188C0" w:rsidR="006A1BDB" w:rsidRPr="00A75846" w:rsidRDefault="006A1BDB" w:rsidP="006A1BDB">
      <w:pPr>
        <w:pStyle w:val="ENClaneka"/>
        <w:rPr>
          <w:lang w:val="en-GB"/>
        </w:rPr>
      </w:pPr>
      <w:r w:rsidRPr="00A75846">
        <w:rPr>
          <w:lang w:val="en-GB"/>
        </w:rPr>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Project Time Schedule or the Contract Implementation Schedule;</w:t>
      </w:r>
    </w:p>
    <w:p w14:paraId="15910F70" w14:textId="33435BE7" w:rsidR="006A1BDB" w:rsidRPr="00A75846" w:rsidRDefault="006A1BDB" w:rsidP="006A1BDB">
      <w:pPr>
        <w:pStyle w:val="ENClaneka"/>
        <w:rPr>
          <w:lang w:val="en-GB"/>
        </w:rPr>
      </w:pPr>
      <w:r w:rsidRPr="00A75846">
        <w:rPr>
          <w:lang w:val="en-GB"/>
        </w:rPr>
        <w:t>shall fail, neglect, refuse or be unable to provide sufficient Materials, Engineering, Services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Contractor can attain the completion of the Work in time;</w:t>
      </w:r>
    </w:p>
    <w:p w14:paraId="7909E87E" w14:textId="77777777" w:rsidR="006A1BDB" w:rsidRPr="00A75846" w:rsidRDefault="006A1BDB" w:rsidP="006A1BDB">
      <w:pPr>
        <w:pStyle w:val="ENClaneka"/>
        <w:rPr>
          <w:lang w:val="en-GB"/>
        </w:rPr>
      </w:pPr>
      <w:bookmarkStart w:id="125" w:name="_Ref171343303"/>
      <w:r w:rsidRPr="00A75846">
        <w:rPr>
          <w:lang w:val="en-GB"/>
        </w:rPr>
        <w:t>failed any of the repeated Performance Tests;</w:t>
      </w:r>
      <w:bookmarkEnd w:id="125"/>
    </w:p>
    <w:p w14:paraId="0D92CCED" w14:textId="6DC0DBB0" w:rsidR="001D5887" w:rsidRPr="00A75846" w:rsidRDefault="006A1BDB" w:rsidP="006A1BDB">
      <w:pPr>
        <w:pStyle w:val="ENClaneka"/>
        <w:rPr>
          <w:lang w:val="en-GB"/>
        </w:rPr>
      </w:pPr>
      <w:bookmarkStart w:id="126"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A73BC5">
        <w:rPr>
          <w:lang w:val="en-GB"/>
        </w:rPr>
        <w:t>35.3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A73BC5">
        <w:rPr>
          <w:lang w:val="en-GB"/>
        </w:rPr>
        <w:t>37.1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3C05F2">
        <w:rPr>
          <w:lang w:val="en-GB"/>
        </w:rPr>
        <w:t>37.5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A73BC5">
        <w:rPr>
          <w:lang w:val="en-GB"/>
        </w:rPr>
        <w:t>37.8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A73BC5">
        <w:rPr>
          <w:lang w:val="en-GB"/>
        </w:rPr>
        <w:t>37.11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A73BC5">
        <w:rPr>
          <w:lang w:val="en-GB"/>
        </w:rPr>
        <w:t>35.3(a)</w:t>
      </w:r>
      <w:r w:rsidR="00E46A10" w:rsidRPr="00A75846">
        <w:rPr>
          <w:lang w:val="en-GB"/>
        </w:rPr>
        <w:fldChar w:fldCharType="end"/>
      </w:r>
      <w:r w:rsidRPr="00A75846">
        <w:rPr>
          <w:lang w:val="en-GB"/>
        </w:rPr>
        <w:t xml:space="preserve"> is reached;</w:t>
      </w:r>
      <w:bookmarkEnd w:id="126"/>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0A9C05E1"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receipt of such notice, then the Customer may withdraw from the Contract, partially or fully, forthwith by delivering written notice of withdrawal – the Withdrawal Notice – to the Contractor.</w:t>
      </w:r>
    </w:p>
    <w:p w14:paraId="41CB44C3" w14:textId="3D5F4893" w:rsidR="00D631B3" w:rsidRPr="00A75846" w:rsidRDefault="00D631B3" w:rsidP="00D631B3">
      <w:pPr>
        <w:pStyle w:val="ENClanek11"/>
        <w:rPr>
          <w:lang w:val="en-GB"/>
        </w:rPr>
      </w:pPr>
      <w:r w:rsidRPr="00A75846">
        <w:rPr>
          <w:lang w:val="en-GB"/>
        </w:rPr>
        <w:t xml:space="preserve">The 30-day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A73BC5">
        <w:rPr>
          <w:lang w:val="en-GB"/>
        </w:rPr>
        <w:t>40.1(i)</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A73BC5">
        <w:rPr>
          <w:lang w:val="en-GB"/>
        </w:rPr>
        <w:t>40.1(j)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1F872AC6"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A73BC5">
        <w:rPr>
          <w:lang w:val="en-GB"/>
        </w:rPr>
        <w:t>40.1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A73BC5">
        <w:rPr>
          <w:lang w:val="en-GB"/>
        </w:rPr>
        <w:t>40</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27" w:name="_Ref171343012"/>
      <w:bookmarkStart w:id="128" w:name="_Toc171414992"/>
      <w:r w:rsidRPr="00A75846">
        <w:rPr>
          <w:lang w:val="en-GB"/>
        </w:rPr>
        <w:lastRenderedPageBreak/>
        <w:t>WITHDRAWAL FROM THE CONTRACT FOR INSOLVENCY</w:t>
      </w:r>
      <w:bookmarkEnd w:id="127"/>
      <w:bookmarkEnd w:id="128"/>
    </w:p>
    <w:p w14:paraId="509A268D" w14:textId="6BF29249" w:rsidR="009C616A" w:rsidRPr="00A75846" w:rsidRDefault="009C616A" w:rsidP="00F128FA">
      <w:pPr>
        <w:pStyle w:val="ENClanek11"/>
        <w:keepNext/>
        <w:keepLines/>
        <w:rPr>
          <w:lang w:val="en-GB"/>
        </w:rPr>
      </w:pPr>
      <w:bookmarkStart w:id="129"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29"/>
    </w:p>
    <w:p w14:paraId="645A587A" w14:textId="78988D3B"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A73BC5">
        <w:rPr>
          <w:lang w:val="en-GB"/>
        </w:rPr>
        <w:t>41.1</w:t>
      </w:r>
      <w:r w:rsidR="00B413B5" w:rsidRPr="00A75846">
        <w:rPr>
          <w:lang w:val="en-GB"/>
        </w:rPr>
        <w:fldChar w:fldCharType="end"/>
      </w:r>
      <w:r w:rsidRPr="00A75846">
        <w:rPr>
          <w:lang w:val="en-GB"/>
        </w:rPr>
        <w:t xml:space="preserve">, then (i)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A73BC5">
        <w:rPr>
          <w:lang w:val="en-GB"/>
        </w:rPr>
        <w:t>40</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A73BC5">
        <w:rPr>
          <w:lang w:val="en-GB"/>
        </w:rPr>
        <w:t>41.1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A73BC5">
        <w:rPr>
          <w:lang w:val="en-GB"/>
        </w:rPr>
        <w:t>42.2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344299">
      <w:pPr>
        <w:pStyle w:val="ENNadpis1"/>
        <w:rPr>
          <w:lang w:val="en-GB"/>
        </w:rPr>
      </w:pPr>
      <w:bookmarkStart w:id="130" w:name="_Ref171343175"/>
      <w:bookmarkStart w:id="131" w:name="_Toc171414993"/>
      <w:r w:rsidRPr="00A75846">
        <w:rPr>
          <w:lang w:val="en-GB"/>
        </w:rPr>
        <w:t>WITHDRAWAL FROM THE CONTRACT FOR CUSTOMER’S DEFAULT</w:t>
      </w:r>
      <w:bookmarkEnd w:id="130"/>
      <w:bookmarkEnd w:id="131"/>
    </w:p>
    <w:p w14:paraId="5318E6C7" w14:textId="7D8B40AB" w:rsidR="00345A75" w:rsidRPr="00A75846" w:rsidRDefault="00C73C3D" w:rsidP="00345A75">
      <w:pPr>
        <w:pStyle w:val="ENClanek11"/>
        <w:rPr>
          <w:lang w:val="en-GB"/>
        </w:rPr>
      </w:pPr>
      <w:r w:rsidRPr="00A75846">
        <w:rPr>
          <w:lang w:val="en-GB"/>
        </w:rPr>
        <w:t>The Contractor shall be entitled to withdraw from the Contract with thirty (30) days prior notice only and solely in the event of:</w:t>
      </w:r>
    </w:p>
    <w:p w14:paraId="582B4273" w14:textId="77777777" w:rsidR="00E63DA4" w:rsidRPr="00A75846" w:rsidRDefault="00E63DA4" w:rsidP="00E63DA4">
      <w:pPr>
        <w:pStyle w:val="ENClaneka"/>
        <w:rPr>
          <w:lang w:val="en-GB"/>
        </w:rPr>
      </w:pPr>
      <w:r w:rsidRPr="00A75846">
        <w:rPr>
          <w:lang w:val="en-GB"/>
        </w:rPr>
        <w:t xml:space="preserve">Customer’s delay with an invoice payment not disputed by the Customer, exceeding at least ninety (90) days, provided the Parties have not agreed otherwise and the Contractor has suspended Work; or </w:t>
      </w:r>
    </w:p>
    <w:p w14:paraId="0EA128F2" w14:textId="4663F580" w:rsidR="00E63DA4" w:rsidRPr="00A75846" w:rsidRDefault="00E63DA4" w:rsidP="00E63DA4">
      <w:pPr>
        <w:pStyle w:val="ENClaneka"/>
        <w:rPr>
          <w:lang w:val="en-GB"/>
        </w:rPr>
      </w:pPr>
      <w:r w:rsidRPr="00A75846">
        <w:rPr>
          <w:lang w:val="en-GB"/>
        </w:rPr>
        <w:t>if the Customer has failed to approve any draft invoice or supporting documents in bad faith without reasonable cause, while at the same time, the aggregate amount of draft invoices so unapproved exceeds thirty percent (30%)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6F1831C7" w:rsidR="00454CF6" w:rsidRPr="00A75846" w:rsidRDefault="00E47E93" w:rsidP="00454CF6">
      <w:pPr>
        <w:pStyle w:val="ENClanek11"/>
        <w:rPr>
          <w:lang w:val="en-GB"/>
        </w:rPr>
      </w:pPr>
      <w:bookmarkStart w:id="132"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A73BC5">
        <w:rPr>
          <w:lang w:val="en-GB"/>
        </w:rPr>
        <w:t>42</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32"/>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repatriate the Contractor’s and its subcontractors’ personnel from the Site and remove from the Site any equipment of the Contractor together with any Contractor’s wreckage, rubbish and debris of any kind.</w:t>
      </w:r>
    </w:p>
    <w:p w14:paraId="5925FDDF" w14:textId="30BEC77B"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A73BC5">
        <w:rPr>
          <w:lang w:val="en-GB"/>
        </w:rPr>
        <w:t>42</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387822">
      <w:pPr>
        <w:pStyle w:val="ENNadpis1"/>
        <w:rPr>
          <w:lang w:val="en-GB"/>
        </w:rPr>
      </w:pPr>
      <w:bookmarkStart w:id="133" w:name="_Ref171343613"/>
      <w:bookmarkStart w:id="134" w:name="_Toc171414994"/>
      <w:r w:rsidRPr="00A75846">
        <w:rPr>
          <w:lang w:val="en-GB"/>
        </w:rPr>
        <w:t>USE OF DOCUMENTS AND INFORMATION</w:t>
      </w:r>
      <w:bookmarkEnd w:id="133"/>
      <w:bookmarkEnd w:id="134"/>
    </w:p>
    <w:p w14:paraId="1BFBE17E" w14:textId="2AABA88B" w:rsidR="00875FB0" w:rsidRPr="00A75846" w:rsidRDefault="00875FB0" w:rsidP="00875FB0">
      <w:pPr>
        <w:pStyle w:val="ENClanek11"/>
        <w:rPr>
          <w:lang w:val="en-GB"/>
        </w:rPr>
      </w:pPr>
      <w:bookmarkStart w:id="135"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any provision thereof, or any specification, plan, drawing, pattern, sample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35"/>
    </w:p>
    <w:p w14:paraId="277661A3" w14:textId="290669C7" w:rsidR="000D49C4" w:rsidRPr="00A75846" w:rsidRDefault="00875FB0" w:rsidP="00875FB0">
      <w:pPr>
        <w:pStyle w:val="ENClanek11"/>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AF369D">
      <w:pPr>
        <w:pStyle w:val="ENClaneka"/>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lastRenderedPageBreak/>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t>lawfully becomes available to the Contractor through a third party without the</w:t>
      </w:r>
      <w:r w:rsidR="00F54B6D" w:rsidRPr="00A75846">
        <w:rPr>
          <w:lang w:val="en-GB"/>
        </w:rPr>
        <w:t> </w:t>
      </w:r>
      <w:r w:rsidRPr="00A75846">
        <w:rPr>
          <w:lang w:val="en-GB"/>
        </w:rPr>
        <w:t>confidentiality obligation.</w:t>
      </w:r>
    </w:p>
    <w:p w14:paraId="7C955913" w14:textId="2FE6843E"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A73BC5">
        <w:rPr>
          <w:lang w:val="en-GB"/>
        </w:rPr>
        <w:t>43.1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02F25955"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A73BC5">
        <w:rPr>
          <w:lang w:val="en-GB"/>
        </w:rPr>
        <w:t>43.1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Contractor’s performance under the Contract, if so required by the Customer.</w:t>
      </w:r>
    </w:p>
    <w:p w14:paraId="4A432BEC" w14:textId="10A8AE35" w:rsidR="002A38E4" w:rsidRPr="00A75846" w:rsidRDefault="002A38E4" w:rsidP="002A38E4">
      <w:pPr>
        <w:pStyle w:val="ENClanek11"/>
        <w:rPr>
          <w:lang w:val="en-GB"/>
        </w:rPr>
      </w:pPr>
      <w:r w:rsidRPr="00A75846">
        <w:rPr>
          <w:lang w:val="en-GB"/>
        </w:rPr>
        <w:t>The Customer shall not, without the Contractor’s prior written consent, disclose any confidential technical information to any person other than its Affiliate Company or a person employed 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construction, operation and maintenance of the Equipment.</w:t>
      </w:r>
    </w:p>
    <w:p w14:paraId="0DF8CE2F" w14:textId="77777777" w:rsidR="002A38E4" w:rsidRPr="00A75846" w:rsidRDefault="002A38E4" w:rsidP="002A38E4">
      <w:pPr>
        <w:pStyle w:val="ENClanek11"/>
        <w:rPr>
          <w:lang w:val="en-GB"/>
        </w:rPr>
      </w:pPr>
      <w:r w:rsidRPr="00A75846">
        <w:rPr>
          <w:lang w:val="en-GB"/>
        </w:rPr>
        <w:t>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operation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6A0829">
      <w:pPr>
        <w:pStyle w:val="ENClanek11"/>
        <w:rPr>
          <w:lang w:val="en-GB"/>
        </w:rPr>
      </w:pPr>
      <w:r w:rsidRPr="00A75846">
        <w:rPr>
          <w:lang w:val="en-GB"/>
        </w:rPr>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36" w:name="_Ref171343111"/>
      <w:bookmarkStart w:id="137" w:name="_Toc171414995"/>
      <w:r w:rsidRPr="00A75846">
        <w:rPr>
          <w:lang w:val="en-GB"/>
        </w:rPr>
        <w:lastRenderedPageBreak/>
        <w:t>INTELLECTUAL PROPERTY RIGHTS</w:t>
      </w:r>
      <w:bookmarkEnd w:id="136"/>
      <w:bookmarkEnd w:id="137"/>
    </w:p>
    <w:p w14:paraId="771EF0F1" w14:textId="296BC66B" w:rsidR="00745448" w:rsidRPr="00A75846" w:rsidRDefault="00745448" w:rsidP="002A4CE9">
      <w:pPr>
        <w:pStyle w:val="ENClanek11"/>
        <w:keepNext/>
        <w:keepLines/>
        <w:rPr>
          <w:lang w:val="en-GB"/>
        </w:rPr>
      </w:pPr>
      <w:bookmarkStart w:id="138"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software or another intellectual property right from the Contractor or any third party, to the Customer or its legal successor.</w:t>
      </w:r>
      <w:bookmarkEnd w:id="138"/>
    </w:p>
    <w:p w14:paraId="790E4B47" w14:textId="6436655C"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C87408">
        <w:rPr>
          <w:lang w:val="en-GB"/>
        </w:rPr>
        <w:t>44.1</w:t>
      </w:r>
      <w:r w:rsidR="00C87408">
        <w:rPr>
          <w:lang w:val="en-GB"/>
        </w:rPr>
        <w:fldChar w:fldCharType="end"/>
      </w:r>
      <w:r w:rsidRPr="00A75846">
        <w:rPr>
          <w:lang w:val="en-GB"/>
        </w:rPr>
        <w:t>.</w:t>
      </w:r>
    </w:p>
    <w:p w14:paraId="346ADB34" w14:textId="3E6C7AF3"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A73BC5">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A73BC5">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 xml:space="preserve">the </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r w:rsidRPr="00A75846">
        <w:rPr>
          <w:lang w:val="en-GB"/>
        </w:rPr>
        <w:t>In the event that:</w:t>
      </w:r>
    </w:p>
    <w:p w14:paraId="17AA59E9" w14:textId="0083E652"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A73BC5">
        <w:rPr>
          <w:lang w:val="en-GB"/>
        </w:rPr>
        <w:t>40.1(b)</w:t>
      </w:r>
      <w:r w:rsidR="00E520A0"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A73BC5">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1EE0599E" w:rsidR="00845994" w:rsidRPr="00A75846" w:rsidRDefault="009904E8" w:rsidP="00845994">
      <w:pPr>
        <w:pStyle w:val="ENText11"/>
        <w:rPr>
          <w:lang w:val="en-GB"/>
        </w:rPr>
      </w:pPr>
      <w:r w:rsidRPr="00A75846">
        <w:rPr>
          <w:lang w:val="en-GB"/>
        </w:rPr>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A73BC5">
        <w:rPr>
          <w:lang w:val="en-GB"/>
        </w:rPr>
        <w:t>44.1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r w:rsidRPr="00A75846">
        <w:rPr>
          <w:lang w:val="en-GB"/>
        </w:rPr>
        <w:t xml:space="preserve">MTX group. The transfer of the Source Code shall be made in accordance with Clause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A73BC5">
        <w:rPr>
          <w:lang w:val="en-GB"/>
        </w:rPr>
        <w:t>45</w:t>
      </w:r>
      <w:r w:rsidR="00A82B8F" w:rsidRPr="00A75846">
        <w:rPr>
          <w:lang w:val="en-GB"/>
        </w:rPr>
        <w:fldChar w:fldCharType="end"/>
      </w:r>
      <w:r w:rsidRPr="00A75846">
        <w:rPr>
          <w:lang w:val="en-GB"/>
        </w:rPr>
        <w:t xml:space="preserve"> (</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20A05BEE" w:rsidR="00100E6F" w:rsidRPr="00A75846" w:rsidRDefault="00240CAD" w:rsidP="00240CAD">
      <w:pPr>
        <w:pStyle w:val="ENClaneka"/>
        <w:rPr>
          <w:lang w:val="en-GB"/>
        </w:rPr>
      </w:pPr>
      <w:r w:rsidRPr="00A75846">
        <w:rPr>
          <w:lang w:val="en-GB"/>
        </w:rPr>
        <w:lastRenderedPageBreak/>
        <w:t>upon prior notification to the Contractor to adjust the software of the Equipment if required to adjust measurement methods, while</w:t>
      </w:r>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39" w:name="_Ref171343050"/>
      <w:bookmarkStart w:id="140" w:name="_Toc171414996"/>
      <w:r w:rsidRPr="00A75846">
        <w:rPr>
          <w:lang w:val="en-GB"/>
        </w:rPr>
        <w:t>SOURCE CODE</w:t>
      </w:r>
      <w:bookmarkEnd w:id="139"/>
      <w:bookmarkEnd w:id="140"/>
    </w:p>
    <w:p w14:paraId="04BC7FCD" w14:textId="282C19C2" w:rsidR="00E57532" w:rsidRPr="00A75846" w:rsidRDefault="00E57532" w:rsidP="00E57532">
      <w:pPr>
        <w:pStyle w:val="ENClanek11"/>
        <w:rPr>
          <w:lang w:val="en-GB"/>
        </w:rPr>
      </w:pPr>
      <w:r w:rsidRPr="00A75846">
        <w:rPr>
          <w:lang w:val="en-GB"/>
        </w:rPr>
        <w:t>At latest upon issuance of the Post-Warranty Control Certificate, the Contractor shall deliver to</w:t>
      </w:r>
      <w:r w:rsidR="009D17E8" w:rsidRPr="00A75846">
        <w:rPr>
          <w:lang w:val="en-GB"/>
        </w:rPr>
        <w:t> </w:t>
      </w:r>
      <w:r w:rsidRPr="00A75846">
        <w:rPr>
          <w:lang w:val="en-GB"/>
        </w:rPr>
        <w:t>the Customer or deliver to the deposit at attorney-at-law or notary public with registered office in the Czech Republic agreed upon by the Parties (in such case costs of the custody shall be borne by the Contractor in full) in a sealed envelope a data carrier containing 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 editable electronic form. Upon handover of</w:t>
      </w:r>
      <w:r w:rsidR="009D17E8" w:rsidRPr="00A75846">
        <w:rPr>
          <w:lang w:val="en-GB"/>
        </w:rPr>
        <w:t> </w:t>
      </w:r>
      <w:r w:rsidRPr="00A75846">
        <w:rPr>
          <w:lang w:val="en-GB"/>
        </w:rPr>
        <w:t>the envelope, the Parties shall execute a handover protocol signed by their authorized 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A73BC5">
        <w:rPr>
          <w:lang w:val="en-GB"/>
        </w:rPr>
        <w:t>45</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E57532">
      <w:pPr>
        <w:pStyle w:val="ENClanek11"/>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E57532">
      <w:pPr>
        <w:pStyle w:val="ENClanek11"/>
        <w:rPr>
          <w:lang w:val="en-GB"/>
        </w:rPr>
      </w:pPr>
      <w:r w:rsidRPr="00A75846">
        <w:rPr>
          <w:lang w:val="en-GB"/>
        </w:rPr>
        <w:t>In the event that:</w:t>
      </w:r>
    </w:p>
    <w:p w14:paraId="00824399" w14:textId="71464BEF" w:rsidR="001B0A5C" w:rsidRPr="00A75846" w:rsidRDefault="001B0A5C" w:rsidP="001B0A5C">
      <w:pPr>
        <w:pStyle w:val="ENClaneka"/>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A73BC5">
        <w:rPr>
          <w:lang w:val="en-GB"/>
        </w:rPr>
        <w:t>40.1(b)</w:t>
      </w:r>
      <w:r w:rsidR="00A82B8F"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A73BC5">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the Customer shall be entitled to gain access to the Source Code therein and modify the Source Code and to further operate, develop, change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41" w:name="_Ref171343602"/>
      <w:bookmarkStart w:id="142" w:name="_Toc171414997"/>
      <w:r w:rsidRPr="00A75846">
        <w:rPr>
          <w:lang w:val="en-GB"/>
        </w:rPr>
        <w:lastRenderedPageBreak/>
        <w:t>DISPUTE RESOLUTION</w:t>
      </w:r>
      <w:bookmarkEnd w:id="141"/>
      <w:bookmarkEnd w:id="142"/>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43" w:name="_Toc171414998"/>
      <w:r w:rsidRPr="00A75846">
        <w:rPr>
          <w:lang w:val="en-GB"/>
        </w:rPr>
        <w:t>GOVERNING LANGUAGE</w:t>
      </w:r>
      <w:bookmarkEnd w:id="143"/>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Contract which are exchanged by the Parties shall be written in the English language with the exception of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44" w:name="_Ref171343596"/>
      <w:bookmarkStart w:id="145" w:name="_Toc171414999"/>
      <w:r w:rsidRPr="00A75846">
        <w:rPr>
          <w:lang w:val="en-GB"/>
        </w:rPr>
        <w:t>APPLICABLE LAW</w:t>
      </w:r>
      <w:bookmarkEnd w:id="144"/>
      <w:bookmarkEnd w:id="145"/>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the Contract shall be considered parts of the Contract. Notwithstanding the foregoing, ICC-Incoterms 2024 and URDG 758 (ICC Uniform Rules for Demand Guarantees) shall apply as appropriate.</w:t>
      </w:r>
    </w:p>
    <w:p w14:paraId="034D7ED9" w14:textId="00D2A124"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FB0C67">
      <w:pPr>
        <w:pStyle w:val="ENNadpis1"/>
        <w:rPr>
          <w:lang w:val="en-GB"/>
        </w:rPr>
      </w:pPr>
      <w:bookmarkStart w:id="146" w:name="_Toc171415000"/>
      <w:r w:rsidRPr="00A75846">
        <w:rPr>
          <w:lang w:val="en-GB"/>
        </w:rPr>
        <w:t>NOTICES</w:t>
      </w:r>
      <w:bookmarkEnd w:id="146"/>
    </w:p>
    <w:p w14:paraId="5D322FB5" w14:textId="77777777" w:rsidR="000D5043" w:rsidRPr="00A75846" w:rsidRDefault="000D5043" w:rsidP="000D5043">
      <w:pPr>
        <w:pStyle w:val="ENClanek11"/>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Under these conditions, notices shall include any instructions, orders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lastRenderedPageBreak/>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AL INVEST Břidličná, a.s.</w:t>
      </w:r>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t>Bruntálská 167, 793 51 Břidličná,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C0029D">
      <w:pPr>
        <w:pStyle w:val="ENNadpis1"/>
        <w:rPr>
          <w:lang w:val="en-GB"/>
        </w:rPr>
      </w:pPr>
      <w:bookmarkStart w:id="147" w:name="_Toc171415001"/>
      <w:r w:rsidRPr="00A75846">
        <w:rPr>
          <w:lang w:val="en-GB"/>
        </w:rPr>
        <w:t>OTHER PROVISIONS</w:t>
      </w:r>
      <w:bookmarkEnd w:id="147"/>
    </w:p>
    <w:p w14:paraId="5C4BEC5F" w14:textId="77777777" w:rsidR="00EC5B0C" w:rsidRPr="00A75846" w:rsidRDefault="00EC5B0C" w:rsidP="00EC5B0C">
      <w:pPr>
        <w:pStyle w:val="ENClanek11"/>
        <w:rPr>
          <w:lang w:val="en-GB"/>
        </w:rPr>
      </w:pPr>
      <w:bookmarkStart w:id="148" w:name="_Ref171342969"/>
      <w:r w:rsidRPr="00A75846">
        <w:rPr>
          <w:lang w:val="en-GB"/>
        </w:rPr>
        <w:t>The effective date of the Contract is date of signature of the Contract by both contracting Parties.</w:t>
      </w:r>
      <w:bookmarkEnd w:id="148"/>
    </w:p>
    <w:p w14:paraId="67B7D9D7" w14:textId="77777777" w:rsidR="00EC5B0C" w:rsidRPr="00A75846" w:rsidRDefault="00EC5B0C" w:rsidP="00EC5B0C">
      <w:pPr>
        <w:pStyle w:val="ENClanek11"/>
        <w:rPr>
          <w:lang w:val="en-GB"/>
        </w:rPr>
      </w:pPr>
      <w:r w:rsidRPr="00A75846">
        <w:rPr>
          <w:lang w:val="en-GB"/>
        </w:rPr>
        <w:t>The Customer may set off any of its receivables against the Contractor in connection with this Contract unilaterally. The Contractor may not set off any of its receivables against the Customer in connection with this Contract other than by written agreement of the Parties.</w:t>
      </w:r>
    </w:p>
    <w:p w14:paraId="132D0B70" w14:textId="63407440" w:rsidR="00EC5B0C" w:rsidRPr="00A75846" w:rsidRDefault="00EC5B0C" w:rsidP="00EC5B0C">
      <w:pPr>
        <w:pStyle w:val="ENClanek11"/>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77777777" w:rsidR="00EC5B0C" w:rsidRPr="00A75846" w:rsidRDefault="00EC5B0C" w:rsidP="00EC5B0C">
      <w:pPr>
        <w:pStyle w:val="ENClanek11"/>
        <w:rPr>
          <w:lang w:val="en-GB"/>
        </w:rPr>
      </w:pPr>
      <w:r w:rsidRPr="00A75846">
        <w:rPr>
          <w:lang w:val="en-GB"/>
        </w:rPr>
        <w:t>The Contractor assumes the risk of a change in circumstances within the meaning of Section 1765 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earnest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lastRenderedPageBreak/>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Contract, which is not expressly included in this Contract and its Annexes, is hereby annulled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If any of the provisions of this Contract become invalid, unenforceable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electronic form using DocuSign, Adobe Sign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A75846">
        <w:rPr>
          <w:lang w:val="en-GB"/>
        </w:rPr>
        <w:t>PROJECT TIME SCHEDULE</w:t>
      </w:r>
    </w:p>
    <w:tbl>
      <w:tblPr>
        <w:tblStyle w:val="Mkatabulky"/>
        <w:tblW w:w="8927" w:type="dxa"/>
        <w:tblLook w:val="04A0" w:firstRow="1" w:lastRow="0" w:firstColumn="1" w:lastColumn="0" w:noHBand="0" w:noVBand="1"/>
      </w:tblPr>
      <w:tblGrid>
        <w:gridCol w:w="421"/>
        <w:gridCol w:w="3827"/>
        <w:gridCol w:w="1701"/>
        <w:gridCol w:w="1417"/>
        <w:gridCol w:w="655"/>
        <w:gridCol w:w="906"/>
      </w:tblGrid>
      <w:tr w:rsidR="007C13AC" w:rsidRPr="00A75846"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A75846" w:rsidRDefault="007C13AC" w:rsidP="00D66652">
            <w:pPr>
              <w:spacing w:before="0" w:after="0"/>
              <w:jc w:val="center"/>
              <w:rPr>
                <w:b/>
                <w:bCs/>
              </w:rPr>
            </w:pPr>
            <w:r w:rsidRPr="00A75846">
              <w:rPr>
                <w:b/>
                <w:bCs/>
              </w:rPr>
              <w:t>MILESTONES AND BINDING DEADLINES FOR THE CONTRACTOR</w:t>
            </w:r>
          </w:p>
        </w:tc>
      </w:tr>
      <w:tr w:rsidR="006C51DB" w:rsidRPr="00A75846" w14:paraId="5E2CA147" w14:textId="77777777" w:rsidTr="0036421E">
        <w:tc>
          <w:tcPr>
            <w:tcW w:w="421" w:type="dxa"/>
          </w:tcPr>
          <w:p w14:paraId="3A4AFBF1" w14:textId="6A2630FA" w:rsidR="006C51DB" w:rsidRPr="00A75846" w:rsidRDefault="006C51DB" w:rsidP="001C0559">
            <w:pPr>
              <w:spacing w:before="0" w:after="0"/>
              <w:jc w:val="center"/>
            </w:pPr>
            <w:r w:rsidRPr="00A75846">
              <w:t>#</w:t>
            </w:r>
          </w:p>
        </w:tc>
        <w:tc>
          <w:tcPr>
            <w:tcW w:w="3827" w:type="dxa"/>
            <w:vAlign w:val="center"/>
          </w:tcPr>
          <w:p w14:paraId="69B02590" w14:textId="1968D473" w:rsidR="006C51DB" w:rsidRPr="00A75846" w:rsidRDefault="006C51DB" w:rsidP="00D66652">
            <w:pPr>
              <w:spacing w:before="0" w:after="0"/>
              <w:jc w:val="center"/>
              <w:rPr>
                <w:b/>
                <w:bCs/>
              </w:rPr>
            </w:pPr>
            <w:r w:rsidRPr="00A75846">
              <w:rPr>
                <w:b/>
                <w:bCs/>
              </w:rPr>
              <w:t>Activity</w:t>
            </w:r>
          </w:p>
        </w:tc>
        <w:tc>
          <w:tcPr>
            <w:tcW w:w="1701" w:type="dxa"/>
            <w:vAlign w:val="center"/>
          </w:tcPr>
          <w:p w14:paraId="259DFD6D" w14:textId="73BBA908" w:rsidR="006C51DB" w:rsidRPr="00A75846" w:rsidRDefault="006C51DB" w:rsidP="00D66652">
            <w:pPr>
              <w:spacing w:before="0" w:after="0"/>
              <w:jc w:val="center"/>
              <w:rPr>
                <w:b/>
                <w:bCs/>
              </w:rPr>
            </w:pPr>
            <w:r w:rsidRPr="00A75846">
              <w:rPr>
                <w:b/>
                <w:bCs/>
              </w:rPr>
              <w:t>Provision of the Contract</w:t>
            </w:r>
          </w:p>
        </w:tc>
        <w:tc>
          <w:tcPr>
            <w:tcW w:w="1417" w:type="dxa"/>
            <w:vAlign w:val="center"/>
          </w:tcPr>
          <w:p w14:paraId="66169443" w14:textId="77777777" w:rsidR="006C51DB" w:rsidRPr="00A75846" w:rsidRDefault="006C51DB" w:rsidP="00D66652">
            <w:pPr>
              <w:spacing w:before="0" w:after="0"/>
              <w:jc w:val="center"/>
              <w:rPr>
                <w:b/>
                <w:bCs/>
              </w:rPr>
            </w:pPr>
            <w:r w:rsidRPr="00A75846">
              <w:rPr>
                <w:b/>
                <w:bCs/>
              </w:rPr>
              <w:t>Milestone deadline</w:t>
            </w:r>
          </w:p>
          <w:p w14:paraId="390FF898" w14:textId="42279FED" w:rsidR="007975CC" w:rsidRPr="00A75846" w:rsidRDefault="003D60E1" w:rsidP="00D66652">
            <w:pPr>
              <w:spacing w:before="0" w:after="0"/>
              <w:jc w:val="center"/>
              <w:rPr>
                <w:b/>
                <w:bCs/>
              </w:rPr>
            </w:pPr>
            <w:r w:rsidRPr="00A75846">
              <w:rPr>
                <w:b/>
                <w:bCs/>
              </w:rPr>
              <w:t>(date)</w:t>
            </w:r>
          </w:p>
        </w:tc>
        <w:tc>
          <w:tcPr>
            <w:tcW w:w="1561" w:type="dxa"/>
            <w:gridSpan w:val="2"/>
            <w:vAlign w:val="center"/>
          </w:tcPr>
          <w:p w14:paraId="34C0A953" w14:textId="66AD479D" w:rsidR="006C51DB" w:rsidRPr="00A75846" w:rsidRDefault="007975CC" w:rsidP="00D66652">
            <w:pPr>
              <w:spacing w:before="0" w:after="0"/>
              <w:jc w:val="center"/>
              <w:rPr>
                <w:b/>
                <w:bCs/>
              </w:rPr>
            </w:pPr>
            <w:r w:rsidRPr="00A75846">
              <w:rPr>
                <w:b/>
                <w:bCs/>
              </w:rPr>
              <w:t>From day “0” (in months)</w:t>
            </w:r>
          </w:p>
        </w:tc>
      </w:tr>
      <w:tr w:rsidR="00362AF0" w:rsidRPr="00A75846" w14:paraId="775E2D3A" w14:textId="77777777" w:rsidTr="0036421E">
        <w:tc>
          <w:tcPr>
            <w:tcW w:w="7366" w:type="dxa"/>
            <w:gridSpan w:val="4"/>
            <w:shd w:val="clear" w:color="auto" w:fill="D9D9D9" w:themeFill="background1" w:themeFillShade="D9"/>
            <w:vAlign w:val="center"/>
          </w:tcPr>
          <w:p w14:paraId="6F03295A" w14:textId="77777777" w:rsidR="00362AF0" w:rsidRPr="00A75846" w:rsidRDefault="00362AF0" w:rsidP="00D66652">
            <w:pPr>
              <w:spacing w:before="0" w:after="0"/>
              <w:jc w:val="center"/>
            </w:pPr>
          </w:p>
        </w:tc>
        <w:tc>
          <w:tcPr>
            <w:tcW w:w="655" w:type="dxa"/>
            <w:vAlign w:val="center"/>
          </w:tcPr>
          <w:p w14:paraId="5E874AFF" w14:textId="4BB144D9" w:rsidR="00362AF0" w:rsidRPr="00A75846" w:rsidRDefault="00362AF0" w:rsidP="00D66652">
            <w:pPr>
              <w:spacing w:before="0" w:after="0"/>
              <w:jc w:val="center"/>
            </w:pPr>
            <w:r w:rsidRPr="00A75846">
              <w:t>Start</w:t>
            </w:r>
          </w:p>
        </w:tc>
        <w:tc>
          <w:tcPr>
            <w:tcW w:w="906" w:type="dxa"/>
            <w:vAlign w:val="center"/>
          </w:tcPr>
          <w:p w14:paraId="67565DED" w14:textId="6AAB1118" w:rsidR="00362AF0" w:rsidRPr="00A75846" w:rsidRDefault="00362AF0" w:rsidP="00D66652">
            <w:pPr>
              <w:spacing w:before="0" w:after="0"/>
              <w:jc w:val="center"/>
            </w:pPr>
            <w:r w:rsidRPr="00A75846">
              <w:t>Stop</w:t>
            </w:r>
          </w:p>
        </w:tc>
      </w:tr>
      <w:tr w:rsidR="0036421E" w:rsidRPr="00A75846" w14:paraId="2FFB4B7D" w14:textId="77777777" w:rsidTr="0036421E">
        <w:tc>
          <w:tcPr>
            <w:tcW w:w="421" w:type="dxa"/>
            <w:vAlign w:val="center"/>
          </w:tcPr>
          <w:p w14:paraId="72FA0BFE" w14:textId="36690E33"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DAB0E46" w14:textId="00035215" w:rsidR="00E33CF0" w:rsidRPr="00A75846" w:rsidRDefault="00E33CF0" w:rsidP="00D66652">
            <w:pPr>
              <w:pStyle w:val="ENNormalni"/>
              <w:spacing w:before="0" w:after="0"/>
              <w:rPr>
                <w:lang w:val="en-GB"/>
              </w:rPr>
            </w:pPr>
            <w:r w:rsidRPr="00A75846">
              <w:rPr>
                <w:lang w:val="en-GB"/>
              </w:rPr>
              <w:t>Conclusion of the Contract.</w:t>
            </w:r>
          </w:p>
        </w:tc>
        <w:tc>
          <w:tcPr>
            <w:tcW w:w="1701" w:type="dxa"/>
            <w:vAlign w:val="center"/>
          </w:tcPr>
          <w:p w14:paraId="264F8F23" w14:textId="0293EE92" w:rsidR="00E33CF0" w:rsidRPr="00A75846" w:rsidRDefault="00E33CF0" w:rsidP="00D66652">
            <w:pPr>
              <w:spacing w:before="0" w:after="0"/>
              <w:jc w:val="center"/>
            </w:pPr>
            <w:r w:rsidRPr="00A75846">
              <w:t xml:space="preserve">Clause </w:t>
            </w:r>
            <w:r w:rsidR="00A82B8F" w:rsidRPr="00A75846">
              <w:fldChar w:fldCharType="begin"/>
            </w:r>
            <w:r w:rsidR="00A82B8F" w:rsidRPr="00A75846">
              <w:instrText xml:space="preserve"> REF _Ref171342969 \w \h </w:instrText>
            </w:r>
            <w:r w:rsidR="00A82B8F" w:rsidRPr="00A75846">
              <w:fldChar w:fldCharType="separate"/>
            </w:r>
            <w:r w:rsidR="00A73BC5">
              <w:t>50.1</w:t>
            </w:r>
            <w:r w:rsidR="00A82B8F" w:rsidRPr="00A75846">
              <w:fldChar w:fldCharType="end"/>
            </w:r>
          </w:p>
        </w:tc>
        <w:tc>
          <w:tcPr>
            <w:tcW w:w="1417" w:type="dxa"/>
            <w:vAlign w:val="center"/>
          </w:tcPr>
          <w:p w14:paraId="5533075B" w14:textId="29ED49CC"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shd w:val="clear" w:color="auto" w:fill="D9D9D9" w:themeFill="background1" w:themeFillShade="D9"/>
            <w:vAlign w:val="center"/>
          </w:tcPr>
          <w:p w14:paraId="21AE1F81" w14:textId="435C4F7F" w:rsidR="00E33CF0" w:rsidRPr="00A75846" w:rsidRDefault="00AC5E88" w:rsidP="0036421E">
            <w:pPr>
              <w:spacing w:before="0" w:after="0"/>
              <w:jc w:val="center"/>
            </w:pPr>
            <w:r w:rsidRPr="00A75846">
              <w:t>0</w:t>
            </w:r>
          </w:p>
        </w:tc>
      </w:tr>
      <w:tr w:rsidR="00AC5E88" w:rsidRPr="00A75846" w14:paraId="76F0940C" w14:textId="77777777" w:rsidTr="0036421E">
        <w:tc>
          <w:tcPr>
            <w:tcW w:w="421" w:type="dxa"/>
            <w:vAlign w:val="center"/>
          </w:tcPr>
          <w:p w14:paraId="568BDA05" w14:textId="77777777" w:rsidR="00AC5E88" w:rsidRPr="00A75846" w:rsidRDefault="00AC5E88" w:rsidP="0036421E">
            <w:pPr>
              <w:pStyle w:val="Odstavecseseznamem"/>
              <w:numPr>
                <w:ilvl w:val="0"/>
                <w:numId w:val="23"/>
              </w:numPr>
              <w:spacing w:before="0" w:after="0"/>
              <w:ind w:left="22" w:right="27" w:firstLine="0"/>
              <w:contextualSpacing w:val="0"/>
              <w:jc w:val="center"/>
            </w:pPr>
          </w:p>
        </w:tc>
        <w:tc>
          <w:tcPr>
            <w:tcW w:w="3827" w:type="dxa"/>
            <w:vAlign w:val="center"/>
          </w:tcPr>
          <w:p w14:paraId="4E37C2F7" w14:textId="23652999" w:rsidR="00AC5E88" w:rsidRPr="00A75846" w:rsidRDefault="00AC5E88" w:rsidP="00D66652">
            <w:pPr>
              <w:pStyle w:val="ENNormalni"/>
              <w:spacing w:before="0" w:after="0"/>
              <w:rPr>
                <w:lang w:val="en-GB"/>
              </w:rPr>
            </w:pPr>
            <w:r w:rsidRPr="00A75846">
              <w:rPr>
                <w:lang w:val="en-GB"/>
              </w:rPr>
              <w:t>Delivery of the original Performance Security to the Customer.</w:t>
            </w:r>
          </w:p>
        </w:tc>
        <w:tc>
          <w:tcPr>
            <w:tcW w:w="1701" w:type="dxa"/>
            <w:vAlign w:val="center"/>
          </w:tcPr>
          <w:p w14:paraId="4C3F4CB4" w14:textId="6816D508" w:rsidR="00AC5E88" w:rsidRPr="00A75846" w:rsidRDefault="00AC5E88" w:rsidP="00D66652">
            <w:pPr>
              <w:spacing w:before="0" w:after="0"/>
              <w:jc w:val="center"/>
            </w:pPr>
            <w:r w:rsidRPr="00A75846">
              <w:t xml:space="preserve">Clause </w:t>
            </w:r>
            <w:r w:rsidR="00A82B8F" w:rsidRPr="00A75846">
              <w:fldChar w:fldCharType="begin"/>
            </w:r>
            <w:r w:rsidR="00A82B8F" w:rsidRPr="00A75846">
              <w:instrText xml:space="preserve"> REF _Ref171341910 \w \h </w:instrText>
            </w:r>
            <w:r w:rsidR="00A82B8F" w:rsidRPr="00A75846">
              <w:fldChar w:fldCharType="separate"/>
            </w:r>
            <w:r w:rsidR="00A73BC5">
              <w:t>26.1</w:t>
            </w:r>
            <w:r w:rsidR="00A82B8F" w:rsidRPr="00A75846">
              <w:fldChar w:fldCharType="end"/>
            </w:r>
          </w:p>
        </w:tc>
        <w:tc>
          <w:tcPr>
            <w:tcW w:w="1417" w:type="dxa"/>
            <w:vAlign w:val="center"/>
          </w:tcPr>
          <w:p w14:paraId="336E8077" w14:textId="0F34E2A4" w:rsidR="00AC5E88" w:rsidRPr="00A75846" w:rsidRDefault="00AC5E88" w:rsidP="0036421E">
            <w:pPr>
              <w:spacing w:before="0" w:after="0"/>
              <w:jc w:val="center"/>
            </w:pPr>
            <w:r w:rsidRPr="00A75846">
              <w:t>[</w:t>
            </w:r>
            <w:r w:rsidRPr="00A75846">
              <w:rPr>
                <w:highlight w:val="cyan"/>
              </w:rPr>
              <w:t>●</w:t>
            </w:r>
            <w:r w:rsidRPr="00A75846">
              <w:t>]</w:t>
            </w:r>
          </w:p>
        </w:tc>
        <w:tc>
          <w:tcPr>
            <w:tcW w:w="655" w:type="dxa"/>
            <w:shd w:val="clear" w:color="auto" w:fill="D9D9D9" w:themeFill="background1" w:themeFillShade="D9"/>
            <w:vAlign w:val="center"/>
          </w:tcPr>
          <w:p w14:paraId="526934F7" w14:textId="4EE215F3" w:rsidR="00AC5E88" w:rsidRPr="00A75846" w:rsidRDefault="00AC5E88" w:rsidP="0036421E">
            <w:pPr>
              <w:spacing w:before="0" w:after="0"/>
              <w:jc w:val="center"/>
            </w:pPr>
            <w:r w:rsidRPr="00A75846">
              <w:t>0</w:t>
            </w:r>
          </w:p>
        </w:tc>
        <w:tc>
          <w:tcPr>
            <w:tcW w:w="906" w:type="dxa"/>
            <w:vAlign w:val="center"/>
          </w:tcPr>
          <w:p w14:paraId="31431E5D" w14:textId="3034B67E" w:rsidR="00AC5E88" w:rsidRPr="00A75846" w:rsidRDefault="008F68FD" w:rsidP="0036421E">
            <w:pPr>
              <w:spacing w:before="0" w:after="0"/>
              <w:jc w:val="center"/>
            </w:pPr>
            <w:r w:rsidRPr="00A75846">
              <w:t>[</w:t>
            </w:r>
            <w:r w:rsidRPr="00A75846">
              <w:rPr>
                <w:highlight w:val="cyan"/>
              </w:rPr>
              <w:t>●</w:t>
            </w:r>
            <w:r w:rsidRPr="00A75846">
              <w:t>]</w:t>
            </w:r>
          </w:p>
        </w:tc>
      </w:tr>
      <w:tr w:rsidR="0036421E" w:rsidRPr="00A75846" w14:paraId="3593A4C5" w14:textId="77777777" w:rsidTr="0036421E">
        <w:tc>
          <w:tcPr>
            <w:tcW w:w="421" w:type="dxa"/>
            <w:vAlign w:val="center"/>
          </w:tcPr>
          <w:p w14:paraId="066C8E65"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D9F59E3" w14:textId="7AF9A2E7" w:rsidR="00E33CF0" w:rsidRPr="00A75846" w:rsidRDefault="00E33CF0" w:rsidP="00D66652">
            <w:pPr>
              <w:pStyle w:val="ENNormalni"/>
              <w:spacing w:before="0" w:after="0"/>
              <w:rPr>
                <w:lang w:val="en-GB"/>
              </w:rPr>
            </w:pPr>
            <w:r w:rsidRPr="00A75846">
              <w:rPr>
                <w:lang w:val="en-GB"/>
              </w:rPr>
              <w:t>Delivery of documents for construction readiness by the Contractor to the Customer.</w:t>
            </w:r>
          </w:p>
        </w:tc>
        <w:tc>
          <w:tcPr>
            <w:tcW w:w="1701" w:type="dxa"/>
            <w:vAlign w:val="center"/>
          </w:tcPr>
          <w:p w14:paraId="35481ED9" w14:textId="05DACC33"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_Ref171342906 \w \h </w:instrText>
            </w:r>
            <w:r w:rsidR="008A31A9" w:rsidRPr="00A75846">
              <w:fldChar w:fldCharType="separate"/>
            </w:r>
            <w:r w:rsidR="00A73BC5">
              <w:t>3.3(a)</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2AD44C51" w14:textId="7AE764A6" w:rsidR="00E33CF0" w:rsidRPr="00A75846" w:rsidRDefault="00E33CF0" w:rsidP="0036421E">
            <w:pPr>
              <w:spacing w:before="0" w:after="0"/>
              <w:jc w:val="center"/>
            </w:pPr>
            <w:r w:rsidRPr="00A75846">
              <w:t>20. 10. 2024</w:t>
            </w:r>
          </w:p>
        </w:tc>
        <w:tc>
          <w:tcPr>
            <w:tcW w:w="1561" w:type="dxa"/>
            <w:gridSpan w:val="2"/>
            <w:vAlign w:val="center"/>
          </w:tcPr>
          <w:p w14:paraId="2D807EF7" w14:textId="3784F096" w:rsidR="00E33CF0" w:rsidRPr="00A75846" w:rsidRDefault="008F68FD" w:rsidP="0036421E">
            <w:pPr>
              <w:spacing w:before="0" w:after="0"/>
              <w:jc w:val="center"/>
            </w:pPr>
            <w:r w:rsidRPr="00A75846">
              <w:t>[</w:t>
            </w:r>
            <w:r w:rsidRPr="00A75846">
              <w:rPr>
                <w:highlight w:val="cyan"/>
              </w:rPr>
              <w:t>●</w:t>
            </w:r>
            <w:r w:rsidRPr="00A75846">
              <w:t>]</w:t>
            </w:r>
          </w:p>
        </w:tc>
      </w:tr>
      <w:tr w:rsidR="008F68FD" w:rsidRPr="00A75846" w14:paraId="6396F42D" w14:textId="77777777" w:rsidTr="0036421E">
        <w:tc>
          <w:tcPr>
            <w:tcW w:w="421" w:type="dxa"/>
            <w:vAlign w:val="center"/>
          </w:tcPr>
          <w:p w14:paraId="7C24E7A3" w14:textId="77777777" w:rsidR="008F68FD" w:rsidRPr="00A75846" w:rsidRDefault="008F68FD" w:rsidP="0036421E">
            <w:pPr>
              <w:pStyle w:val="Odstavecseseznamem"/>
              <w:numPr>
                <w:ilvl w:val="0"/>
                <w:numId w:val="23"/>
              </w:numPr>
              <w:spacing w:before="0" w:after="0"/>
              <w:ind w:left="22" w:right="27" w:firstLine="0"/>
              <w:contextualSpacing w:val="0"/>
              <w:jc w:val="center"/>
            </w:pPr>
          </w:p>
        </w:tc>
        <w:tc>
          <w:tcPr>
            <w:tcW w:w="3827" w:type="dxa"/>
            <w:vAlign w:val="center"/>
          </w:tcPr>
          <w:p w14:paraId="2ED762C2" w14:textId="55EB6D54" w:rsidR="008F68FD" w:rsidRPr="00A75846" w:rsidRDefault="008F68FD" w:rsidP="00D66652">
            <w:pPr>
              <w:pStyle w:val="ENNormalni"/>
              <w:spacing w:before="0" w:after="0"/>
              <w:rPr>
                <w:lang w:val="en-GB"/>
              </w:rPr>
            </w:pPr>
            <w:r w:rsidRPr="00A75846">
              <w:rPr>
                <w:lang w:val="en-GB"/>
              </w:rPr>
              <w:t>Completion of basic engineering and delivery of the related documents by the Contractor to the Customer.</w:t>
            </w:r>
          </w:p>
        </w:tc>
        <w:tc>
          <w:tcPr>
            <w:tcW w:w="1701" w:type="dxa"/>
            <w:vAlign w:val="center"/>
          </w:tcPr>
          <w:p w14:paraId="17F480C6" w14:textId="495A9964" w:rsidR="008F68FD" w:rsidRPr="00A75846" w:rsidRDefault="008F68FD" w:rsidP="00D66652">
            <w:pPr>
              <w:spacing w:before="0" w:after="0"/>
              <w:jc w:val="center"/>
            </w:pPr>
            <w:r w:rsidRPr="00A75846">
              <w:t xml:space="preserve">Clause </w:t>
            </w:r>
            <w:r w:rsidR="008A31A9" w:rsidRPr="00A75846">
              <w:fldChar w:fldCharType="begin"/>
            </w:r>
            <w:r w:rsidR="008A31A9" w:rsidRPr="00A75846">
              <w:instrText xml:space="preserve"> REF _Ref171342895 \w \h </w:instrText>
            </w:r>
            <w:r w:rsidR="008A31A9" w:rsidRPr="00A75846">
              <w:fldChar w:fldCharType="separate"/>
            </w:r>
            <w:r w:rsidR="00A73BC5">
              <w:t>3.3(b)</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19FCECAC" w14:textId="1A0D218E" w:rsidR="008F68FD" w:rsidRPr="00A75846" w:rsidRDefault="008F68FD" w:rsidP="0036421E">
            <w:pPr>
              <w:spacing w:before="0" w:after="0"/>
              <w:jc w:val="center"/>
            </w:pPr>
            <w:r w:rsidRPr="00A75846">
              <w:t>30. 11. 2024</w:t>
            </w:r>
          </w:p>
        </w:tc>
        <w:tc>
          <w:tcPr>
            <w:tcW w:w="655" w:type="dxa"/>
            <w:vAlign w:val="center"/>
          </w:tcPr>
          <w:p w14:paraId="06B5CB00" w14:textId="7B39E0E2" w:rsidR="008F68FD" w:rsidRPr="00A75846" w:rsidRDefault="008F68FD" w:rsidP="0036421E">
            <w:pPr>
              <w:spacing w:before="0" w:after="0"/>
              <w:jc w:val="center"/>
            </w:pPr>
            <w:r w:rsidRPr="00A75846">
              <w:t>[</w:t>
            </w:r>
            <w:r w:rsidRPr="00A75846">
              <w:rPr>
                <w:highlight w:val="cyan"/>
              </w:rPr>
              <w:t>●</w:t>
            </w:r>
            <w:r w:rsidRPr="00A75846">
              <w:t>]</w:t>
            </w:r>
          </w:p>
        </w:tc>
        <w:tc>
          <w:tcPr>
            <w:tcW w:w="906" w:type="dxa"/>
            <w:vAlign w:val="center"/>
          </w:tcPr>
          <w:p w14:paraId="17103391" w14:textId="7675486B" w:rsidR="008F68FD" w:rsidRPr="00A75846" w:rsidRDefault="008F68FD" w:rsidP="0036421E">
            <w:pPr>
              <w:spacing w:before="0" w:after="0"/>
              <w:jc w:val="center"/>
            </w:pPr>
            <w:r w:rsidRPr="00A75846">
              <w:t>[</w:t>
            </w:r>
            <w:r w:rsidRPr="00A75846">
              <w:rPr>
                <w:highlight w:val="cyan"/>
              </w:rPr>
              <w:t>●</w:t>
            </w:r>
            <w:r w:rsidRPr="00A75846">
              <w:t>]</w:t>
            </w:r>
          </w:p>
        </w:tc>
      </w:tr>
      <w:tr w:rsidR="0036421E" w:rsidRPr="00A75846" w14:paraId="3DFBA6CA" w14:textId="77777777" w:rsidTr="0036421E">
        <w:tc>
          <w:tcPr>
            <w:tcW w:w="421" w:type="dxa"/>
            <w:vAlign w:val="center"/>
          </w:tcPr>
          <w:p w14:paraId="31224C8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BDE72EB" w14:textId="43CE21A2" w:rsidR="00E33CF0" w:rsidRPr="00A75846" w:rsidRDefault="00E33CF0" w:rsidP="00D66652">
            <w:pPr>
              <w:pStyle w:val="ENNormalni"/>
              <w:spacing w:before="0" w:after="0"/>
              <w:rPr>
                <w:lang w:val="en-GB"/>
              </w:rPr>
            </w:pPr>
            <w:r w:rsidRPr="00A75846">
              <w:rPr>
                <w:lang w:val="en-GB"/>
              </w:rPr>
              <w:t>Delivery of documents for installation of the Equipment by the Contractor to the Customer.</w:t>
            </w:r>
          </w:p>
        </w:tc>
        <w:tc>
          <w:tcPr>
            <w:tcW w:w="1701" w:type="dxa"/>
            <w:vAlign w:val="center"/>
          </w:tcPr>
          <w:p w14:paraId="6FEB6AB9" w14:textId="3A302998"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_Ref171342886 \w \h </w:instrText>
            </w:r>
            <w:r w:rsidR="008A31A9" w:rsidRPr="00A75846">
              <w:fldChar w:fldCharType="separate"/>
            </w:r>
            <w:r w:rsidR="00A73BC5">
              <w:t>3.3(c)</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356A34BE" w14:textId="04CCF1C6" w:rsidR="00E33CF0" w:rsidRPr="00A75846" w:rsidRDefault="00E33CF0" w:rsidP="0036421E">
            <w:pPr>
              <w:spacing w:before="0" w:after="0"/>
              <w:jc w:val="center"/>
            </w:pPr>
            <w:r w:rsidRPr="00A75846">
              <w:t>30. 4. 2025</w:t>
            </w:r>
          </w:p>
        </w:tc>
        <w:tc>
          <w:tcPr>
            <w:tcW w:w="1561" w:type="dxa"/>
            <w:gridSpan w:val="2"/>
            <w:vAlign w:val="center"/>
          </w:tcPr>
          <w:p w14:paraId="4676287A" w14:textId="42B379F2"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D074ECF" w14:textId="77777777" w:rsidTr="0036421E">
        <w:tc>
          <w:tcPr>
            <w:tcW w:w="421" w:type="dxa"/>
            <w:vAlign w:val="center"/>
          </w:tcPr>
          <w:p w14:paraId="3EE8866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978D8AF" w14:textId="55ED0FD4" w:rsidR="00E33CF0" w:rsidRPr="00A75846" w:rsidRDefault="00E33CF0" w:rsidP="00D66652">
            <w:pPr>
              <w:pStyle w:val="ENNormalni"/>
              <w:spacing w:before="0" w:after="0"/>
              <w:rPr>
                <w:lang w:val="en-GB"/>
              </w:rPr>
            </w:pPr>
            <w:r w:rsidRPr="00A75846">
              <w:rPr>
                <w:lang w:val="en-GB"/>
              </w:rPr>
              <w:t>Delivery of the Equipment to the Site.</w:t>
            </w:r>
          </w:p>
        </w:tc>
        <w:tc>
          <w:tcPr>
            <w:tcW w:w="1701" w:type="dxa"/>
            <w:vAlign w:val="center"/>
          </w:tcPr>
          <w:p w14:paraId="2C1DA56A" w14:textId="12F0C22C"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_Ref171342859 \w \h </w:instrText>
            </w:r>
            <w:r w:rsidR="008A31A9" w:rsidRPr="00A75846">
              <w:fldChar w:fldCharType="separate"/>
            </w:r>
            <w:r w:rsidR="00A73BC5">
              <w:t>6.1</w:t>
            </w:r>
            <w:r w:rsidR="008A31A9" w:rsidRPr="00A75846">
              <w:fldChar w:fldCharType="end"/>
            </w:r>
          </w:p>
        </w:tc>
        <w:tc>
          <w:tcPr>
            <w:tcW w:w="1417" w:type="dxa"/>
            <w:shd w:val="clear" w:color="auto" w:fill="D9D9D9" w:themeFill="background1" w:themeFillShade="D9"/>
            <w:vAlign w:val="center"/>
          </w:tcPr>
          <w:p w14:paraId="085FA675" w14:textId="39FC30C7" w:rsidR="00E33CF0" w:rsidRPr="00A75846" w:rsidRDefault="0036421E" w:rsidP="0036421E">
            <w:pPr>
              <w:spacing w:before="0" w:after="0"/>
              <w:jc w:val="center"/>
            </w:pPr>
            <w:r w:rsidRPr="00A75846">
              <w:t>15</w:t>
            </w:r>
            <w:r w:rsidR="00E33CF0" w:rsidRPr="00A75846">
              <w:t xml:space="preserve">. </w:t>
            </w:r>
            <w:r w:rsidRPr="00A75846">
              <w:t>6</w:t>
            </w:r>
            <w:r w:rsidR="00E33CF0" w:rsidRPr="00A75846">
              <w:t>. 2025</w:t>
            </w:r>
          </w:p>
        </w:tc>
        <w:tc>
          <w:tcPr>
            <w:tcW w:w="1561" w:type="dxa"/>
            <w:gridSpan w:val="2"/>
            <w:vAlign w:val="center"/>
          </w:tcPr>
          <w:p w14:paraId="58818CE7" w14:textId="7A5A124D"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24DDE35D" w14:textId="77777777" w:rsidTr="0036421E">
        <w:tc>
          <w:tcPr>
            <w:tcW w:w="421" w:type="dxa"/>
            <w:vAlign w:val="center"/>
          </w:tcPr>
          <w:p w14:paraId="7F66AE2C"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2134DD79" w14:textId="028518E7" w:rsidR="00E33CF0" w:rsidRPr="00A75846" w:rsidRDefault="00E33CF0" w:rsidP="00D66652">
            <w:pPr>
              <w:pStyle w:val="ENNormalni"/>
              <w:spacing w:before="0" w:after="0"/>
              <w:rPr>
                <w:lang w:val="en-GB"/>
              </w:rPr>
            </w:pPr>
            <w:r w:rsidRPr="00A75846">
              <w:rPr>
                <w:lang w:val="en-GB"/>
              </w:rPr>
              <w:t>Successful completion of Cold Commissioning by the Contractor and notification to the Customer with request to execute the respective protocol; execution of protocol on successful completion of the Cold Commissioning.</w:t>
            </w:r>
          </w:p>
        </w:tc>
        <w:tc>
          <w:tcPr>
            <w:tcW w:w="1701" w:type="dxa"/>
            <w:vAlign w:val="center"/>
          </w:tcPr>
          <w:p w14:paraId="04213ECE" w14:textId="2B17AAF2"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_Ref171340345 \w \h </w:instrText>
            </w:r>
            <w:r w:rsidR="008A31A9" w:rsidRPr="00A75846">
              <w:fldChar w:fldCharType="separate"/>
            </w:r>
            <w:r w:rsidR="00A73BC5">
              <w:t>23.1(b)</w:t>
            </w:r>
            <w:r w:rsidR="008A31A9" w:rsidRPr="00A75846">
              <w:fldChar w:fldCharType="end"/>
            </w:r>
          </w:p>
        </w:tc>
        <w:tc>
          <w:tcPr>
            <w:tcW w:w="1417" w:type="dxa"/>
            <w:shd w:val="clear" w:color="auto" w:fill="D9D9D9" w:themeFill="background1" w:themeFillShade="D9"/>
            <w:vAlign w:val="center"/>
          </w:tcPr>
          <w:p w14:paraId="0A732222" w14:textId="25979281" w:rsidR="00E33CF0" w:rsidRPr="00A75846" w:rsidRDefault="003957DB" w:rsidP="0036421E">
            <w:pPr>
              <w:spacing w:before="0" w:after="0"/>
              <w:jc w:val="center"/>
            </w:pPr>
            <w:r w:rsidRPr="00A75846">
              <w:t>18. 9. 2026</w:t>
            </w:r>
          </w:p>
        </w:tc>
        <w:tc>
          <w:tcPr>
            <w:tcW w:w="1561" w:type="dxa"/>
            <w:gridSpan w:val="2"/>
            <w:vAlign w:val="center"/>
          </w:tcPr>
          <w:p w14:paraId="7DF115CA" w14:textId="6C7D088F"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6E88A1F" w14:textId="77777777" w:rsidTr="0036421E">
        <w:tc>
          <w:tcPr>
            <w:tcW w:w="421" w:type="dxa"/>
            <w:vAlign w:val="center"/>
          </w:tcPr>
          <w:p w14:paraId="07CB342B"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199D0846" w14:textId="47190413" w:rsidR="00E33CF0" w:rsidRPr="00A75846" w:rsidRDefault="00E33CF0" w:rsidP="00D66652">
            <w:pPr>
              <w:pStyle w:val="ENNormalni"/>
              <w:spacing w:before="0" w:after="0"/>
              <w:rPr>
                <w:lang w:val="en-GB"/>
              </w:rPr>
            </w:pPr>
            <w:r w:rsidRPr="00A75846">
              <w:rPr>
                <w:lang w:val="en-GB"/>
              </w:rPr>
              <w:t>Successful completion of Hot Commissioning by the Contractor and notification to the Customer with request to execute the respective protocol; execution of protocol on successful completion of the Hot Commissioning.</w:t>
            </w:r>
          </w:p>
        </w:tc>
        <w:tc>
          <w:tcPr>
            <w:tcW w:w="1701" w:type="dxa"/>
            <w:vAlign w:val="center"/>
          </w:tcPr>
          <w:p w14:paraId="3853372D" w14:textId="6794413E"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_Ref171341996 \w \h </w:instrText>
            </w:r>
            <w:r w:rsidR="008A31A9" w:rsidRPr="00A75846">
              <w:fldChar w:fldCharType="separate"/>
            </w:r>
            <w:r w:rsidR="00A73BC5">
              <w:t>23.1(c)</w:t>
            </w:r>
            <w:r w:rsidR="008A31A9" w:rsidRPr="00A75846">
              <w:fldChar w:fldCharType="end"/>
            </w:r>
          </w:p>
        </w:tc>
        <w:tc>
          <w:tcPr>
            <w:tcW w:w="1417" w:type="dxa"/>
            <w:vAlign w:val="center"/>
          </w:tcPr>
          <w:p w14:paraId="6B7899B4" w14:textId="09E6B3ED" w:rsidR="00E33CF0" w:rsidRPr="00A75846" w:rsidRDefault="00F50376" w:rsidP="0036421E">
            <w:pPr>
              <w:spacing w:before="0" w:after="0"/>
              <w:jc w:val="center"/>
            </w:pPr>
            <w:r w:rsidRPr="00A75846">
              <w:t>[</w:t>
            </w:r>
            <w:r w:rsidRPr="00A75846">
              <w:rPr>
                <w:highlight w:val="cyan"/>
              </w:rPr>
              <w:t>●</w:t>
            </w:r>
            <w:r w:rsidRPr="00A75846">
              <w:t>]</w:t>
            </w:r>
          </w:p>
        </w:tc>
        <w:tc>
          <w:tcPr>
            <w:tcW w:w="1561" w:type="dxa"/>
            <w:gridSpan w:val="2"/>
            <w:vAlign w:val="center"/>
          </w:tcPr>
          <w:p w14:paraId="0CAD7EDD" w14:textId="13BE4811"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03BD5511" w14:textId="77777777" w:rsidTr="0036421E">
        <w:tc>
          <w:tcPr>
            <w:tcW w:w="421" w:type="dxa"/>
            <w:vAlign w:val="center"/>
          </w:tcPr>
          <w:p w14:paraId="5A8D9F63"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6287CFF" w14:textId="25BE228D" w:rsidR="00E33CF0" w:rsidRPr="00A75846" w:rsidRDefault="00E33CF0" w:rsidP="00D66652">
            <w:pPr>
              <w:pStyle w:val="ENNormalni"/>
              <w:spacing w:before="0" w:after="0"/>
              <w:rPr>
                <w:lang w:val="en-GB"/>
              </w:rPr>
            </w:pPr>
            <w:r w:rsidRPr="00A75846">
              <w:rPr>
                <w:lang w:val="en-GB"/>
              </w:rPr>
              <w:t>Successful completion of the Initial Operation Tests by the Contractor.</w:t>
            </w:r>
          </w:p>
        </w:tc>
        <w:tc>
          <w:tcPr>
            <w:tcW w:w="1701" w:type="dxa"/>
            <w:vAlign w:val="center"/>
          </w:tcPr>
          <w:p w14:paraId="5A5008EB" w14:textId="0759BF7B"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_Ref171341979 \w \h </w:instrText>
            </w:r>
            <w:r w:rsidR="008A31A9" w:rsidRPr="00A75846">
              <w:fldChar w:fldCharType="separate"/>
            </w:r>
            <w:r w:rsidR="00A73BC5">
              <w:t>23.1(d)</w:t>
            </w:r>
            <w:r w:rsidR="008A31A9" w:rsidRPr="00A75846">
              <w:fldChar w:fldCharType="end"/>
            </w:r>
          </w:p>
        </w:tc>
        <w:tc>
          <w:tcPr>
            <w:tcW w:w="1417" w:type="dxa"/>
            <w:vAlign w:val="center"/>
          </w:tcPr>
          <w:p w14:paraId="4B7307BF" w14:textId="302042E2"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vAlign w:val="center"/>
          </w:tcPr>
          <w:p w14:paraId="16FD0534" w14:textId="05DF803B" w:rsidR="00E33CF0" w:rsidRPr="00A75846" w:rsidRDefault="008F68FD" w:rsidP="0036421E">
            <w:pPr>
              <w:spacing w:before="0" w:after="0"/>
              <w:jc w:val="center"/>
            </w:pPr>
            <w:r w:rsidRPr="00A75846">
              <w:t>[</w:t>
            </w:r>
            <w:r w:rsidRPr="00A75846">
              <w:rPr>
                <w:highlight w:val="cyan"/>
              </w:rPr>
              <w:t>●</w:t>
            </w:r>
            <w:r w:rsidRPr="00A75846">
              <w:t>]</w:t>
            </w:r>
          </w:p>
        </w:tc>
      </w:tr>
      <w:tr w:rsidR="00362F78" w:rsidRPr="00A75846" w14:paraId="5B7B5928" w14:textId="77777777" w:rsidTr="0036421E">
        <w:tc>
          <w:tcPr>
            <w:tcW w:w="421" w:type="dxa"/>
            <w:vAlign w:val="center"/>
          </w:tcPr>
          <w:p w14:paraId="6A2A8103"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7BA437CA" w14:textId="0A4036F2" w:rsidR="00362F78" w:rsidRPr="00A75846" w:rsidRDefault="00362F78" w:rsidP="00D66652">
            <w:pPr>
              <w:pStyle w:val="ENNormalni"/>
              <w:spacing w:before="0" w:after="0"/>
              <w:rPr>
                <w:lang w:val="en-GB"/>
              </w:rPr>
            </w:pPr>
            <w:r w:rsidRPr="00A75846">
              <w:rPr>
                <w:lang w:val="en-GB"/>
              </w:rPr>
              <w:t>Execution of the Project Closing Certificate and hand-over of the Equipment to the Customer.</w:t>
            </w:r>
          </w:p>
        </w:tc>
        <w:tc>
          <w:tcPr>
            <w:tcW w:w="1701" w:type="dxa"/>
            <w:vAlign w:val="center"/>
          </w:tcPr>
          <w:p w14:paraId="7D279421" w14:textId="1B083D2B" w:rsidR="00F0151F" w:rsidRPr="00A75846" w:rsidRDefault="00F0151F" w:rsidP="00D66652">
            <w:pPr>
              <w:spacing w:before="0" w:after="0"/>
              <w:jc w:val="center"/>
            </w:pPr>
            <w:r w:rsidRPr="00A75846">
              <w:t xml:space="preserve">Clause </w:t>
            </w:r>
            <w:r w:rsidR="008A31A9" w:rsidRPr="00A75846">
              <w:fldChar w:fldCharType="begin"/>
            </w:r>
            <w:r w:rsidR="008A31A9" w:rsidRPr="00A75846">
              <w:instrText xml:space="preserve"> REF _Ref171342816 \w \h </w:instrText>
            </w:r>
            <w:r w:rsidR="008A31A9" w:rsidRPr="00A75846">
              <w:fldChar w:fldCharType="separate"/>
            </w:r>
            <w:r w:rsidR="00A73BC5">
              <w:t>1.1</w:t>
            </w:r>
            <w:r w:rsidR="008A31A9" w:rsidRPr="00A75846">
              <w:fldChar w:fldCharType="end"/>
            </w:r>
          </w:p>
          <w:p w14:paraId="726AB8A9" w14:textId="19998B8B"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_Ref171342676 \w \h </w:instrText>
            </w:r>
            <w:r w:rsidR="00A413FA" w:rsidRPr="00A75846">
              <w:fldChar w:fldCharType="separate"/>
            </w:r>
            <w:r w:rsidR="00A73BC5">
              <w:t>23.1(f)</w:t>
            </w:r>
            <w:r w:rsidR="00A413FA" w:rsidRPr="00A75846">
              <w:fldChar w:fldCharType="end"/>
            </w:r>
          </w:p>
          <w:p w14:paraId="033B2335" w14:textId="1A60B297"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_Ref171342661 \w \h </w:instrText>
            </w:r>
            <w:r w:rsidR="00A413FA" w:rsidRPr="00A75846">
              <w:fldChar w:fldCharType="separate"/>
            </w:r>
            <w:r w:rsidR="00A73BC5">
              <w:t>23.1(g)</w:t>
            </w:r>
            <w:r w:rsidR="00A413FA" w:rsidRPr="00A75846">
              <w:fldChar w:fldCharType="end"/>
            </w:r>
          </w:p>
          <w:p w14:paraId="65FD2935" w14:textId="1CE7F29D" w:rsidR="00362F78"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_Ref171342648 \w \h </w:instrText>
            </w:r>
            <w:r w:rsidR="00A413FA" w:rsidRPr="00A75846">
              <w:fldChar w:fldCharType="separate"/>
            </w:r>
            <w:r w:rsidR="00A73BC5">
              <w:t>23.1(i)</w:t>
            </w:r>
            <w:r w:rsidR="00A413FA" w:rsidRPr="00A75846">
              <w:fldChar w:fldCharType="end"/>
            </w:r>
          </w:p>
        </w:tc>
        <w:tc>
          <w:tcPr>
            <w:tcW w:w="1417" w:type="dxa"/>
            <w:vAlign w:val="center"/>
          </w:tcPr>
          <w:p w14:paraId="31A8FE69" w14:textId="77777777" w:rsidR="00D06C2F" w:rsidRPr="00A75846" w:rsidRDefault="00D06C2F" w:rsidP="0036421E">
            <w:pPr>
              <w:spacing w:before="0" w:after="0"/>
              <w:jc w:val="center"/>
            </w:pPr>
            <w:r w:rsidRPr="00A75846">
              <w:t>31. 12. 2026</w:t>
            </w:r>
          </w:p>
          <w:p w14:paraId="3C22B497" w14:textId="72DE9BA0" w:rsidR="00362F78" w:rsidRPr="00A75846" w:rsidRDefault="00D06C2F" w:rsidP="0036421E">
            <w:pPr>
              <w:spacing w:before="0" w:after="0"/>
              <w:jc w:val="center"/>
            </w:pPr>
            <w:r w:rsidRPr="00A75846">
              <w:t>(Contractual Completion Date)</w:t>
            </w:r>
          </w:p>
        </w:tc>
        <w:tc>
          <w:tcPr>
            <w:tcW w:w="1561" w:type="dxa"/>
            <w:gridSpan w:val="2"/>
            <w:vAlign w:val="center"/>
          </w:tcPr>
          <w:p w14:paraId="1A76D2A2" w14:textId="6A4718EB" w:rsidR="00362F78" w:rsidRPr="00A75846" w:rsidRDefault="008F68FD" w:rsidP="0036421E">
            <w:pPr>
              <w:spacing w:before="0" w:after="0"/>
              <w:jc w:val="center"/>
            </w:pPr>
            <w:r w:rsidRPr="00A75846">
              <w:t>[</w:t>
            </w:r>
            <w:r w:rsidRPr="00A75846">
              <w:rPr>
                <w:highlight w:val="cyan"/>
              </w:rPr>
              <w:t>●</w:t>
            </w:r>
            <w:r w:rsidRPr="00A75846">
              <w:t>]</w:t>
            </w:r>
          </w:p>
        </w:tc>
      </w:tr>
      <w:tr w:rsidR="00362F78" w:rsidRPr="00A75846" w14:paraId="3C9ED56F" w14:textId="77777777" w:rsidTr="0036421E">
        <w:tc>
          <w:tcPr>
            <w:tcW w:w="421" w:type="dxa"/>
            <w:vAlign w:val="center"/>
          </w:tcPr>
          <w:p w14:paraId="2A232937"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21F0E4EB" w14:textId="5C888C79" w:rsidR="00362F78" w:rsidRPr="00A75846" w:rsidRDefault="00362F78" w:rsidP="00D66652">
            <w:pPr>
              <w:pStyle w:val="ENNormalni"/>
              <w:spacing w:before="0" w:after="0"/>
              <w:rPr>
                <w:lang w:val="en-GB"/>
              </w:rPr>
            </w:pPr>
            <w:r w:rsidRPr="00A75846">
              <w:rPr>
                <w:lang w:val="en-GB"/>
              </w:rPr>
              <w:t>Delivery of the original General Warranty Bond to the Customer.</w:t>
            </w:r>
          </w:p>
        </w:tc>
        <w:tc>
          <w:tcPr>
            <w:tcW w:w="1701" w:type="dxa"/>
            <w:vAlign w:val="center"/>
          </w:tcPr>
          <w:p w14:paraId="2EF638D8" w14:textId="57D74E4D" w:rsidR="005E7527"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_Ref171341885 \w \h </w:instrText>
            </w:r>
            <w:r w:rsidR="00C95D70" w:rsidRPr="00A75846">
              <w:fldChar w:fldCharType="separate"/>
            </w:r>
            <w:r w:rsidR="00A73BC5">
              <w:t>26.2</w:t>
            </w:r>
            <w:r w:rsidR="00C95D70" w:rsidRPr="00A75846">
              <w:fldChar w:fldCharType="end"/>
            </w:r>
          </w:p>
          <w:p w14:paraId="318ADF38" w14:textId="31D4C14B" w:rsidR="00362F78"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_Ref171342325 \w \h </w:instrText>
            </w:r>
            <w:r w:rsidR="00C95D70" w:rsidRPr="00A75846">
              <w:fldChar w:fldCharType="separate"/>
            </w:r>
            <w:r w:rsidR="00A73BC5">
              <w:t>23.1(h)</w:t>
            </w:r>
            <w:r w:rsidR="00C95D70" w:rsidRPr="00A75846">
              <w:fldChar w:fldCharType="end"/>
            </w:r>
          </w:p>
        </w:tc>
        <w:tc>
          <w:tcPr>
            <w:tcW w:w="1417" w:type="dxa"/>
            <w:vAlign w:val="center"/>
          </w:tcPr>
          <w:p w14:paraId="37A224A3" w14:textId="43051444" w:rsidR="00362F78" w:rsidRPr="00A75846" w:rsidRDefault="00D06C2F" w:rsidP="0036421E">
            <w:pPr>
              <w:spacing w:before="0" w:after="0"/>
              <w:jc w:val="center"/>
            </w:pPr>
            <w:r w:rsidRPr="00A75846">
              <w:t>31. 12. 2026</w:t>
            </w:r>
          </w:p>
        </w:tc>
        <w:tc>
          <w:tcPr>
            <w:tcW w:w="1561" w:type="dxa"/>
            <w:gridSpan w:val="2"/>
            <w:vAlign w:val="center"/>
          </w:tcPr>
          <w:p w14:paraId="62644B04" w14:textId="4493E622" w:rsidR="00362F78" w:rsidRPr="00A75846" w:rsidRDefault="008F68FD" w:rsidP="0036421E">
            <w:pPr>
              <w:spacing w:before="0" w:after="0"/>
              <w:jc w:val="center"/>
            </w:pPr>
            <w:r w:rsidRPr="00A75846">
              <w:t>[</w:t>
            </w:r>
            <w:r w:rsidRPr="00A75846">
              <w:rPr>
                <w:highlight w:val="cyan"/>
              </w:rPr>
              <w:t>●</w:t>
            </w:r>
            <w:r w:rsidRPr="00A75846">
              <w:t>]</w:t>
            </w:r>
          </w:p>
        </w:tc>
      </w:tr>
      <w:tr w:rsidR="00CF6CE6" w:rsidRPr="00A75846" w14:paraId="40405646" w14:textId="77777777" w:rsidTr="0036421E">
        <w:tc>
          <w:tcPr>
            <w:tcW w:w="421" w:type="dxa"/>
            <w:vAlign w:val="center"/>
          </w:tcPr>
          <w:p w14:paraId="4A88D927" w14:textId="77777777" w:rsidR="00CF6CE6" w:rsidRPr="00A75846" w:rsidRDefault="00CF6CE6" w:rsidP="0036421E">
            <w:pPr>
              <w:pStyle w:val="Odstavecseseznamem"/>
              <w:numPr>
                <w:ilvl w:val="0"/>
                <w:numId w:val="23"/>
              </w:numPr>
              <w:spacing w:before="0" w:after="0"/>
              <w:ind w:left="22" w:right="27" w:firstLine="0"/>
              <w:contextualSpacing w:val="0"/>
              <w:jc w:val="center"/>
            </w:pPr>
          </w:p>
        </w:tc>
        <w:tc>
          <w:tcPr>
            <w:tcW w:w="3827" w:type="dxa"/>
            <w:vAlign w:val="center"/>
          </w:tcPr>
          <w:p w14:paraId="7EFF946A" w14:textId="019FBC6B" w:rsidR="00CF6CE6" w:rsidRPr="00A75846" w:rsidRDefault="0084618B" w:rsidP="00D66652">
            <w:pPr>
              <w:pStyle w:val="ENNormalni"/>
              <w:spacing w:before="0" w:after="0"/>
              <w:rPr>
                <w:lang w:val="en-GB"/>
              </w:rPr>
            </w:pPr>
            <w:r w:rsidRPr="00A75846">
              <w:rPr>
                <w:lang w:val="en-GB"/>
              </w:rPr>
              <w:t>Execution of the Post-Warranty Control Certificate.</w:t>
            </w:r>
          </w:p>
        </w:tc>
        <w:tc>
          <w:tcPr>
            <w:tcW w:w="1701" w:type="dxa"/>
            <w:vAlign w:val="center"/>
          </w:tcPr>
          <w:p w14:paraId="2DEDB240" w14:textId="374A4719" w:rsidR="00CF6CE6" w:rsidRPr="00A75846" w:rsidRDefault="00272927" w:rsidP="00D66652">
            <w:pPr>
              <w:spacing w:before="0" w:after="0"/>
              <w:jc w:val="center"/>
            </w:pPr>
            <w:r w:rsidRPr="00A75846">
              <w:t xml:space="preserve">Clause </w:t>
            </w:r>
            <w:r w:rsidR="00813859" w:rsidRPr="00A75846">
              <w:fldChar w:fldCharType="begin"/>
            </w:r>
            <w:r w:rsidR="00813859" w:rsidRPr="00A75846">
              <w:instrText xml:space="preserve"> REF _Ref171342243 \w \h </w:instrText>
            </w:r>
            <w:r w:rsidR="00813859" w:rsidRPr="00A75846">
              <w:fldChar w:fldCharType="separate"/>
            </w:r>
            <w:r w:rsidR="00A73BC5">
              <w:t>23.2(b)</w:t>
            </w:r>
            <w:r w:rsidR="00813859" w:rsidRPr="00A75846">
              <w:fldChar w:fldCharType="end"/>
            </w:r>
          </w:p>
        </w:tc>
        <w:tc>
          <w:tcPr>
            <w:tcW w:w="1417" w:type="dxa"/>
            <w:vAlign w:val="center"/>
          </w:tcPr>
          <w:p w14:paraId="01107BF1" w14:textId="77777777" w:rsidR="0072786A" w:rsidRPr="00A75846" w:rsidRDefault="0072786A" w:rsidP="0036421E">
            <w:pPr>
              <w:spacing w:before="0" w:after="0"/>
              <w:jc w:val="center"/>
            </w:pPr>
            <w:r w:rsidRPr="00A75846">
              <w:t>[</w:t>
            </w:r>
            <w:r w:rsidRPr="00A75846">
              <w:rPr>
                <w:highlight w:val="cyan"/>
              </w:rPr>
              <w:t>●</w:t>
            </w:r>
            <w:r w:rsidRPr="00A75846">
              <w:t>]</w:t>
            </w:r>
          </w:p>
          <w:p w14:paraId="12DC11F3" w14:textId="706F8378" w:rsidR="00CF6CE6" w:rsidRPr="00A75846" w:rsidRDefault="0072786A" w:rsidP="0036421E">
            <w:pPr>
              <w:spacing w:before="0" w:after="0"/>
              <w:jc w:val="center"/>
            </w:pPr>
            <w:r w:rsidRPr="00A75846">
              <w:t>(subject to extensions in compliance with the Contract)</w:t>
            </w:r>
          </w:p>
        </w:tc>
        <w:tc>
          <w:tcPr>
            <w:tcW w:w="1561" w:type="dxa"/>
            <w:gridSpan w:val="2"/>
            <w:vAlign w:val="center"/>
          </w:tcPr>
          <w:p w14:paraId="23D48439" w14:textId="77777777" w:rsidR="001C0559" w:rsidRPr="00A75846" w:rsidRDefault="001C0559" w:rsidP="0036421E">
            <w:pPr>
              <w:spacing w:before="0" w:after="0"/>
              <w:jc w:val="center"/>
            </w:pPr>
            <w:r w:rsidRPr="00A75846">
              <w:t>[</w:t>
            </w:r>
            <w:r w:rsidRPr="00A75846">
              <w:rPr>
                <w:highlight w:val="cyan"/>
              </w:rPr>
              <w:t>●</w:t>
            </w:r>
            <w:r w:rsidRPr="00A75846">
              <w:t>]</w:t>
            </w:r>
          </w:p>
          <w:p w14:paraId="1FA962CF" w14:textId="2AE14345" w:rsidR="00CF6CE6" w:rsidRPr="00A75846" w:rsidRDefault="001C0559" w:rsidP="0036421E">
            <w:pPr>
              <w:spacing w:before="0" w:after="0"/>
              <w:jc w:val="center"/>
            </w:pPr>
            <w:r w:rsidRPr="00A75846">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07EF0356" w:rsidR="003C1982" w:rsidRPr="00A75846" w:rsidRDefault="00CD6785" w:rsidP="003C1982">
      <w:pPr>
        <w:pStyle w:val="AnnexesClanek11"/>
      </w:pPr>
      <w:r w:rsidRPr="00A75846">
        <w:t>Under this Contract the Contractor shall provide including, but not limited to, the following:</w:t>
      </w:r>
    </w:p>
    <w:p w14:paraId="6970A428" w14:textId="1E38552F" w:rsidR="003105FB" w:rsidRPr="00A75846" w:rsidRDefault="003105FB" w:rsidP="003105FB">
      <w:pPr>
        <w:pStyle w:val="AnnexesClaneka"/>
      </w:pPr>
      <w:r w:rsidRPr="00A75846">
        <w:t>design, delivery, assembly, supervision of installation, commissioning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r w:rsidRPr="00A75846">
        <w:t>);</w:t>
      </w:r>
    </w:p>
    <w:p w14:paraId="21567C1B" w14:textId="77777777" w:rsidR="003105FB" w:rsidRPr="00A75846" w:rsidRDefault="003105FB" w:rsidP="003105FB">
      <w:pPr>
        <w:pStyle w:val="AnnexesClaneka"/>
      </w:pPr>
      <w:r w:rsidRPr="00A75846">
        <w:t>putting into operation, Cold Commissioning and Hot Commissioning;</w:t>
      </w:r>
    </w:p>
    <w:p w14:paraId="0DE3EF07" w14:textId="77777777" w:rsidR="003105FB" w:rsidRPr="00A75846" w:rsidRDefault="003105FB" w:rsidP="003105FB">
      <w:pPr>
        <w:pStyle w:val="AnnexesClaneka"/>
      </w:pPr>
      <w:r w:rsidRPr="00A75846">
        <w:t>performance of the Initial Operation Tests;</w:t>
      </w:r>
    </w:p>
    <w:p w14:paraId="7C55A380" w14:textId="77777777" w:rsidR="003105FB" w:rsidRPr="00A75846" w:rsidRDefault="003105FB" w:rsidP="003105FB">
      <w:pPr>
        <w:pStyle w:val="AnnexesClaneka"/>
      </w:pPr>
      <w:r w:rsidRPr="00A75846">
        <w:t>performance of the Performance Tests;</w:t>
      </w:r>
    </w:p>
    <w:p w14:paraId="7C6E5C09" w14:textId="77777777" w:rsidR="003105FB" w:rsidRPr="00A75846" w:rsidRDefault="003105FB" w:rsidP="003105FB">
      <w:pPr>
        <w:pStyle w:val="AnnexesClaneka"/>
      </w:pPr>
      <w:r w:rsidRPr="00A75846">
        <w:t>other tests and inspections to the extent specified in the Contract;</w:t>
      </w:r>
    </w:p>
    <w:p w14:paraId="30CDACE6" w14:textId="77777777" w:rsidR="003105FB" w:rsidRPr="00A75846" w:rsidRDefault="003105FB" w:rsidP="003105FB">
      <w:pPr>
        <w:pStyle w:val="AnnexesClaneka"/>
      </w:pPr>
      <w:r w:rsidRPr="00A75846">
        <w:t>procurement and delivery of the Materials;</w:t>
      </w:r>
    </w:p>
    <w:p w14:paraId="5D6EAF1F" w14:textId="77777777" w:rsidR="003105FB" w:rsidRPr="00A75846" w:rsidRDefault="003105FB" w:rsidP="003105FB">
      <w:pPr>
        <w:pStyle w:val="AnnexesClaneka"/>
      </w:pPr>
      <w:r w:rsidRPr="00A75846">
        <w:t>co-ordination of its works performed on off-sites with the Customer;</w:t>
      </w:r>
    </w:p>
    <w:p w14:paraId="7A41219C" w14:textId="77777777" w:rsidR="003105FB" w:rsidRPr="00A75846" w:rsidRDefault="003105FB" w:rsidP="003105FB">
      <w:pPr>
        <w:pStyle w:val="AnnexesClaneka"/>
      </w:pPr>
      <w:r w:rsidRPr="00A75846">
        <w:t xml:space="preserve">“tying-in” to the existing Customer’s facilities, </w:t>
      </w:r>
    </w:p>
    <w:p w14:paraId="2FB34659" w14:textId="77777777" w:rsidR="003105FB" w:rsidRPr="00A75846" w:rsidRDefault="003105FB" w:rsidP="003105FB">
      <w:pPr>
        <w:pStyle w:val="AnnexesClaneka"/>
      </w:pPr>
      <w:r w:rsidRPr="00A75846">
        <w:t>providing of care for and custody of the Work until the issuance of the Project Closing Certificate by the Customer;</w:t>
      </w:r>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
    <w:p w14:paraId="5DBC9FF3" w14:textId="7921B90E" w:rsidR="003105FB" w:rsidRPr="00A75846" w:rsidRDefault="003105FB" w:rsidP="003105FB">
      <w:pPr>
        <w:pStyle w:val="AnnexesClaneka"/>
      </w:pPr>
      <w:r w:rsidRPr="00A75846">
        <w:t>granting of know-how, licenses, software and all intellectual property or other protected rights needed for proper operation, maintenance, repairs and reconstruction of</w:t>
      </w:r>
      <w:r w:rsidR="008A6E4A" w:rsidRPr="00A75846">
        <w:t> </w:t>
      </w:r>
      <w:r w:rsidRPr="00A75846">
        <w:t>the</w:t>
      </w:r>
      <w:r w:rsidR="008A6E4A" w:rsidRPr="00A75846">
        <w:t> </w:t>
      </w:r>
      <w:r w:rsidRPr="00A75846">
        <w:t>Equipment;</w:t>
      </w:r>
    </w:p>
    <w:p w14:paraId="28511B33" w14:textId="77777777" w:rsidR="003105FB" w:rsidRPr="00A75846" w:rsidRDefault="003105FB" w:rsidP="003105FB">
      <w:pPr>
        <w:pStyle w:val="AnnexesClaneka"/>
      </w:pPr>
      <w:r w:rsidRPr="00A75846">
        <w:t>training of the Customer’s personnel (operation and maintenance of the Equipment);</w:t>
      </w:r>
    </w:p>
    <w:p w14:paraId="4A8D38E9" w14:textId="77777777" w:rsidR="003105FB" w:rsidRPr="00A75846" w:rsidRDefault="003105FB" w:rsidP="003105FB">
      <w:pPr>
        <w:pStyle w:val="AnnexesClaneka"/>
      </w:pPr>
      <w:r w:rsidRPr="00A75846">
        <w:t>managing and co-ordination and administration of the Work performance;</w:t>
      </w:r>
    </w:p>
    <w:p w14:paraId="26CD2421" w14:textId="77777777" w:rsidR="003105FB" w:rsidRPr="00A75846" w:rsidRDefault="003105FB" w:rsidP="003105FB">
      <w:pPr>
        <w:pStyle w:val="AnnexesClaneka"/>
      </w:pPr>
      <w:r w:rsidRPr="00A75846">
        <w:t>input data verification, data collection;</w:t>
      </w:r>
    </w:p>
    <w:p w14:paraId="26EFC588" w14:textId="77777777" w:rsidR="003105FB" w:rsidRPr="00A75846" w:rsidRDefault="003105FB" w:rsidP="003105FB">
      <w:pPr>
        <w:pStyle w:val="AnnexesClaneka"/>
      </w:pPr>
      <w:r w:rsidRPr="00A75846">
        <w:t>control of schedules and procedures, reporting;</w:t>
      </w:r>
    </w:p>
    <w:p w14:paraId="5779A714" w14:textId="77777777" w:rsidR="003105FB" w:rsidRPr="00A75846" w:rsidRDefault="003105FB" w:rsidP="003105FB">
      <w:pPr>
        <w:pStyle w:val="AnnexesClaneka"/>
      </w:pPr>
      <w:r w:rsidRPr="00A75846">
        <w:t>quality assurance and quality control according to the internationally acknowledged standards;</w:t>
      </w:r>
    </w:p>
    <w:p w14:paraId="710B9EB4" w14:textId="78EF8E6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initial operations are started the Contractor shall use all reasonable efforts to provide assistance and cooperation to the Customer in relation to Equipment’s productivity improvement, general technical support and improvement in 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forging stock) has parameters expected/required by the Customer;</w:t>
      </w:r>
    </w:p>
    <w:p w14:paraId="65D44391" w14:textId="3A3798F4" w:rsidR="003105FB" w:rsidRPr="00A75846" w:rsidRDefault="003105FB" w:rsidP="003105FB">
      <w:pPr>
        <w:pStyle w:val="AnnexesClaneka"/>
      </w:pPr>
      <w:r w:rsidRPr="00A75846">
        <w:t>software enabling reading, editing and printing of the reports, drawings, documents and</w:t>
      </w:r>
      <w:r w:rsidR="008A6E4A" w:rsidRPr="00A75846">
        <w:t> </w:t>
      </w:r>
      <w:r w:rsidRPr="00A75846">
        <w:t>information submitted according to the Contract by the Contractor to the Customer; training of the Customer’s staff for such work, however the provision of software;</w:t>
      </w:r>
    </w:p>
    <w:p w14:paraId="1B310C56" w14:textId="77777777" w:rsidR="003105FB" w:rsidRPr="00A75846" w:rsidRDefault="003105FB" w:rsidP="003105FB">
      <w:pPr>
        <w:pStyle w:val="AnnexesClaneka"/>
      </w:pPr>
      <w:r w:rsidRPr="00A75846">
        <w:lastRenderedPageBreak/>
        <w:t>modifying or assistance to modifying the Equipment both during and after the warranty period as may be requested by the Customer in order to improve the processes and/or effectivity of the Equipment. To this extent the Contractor shall carry out the modification directly or provide the Customer with permission thereto and reasonably required assistance. Provided warranty shall not be affected thereby;</w:t>
      </w:r>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1CA44784"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A73BC5">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32DDFD83" w:rsidR="004B3ADA" w:rsidRPr="00A75846" w:rsidRDefault="004B3ADA" w:rsidP="004B3ADA">
      <w:pPr>
        <w:pStyle w:val="AnnexesClanek11"/>
      </w:pPr>
      <w:r w:rsidRPr="00A75846">
        <w:t>The Contractor shall execute the technological part of the Work, including procurement delivery of all materials, tools (if relevant), machines and equipment and the like to the Site, tie-ins, testing in the extent agreed upon, Cold Commissioning and 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and other parts of the Contract, to prove the quality of the executed Work and achievement of the OEE parameters and other technical parameters as specified in the Contract.</w:t>
      </w:r>
    </w:p>
    <w:p w14:paraId="5F79A982" w14:textId="5CD3BD91" w:rsidR="00F5089E" w:rsidRPr="00A75846" w:rsidRDefault="004B3ADA" w:rsidP="004B3ADA">
      <w:pPr>
        <w:pStyle w:val="AnnexesClanek11"/>
      </w:pPr>
      <w:r w:rsidRPr="00A75846">
        <w:t>Under this Contract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supervision on performance of construction, erection, tie-ins;</w:t>
      </w:r>
    </w:p>
    <w:p w14:paraId="49EF793D" w14:textId="518A75F3" w:rsidR="004F11BA" w:rsidRPr="00A75846" w:rsidRDefault="004F11BA" w:rsidP="004F11BA">
      <w:pPr>
        <w:pStyle w:val="AnnexesClaneka"/>
      </w:pPr>
      <w:r w:rsidRPr="00A75846">
        <w:t>performance of Cold Commissioning, Hot Commissioning, putting the Equipment into industrial operation, as well as its operation based on the approval of the Customer in</w:t>
      </w:r>
      <w:r w:rsidR="008A6E4A" w:rsidRPr="00A75846">
        <w:t> </w:t>
      </w:r>
      <w:r w:rsidRPr="00A75846">
        <w:t>accordance with the conditions of the Contract until the date of Project Closing Certificate, including Initial Operation Tests and Performance Tests;</w:t>
      </w:r>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Project Closing Certificate;</w:t>
      </w:r>
    </w:p>
    <w:p w14:paraId="57720927" w14:textId="3189F1C2" w:rsidR="004F11BA" w:rsidRPr="00A75846" w:rsidRDefault="004F11BA" w:rsidP="004F11BA">
      <w:pPr>
        <w:pStyle w:val="AnnexesClaneka"/>
      </w:pPr>
      <w:r w:rsidRPr="00A75846">
        <w:t>services related to the transfer of know-how, patents, trademarks, industrial designs, software and other rights to intellectual property related to the Work, if applicable, pursuant to</w:t>
      </w:r>
      <w:r w:rsidR="00646F6E" w:rsidRPr="00A75846">
        <w:t> </w:t>
      </w:r>
      <w:r w:rsidRPr="00A75846">
        <w:t>the</w:t>
      </w:r>
      <w:r w:rsidR="00646F6E" w:rsidRPr="00A75846">
        <w:t> </w:t>
      </w:r>
      <w:r w:rsidRPr="00A75846">
        <w:t>Contract;</w:t>
      </w:r>
    </w:p>
    <w:p w14:paraId="64A0A5FE" w14:textId="4CD5FAC1" w:rsidR="004B3ADA" w:rsidRPr="00A75846" w:rsidRDefault="004F11BA" w:rsidP="004F11BA">
      <w:pPr>
        <w:pStyle w:val="AnnexesClaneka"/>
      </w:pPr>
      <w:r w:rsidRPr="00A75846">
        <w:t>other services necessary for timely and proper performance of the Work.</w:t>
      </w:r>
    </w:p>
    <w:p w14:paraId="3CB9D92D" w14:textId="1D3138BC" w:rsidR="004F11BA" w:rsidRPr="00A75846" w:rsidRDefault="00B21402" w:rsidP="004F11BA">
      <w:pPr>
        <w:pStyle w:val="Nadpis1"/>
      </w:pPr>
      <w:bookmarkStart w:id="149" w:name="_Ref171342062"/>
      <w:r w:rsidRPr="00A75846">
        <w:lastRenderedPageBreak/>
        <w:t>DOCUMENTATION</w:t>
      </w:r>
      <w:bookmarkEnd w:id="149"/>
    </w:p>
    <w:p w14:paraId="39889033" w14:textId="09615B4E"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A73BC5">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5E58A6D0"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PFD and DWG format; electronic drawings in E-Plan format, version 2.9 or later and</w:t>
      </w:r>
      <w:r w:rsidR="00646F6E" w:rsidRPr="00A75846">
        <w:t> </w:t>
      </w:r>
      <w:r w:rsidRPr="00A75846">
        <w:t>in</w:t>
      </w:r>
      <w:r w:rsidR="00646F6E" w:rsidRPr="00A75846">
        <w:t> </w:t>
      </w:r>
      <w:r w:rsidRPr="00A75846">
        <w:t>PDF format;</w:t>
      </w:r>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appropriate type of documents (e.g. in file binders etc.), and the Contractor shall hand over to the Customer a monthly updated register of all such documents on an agreed data carrier permitting easy and fast orientation and identification of individual documents;</w:t>
      </w:r>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The Customer has the right to consult, comment on and approve project documentation in</w:t>
      </w:r>
      <w:r w:rsidR="0002396B" w:rsidRPr="00A75846">
        <w:t> </w:t>
      </w:r>
      <w:r w:rsidRPr="00A75846">
        <w:t>the</w:t>
      </w:r>
      <w:r w:rsidR="0002396B" w:rsidRPr="00A75846">
        <w:t> </w:t>
      </w:r>
      <w:r w:rsidRPr="00A75846">
        <w:t>course of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Customer and the Contractor, on the basis of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Contractor shall nevertheless evaluate any and all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50" w:name="_Ref171342906"/>
      <w:r w:rsidRPr="00A75846">
        <w:rPr>
          <w:b/>
        </w:rPr>
        <w:t>Documents for construction readiness</w:t>
      </w:r>
      <w:bookmarkEnd w:id="150"/>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keepNext w:val="0"/>
      </w:pPr>
      <w:r w:rsidRPr="00A75846">
        <w:t>machine layout and basic data output;</w:t>
      </w:r>
    </w:p>
    <w:p w14:paraId="74FB6ED0" w14:textId="77777777" w:rsidR="006900C9" w:rsidRPr="00A75846" w:rsidRDefault="006900C9" w:rsidP="00F128FA">
      <w:pPr>
        <w:pStyle w:val="AnnexesClaneki"/>
        <w:keepNext w:val="0"/>
      </w:pPr>
      <w:r w:rsidRPr="00A75846">
        <w:t>side views;</w:t>
      </w:r>
    </w:p>
    <w:p w14:paraId="6CD71F37" w14:textId="77777777" w:rsidR="006900C9" w:rsidRPr="00A75846" w:rsidRDefault="006900C9" w:rsidP="00F128FA">
      <w:pPr>
        <w:pStyle w:val="AnnexesClaneki"/>
        <w:keepNext w:val="0"/>
      </w:pPr>
      <w:r w:rsidRPr="00A75846">
        <w:t>basic information for compressed air system, cooling water, hydraulic system, other required media;</w:t>
      </w:r>
    </w:p>
    <w:p w14:paraId="13D5725A" w14:textId="77777777" w:rsidR="006900C9" w:rsidRPr="00A75846" w:rsidRDefault="006900C9" w:rsidP="00F128FA">
      <w:pPr>
        <w:pStyle w:val="AnnexesClaneki"/>
        <w:keepNext w:val="0"/>
      </w:pPr>
      <w:r w:rsidRPr="00A75846">
        <w:t>loading conditions and final load data;</w:t>
      </w:r>
    </w:p>
    <w:p w14:paraId="7E90936D" w14:textId="72CB3227" w:rsidR="006900C9" w:rsidRPr="00A75846" w:rsidRDefault="006900C9" w:rsidP="00F128FA">
      <w:pPr>
        <w:pStyle w:val="AnnexesClaneki"/>
        <w:keepNext w:val="0"/>
      </w:pPr>
      <w:r w:rsidRPr="00A75846">
        <w:t>consumption of all operating media and their quality requirements and</w:t>
      </w:r>
      <w:r w:rsidR="0002396B" w:rsidRPr="00A75846">
        <w:t> </w:t>
      </w:r>
      <w:r w:rsidRPr="00A75846">
        <w:t>conduits/channels for media/electric dimensions to be connected to civil works, as required by the Customer for building engineering;</w:t>
      </w:r>
    </w:p>
    <w:p w14:paraId="0B74A74D" w14:textId="77777777" w:rsidR="006900C9" w:rsidRPr="00A75846" w:rsidRDefault="006900C9" w:rsidP="00F128FA">
      <w:pPr>
        <w:pStyle w:val="AnnexesClaneki"/>
        <w:keepNext w:val="0"/>
      </w:pPr>
      <w:r w:rsidRPr="00A75846">
        <w:t>emissions arising from the Equipment (if relevant) – characteristics, amount, location of the chimney (exhaust), height and diameter of the chimney (exhaust), amount of air, operating hours;</w:t>
      </w:r>
    </w:p>
    <w:p w14:paraId="496CEDAF" w14:textId="1542DB44" w:rsidR="006900C9" w:rsidRPr="00A75846" w:rsidRDefault="006900C9" w:rsidP="00F128FA">
      <w:pPr>
        <w:pStyle w:val="AnnexesClaneki"/>
        <w:keepNext w:val="0"/>
      </w:pPr>
      <w:r w:rsidRPr="00A75846">
        <w:t>noise, its sources, amount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51" w:name="_Ref171342895"/>
      <w:r w:rsidRPr="00A75846">
        <w:rPr>
          <w:b/>
        </w:rPr>
        <w:lastRenderedPageBreak/>
        <w:t>Documents for basic engineering</w:t>
      </w:r>
      <w:bookmarkEnd w:id="151"/>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machine layout containing connection points and all utility output data;</w:t>
      </w:r>
    </w:p>
    <w:p w14:paraId="1D7104EB" w14:textId="77777777" w:rsidR="00453918" w:rsidRPr="00A75846" w:rsidRDefault="00453918" w:rsidP="00453918">
      <w:pPr>
        <w:pStyle w:val="AnnexesClaneki"/>
      </w:pPr>
      <w:r w:rsidRPr="00A75846">
        <w:t>side views containing connection points;</w:t>
      </w:r>
    </w:p>
    <w:p w14:paraId="13D6782D" w14:textId="77777777" w:rsidR="00453918" w:rsidRPr="00A75846" w:rsidRDefault="00453918" w:rsidP="00453918">
      <w:pPr>
        <w:pStyle w:val="AnnexesClaneki"/>
      </w:pPr>
      <w:r w:rsidRPr="00A75846">
        <w:t>foundation plan with load data (static and dynamic) including the Equipment ground connection;</w:t>
      </w:r>
    </w:p>
    <w:p w14:paraId="25CD10CB" w14:textId="77777777" w:rsidR="00453918" w:rsidRPr="00A75846" w:rsidRDefault="00453918" w:rsidP="00453918">
      <w:pPr>
        <w:pStyle w:val="AnnexesClaneki"/>
      </w:pPr>
      <w:r w:rsidRPr="00A75846">
        <w:t>anchor plans of the Equipment;</w:t>
      </w:r>
    </w:p>
    <w:p w14:paraId="470A094C" w14:textId="77777777" w:rsidR="00453918" w:rsidRPr="00A75846" w:rsidRDefault="00453918" w:rsidP="00453918">
      <w:pPr>
        <w:pStyle w:val="AnnexesClaneki"/>
      </w:pPr>
      <w:r w:rsidRPr="00A75846">
        <w:t>drawings and requirements for compressed air system – power, flow, pressure, connection dimensions, piping plans etc.;</w:t>
      </w:r>
    </w:p>
    <w:p w14:paraId="6713825F" w14:textId="77777777" w:rsidR="00453918" w:rsidRPr="00A75846" w:rsidRDefault="00453918" w:rsidP="00453918">
      <w:pPr>
        <w:pStyle w:val="AnnexesClaneki"/>
      </w:pPr>
      <w:r w:rsidRPr="00A75846">
        <w:t>drawings and requirements for cooling water system – power, flow, pressure, connection dimensions, piping plans etc.;</w:t>
      </w:r>
    </w:p>
    <w:p w14:paraId="727D6793" w14:textId="77777777" w:rsidR="00453918" w:rsidRPr="00A75846" w:rsidRDefault="00453918" w:rsidP="00453918">
      <w:pPr>
        <w:pStyle w:val="AnnexesClaneki"/>
      </w:pPr>
      <w:r w:rsidRPr="00A75846">
        <w:t>drawings and requirements for hydraulic system – power, flow, pressure, piping plans etc.;</w:t>
      </w:r>
    </w:p>
    <w:p w14:paraId="4FFB7647" w14:textId="77777777" w:rsidR="00453918" w:rsidRPr="00A75846" w:rsidRDefault="00453918" w:rsidP="00453918">
      <w:pPr>
        <w:pStyle w:val="AnnexesClaneki"/>
      </w:pPr>
      <w:r w:rsidRPr="00A75846">
        <w:t>drawings and requirements for air extraction – power, flow, connection dimensions, piping plans etc.;</w:t>
      </w:r>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chimney (exhaust), amount of air, operating hours</w:t>
      </w:r>
      <w:r w:rsidR="00923D7F">
        <w:t>;</w:t>
      </w:r>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electric switchboard dimensions;</w:t>
      </w:r>
    </w:p>
    <w:p w14:paraId="33B7B561" w14:textId="77777777" w:rsidR="002F617E" w:rsidRPr="00A75846" w:rsidRDefault="002F617E" w:rsidP="002F617E">
      <w:pPr>
        <w:pStyle w:val="AnnexesOdrazkyproi"/>
      </w:pPr>
      <w:r w:rsidRPr="00A75846">
        <w:t>electric design drawings;</w:t>
      </w:r>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drawings and requirements for other required media – power, flow, pressure, connection dimensions, piping plans, etc.;</w:t>
      </w:r>
    </w:p>
    <w:p w14:paraId="1527F425" w14:textId="77777777" w:rsidR="003607EF" w:rsidRPr="00A75846" w:rsidRDefault="003607EF" w:rsidP="003607EF">
      <w:pPr>
        <w:pStyle w:val="AnnexesClaneki"/>
      </w:pPr>
      <w:r w:rsidRPr="00A75846">
        <w:t>noise, its sources, amount of emissions (technical data), proposal of a possible method of limitation;</w:t>
      </w:r>
    </w:p>
    <w:p w14:paraId="38CDF4E7" w14:textId="77777777" w:rsidR="003607EF" w:rsidRPr="00A75846" w:rsidRDefault="003607EF" w:rsidP="003607EF">
      <w:pPr>
        <w:pStyle w:val="AnnexesClaneki"/>
      </w:pPr>
      <w:r w:rsidRPr="00A75846">
        <w:t>3D model of the Equipment for the possibility of creating an overall model in the hall and thereby eliminating the crossing of distribution lines;</w:t>
      </w:r>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52" w:name="_Ref171342886"/>
      <w:r w:rsidRPr="00A75846">
        <w:rPr>
          <w:b/>
        </w:rPr>
        <w:t>Documents for installation of the Equipment</w:t>
      </w:r>
      <w:bookmarkEnd w:id="152"/>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keepNext w:val="0"/>
      </w:pPr>
      <w:r w:rsidRPr="00A75846">
        <w:t xml:space="preserve">all documentation needed for proper construction, installation, erection, commissioning, operation, maintenance and repairs of the Equipment; </w:t>
      </w:r>
    </w:p>
    <w:p w14:paraId="1D0948BB" w14:textId="77777777" w:rsidR="006142D5" w:rsidRPr="00A75846" w:rsidRDefault="006142D5" w:rsidP="00F128FA">
      <w:pPr>
        <w:pStyle w:val="AnnexesClaneki"/>
        <w:keepNext w:val="0"/>
      </w:pPr>
      <w:r w:rsidRPr="00A75846">
        <w:t>detailed assembly, installation, erection, commissioning, operation and maintenance manuals for each appropriate unit of the Equipment; and</w:t>
      </w:r>
    </w:p>
    <w:p w14:paraId="168EE85D" w14:textId="08380095" w:rsidR="00BC4A72" w:rsidRPr="00A75846" w:rsidRDefault="006142D5" w:rsidP="00F128FA">
      <w:pPr>
        <w:pStyle w:val="AnnexesClaneki"/>
        <w:keepNext w:val="0"/>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“as built“ documentation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Equipment; </w:t>
      </w:r>
    </w:p>
    <w:p w14:paraId="62731C0E" w14:textId="77777777" w:rsidR="00B15E2F" w:rsidRPr="00A75846" w:rsidRDefault="00B15E2F" w:rsidP="00B15E2F">
      <w:pPr>
        <w:pStyle w:val="AnnexesClaneki"/>
      </w:pPr>
      <w:r w:rsidRPr="00A75846">
        <w:t>itemized list of equipment which is part of the Work, with attestations, inspection books and certificates of quality, origin and certificates of compliance, and, as the case may be, other documents prescribed by the applicable regulations and standards or by this Contract;</w:t>
      </w:r>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Contract;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r w:rsidRPr="00A75846">
        <w:t xml:space="preserve">operation; </w:t>
      </w:r>
    </w:p>
    <w:p w14:paraId="654E5617" w14:textId="285AFB6F" w:rsidR="00B15E2F" w:rsidRPr="00A75846" w:rsidRDefault="00B15E2F" w:rsidP="00F128FA">
      <w:pPr>
        <w:pStyle w:val="AnnexesClaneki"/>
        <w:keepNext w:val="0"/>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r w:rsidRPr="00A75846">
        <w:rPr>
          <w:i/>
          <w:iCs/>
        </w:rPr>
        <w:t>kolaudace</w:t>
      </w:r>
      <w:r w:rsidRPr="00A75846">
        <w:t>);</w:t>
      </w:r>
    </w:p>
    <w:p w14:paraId="09499477" w14:textId="77777777" w:rsidR="00B15E2F" w:rsidRPr="00A75846" w:rsidRDefault="00B15E2F" w:rsidP="00F128FA">
      <w:pPr>
        <w:pStyle w:val="AnnexesClaneki"/>
        <w:keepNext w:val="0"/>
        <w:ind w:left="1417" w:hanging="425"/>
      </w:pPr>
      <w:r w:rsidRPr="00A75846">
        <w:t>certificates and inspection books enabling the approval of the Equipment, its operation, maintenance, repairs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keepNext w:val="0"/>
        <w:ind w:left="1417" w:hanging="425"/>
      </w:pPr>
      <w:r w:rsidRPr="00A75846">
        <w:t>documentation required for successful completion of Customer’s operators training including training of safe operation system, training and operation manuals.</w:t>
      </w:r>
    </w:p>
    <w:p w14:paraId="21D79CCF" w14:textId="6E2A4CBD" w:rsidR="00B15E2F" w:rsidRPr="00A75846" w:rsidRDefault="00EA0CC4" w:rsidP="00F128FA">
      <w:pPr>
        <w:pStyle w:val="AnnexesClaneka"/>
        <w:keepNext/>
        <w:rPr>
          <w:b/>
        </w:rPr>
      </w:pPr>
      <w:r w:rsidRPr="00A75846">
        <w:rPr>
          <w:b/>
        </w:rPr>
        <w:lastRenderedPageBreak/>
        <w:t>Final documentation</w:t>
      </w:r>
    </w:p>
    <w:p w14:paraId="05362E13" w14:textId="712AB087" w:rsidR="00EA0CC4" w:rsidRPr="00A75846" w:rsidRDefault="00FE1F44" w:rsidP="00F128FA">
      <w:pPr>
        <w:pStyle w:val="AnnexesTexta"/>
        <w:keepLines/>
      </w:pPr>
      <w:r w:rsidRPr="00A75846">
        <w:t>No later that upon signature of the Project Closing Certificate by the Customer, the</w:t>
      </w:r>
      <w:r w:rsidR="0002396B" w:rsidRPr="00A75846">
        <w:t> </w:t>
      </w:r>
      <w:r w:rsidRPr="00A75846">
        <w:t>Contractor shall submit the following minimum documentation (3× in paper form, 1× in</w:t>
      </w:r>
      <w:r w:rsidR="0002396B" w:rsidRPr="00A75846">
        <w:t> </w:t>
      </w:r>
      <w:r w:rsidRPr="00A75846">
        <w:t>electronic form (e.g. on CD, USB disk); text messages in *.doc, *.docx, or *.pdf format, drawing documentation in *.dwg and *.pdf format.):</w:t>
      </w:r>
    </w:p>
    <w:p w14:paraId="4D847D07" w14:textId="77777777" w:rsidR="003454E3" w:rsidRPr="00A75846" w:rsidRDefault="003454E3" w:rsidP="003454E3">
      <w:pPr>
        <w:pStyle w:val="AnnexesClaneki"/>
      </w:pPr>
      <w:r w:rsidRPr="00A75846">
        <w:t>drawing documentation of parts, subassemblies, assemblies and of the actual execution of the Equipment in PDF and DWG format;</w:t>
      </w:r>
    </w:p>
    <w:p w14:paraId="6EBD4A82" w14:textId="77777777" w:rsidR="003454E3" w:rsidRPr="00A75846" w:rsidRDefault="003454E3" w:rsidP="003454E3">
      <w:pPr>
        <w:pStyle w:val="AnnexesClaneki"/>
      </w:pPr>
      <w:r w:rsidRPr="00A75846">
        <w:t>3D model of the actual performance of the Equipment in .stp format;</w:t>
      </w:r>
    </w:p>
    <w:p w14:paraId="6EE05CAD" w14:textId="0FC42B3A" w:rsidR="003454E3" w:rsidRPr="00A75846" w:rsidRDefault="003454E3" w:rsidP="003454E3">
      <w:pPr>
        <w:pStyle w:val="AnnexesClaneki"/>
      </w:pPr>
      <w:r w:rsidRPr="00A75846">
        <w:t>instructions for service and maintenance of the Equipment printed (in the number of</w:t>
      </w:r>
      <w:r w:rsidR="0002396B" w:rsidRPr="00A75846">
        <w:t> </w:t>
      </w:r>
      <w:r w:rsidRPr="00A75846">
        <w:t>three (3) pieces) and in electronic form in the Czech language;</w:t>
      </w:r>
    </w:p>
    <w:p w14:paraId="30505801" w14:textId="77777777" w:rsidR="003454E3" w:rsidRPr="00A75846" w:rsidRDefault="003454E3" w:rsidP="003454E3">
      <w:pPr>
        <w:pStyle w:val="AnnexesClaneki"/>
      </w:pPr>
      <w:r w:rsidRPr="00A75846">
        <w:t>bill of materials (BOM) of spare parts in PDF and xls format (in scope: type designation, order number, manufacturer, standard, size, etc.);</w:t>
      </w:r>
    </w:p>
    <w:p w14:paraId="154CDB48" w14:textId="77777777" w:rsidR="003454E3" w:rsidRPr="00A75846" w:rsidRDefault="003454E3" w:rsidP="003454E3">
      <w:pPr>
        <w:pStyle w:val="AnnexesClaneki"/>
      </w:pPr>
      <w:r w:rsidRPr="00A75846">
        <w:t>BOM of consumable parts in PDF and xls format (in scope: name, order number, manufacturer, reference to drawing, standard, dimension, etc.);</w:t>
      </w:r>
    </w:p>
    <w:p w14:paraId="4085267C" w14:textId="678F8E86" w:rsidR="003454E3" w:rsidRPr="00A75846" w:rsidRDefault="003454E3" w:rsidP="003454E3">
      <w:pPr>
        <w:pStyle w:val="AnnexesClaneki"/>
      </w:pPr>
      <w:r w:rsidRPr="00A75846">
        <w:t>maintenance, control and revision plan of the Equipment – according to Section 2(e) of</w:t>
      </w:r>
      <w:r w:rsidR="0002396B" w:rsidRPr="00A75846">
        <w:t> </w:t>
      </w:r>
      <w:r w:rsidRPr="00A75846">
        <w:t>the Government Regulation No. 378/2001 Sb., on setting out more detailed requirements for the safe operation and use of machines, technical equipment, devices and tools;</w:t>
      </w:r>
    </w:p>
    <w:p w14:paraId="4F2227E8" w14:textId="77777777" w:rsidR="003454E3" w:rsidRPr="00A75846" w:rsidRDefault="003454E3" w:rsidP="003454E3">
      <w:pPr>
        <w:pStyle w:val="AnnexesClaneki"/>
      </w:pPr>
      <w:r w:rsidRPr="00A75846">
        <w:t>records and documentation of the course and evaluation of tests, inspection reports, measuring records (to be handed over always upon completion of the corresponding parts of individual works and tests) in compliance with the provisions of this Contract;</w:t>
      </w:r>
    </w:p>
    <w:p w14:paraId="6C61C658" w14:textId="77777777" w:rsidR="003454E3" w:rsidRPr="00A75846" w:rsidRDefault="003454E3" w:rsidP="003454E3">
      <w:pPr>
        <w:pStyle w:val="AnnexesClaneki"/>
      </w:pPr>
      <w:r w:rsidRPr="00A75846">
        <w:t>calibration sheets and recommended frequency of calibration;</w:t>
      </w:r>
    </w:p>
    <w:p w14:paraId="7E0320B7" w14:textId="77777777" w:rsidR="003454E3" w:rsidRPr="00A75846" w:rsidRDefault="003454E3" w:rsidP="003454E3">
      <w:pPr>
        <w:pStyle w:val="AnnexesClaneki"/>
      </w:pPr>
      <w:r w:rsidRPr="00A75846">
        <w:t>certificates, declaration of conformity (CE Conformity Declaration, if relevant);</w:t>
      </w:r>
    </w:p>
    <w:p w14:paraId="590B0B55" w14:textId="77777777" w:rsidR="003454E3" w:rsidRPr="00A75846" w:rsidRDefault="003454E3" w:rsidP="003454E3">
      <w:pPr>
        <w:pStyle w:val="AnnexesClaneki"/>
      </w:pPr>
      <w:r w:rsidRPr="00A75846">
        <w:t>default revision;</w:t>
      </w:r>
    </w:p>
    <w:p w14:paraId="17BEA9A7" w14:textId="77777777" w:rsidR="003454E3" w:rsidRPr="00A75846" w:rsidRDefault="003454E3" w:rsidP="003454E3">
      <w:pPr>
        <w:pStyle w:val="AnnexesClaneki"/>
      </w:pPr>
      <w:r w:rsidRPr="00A75846">
        <w:t>data sheets and certificates of Materials used;</w:t>
      </w:r>
    </w:p>
    <w:p w14:paraId="087F231E" w14:textId="77777777" w:rsidR="003454E3" w:rsidRPr="00A75846" w:rsidRDefault="003454E3" w:rsidP="003454E3">
      <w:pPr>
        <w:pStyle w:val="AnnexesClaneki"/>
      </w:pPr>
      <w:r w:rsidRPr="00A75846">
        <w:t>assembly log;</w:t>
      </w:r>
    </w:p>
    <w:p w14:paraId="1072F943" w14:textId="77777777" w:rsidR="003454E3" w:rsidRPr="00A75846" w:rsidRDefault="003454E3" w:rsidP="003454E3">
      <w:pPr>
        <w:pStyle w:val="AnnexesClaneki"/>
      </w:pPr>
      <w:r w:rsidRPr="00A75846">
        <w:t>software backup (source codes must be supplied for the PLC control system, visualization e.g. WinCC, control of frequency converters, hydraulics, etc.), source codes must be in English;</w:t>
      </w:r>
    </w:p>
    <w:p w14:paraId="25D13E22" w14:textId="77777777" w:rsidR="003454E3" w:rsidRPr="00A75846" w:rsidRDefault="003454E3" w:rsidP="003454E3">
      <w:pPr>
        <w:pStyle w:val="AnnexesClaneki"/>
      </w:pPr>
      <w:r w:rsidRPr="00A75846">
        <w:t>other documents necessary for the operation of the Equipment;</w:t>
      </w:r>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69926C5" w:rsidR="003D37F6" w:rsidRPr="00A75846" w:rsidRDefault="003454E3" w:rsidP="003454E3">
      <w:pPr>
        <w:pStyle w:val="AnnexesClaneki"/>
      </w:pPr>
      <w:r w:rsidRPr="00A75846">
        <w:t>other documentation and drawings according to Chapter 2.3 of Annex 3 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lastRenderedPageBreak/>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53" w:name="_Ref171350299"/>
      <w:r w:rsidRPr="00A75846">
        <w:t>Under this Contract, the Contractor shall provide to the Customer the following:</w:t>
      </w:r>
      <w:bookmarkEnd w:id="153"/>
    </w:p>
    <w:p w14:paraId="3734A873" w14:textId="0F9A6D0E" w:rsidR="004579E0" w:rsidRPr="00A75846" w:rsidRDefault="004579E0" w:rsidP="004579E0">
      <w:pPr>
        <w:pStyle w:val="AnnexesClaneka"/>
      </w:pPr>
      <w:r w:rsidRPr="00A75846">
        <w:t>accessories, parts and components necessary for Cold Commissioning, Hot Commissioning, Initial Operation Tests and Performance Tests and operation of the Equipment until the</w:t>
      </w:r>
      <w:r w:rsidR="0002396B" w:rsidRPr="00A75846">
        <w:t> </w:t>
      </w:r>
      <w:r w:rsidRPr="00A75846">
        <w:t>moment of Project Closing Certificate. Such accessories, parts and components are included in the Contract Price and shall be supplied along with delivery of Equipment.</w:t>
      </w:r>
    </w:p>
    <w:p w14:paraId="7B91A8DC" w14:textId="488F5371" w:rsidR="003267DE" w:rsidRPr="00A75846" w:rsidRDefault="004579E0" w:rsidP="004579E0">
      <w:pPr>
        <w:pStyle w:val="AnnexesClaneka"/>
      </w:pPr>
      <w:bookmarkStart w:id="154"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the Equipment starting on the date following the day of issuance of the Post-Warranty Control Certificate by the Customer. Such spare parts shall be deemed as the Contractor’s recommendation and the final scope, amount of, and the date of order for such spare parts to</w:t>
      </w:r>
      <w:r w:rsidR="0002396B" w:rsidRPr="00A75846">
        <w:t> </w:t>
      </w:r>
      <w:r w:rsidRPr="00A75846">
        <w:t>be delivered by the Contractor, shall be of the Customer’s responsibility and any and all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54"/>
    </w:p>
    <w:p w14:paraId="24E2DB0D" w14:textId="351CDE71"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A73BC5">
        <w:t>6.1</w:t>
      </w:r>
      <w:r w:rsidR="00400C64" w:rsidRPr="00A75846">
        <w:fldChar w:fldCharType="end"/>
      </w:r>
      <w:r w:rsidRPr="00A75846">
        <w:t>, shall include all necessary detail information such as, but not limited to:</w:t>
      </w:r>
    </w:p>
    <w:p w14:paraId="74BE3957" w14:textId="086A7E23" w:rsidR="00126149" w:rsidRPr="00A75846" w:rsidRDefault="00126149" w:rsidP="00126149">
      <w:pPr>
        <w:pStyle w:val="AnnexesClaneka"/>
      </w:pPr>
      <w:r w:rsidRPr="00A75846">
        <w:t>; item;</w:t>
      </w:r>
    </w:p>
    <w:p w14:paraId="40AABF1C" w14:textId="77777777" w:rsidR="00126149" w:rsidRPr="00A75846" w:rsidRDefault="00126149" w:rsidP="00126149">
      <w:pPr>
        <w:pStyle w:val="AnnexesClaneka"/>
      </w:pPr>
      <w:r w:rsidRPr="00A75846">
        <w:t>equipment tag no. description;</w:t>
      </w:r>
    </w:p>
    <w:p w14:paraId="71725C6D" w14:textId="77777777" w:rsidR="00126149" w:rsidRPr="00A75846" w:rsidRDefault="00126149" w:rsidP="00126149">
      <w:pPr>
        <w:pStyle w:val="AnnexesClaneka"/>
      </w:pPr>
      <w:r w:rsidRPr="00A75846">
        <w:t>manufacturer, address, phone, FAX;</w:t>
      </w:r>
    </w:p>
    <w:p w14:paraId="4B50B7D6" w14:textId="77777777" w:rsidR="00126149" w:rsidRPr="00A75846" w:rsidRDefault="00126149" w:rsidP="00126149">
      <w:pPr>
        <w:pStyle w:val="AnnexesClaneka"/>
      </w:pPr>
      <w:r w:rsidRPr="00A75846">
        <w:t>assembly drawing;</w:t>
      </w:r>
    </w:p>
    <w:p w14:paraId="72A9587E" w14:textId="77777777" w:rsidR="00126149" w:rsidRPr="00A75846" w:rsidRDefault="00126149" w:rsidP="00126149">
      <w:pPr>
        <w:pStyle w:val="AnnexesClaneka"/>
      </w:pPr>
      <w:r w:rsidRPr="00A75846">
        <w:t>amount;</w:t>
      </w:r>
    </w:p>
    <w:p w14:paraId="65B4CC1D" w14:textId="77777777" w:rsidR="00126149" w:rsidRPr="00A75846" w:rsidRDefault="00126149" w:rsidP="00126149">
      <w:pPr>
        <w:pStyle w:val="AnnexesClaneka"/>
      </w:pPr>
      <w:r w:rsidRPr="00A75846">
        <w:t>unit price;</w:t>
      </w:r>
    </w:p>
    <w:p w14:paraId="0ECA7212" w14:textId="64075591" w:rsidR="00763442" w:rsidRPr="00A75846" w:rsidRDefault="00126149" w:rsidP="00126149">
      <w:pPr>
        <w:pStyle w:val="AnnexesClaneka"/>
      </w:pPr>
      <w:r w:rsidRPr="00A75846">
        <w:t>instruction; etc.</w:t>
      </w:r>
    </w:p>
    <w:p w14:paraId="2EE8FCBC" w14:textId="04750732"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A73BC5">
        <w:t>6.1(b)</w:t>
      </w:r>
      <w:r w:rsidR="0036421E" w:rsidRPr="00A75846">
        <w:fldChar w:fldCharType="end"/>
      </w:r>
      <w:r w:rsidRPr="00A75846">
        <w:t xml:space="preserve"> of this Annex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following such termination, to furnish at no cost to the Customer, the blueprints, drawings and specifications of the spare parts enabling their fabrication, if and when requested.</w:t>
      </w:r>
    </w:p>
    <w:p w14:paraId="01336664" w14:textId="77777777" w:rsidR="00CD30D4" w:rsidRPr="00A75846" w:rsidRDefault="00CD30D4">
      <w:pPr>
        <w:spacing w:before="0" w:after="0"/>
        <w:jc w:val="left"/>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Pr="00A75846" w:rsidRDefault="00E16E33" w:rsidP="002D4EFF">
      <w:pPr>
        <w:pStyle w:val="Nadpis0"/>
        <w:spacing w:before="120" w:after="120"/>
        <w:jc w:val="center"/>
        <w:rPr>
          <w:lang w:val="en-GB"/>
        </w:rPr>
      </w:pPr>
      <w:r w:rsidRPr="00A75846">
        <w:rPr>
          <w:lang w:val="en-GB"/>
        </w:rPr>
        <w:t>PARAMETERS OF TESTING AND OPERATION</w:t>
      </w:r>
    </w:p>
    <w:p w14:paraId="61BBBBCF" w14:textId="612007FF" w:rsidR="00E16E33" w:rsidRPr="00A75846" w:rsidRDefault="000625BD" w:rsidP="00E16E33">
      <w:pPr>
        <w:pStyle w:val="Nadpis1"/>
        <w:numPr>
          <w:ilvl w:val="0"/>
          <w:numId w:val="24"/>
        </w:numPr>
      </w:pPr>
      <w:r w:rsidRPr="00A75846">
        <w:t>COLD COMMISSIONING PARAMETERS</w:t>
      </w:r>
    </w:p>
    <w:p w14:paraId="346765F2" w14:textId="10D1659D" w:rsidR="000625BD" w:rsidRPr="00A75846" w:rsidRDefault="007B5409" w:rsidP="000625BD">
      <w:pPr>
        <w:pStyle w:val="AnnexesClanek11"/>
      </w:pPr>
      <w:r w:rsidRPr="00A75846">
        <w:t>Through the course of the Cold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_Ref171340345 \w \h </w:instrText>
      </w:r>
      <w:r w:rsidR="00767C0E" w:rsidRPr="00A75846">
        <w:fldChar w:fldCharType="separate"/>
      </w:r>
      <w:r w:rsidR="00A73BC5">
        <w:t>23.1(b)</w:t>
      </w:r>
      <w:r w:rsidR="00767C0E" w:rsidRPr="00A75846">
        <w:fldChar w:fldCharType="end"/>
      </w:r>
      <w:r w:rsidRPr="00A75846">
        <w:t xml:space="preserve"> of the Contract shall be performed.</w:t>
      </w:r>
    </w:p>
    <w:p w14:paraId="2F67495D" w14:textId="634FB674" w:rsidR="007B5409" w:rsidRPr="00A75846" w:rsidRDefault="002633A7" w:rsidP="007B5409">
      <w:pPr>
        <w:pStyle w:val="Nadpis1"/>
      </w:pPr>
      <w:r w:rsidRPr="00A75846">
        <w:t>HOT COMMISSIONING PARAMETERS</w:t>
      </w:r>
    </w:p>
    <w:p w14:paraId="13982DAC" w14:textId="00B63D0E" w:rsidR="002633A7" w:rsidRPr="00A75846" w:rsidRDefault="001A531B" w:rsidP="002633A7">
      <w:pPr>
        <w:pStyle w:val="AnnexesClanek11"/>
      </w:pPr>
      <w:r w:rsidRPr="00A75846">
        <w:t>Through the course of the Hot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_Ref171341996 \w \h </w:instrText>
      </w:r>
      <w:r w:rsidR="00767C0E" w:rsidRPr="00A75846">
        <w:fldChar w:fldCharType="separate"/>
      </w:r>
      <w:r w:rsidR="00A73BC5">
        <w:t>23.1(c)</w:t>
      </w:r>
      <w:r w:rsidR="00767C0E" w:rsidRPr="00A75846">
        <w:fldChar w:fldCharType="end"/>
      </w:r>
      <w:r w:rsidR="00767C0E" w:rsidRPr="00A75846">
        <w:t xml:space="preserve"> </w:t>
      </w:r>
      <w:r w:rsidRPr="00A75846">
        <w:t>of the Contract shall be performed.</w:t>
      </w:r>
    </w:p>
    <w:p w14:paraId="0EA4F239" w14:textId="377F071E" w:rsidR="001A531B" w:rsidRPr="00A75846" w:rsidRDefault="00285C45" w:rsidP="001A531B">
      <w:pPr>
        <w:pStyle w:val="Nadpis1"/>
      </w:pPr>
      <w:bookmarkStart w:id="155" w:name="_Ref171348402"/>
      <w:r w:rsidRPr="00A75846">
        <w:t>INITIAL OPERATION TESTS PARAMETERS</w:t>
      </w:r>
      <w:bookmarkEnd w:id="155"/>
    </w:p>
    <w:p w14:paraId="3F2A7A83" w14:textId="410B8E6A" w:rsidR="00FD630A" w:rsidRPr="00A75846" w:rsidRDefault="00FD630A" w:rsidP="00FD630A">
      <w:pPr>
        <w:pStyle w:val="AnnexesClanek11"/>
      </w:pPr>
      <w:r w:rsidRPr="00A75846">
        <w:t>Through the course of the Initial Operation Tests,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_Ref171341979 \w \h </w:instrText>
      </w:r>
      <w:r w:rsidR="00767C0E" w:rsidRPr="00A75846">
        <w:fldChar w:fldCharType="separate"/>
      </w:r>
      <w:r w:rsidR="00A73BC5">
        <w:t>23.1(d)</w:t>
      </w:r>
      <w:r w:rsidR="00767C0E" w:rsidRPr="00A75846">
        <w:fldChar w:fldCharType="end"/>
      </w:r>
      <w:r w:rsidRPr="00A75846">
        <w:t xml:space="preserve"> of the Contract shall be performed.</w:t>
      </w:r>
    </w:p>
    <w:p w14:paraId="5BAAD286" w14:textId="77777777" w:rsidR="00FD630A" w:rsidRPr="00A75846" w:rsidRDefault="00FD630A" w:rsidP="00FD630A">
      <w:pPr>
        <w:pStyle w:val="AnnexesClanek11"/>
      </w:pPr>
      <w:r w:rsidRPr="00A75846">
        <w:t>During Initial Operation Tests billets of final diameter 54 mm are produced. The alloy of produced billets shall be 6082 according to Annex 3.1 to the Customer’s tender documentation (</w:t>
      </w:r>
      <w:r w:rsidRPr="00A75846">
        <w:rPr>
          <w:i/>
          <w:iCs w:val="0"/>
        </w:rPr>
        <w:t>Annex_3_1_TS_Guaranteed_parameters_ of_ billets</w:t>
      </w:r>
      <w:r w:rsidRPr="00A75846">
        <w:t>). The length of each produced billet shall be between 4 500 – 6 000 mm. The exact billet length under the above range shall be specified by the Customer in advance. Produced amount of acceptable (OK) billets during the Initial Operation Tests shall at minimum correspond to 69,4 tons of billets, subject to further specifications and parameters below.</w:t>
      </w:r>
    </w:p>
    <w:p w14:paraId="18E90A44" w14:textId="7C524C1C" w:rsidR="00285C45" w:rsidRPr="00A75846" w:rsidRDefault="00FD630A" w:rsidP="00FD630A">
      <w:pPr>
        <w:pStyle w:val="AnnexesClanek11"/>
      </w:pPr>
      <w:r w:rsidRPr="00A75846">
        <w:t>Further, during the Initial Operation Tests the following parameters will be monitored and</w:t>
      </w:r>
      <w:r w:rsidR="0002396B" w:rsidRPr="00A75846">
        <w:t> </w:t>
      </w:r>
      <w:r w:rsidRPr="00A75846">
        <w:t>activities, processes and checks performed:</w:t>
      </w:r>
    </w:p>
    <w:p w14:paraId="2EEC64EB" w14:textId="77777777" w:rsidR="0056586A" w:rsidRPr="00A75846" w:rsidRDefault="0056586A" w:rsidP="0056586A">
      <w:pPr>
        <w:pStyle w:val="AnnexesClaneka"/>
      </w:pPr>
      <w:r w:rsidRPr="00A75846">
        <w:t>trouble-free operation of the Equipment (from the takeover point (furnace spout) to the exit packaging);</w:t>
      </w:r>
    </w:p>
    <w:p w14:paraId="3DE86822" w14:textId="67D12591" w:rsidR="0056586A" w:rsidRPr="00A75846" w:rsidRDefault="0056586A" w:rsidP="0056586A">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7EFB540" w14:textId="6F9ACD1D" w:rsidR="0056586A" w:rsidRPr="00A75846" w:rsidRDefault="0056586A" w:rsidP="0056586A">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62090402" w14:textId="77777777" w:rsidR="0056586A" w:rsidRPr="00A75846" w:rsidRDefault="0056586A" w:rsidP="0056586A">
      <w:pPr>
        <w:pStyle w:val="AnnexesClaneka"/>
      </w:pPr>
      <w:bookmarkStart w:id="156" w:name="_Ref171348291"/>
      <w:r w:rsidRPr="00A75846">
        <w:t>compliance of the Equipment with OEE parameters contained in Table 1 (</w:t>
      </w:r>
      <w:r w:rsidRPr="00BC7E4F">
        <w:rPr>
          <w:i/>
          <w:iCs/>
        </w:rPr>
        <w:t>OEE parameters for Initial Operation Tests</w:t>
      </w:r>
      <w:r w:rsidRPr="00A75846">
        <w:t>);</w:t>
      </w:r>
      <w:bookmarkEnd w:id="156"/>
    </w:p>
    <w:p w14:paraId="0EEB9D91" w14:textId="77777777" w:rsidR="0056586A" w:rsidRPr="00A75846" w:rsidRDefault="0056586A" w:rsidP="0056586A">
      <w:pPr>
        <w:pStyle w:val="AnnexesClaneka"/>
      </w:pPr>
      <w:r w:rsidRPr="00A75846">
        <w:t>compliance of the Equipment with the parameters for maximum total process scrap contained in Table 6 (</w:t>
      </w:r>
      <w:r w:rsidRPr="00BC7E4F">
        <w:rPr>
          <w:i/>
          <w:iCs/>
        </w:rPr>
        <w:t>Maximum total process scrap values</w:t>
      </w:r>
      <w:r w:rsidRPr="00A75846">
        <w:t>);</w:t>
      </w:r>
    </w:p>
    <w:p w14:paraId="0008792E" w14:textId="77777777" w:rsidR="0056586A" w:rsidRPr="00A75846" w:rsidRDefault="0056586A" w:rsidP="0056586A">
      <w:pPr>
        <w:pStyle w:val="AnnexesClaneka"/>
      </w:pPr>
      <w:r w:rsidRPr="00A75846">
        <w:t>geometry and quality of the output product (billets) according to Table 4 (Final product quality requirements) will be checked on 100% of the billets cast;</w:t>
      </w:r>
    </w:p>
    <w:p w14:paraId="601D8159" w14:textId="5BE68565" w:rsidR="0056586A" w:rsidRPr="00A75846" w:rsidRDefault="0056586A" w:rsidP="0056586A">
      <w:pPr>
        <w:pStyle w:val="AnnexesClaneka"/>
      </w:pPr>
      <w:r w:rsidRPr="00A75846">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the checks will be performed three times (3×) per cast (beginning, middle and end of cast) on one billet from each cast strand;</w:t>
      </w:r>
    </w:p>
    <w:p w14:paraId="66F8108B" w14:textId="77777777" w:rsidR="0056586A" w:rsidRPr="00A75846" w:rsidRDefault="0056586A" w:rsidP="0056586A">
      <w:pPr>
        <w:pStyle w:val="AnnexesClaneka"/>
      </w:pPr>
      <w:r w:rsidRPr="00A75846">
        <w:t>noise level according to Chapter 1.8 of the Annex 3 to the Customer’s tender documentation (</w:t>
      </w:r>
      <w:r w:rsidRPr="00A75846">
        <w:rPr>
          <w:i/>
          <w:iCs/>
        </w:rPr>
        <w:t>Annex_3_CD_Technical_Specification</w:t>
      </w:r>
      <w:r w:rsidRPr="00A75846">
        <w:t>);</w:t>
      </w:r>
    </w:p>
    <w:p w14:paraId="559F8A79" w14:textId="77777777" w:rsidR="0056586A" w:rsidRPr="00A75846" w:rsidRDefault="0056586A" w:rsidP="0056586A">
      <w:pPr>
        <w:pStyle w:val="AnnexesClaneka"/>
      </w:pPr>
      <w:r w:rsidRPr="00A75846">
        <w:t>temperature gradient along the whole route between the furnace spout and the mould must not exceed the value of 20 °C;</w:t>
      </w:r>
    </w:p>
    <w:p w14:paraId="649025F6" w14:textId="77777777" w:rsidR="0056586A" w:rsidRPr="00A75846" w:rsidRDefault="0056586A" w:rsidP="0056586A">
      <w:pPr>
        <w:pStyle w:val="AnnexesClaneka"/>
      </w:pPr>
      <w:r w:rsidRPr="00A75846">
        <w:lastRenderedPageBreak/>
        <w:t>temperature variation of the melt between the centre of the tundish and the edges must not exceed 5 °C;</w:t>
      </w:r>
    </w:p>
    <w:p w14:paraId="090D3EB0" w14:textId="77777777" w:rsidR="0056586A" w:rsidRPr="00A75846" w:rsidRDefault="0056586A" w:rsidP="0056586A">
      <w:pPr>
        <w:pStyle w:val="AnnexesClaneka"/>
      </w:pPr>
      <w:r w:rsidRPr="00A75846">
        <w:t>the reduction of the hydrogen content of the melt shall not be less than 75% or the resulting hydrogen content of the melt shall not exceed 0,13 cm3/100g of melt;</w:t>
      </w:r>
    </w:p>
    <w:p w14:paraId="5C2AA420" w14:textId="77777777" w:rsidR="0056586A" w:rsidRPr="00A75846" w:rsidRDefault="0056586A" w:rsidP="0056586A">
      <w:pPr>
        <w:pStyle w:val="AnnexesClaneka"/>
      </w:pPr>
      <w:r w:rsidRPr="00A75846">
        <w:t>quality of the marking of individual billets must be legible to the operator as well as to the machine code reader. The code readers will be proven as part of the Hot Commissioning;</w:t>
      </w:r>
    </w:p>
    <w:p w14:paraId="716C5DB0" w14:textId="6AE756AF" w:rsidR="00FD630A" w:rsidRPr="00A75846" w:rsidRDefault="0056586A" w:rsidP="0056586A">
      <w:pPr>
        <w:pStyle w:val="AnnexesClaneka"/>
      </w:pPr>
      <w:r w:rsidRPr="00A75846">
        <w:t>calibration of the instrumentation devices will be carried out using OK, NOK and boundary pieces.</w:t>
      </w:r>
    </w:p>
    <w:p w14:paraId="6D271EEA" w14:textId="30EB74AC" w:rsidR="0056586A" w:rsidRPr="00A75846" w:rsidRDefault="00254EAB" w:rsidP="0056586A">
      <w:pPr>
        <w:pStyle w:val="AnnexesClanek11"/>
      </w:pPr>
      <w:r w:rsidRPr="00A75846">
        <w:t>For the purposes of the Initial Operation Tests, a reference charge will be melted according to</w:t>
      </w:r>
      <w:r w:rsidR="0002396B" w:rsidRPr="00A75846">
        <w:t> </w:t>
      </w:r>
      <w:r w:rsidRPr="00A75846">
        <w:t>Table 2 (Reference Charge).</w:t>
      </w:r>
    </w:p>
    <w:p w14:paraId="7116E32C" w14:textId="421FD71F" w:rsidR="00254EAB" w:rsidRPr="00A75846" w:rsidRDefault="006D3909" w:rsidP="00254EAB">
      <w:pPr>
        <w:pStyle w:val="Nadpis1"/>
      </w:pPr>
      <w:bookmarkStart w:id="157" w:name="_Ref171346646"/>
      <w:r w:rsidRPr="00A75846">
        <w:t>PERFORMANCE TESTS PARAMETERS</w:t>
      </w:r>
      <w:bookmarkEnd w:id="157"/>
    </w:p>
    <w:p w14:paraId="128CA107" w14:textId="77777777" w:rsidR="00A83FD1" w:rsidRPr="00A75846" w:rsidRDefault="00A83FD1" w:rsidP="00A83FD1">
      <w:pPr>
        <w:pStyle w:val="AnnexesClanek11"/>
      </w:pPr>
      <w:r w:rsidRPr="00A75846">
        <w:t xml:space="preserve">During the Performance Tests, a product range will be produced as shown in Figure 1 (Performance Tests production range). </w:t>
      </w:r>
    </w:p>
    <w:p w14:paraId="2C6E235A" w14:textId="3F08E9FA" w:rsidR="00A83FD1" w:rsidRPr="00A75846" w:rsidRDefault="00A83FD1" w:rsidP="00A83FD1">
      <w:pPr>
        <w:pStyle w:val="AnnexesClanek11"/>
      </w:pPr>
      <w:r w:rsidRPr="00A75846">
        <w:t>During Performance Tests billets of final diameter 54 mm, 64 ± 2,5 mm and 100 ± 2,5 mm are produced. The alloys of produced billets shall be 6082 and 6110 according to Annex 3.1 to</w:t>
      </w:r>
      <w:r w:rsidR="0002396B" w:rsidRPr="00A75846">
        <w:t> </w:t>
      </w:r>
      <w:r w:rsidRPr="00A75846">
        <w:t>the</w:t>
      </w:r>
      <w:r w:rsidR="0002396B" w:rsidRPr="00A75846">
        <w:t> </w:t>
      </w:r>
      <w:r w:rsidRPr="00A75846">
        <w:t>Customer’s tender documentation (</w:t>
      </w:r>
      <w:r w:rsidRPr="00A75846">
        <w:rPr>
          <w:i/>
          <w:iCs w:val="0"/>
        </w:rPr>
        <w:t>Annex_3_1_TS_Guaranteed_parameters_ of_ billets</w:t>
      </w:r>
      <w:r w:rsidRPr="00A75846">
        <w:t>). The length of produced billets shall be between 4 500 – 6 000 mm. The exact billet length under the above range shall be specified by the Customer in advance. Produced amount of acceptable (OK) billets during the Performance Tests shall at minimum correspond to:</w:t>
      </w:r>
    </w:p>
    <w:p w14:paraId="064C59C3" w14:textId="77777777" w:rsidR="00B76BBB" w:rsidRPr="00A75846" w:rsidRDefault="00B76BBB" w:rsidP="00B76BBB">
      <w:pPr>
        <w:pStyle w:val="AnnexesClaneka"/>
      </w:pPr>
      <w:r w:rsidRPr="00A75846">
        <w:t>242 tons of diameter 54 mm and alloy 6082;</w:t>
      </w:r>
    </w:p>
    <w:p w14:paraId="3A1C48BC" w14:textId="77777777" w:rsidR="00B76BBB" w:rsidRPr="00A75846" w:rsidRDefault="00B76BBB" w:rsidP="00B76BBB">
      <w:pPr>
        <w:pStyle w:val="AnnexesClaneka"/>
      </w:pPr>
      <w:r w:rsidRPr="00A75846">
        <w:t>69,7 tons of diameter 64 ± 2,5 mm and alloy 6110;</w:t>
      </w:r>
    </w:p>
    <w:p w14:paraId="524C5B7B" w14:textId="6A1F254B" w:rsidR="00A83FD1" w:rsidRPr="00A75846" w:rsidRDefault="00B76BBB" w:rsidP="00B76BBB">
      <w:pPr>
        <w:pStyle w:val="AnnexesClaneka"/>
      </w:pPr>
      <w:r w:rsidRPr="00A75846">
        <w:t>71,3 tons of diameter 100 ± 2,5 mm and alloy 6110;</w:t>
      </w:r>
    </w:p>
    <w:p w14:paraId="54152A6C" w14:textId="623AD06D" w:rsidR="00B76BBB" w:rsidRPr="00A75846" w:rsidRDefault="005B02D1" w:rsidP="00B76BBB">
      <w:pPr>
        <w:pStyle w:val="AnnexesText11"/>
      </w:pPr>
      <w:r w:rsidRPr="00A75846">
        <w:t>subject to further specifications and parameters below.</w:t>
      </w:r>
    </w:p>
    <w:p w14:paraId="796989D6" w14:textId="391EC18E" w:rsidR="005B02D1" w:rsidRPr="00A75846" w:rsidRDefault="00D41B3A" w:rsidP="005B02D1">
      <w:pPr>
        <w:pStyle w:val="AnnexesClanek11"/>
      </w:pPr>
      <w:r w:rsidRPr="00A75846">
        <w:t>Further, during the Performance Tests the following parameters will be monitored and activities, processes and checks performed:</w:t>
      </w:r>
    </w:p>
    <w:p w14:paraId="2C9AB85E" w14:textId="77777777" w:rsidR="00B0373B" w:rsidRPr="00A75846" w:rsidRDefault="00B0373B" w:rsidP="00B0373B">
      <w:pPr>
        <w:pStyle w:val="AnnexesClaneka"/>
      </w:pPr>
      <w:r w:rsidRPr="00A75846">
        <w:t>trouble-free operation of the Equipment (from the takeover point (furnace spout) to the exit packaging);</w:t>
      </w:r>
    </w:p>
    <w:p w14:paraId="469FC823" w14:textId="64C48221" w:rsidR="00B0373B" w:rsidRPr="00A75846" w:rsidRDefault="00B0373B" w:rsidP="00B0373B">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7ACDC652" w14:textId="6553E96C" w:rsidR="00B0373B" w:rsidRPr="00A75846" w:rsidRDefault="00B0373B" w:rsidP="00B0373B">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433E2F4D" w14:textId="77777777" w:rsidR="00B0373B" w:rsidRPr="00A75846" w:rsidRDefault="00B0373B" w:rsidP="00B0373B">
      <w:pPr>
        <w:pStyle w:val="AnnexesClaneka"/>
      </w:pPr>
      <w:bookmarkStart w:id="158" w:name="_Ref171346712"/>
      <w:r w:rsidRPr="00A75846">
        <w:t>compliance of the Equipment with OEE parameters contained in Table 3 (OEE parameters for Performance Tests);</w:t>
      </w:r>
      <w:bookmarkEnd w:id="158"/>
    </w:p>
    <w:p w14:paraId="43A96C06" w14:textId="77777777" w:rsidR="00B0373B" w:rsidRPr="00A75846" w:rsidRDefault="00B0373B" w:rsidP="00B0373B">
      <w:pPr>
        <w:pStyle w:val="AnnexesClaneka"/>
      </w:pPr>
      <w:r w:rsidRPr="00A75846">
        <w:t>compliance of the Equipment with the parameters for maximum total process scrap contained in Table 6 (Maximum total process scrap values);</w:t>
      </w:r>
    </w:p>
    <w:p w14:paraId="55A1EDDB" w14:textId="77777777" w:rsidR="00B0373B" w:rsidRPr="00A75846" w:rsidRDefault="00B0373B" w:rsidP="00B0373B">
      <w:pPr>
        <w:pStyle w:val="AnnexesClaneka"/>
      </w:pPr>
      <w:r w:rsidRPr="00A75846">
        <w:t>geometry and quality of the output product (billets) according to Table 4 (Final product quality requirements) will be checked on every tenth (10.) billet from each cast strand;</w:t>
      </w:r>
    </w:p>
    <w:p w14:paraId="402ED5EE" w14:textId="1EDE494C" w:rsidR="00B0373B" w:rsidRPr="00A75846" w:rsidRDefault="00B0373B" w:rsidP="00B0373B">
      <w:pPr>
        <w:pStyle w:val="AnnexesClaneka"/>
      </w:pPr>
      <w:r w:rsidRPr="00A75846">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this check will be carried out at the beginning of each cast;</w:t>
      </w:r>
    </w:p>
    <w:p w14:paraId="5FD1F076" w14:textId="59E17887" w:rsidR="00B0373B" w:rsidRPr="00A75846" w:rsidRDefault="00B0373B" w:rsidP="00B0373B">
      <w:pPr>
        <w:pStyle w:val="AnnexesClaneka"/>
      </w:pPr>
      <w:r w:rsidRPr="00A75846">
        <w:lastRenderedPageBreak/>
        <w:t>checks of the microstructure of the exit product (billets) according to Annex 3.1 to</w:t>
      </w:r>
      <w:r w:rsidR="0002396B" w:rsidRPr="00A75846">
        <w:t> </w:t>
      </w:r>
      <w:r w:rsidRPr="00A75846">
        <w:t>the</w:t>
      </w:r>
      <w:r w:rsidR="0002396B" w:rsidRPr="00A75846">
        <w:t> </w:t>
      </w:r>
      <w:r w:rsidRPr="00A75846">
        <w:t>Customer’s tender documentation (</w:t>
      </w:r>
      <w:r w:rsidRPr="00A75846">
        <w:rPr>
          <w:i/>
          <w:iCs/>
        </w:rPr>
        <w:t>Annex_3_1_TS_Guaranteed_parameters_ of_ billets</w:t>
      </w:r>
      <w:r w:rsidRPr="00A75846">
        <w:t>) will be performed three times (3×) per cast (beginning, middle and end of cast) on</w:t>
      </w:r>
      <w:r w:rsidR="0002396B" w:rsidRPr="00A75846">
        <w:t> </w:t>
      </w:r>
      <w:r w:rsidRPr="00A75846">
        <w:t>one</w:t>
      </w:r>
      <w:r w:rsidR="0002396B" w:rsidRPr="00A75846">
        <w:t> </w:t>
      </w:r>
      <w:r w:rsidRPr="00A75846">
        <w:t>billet from each cast strand;</w:t>
      </w:r>
    </w:p>
    <w:p w14:paraId="1402D961" w14:textId="77777777" w:rsidR="00B0373B" w:rsidRPr="00A75846" w:rsidRDefault="00B0373B" w:rsidP="00B0373B">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5A110A" w14:textId="019B5AEE" w:rsidR="00B0373B" w:rsidRPr="00A75846" w:rsidRDefault="00B0373B" w:rsidP="00B0373B">
      <w:pPr>
        <w:pStyle w:val="AnnexesClaneka"/>
      </w:pPr>
      <w:r w:rsidRPr="00A75846">
        <w:t>temperature gradient along the whole route between the furnace spout and the mo</w:t>
      </w:r>
      <w:r w:rsidR="00E839D6" w:rsidRPr="00A75846">
        <w:t>u</w:t>
      </w:r>
      <w:r w:rsidRPr="00A75846">
        <w:t>ld must not</w:t>
      </w:r>
      <w:r w:rsidR="0002396B" w:rsidRPr="00A75846">
        <w:t> </w:t>
      </w:r>
      <w:r w:rsidRPr="00A75846">
        <w:t>exceed the value of 20 °C;</w:t>
      </w:r>
    </w:p>
    <w:p w14:paraId="364C8C51" w14:textId="72B55EA3" w:rsidR="00B0373B" w:rsidRPr="00A75846" w:rsidRDefault="00B0373B" w:rsidP="00B0373B">
      <w:pPr>
        <w:pStyle w:val="AnnexesClaneka"/>
      </w:pPr>
      <w:r w:rsidRPr="00A75846">
        <w:t>temperature variation of the melt between the centre of the tundish and the edges must not</w:t>
      </w:r>
      <w:r w:rsidR="0002396B" w:rsidRPr="00A75846">
        <w:t> </w:t>
      </w:r>
      <w:r w:rsidRPr="00A75846">
        <w:t>exceed 5 °C;</w:t>
      </w:r>
    </w:p>
    <w:p w14:paraId="31AFD78B" w14:textId="3A69045C" w:rsidR="00B0373B" w:rsidRPr="00A75846" w:rsidRDefault="00B0373B" w:rsidP="00B0373B">
      <w:pPr>
        <w:pStyle w:val="AnnexesClaneka"/>
      </w:pPr>
      <w:r w:rsidRPr="00A75846">
        <w:t>degasser reduction factor. The reduction of the hydrogen content of the melt shall not be less than 75% or the resulting hydrogen content of the melt shall not exceed 0,13 cm3/100g of</w:t>
      </w:r>
      <w:r w:rsidR="0002396B" w:rsidRPr="00A75846">
        <w:t> </w:t>
      </w:r>
      <w:r w:rsidRPr="00A75846">
        <w:t>melt.</w:t>
      </w:r>
    </w:p>
    <w:p w14:paraId="41ECBA5A" w14:textId="74E45D56" w:rsidR="00B0373B" w:rsidRPr="00A75846" w:rsidRDefault="00B0373B" w:rsidP="00B0373B">
      <w:pPr>
        <w:pStyle w:val="AnnexesClaneka"/>
      </w:pPr>
      <w:r w:rsidRPr="00A75846">
        <w:t>quality of the marking of individual billets must be legible to the operator as well as</w:t>
      </w:r>
      <w:r w:rsidR="0002396B" w:rsidRPr="00A75846">
        <w:t> </w:t>
      </w:r>
      <w:r w:rsidRPr="00A75846">
        <w:t>to</w:t>
      </w:r>
      <w:r w:rsidR="0002396B" w:rsidRPr="00A75846">
        <w:t> </w:t>
      </w:r>
      <w:r w:rsidRPr="00A75846">
        <w:t>the</w:t>
      </w:r>
      <w:r w:rsidR="0002396B" w:rsidRPr="00A75846">
        <w:t> </w:t>
      </w:r>
      <w:r w:rsidRPr="00A75846">
        <w:t>machine code reader. The code readers will be proven as part of the commissioning.</w:t>
      </w:r>
    </w:p>
    <w:p w14:paraId="31B5D3C8" w14:textId="77777777" w:rsidR="00B0373B" w:rsidRPr="00A75846" w:rsidRDefault="00B0373B" w:rsidP="00B0373B">
      <w:pPr>
        <w:pStyle w:val="AnnexesClaneka"/>
      </w:pPr>
      <w:bookmarkStart w:id="159" w:name="_Ref171341956"/>
      <w:r w:rsidRPr="00A75846">
        <w:t>the changeover time to the same casting diameter (executable for casting diameter with two (2) casting sets available) or a different casting diameter with the same alloy must not exceed 60 minutes;</w:t>
      </w:r>
      <w:bookmarkEnd w:id="159"/>
    </w:p>
    <w:p w14:paraId="278A6544" w14:textId="43A5DA27" w:rsidR="00B0373B" w:rsidRPr="00A75846" w:rsidRDefault="00B0373B" w:rsidP="00B0373B">
      <w:pPr>
        <w:pStyle w:val="AnnexesClaneka"/>
      </w:pPr>
      <w:r w:rsidRPr="00A75846">
        <w:t xml:space="preserve">the changeover time (as defined in Clause </w:t>
      </w:r>
      <w:r w:rsidR="00767C0E" w:rsidRPr="00A75846">
        <w:fldChar w:fldCharType="begin"/>
      </w:r>
      <w:r w:rsidR="00767C0E" w:rsidRPr="00A75846">
        <w:instrText xml:space="preserve"> REF _Ref171341956 \w \h </w:instrText>
      </w:r>
      <w:r w:rsidR="00767C0E" w:rsidRPr="00A75846">
        <w:fldChar w:fldCharType="separate"/>
      </w:r>
      <w:r w:rsidR="00A73BC5">
        <w:t>4.3(n)</w:t>
      </w:r>
      <w:r w:rsidR="00767C0E" w:rsidRPr="00A75846">
        <w:fldChar w:fldCharType="end"/>
      </w:r>
      <w:r w:rsidRPr="00A75846">
        <w:t xml:space="preserve"> of this Annex</w:t>
      </w:r>
      <w:r w:rsidR="000A6AE6" w:rsidRPr="00A75846">
        <w:t xml:space="preserve"> </w:t>
      </w:r>
      <w:r w:rsidRPr="00A75846">
        <w:t>3) to a new alloy must not exceed 90 minutes;</w:t>
      </w:r>
    </w:p>
    <w:p w14:paraId="13877339" w14:textId="035BB1BB" w:rsidR="00D41B3A" w:rsidRDefault="00B0373B" w:rsidP="00B0373B">
      <w:pPr>
        <w:pStyle w:val="AnnexesClaneka"/>
      </w:pPr>
      <w:r w:rsidRPr="00A75846">
        <w:t>calibration of the instrumentation devices will be carried out using OK, NOK and boundary billets.</w:t>
      </w:r>
    </w:p>
    <w:p w14:paraId="13FC127D" w14:textId="1424F004" w:rsidR="00913296" w:rsidRPr="00A75846" w:rsidRDefault="00913296" w:rsidP="00913296">
      <w:pPr>
        <w:pStyle w:val="AnnexesClanek11"/>
      </w:pPr>
      <w:r w:rsidRPr="00F5220B">
        <w:t>For the purposes of the Performance Tests, a reference charge will be melted according to Table 2 (</w:t>
      </w:r>
      <w:r w:rsidRPr="00F5220B">
        <w:rPr>
          <w:i/>
        </w:rPr>
        <w:t>Reference Charge</w:t>
      </w:r>
      <w:r w:rsidRPr="00F5220B">
        <w:t>).</w:t>
      </w:r>
    </w:p>
    <w:p w14:paraId="3D9837DE" w14:textId="0F866EDF" w:rsidR="00B0373B" w:rsidRPr="00A75846" w:rsidRDefault="00157207" w:rsidP="00B0373B">
      <w:pPr>
        <w:pStyle w:val="Nadpis1"/>
      </w:pPr>
      <w:r w:rsidRPr="00A75846">
        <w:t>GUARANTEED PARAMETERS AFTER ISSUANCE OF THE PROJECT CLOSING CERTIFICATE</w:t>
      </w:r>
    </w:p>
    <w:p w14:paraId="56616235" w14:textId="0A17123D" w:rsidR="00157207" w:rsidRPr="00A75846" w:rsidRDefault="00F04CFC" w:rsidP="00157207">
      <w:pPr>
        <w:pStyle w:val="AnnexesClanek11"/>
      </w:pPr>
      <w:r w:rsidRPr="00A75846">
        <w:t>After issuance of the Project Closing Certificate, the following parameters will be monitored and</w:t>
      </w:r>
      <w:r w:rsidR="0002396B" w:rsidRPr="00A75846">
        <w:t> </w:t>
      </w:r>
      <w:r w:rsidRPr="00A75846">
        <w:t>activities, processes and checks performed:</w:t>
      </w:r>
    </w:p>
    <w:p w14:paraId="3DF7CA36" w14:textId="77777777" w:rsidR="00707DF6" w:rsidRPr="00A75846" w:rsidRDefault="00707DF6" w:rsidP="00707DF6">
      <w:pPr>
        <w:pStyle w:val="AnnexesClaneka"/>
      </w:pPr>
      <w:r w:rsidRPr="00A75846">
        <w:t>trouble-free operation of the Equipment (from the takeover point (furnace spout) to the exit packaging);</w:t>
      </w:r>
    </w:p>
    <w:p w14:paraId="66154358" w14:textId="603A582B" w:rsidR="00707DF6" w:rsidRPr="00A75846" w:rsidRDefault="00707DF6" w:rsidP="00707DF6">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58C57CFB" w14:textId="5B0B0E03" w:rsidR="00707DF6" w:rsidRPr="00A75846" w:rsidRDefault="00707DF6" w:rsidP="00707DF6">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2B58863F" w14:textId="77777777" w:rsidR="00707DF6" w:rsidRPr="00A75846" w:rsidRDefault="00707DF6" w:rsidP="00707DF6">
      <w:pPr>
        <w:pStyle w:val="AnnexesClaneka"/>
      </w:pPr>
      <w:bookmarkStart w:id="160" w:name="_Ref171346583"/>
      <w:r w:rsidRPr="00A75846">
        <w:t>compliance of the Equipment with OEE parameters contained in Table 5 (OEE parameters after the issuance of the Project Closing Certificate);</w:t>
      </w:r>
      <w:bookmarkEnd w:id="160"/>
    </w:p>
    <w:p w14:paraId="7E22E949" w14:textId="77777777" w:rsidR="00707DF6" w:rsidRPr="00A75846" w:rsidRDefault="00707DF6" w:rsidP="00707DF6">
      <w:pPr>
        <w:pStyle w:val="AnnexesClaneka"/>
      </w:pPr>
      <w:r w:rsidRPr="00A75846">
        <w:t>geometry and quality of the output product (billets) according to Table 4 (Final product quality requirements); the geometry and quality will be checked on a random basis;</w:t>
      </w:r>
    </w:p>
    <w:p w14:paraId="1C5CA3E3" w14:textId="77777777" w:rsidR="00707DF6" w:rsidRPr="00A75846" w:rsidRDefault="00707DF6" w:rsidP="00707DF6">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928F21" w14:textId="2907F370" w:rsidR="00F04CFC" w:rsidRPr="00A75846" w:rsidRDefault="00707DF6" w:rsidP="00707DF6">
      <w:pPr>
        <w:pStyle w:val="AnnexesClaneka"/>
      </w:pPr>
      <w:r w:rsidRPr="00A75846">
        <w:t>the Customer will keep a log during the performance monitoring where all line downtime will be recorded. An alternative is to extract test data from the Equipment’s control system;</w:t>
      </w:r>
    </w:p>
    <w:p w14:paraId="3D9FC8D7" w14:textId="55887384" w:rsidR="00707DF6" w:rsidRPr="00A75846" w:rsidRDefault="008A568E" w:rsidP="00707DF6">
      <w:pPr>
        <w:pStyle w:val="Nadpis1"/>
      </w:pPr>
      <w:r w:rsidRPr="00A75846">
        <w:lastRenderedPageBreak/>
        <w:t>DEFINITIONS AND CALCULATION METHODS</w:t>
      </w:r>
    </w:p>
    <w:p w14:paraId="7875A3D7" w14:textId="7FB5CF62" w:rsidR="00BC58AA" w:rsidRPr="00A75846" w:rsidRDefault="00BC58AA" w:rsidP="00BC58AA">
      <w:pPr>
        <w:pStyle w:val="AnnexesClanek11"/>
      </w:pPr>
      <w:r w:rsidRPr="00A75846">
        <w:t>OEE parameters are established through the following methods:</w:t>
      </w:r>
    </w:p>
    <w:p w14:paraId="259F2EF1" w14:textId="6C0B8A18" w:rsidR="00BC58AA" w:rsidRPr="00A75846" w:rsidRDefault="003C2479" w:rsidP="00BC58AA">
      <w:pPr>
        <w:pStyle w:val="AnnexesClaneka"/>
        <w:rPr>
          <w:b/>
        </w:rPr>
      </w:pPr>
      <w:r w:rsidRPr="00A75846">
        <w:rPr>
          <w:b/>
        </w:rPr>
        <w:t>Overall OEE</w:t>
      </w:r>
    </w:p>
    <w:p w14:paraId="23F5D881" w14:textId="27988186" w:rsidR="00E7059A" w:rsidRPr="00A75846" w:rsidRDefault="00E7059A" w:rsidP="00E7059A">
      <w:pPr>
        <w:pStyle w:val="AnnexesTexta"/>
        <w:ind w:left="993"/>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w:rPr>
              <w:rFonts w:ascii="Cambria Math" w:hAnsi="Cambria Math"/>
              <w:lang w:eastAsia="sk-SK"/>
            </w:rPr>
            <m:t>Availability x Performance x Quality)×100 [%]</m:t>
          </m:r>
        </m:oMath>
      </m:oMathPara>
    </w:p>
    <w:p w14:paraId="31B0FB6C" w14:textId="1CA623CD" w:rsidR="003C2479" w:rsidRPr="00A75846" w:rsidRDefault="0061299E" w:rsidP="00BC58AA">
      <w:pPr>
        <w:pStyle w:val="AnnexesClaneka"/>
        <w:rPr>
          <w:b/>
        </w:rPr>
      </w:pPr>
      <w:r w:rsidRPr="00A75846">
        <w:rPr>
          <w:b/>
        </w:rPr>
        <w:t>Availability</w:t>
      </w:r>
    </w:p>
    <w:p w14:paraId="7AAED64B" w14:textId="1CFA5DDF" w:rsidR="0061299E" w:rsidRPr="00A75846" w:rsidRDefault="003F0247" w:rsidP="0061299E">
      <w:pPr>
        <w:pStyle w:val="AnnexesTexta"/>
        <w:rPr>
          <w:szCs w:val="22"/>
          <w:lang w:eastAsia="sk-SK"/>
        </w:rPr>
      </w:pPr>
      <m:oMathPara>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44C4B1BE" w14:textId="11F1A1EC" w:rsidR="00455ED4" w:rsidRPr="00A75846" w:rsidRDefault="00DF140B" w:rsidP="0061299E">
      <w:pPr>
        <w:pStyle w:val="AnnexesTexta"/>
      </w:pPr>
      <w:r w:rsidRPr="00A75846">
        <w:t>Total test period time (as per respective test) in hours</w:t>
      </w:r>
    </w:p>
    <w:p w14:paraId="44D2D2E5" w14:textId="4EBAD3F2" w:rsidR="00D914E8" w:rsidRPr="00A75846" w:rsidRDefault="00D914E8" w:rsidP="0061299E">
      <w:pPr>
        <w:pStyle w:val="AnnexesTexta"/>
      </w:pPr>
      <w:r w:rsidRPr="00A75846">
        <w:t>Non-productive time (Equipment not available for production) in hours, consisting of:</w:t>
      </w:r>
    </w:p>
    <w:p w14:paraId="1361EA99" w14:textId="7ED29BD2" w:rsidR="009E581E" w:rsidRPr="00A75846" w:rsidRDefault="009E581E" w:rsidP="009E581E">
      <w:pPr>
        <w:pStyle w:val="AnnexesOdrazkyproi"/>
      </w:pPr>
      <w:r w:rsidRPr="00A75846">
        <w:t>changeover time (time between end of cast = stop of melt’s flow from tundish through the mould(s) up to next start of cast = start of melt’s flow from furnace to</w:t>
      </w:r>
      <w:r w:rsidR="0002396B" w:rsidRPr="00A75846">
        <w:t> </w:t>
      </w:r>
      <w:r w:rsidRPr="00A75846">
        <w:t>launders in front of degassing unit);</w:t>
      </w:r>
    </w:p>
    <w:p w14:paraId="2E719DAA" w14:textId="77777777" w:rsidR="009E581E" w:rsidRPr="00A75846" w:rsidRDefault="009E581E" w:rsidP="009E581E">
      <w:pPr>
        <w:pStyle w:val="AnnexesOdrazkyproi"/>
      </w:pPr>
      <w:r w:rsidRPr="00A75846">
        <w:t>technical machine breakdown</w:t>
      </w:r>
    </w:p>
    <w:p w14:paraId="73BFDB05" w14:textId="57BA516E" w:rsidR="00D914E8" w:rsidRPr="00A75846" w:rsidRDefault="009E581E" w:rsidP="009E581E">
      <w:pPr>
        <w:pStyle w:val="AnnexesOdrazkyproi"/>
      </w:pPr>
      <w:r w:rsidRPr="00A75846">
        <w:t>operator(s)’ fault.</w:t>
      </w:r>
    </w:p>
    <w:p w14:paraId="33FF695F" w14:textId="3A4ED51C" w:rsidR="009E581E" w:rsidRPr="00A75846" w:rsidRDefault="0037663F" w:rsidP="009E581E">
      <w:pPr>
        <w:pStyle w:val="AnnexesClaneka"/>
        <w:rPr>
          <w:b/>
        </w:rPr>
      </w:pPr>
      <w:r w:rsidRPr="00A75846">
        <w:rPr>
          <w:b/>
        </w:rPr>
        <w:t>Performance</w:t>
      </w:r>
    </w:p>
    <w:p w14:paraId="5AAC061C" w14:textId="5C6E6F69" w:rsidR="0037663F" w:rsidRPr="00A75846" w:rsidRDefault="00292B36" w:rsidP="003A1C9E">
      <w:pPr>
        <w:pStyle w:val="AnnexesTexta"/>
        <w:keepNext w:val="0"/>
        <w:rPr>
          <w:szCs w:val="22"/>
          <w:lang w:eastAsia="sk-SK"/>
        </w:rPr>
      </w:pPr>
      <m:oMathPara>
        <m:oMathParaPr>
          <m:jc m:val="left"/>
        </m:oMathParaPr>
        <m:oMath>
          <m:r>
            <m:rPr>
              <m:sty m:val="bi"/>
            </m:rPr>
            <w:rPr>
              <w:rFonts w:ascii="Cambria Math" w:hAnsi="Cambria Math"/>
            </w:rPr>
            <m:t>Performance</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real production</m:t>
              </m:r>
            </m:num>
            <m:den>
              <m:r>
                <w:rPr>
                  <w:rFonts w:ascii="Cambria Math" w:hAnsi="Cambria Math"/>
                  <w:szCs w:val="22"/>
                  <w:lang w:eastAsia="sk-SK"/>
                </w:rPr>
                <m:t>potentially feasible production</m:t>
              </m:r>
            </m:den>
          </m:f>
          <m:r>
            <w:rPr>
              <w:rFonts w:ascii="Cambria Math" w:hAnsi="Cambria Math"/>
              <w:szCs w:val="22"/>
              <w:lang w:eastAsia="sk-SK"/>
            </w:rPr>
            <m:t xml:space="preserve"> ×100 [%]</m:t>
          </m:r>
        </m:oMath>
      </m:oMathPara>
    </w:p>
    <w:p w14:paraId="7989926E" w14:textId="29F868FE" w:rsidR="00292B36" w:rsidRPr="00A75846" w:rsidRDefault="00BB54A8" w:rsidP="003A1C9E">
      <w:pPr>
        <w:pStyle w:val="AnnexesTexta"/>
        <w:keepNext w:val="0"/>
      </w:pPr>
      <w:r w:rsidRPr="00A75846">
        <w:t>Real production:</w:t>
      </w:r>
    </w:p>
    <w:p w14:paraId="7749D751" w14:textId="3D27A941" w:rsidR="00BB54A8" w:rsidRPr="00A75846" w:rsidRDefault="004219B2" w:rsidP="003A1C9E">
      <w:pPr>
        <w:pStyle w:val="AnnexesOdrazkyproi"/>
        <w:keepNext w:val="0"/>
      </w:pPr>
      <w:r w:rsidRPr="00A75846">
        <w:t>quantity of billets produced (in tons) per time interval</w:t>
      </w:r>
      <w:r w:rsidR="00923D7F">
        <w:t>.</w:t>
      </w:r>
    </w:p>
    <w:p w14:paraId="6F22CE16" w14:textId="216A2F75" w:rsidR="004219B2" w:rsidRPr="00A75846" w:rsidRDefault="007500D2" w:rsidP="003A1C9E">
      <w:pPr>
        <w:pStyle w:val="AnnexesTexta"/>
        <w:keepNext w:val="0"/>
      </w:pPr>
      <w:r w:rsidRPr="00A75846">
        <w:t>Potentially feasible production:</w:t>
      </w:r>
    </w:p>
    <w:p w14:paraId="27549E94" w14:textId="07191D39" w:rsidR="007500D2" w:rsidRPr="00A75846" w:rsidRDefault="005F655E" w:rsidP="003A1C9E">
      <w:pPr>
        <w:pStyle w:val="AnnexesOdrazkyproi"/>
        <w:keepNext w:val="0"/>
      </w:pPr>
      <w:r w:rsidRPr="00A75846">
        <w:t>quantity of billets (in tons) per time interval specified by the Contractor in</w:t>
      </w:r>
      <w:r w:rsidR="0002396B" w:rsidRPr="00A75846">
        <w:t> </w:t>
      </w:r>
      <w:r w:rsidRPr="00A75846">
        <w:t>the</w:t>
      </w:r>
      <w:r w:rsidR="0002396B" w:rsidRPr="00A75846">
        <w:t> </w:t>
      </w:r>
      <w:r w:rsidRPr="00A75846">
        <w:t>Contractor’s offer submitted in the tender.</w:t>
      </w:r>
    </w:p>
    <w:p w14:paraId="116583FE" w14:textId="35817985" w:rsidR="005F655E" w:rsidRPr="00A75846" w:rsidRDefault="00F2007D" w:rsidP="003A1C9E">
      <w:pPr>
        <w:pStyle w:val="AnnexesTexta"/>
        <w:keepNext w:val="0"/>
      </w:pPr>
      <w:r w:rsidRPr="00A75846">
        <w:t>Potentially feasible production also includes process scrap consisting of:</w:t>
      </w:r>
    </w:p>
    <w:p w14:paraId="1C8799FB" w14:textId="77777777" w:rsidR="008D3A1D" w:rsidRPr="00A75846" w:rsidRDefault="008D3A1D" w:rsidP="003A1C9E">
      <w:pPr>
        <w:pStyle w:val="AnnexesOdrazkyproi"/>
        <w:keepNext w:val="0"/>
      </w:pPr>
      <w:r w:rsidRPr="00A75846">
        <w:t>scrap generated by removing the shell (process allowance for shell removal must not exceed 4 mm per given diameter; therefore, the final diameter of 54 mm shall have the maximum cast diameter of 58 mm);</w:t>
      </w:r>
    </w:p>
    <w:p w14:paraId="192AFDA4" w14:textId="77777777" w:rsidR="008D3A1D" w:rsidRPr="00A75846" w:rsidRDefault="008D3A1D" w:rsidP="003A1C9E">
      <w:pPr>
        <w:pStyle w:val="AnnexesOdrazkyproi"/>
        <w:keepNext w:val="0"/>
      </w:pPr>
      <w:r w:rsidRPr="00A75846">
        <w:t>billet heads (the heads formed at the start of casting must not exceed 3,000 mm);</w:t>
      </w:r>
    </w:p>
    <w:p w14:paraId="21512CAF" w14:textId="77777777" w:rsidR="008D3A1D" w:rsidRPr="00A75846" w:rsidRDefault="008D3A1D" w:rsidP="003A1C9E">
      <w:pPr>
        <w:pStyle w:val="AnnexesOdrazkyproi"/>
        <w:keepNext w:val="0"/>
      </w:pPr>
      <w:r w:rsidRPr="00A75846">
        <w:t>billet heels (the heals formed at the end of casting must not exceed 3,000 mm);</w:t>
      </w:r>
    </w:p>
    <w:p w14:paraId="422C0094" w14:textId="77777777" w:rsidR="008D3A1D" w:rsidRPr="00A75846" w:rsidRDefault="008D3A1D" w:rsidP="003A1C9E">
      <w:pPr>
        <w:pStyle w:val="AnnexesOdrazkyproi"/>
        <w:keepNext w:val="0"/>
      </w:pPr>
      <w:r w:rsidRPr="00A75846">
        <w:t>not inspected billet ends (billet ends which cannot be inspected by the combination of ultrasound and eddy current must not exceed: 20 mm for billets of Ø 40 – 84 mm; 30 mm for billets &gt; Ø 84 mm);</w:t>
      </w:r>
    </w:p>
    <w:p w14:paraId="339CF9B9" w14:textId="5FC8F854" w:rsidR="00F2007D" w:rsidRPr="00A75846" w:rsidRDefault="008D3A1D" w:rsidP="003A1C9E">
      <w:pPr>
        <w:pStyle w:val="AnnexesOdrazkyproi"/>
        <w:keepNext w:val="0"/>
      </w:pPr>
      <w:r w:rsidRPr="00A75846">
        <w:t>other inevitable process scrap (other inevitable process waste may be generated by</w:t>
      </w:r>
      <w:r w:rsidR="0002396B" w:rsidRPr="00A75846">
        <w:t> </w:t>
      </w:r>
      <w:r w:rsidRPr="00A75846">
        <w:t>the horizontal billet casting process).</w:t>
      </w:r>
    </w:p>
    <w:p w14:paraId="7CF49E41" w14:textId="272DA1D5" w:rsidR="008D3A1D" w:rsidRPr="00A75846" w:rsidRDefault="00F62135" w:rsidP="003A1C9E">
      <w:pPr>
        <w:pStyle w:val="AnnexesClaneka"/>
        <w:keepNext/>
      </w:pPr>
      <w:r w:rsidRPr="00A75846">
        <w:rPr>
          <w:b/>
        </w:rPr>
        <w:lastRenderedPageBreak/>
        <w:t>Quality</w:t>
      </w:r>
    </w:p>
    <w:p w14:paraId="2F5DF33C" w14:textId="44DBC375" w:rsidR="00F62135" w:rsidRPr="00A75846" w:rsidRDefault="00B57344" w:rsidP="00B57344">
      <w:pPr>
        <w:pStyle w:val="AnnexesTexta"/>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billets produced</m:t>
              </m:r>
            </m:num>
            <m:den>
              <m:r>
                <w:rPr>
                  <w:rFonts w:ascii="Cambria Math" w:hAnsi="Cambria Math"/>
                  <w:szCs w:val="22"/>
                  <w:lang w:eastAsia="sk-SK"/>
                </w:rPr>
                <m:t>sum of all OK and NOK billets produced</m:t>
              </m:r>
            </m:den>
          </m:f>
          <m:r>
            <w:rPr>
              <w:rFonts w:ascii="Cambria Math" w:hAnsi="Cambria Math"/>
              <w:szCs w:val="22"/>
              <w:lang w:eastAsia="sk-SK"/>
            </w:rPr>
            <m:t xml:space="preserve"> ×100 [%]</m:t>
          </m:r>
        </m:oMath>
      </m:oMathPara>
    </w:p>
    <w:p w14:paraId="4AC27253" w14:textId="04A188E0" w:rsidR="00B57344" w:rsidRPr="00A75846" w:rsidRDefault="00E84759" w:rsidP="00B57344">
      <w:pPr>
        <w:pStyle w:val="AnnexesTexta"/>
      </w:pPr>
      <w:r w:rsidRPr="00A75846">
        <w:t>OK billets mean final products meeting the following requirements:</w:t>
      </w:r>
    </w:p>
    <w:p w14:paraId="5E3811A5" w14:textId="77777777" w:rsidR="001E5467" w:rsidRPr="00A75846" w:rsidRDefault="001E5467" w:rsidP="001E5467">
      <w:pPr>
        <w:pStyle w:val="AnnexesOdrazkyproi"/>
      </w:pPr>
      <w:r w:rsidRPr="00A75846">
        <w:t>geometry and quality of the output product (billets) according to Table 4 (Final product quality requirements);</w:t>
      </w:r>
    </w:p>
    <w:p w14:paraId="2809C773" w14:textId="77777777" w:rsidR="001E5467" w:rsidRPr="00A75846" w:rsidRDefault="001E5467" w:rsidP="001E5467">
      <w:pPr>
        <w:pStyle w:val="AnnexesOdrazkyproi"/>
      </w:pPr>
      <w:r w:rsidRPr="00A75846">
        <w:t>quality requirements according to Annex 3.1 to the Customer’s tender documentation (</w:t>
      </w:r>
      <w:r w:rsidRPr="00A75846">
        <w:rPr>
          <w:i/>
          <w:iCs/>
        </w:rPr>
        <w:t>Annex_3_1_TS_Guaranteed_parameters_ of_ billets</w:t>
      </w:r>
      <w:r w:rsidRPr="00A75846">
        <w:t>);</w:t>
      </w:r>
    </w:p>
    <w:p w14:paraId="35EE11C1" w14:textId="1A355ED2" w:rsidR="00E84759" w:rsidRPr="00A75846" w:rsidRDefault="001E5467" w:rsidP="001E5467">
      <w:pPr>
        <w:pStyle w:val="AnnexesOdrazkyproi"/>
      </w:pPr>
      <w:r w:rsidRPr="00A75846">
        <w:t>microstructure of the exit product (billets) according to Annex 3.1 to the Customer’s tender documentation (</w:t>
      </w:r>
      <w:r w:rsidRPr="00A75846">
        <w:rPr>
          <w:i/>
          <w:iCs/>
        </w:rPr>
        <w:t>Annex_3_1_TS_Guaranteed_parameters_ of_ billets</w:t>
      </w:r>
      <w:r w:rsidRPr="00A75846">
        <w:t>);</w:t>
      </w:r>
    </w:p>
    <w:p w14:paraId="3C3E4129" w14:textId="59604DCB" w:rsidR="001E5467" w:rsidRPr="00A75846" w:rsidRDefault="004801DA" w:rsidP="001E5467">
      <w:pPr>
        <w:pStyle w:val="AnnexesTexta"/>
      </w:pPr>
      <w:r w:rsidRPr="00A75846">
        <w:t>NOK billets mean other than OK billets.</w:t>
      </w:r>
    </w:p>
    <w:p w14:paraId="1F80474E" w14:textId="5617DBBE" w:rsidR="004801DA" w:rsidRPr="00A75846" w:rsidRDefault="00646E39" w:rsidP="001E5467">
      <w:pPr>
        <w:pStyle w:val="AnnexesTexta"/>
      </w:pPr>
      <w:r w:rsidRPr="00A75846">
        <w:t>Inevitable process waste (not included in the quality calculation):</w:t>
      </w:r>
    </w:p>
    <w:p w14:paraId="2D7764F9" w14:textId="77777777" w:rsidR="00A5624E" w:rsidRPr="00A75846" w:rsidRDefault="00A5624E" w:rsidP="00A5624E">
      <w:pPr>
        <w:pStyle w:val="AnnexesOdrazkyproi"/>
      </w:pPr>
      <w:r w:rsidRPr="00A75846">
        <w:t>scrap generated by removing the shell (process allowance for shell removal must not exceed 4 mm per given diameter; therefore, the final diameter of 54 mm shall have the maximum cast diameter of 58 mm);</w:t>
      </w:r>
    </w:p>
    <w:p w14:paraId="5869760E" w14:textId="77777777" w:rsidR="00A5624E" w:rsidRPr="00A75846" w:rsidRDefault="00A5624E" w:rsidP="00A5624E">
      <w:pPr>
        <w:pStyle w:val="AnnexesOdrazkyproi"/>
      </w:pPr>
      <w:r w:rsidRPr="00A75846">
        <w:t>billet heads (the heads formed at the start of casting must not exceed 3,000 mm);</w:t>
      </w:r>
    </w:p>
    <w:p w14:paraId="60E2C981" w14:textId="77777777" w:rsidR="00A5624E" w:rsidRPr="00A75846" w:rsidRDefault="00A5624E" w:rsidP="00A5624E">
      <w:pPr>
        <w:pStyle w:val="AnnexesOdrazkyproi"/>
      </w:pPr>
      <w:r w:rsidRPr="00A75846">
        <w:t>billet heels (the heals formed at the end of casting must not exceed 3,000 mm);</w:t>
      </w:r>
    </w:p>
    <w:p w14:paraId="77595292" w14:textId="77777777" w:rsidR="00A5624E" w:rsidRPr="00A75846" w:rsidRDefault="00A5624E" w:rsidP="00A5624E">
      <w:pPr>
        <w:pStyle w:val="AnnexesOdrazkyproi"/>
      </w:pPr>
      <w:r w:rsidRPr="00A75846">
        <w:t>not inspected billet ends (billet ends which cannot be inspected by the combination of ultrasound and eddy current must not exceed: 20 mm for billets of Ø 40 – 84 mm; 30 mm for billets &gt; Ø 84 mm);</w:t>
      </w:r>
    </w:p>
    <w:p w14:paraId="38059318" w14:textId="078AD109" w:rsidR="00646E39" w:rsidRPr="00A75846" w:rsidRDefault="00A5624E" w:rsidP="00A5624E">
      <w:pPr>
        <w:pStyle w:val="AnnexesOdrazkyproi"/>
      </w:pPr>
      <w:r w:rsidRPr="00A75846">
        <w:t>other inevitable process scrap (other inevitable process waste may be generated by</w:t>
      </w:r>
      <w:r w:rsidR="0002396B" w:rsidRPr="00A75846">
        <w:t> </w:t>
      </w:r>
      <w:r w:rsidRPr="00A75846">
        <w:t>the horizontal billet casting process of by the operators, if the respective parts of the Equipment are not handled properly as instructed by the Contractor).</w:t>
      </w:r>
    </w:p>
    <w:p w14:paraId="11A2E768" w14:textId="719A4924" w:rsidR="0077506A" w:rsidRPr="00A75846" w:rsidRDefault="00AC04DA" w:rsidP="0077506A">
      <w:pPr>
        <w:pStyle w:val="Nadpis1"/>
      </w:pPr>
      <w:r w:rsidRPr="00A75846">
        <w:t>TABLES</w:t>
      </w:r>
    </w:p>
    <w:p w14:paraId="3B1A915B" w14:textId="7C16A4CB" w:rsidR="00AC04DA" w:rsidRPr="00A75846" w:rsidRDefault="00A73A37" w:rsidP="00A73A37">
      <w:pPr>
        <w:jc w:val="center"/>
        <w:rPr>
          <w:b/>
          <w:bCs/>
        </w:rPr>
      </w:pPr>
      <w:r w:rsidRPr="00A75846">
        <w:rPr>
          <w:b/>
          <w:bCs/>
        </w:rPr>
        <w:t>Table 1 (OEE parameters for Initial Operation Tests)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D052C1" w:rsidRPr="00A75846" w14:paraId="688AB9D8" w14:textId="77777777" w:rsidTr="00D052C1">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72BA846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787797D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1F0A4877"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Value</w:t>
            </w:r>
          </w:p>
        </w:tc>
      </w:tr>
      <w:tr w:rsidR="00D052C1" w:rsidRPr="00A75846" w14:paraId="586E087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891A6"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3CC862A6" w14:textId="77777777" w:rsidR="00D052C1" w:rsidRPr="00A75846" w:rsidRDefault="00D052C1">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6E7D4FDF" w14:textId="77777777" w:rsidR="00D052C1" w:rsidRPr="00A75846" w:rsidRDefault="00D052C1">
            <w:pPr>
              <w:spacing w:before="0" w:after="0"/>
              <w:jc w:val="center"/>
              <w:rPr>
                <w:color w:val="000000"/>
                <w:szCs w:val="22"/>
                <w:lang w:eastAsia="cs-CZ"/>
              </w:rPr>
            </w:pPr>
            <w:r w:rsidRPr="00A75846">
              <w:rPr>
                <w:color w:val="000000"/>
                <w:szCs w:val="22"/>
                <w:lang w:eastAsia="cs-CZ"/>
              </w:rPr>
              <w:t>≥85,0%</w:t>
            </w:r>
          </w:p>
        </w:tc>
      </w:tr>
      <w:tr w:rsidR="00D052C1" w:rsidRPr="00A75846" w14:paraId="2BDB71C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485B3C"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42E0CCA3" w14:textId="77777777" w:rsidR="00D052C1" w:rsidRPr="00A75846" w:rsidRDefault="00D052C1">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451759C3" w14:textId="77777777" w:rsidR="00D052C1" w:rsidRPr="00A75846" w:rsidRDefault="00D052C1">
            <w:pPr>
              <w:spacing w:before="0" w:after="0"/>
              <w:jc w:val="center"/>
              <w:rPr>
                <w:color w:val="000000"/>
                <w:lang w:eastAsia="cs-CZ"/>
              </w:rPr>
            </w:pPr>
            <w:r w:rsidRPr="00A75846">
              <w:rPr>
                <w:color w:val="000000" w:themeColor="text1"/>
                <w:lang w:eastAsia="cs-CZ"/>
              </w:rPr>
              <w:t>≥96,0%</w:t>
            </w:r>
          </w:p>
        </w:tc>
      </w:tr>
      <w:tr w:rsidR="00D052C1" w:rsidRPr="00A75846" w14:paraId="50BC8891"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95E6D"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89841BB" w14:textId="77777777" w:rsidR="00D052C1" w:rsidRPr="00A75846" w:rsidRDefault="00D052C1">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741E7D5F" w14:textId="77777777" w:rsidR="00D052C1" w:rsidRPr="00A75846" w:rsidRDefault="00D052C1">
            <w:pPr>
              <w:spacing w:before="0" w:after="0"/>
              <w:jc w:val="center"/>
              <w:rPr>
                <w:color w:val="000000"/>
                <w:lang w:eastAsia="cs-CZ"/>
              </w:rPr>
            </w:pPr>
            <w:r w:rsidRPr="00A75846">
              <w:rPr>
                <w:color w:val="000000" w:themeColor="text1"/>
                <w:lang w:eastAsia="cs-CZ"/>
              </w:rPr>
              <w:t>≥95%</w:t>
            </w:r>
          </w:p>
        </w:tc>
      </w:tr>
      <w:tr w:rsidR="00D052C1" w:rsidRPr="00A75846" w14:paraId="1F9B57B6"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D0019C" w14:textId="77777777" w:rsidR="00D052C1" w:rsidRPr="00A75846" w:rsidRDefault="00D052C1">
            <w:pPr>
              <w:spacing w:before="0" w:after="0"/>
              <w:jc w:val="left"/>
              <w:rPr>
                <w:rFonts w:ascii="Aptos Narrow" w:hAnsi="Aptos Narrow"/>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5DA9CD5" w14:textId="77777777" w:rsidR="00D052C1" w:rsidRPr="00A75846" w:rsidRDefault="00D052C1">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EBF653B" w14:textId="77777777" w:rsidR="00D052C1" w:rsidRPr="00A75846" w:rsidRDefault="00D052C1">
            <w:pPr>
              <w:spacing w:before="0" w:after="0"/>
              <w:jc w:val="center"/>
              <w:rPr>
                <w:color w:val="000000"/>
                <w:szCs w:val="22"/>
                <w:lang w:eastAsia="cs-CZ"/>
              </w:rPr>
            </w:pPr>
            <w:r w:rsidRPr="00A75846">
              <w:rPr>
                <w:color w:val="000000"/>
                <w:szCs w:val="22"/>
                <w:lang w:eastAsia="cs-CZ"/>
              </w:rPr>
              <w:t>≥77,5%</w:t>
            </w:r>
          </w:p>
        </w:tc>
      </w:tr>
    </w:tbl>
    <w:p w14:paraId="6B4F6F0F" w14:textId="228B7F77" w:rsidR="00A73A37" w:rsidRPr="00A75846" w:rsidRDefault="002C4C04" w:rsidP="003A1C9E">
      <w:pPr>
        <w:keepNext/>
        <w:keepLines/>
        <w:jc w:val="center"/>
        <w:rPr>
          <w:b/>
          <w:bCs/>
        </w:rPr>
      </w:pPr>
      <w:r w:rsidRPr="00A75846">
        <w:rPr>
          <w:b/>
          <w:bCs/>
        </w:rPr>
        <w:lastRenderedPageBreak/>
        <w:t>Table 2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D046A6" w:rsidRPr="00A75846" w14:paraId="775F8EA2"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4A84AB73" w14:textId="77777777" w:rsidR="00D046A6" w:rsidRPr="00A75846" w:rsidRDefault="00D046A6" w:rsidP="003A1C9E">
            <w:pPr>
              <w:keepNext/>
              <w:keepLines/>
              <w:spacing w:before="0" w:after="0"/>
              <w:jc w:val="center"/>
              <w:rPr>
                <w:b/>
                <w:bCs/>
                <w:szCs w:val="22"/>
              </w:rPr>
            </w:pPr>
            <w:r w:rsidRPr="00A75846">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5EB24074" w14:textId="77777777" w:rsidR="00D046A6" w:rsidRPr="00A75846" w:rsidRDefault="00D046A6" w:rsidP="003A1C9E">
            <w:pPr>
              <w:keepNext/>
              <w:keepLines/>
              <w:spacing w:before="0" w:after="0"/>
              <w:jc w:val="center"/>
              <w:rPr>
                <w:b/>
                <w:bCs/>
                <w:szCs w:val="22"/>
              </w:rPr>
            </w:pPr>
            <w:r w:rsidRPr="00A75846">
              <w:rPr>
                <w:b/>
                <w:bCs/>
                <w:szCs w:val="22"/>
              </w:rPr>
              <w:t>Share</w:t>
            </w:r>
          </w:p>
        </w:tc>
      </w:tr>
      <w:tr w:rsidR="00D046A6" w:rsidRPr="00A75846" w14:paraId="6D04A1DC"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27EFDDA8" w14:textId="77777777" w:rsidR="00D046A6" w:rsidRPr="00A75846" w:rsidRDefault="00D046A6" w:rsidP="003A1C9E">
            <w:pPr>
              <w:keepNext/>
              <w:keepLines/>
              <w:spacing w:before="0" w:after="0"/>
              <w:jc w:val="left"/>
              <w:rPr>
                <w:szCs w:val="22"/>
              </w:rPr>
            </w:pPr>
            <w:r w:rsidRPr="00A75846">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81732CD" w14:textId="77777777" w:rsidR="00D046A6" w:rsidRPr="00A75846" w:rsidRDefault="00D046A6" w:rsidP="003A1C9E">
            <w:pPr>
              <w:keepNext/>
              <w:keepLines/>
              <w:spacing w:before="0" w:after="0"/>
              <w:jc w:val="center"/>
              <w:rPr>
                <w:szCs w:val="22"/>
              </w:rPr>
            </w:pPr>
            <w:r w:rsidRPr="00A75846">
              <w:rPr>
                <w:szCs w:val="22"/>
              </w:rPr>
              <w:t>20-60%</w:t>
            </w:r>
          </w:p>
        </w:tc>
      </w:tr>
      <w:tr w:rsidR="00D046A6" w:rsidRPr="00A75846" w14:paraId="141BB17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65C26862" w14:textId="77777777" w:rsidR="00D046A6" w:rsidRPr="00A75846" w:rsidRDefault="00D046A6" w:rsidP="003A1C9E">
            <w:pPr>
              <w:keepNext/>
              <w:keepLines/>
              <w:spacing w:before="0" w:after="0"/>
              <w:jc w:val="left"/>
              <w:rPr>
                <w:szCs w:val="22"/>
              </w:rPr>
            </w:pPr>
            <w:r w:rsidRPr="00A75846">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6E2B745B" w14:textId="77777777" w:rsidR="00D046A6" w:rsidRPr="00A75846" w:rsidRDefault="00D046A6" w:rsidP="003A1C9E">
            <w:pPr>
              <w:keepNext/>
              <w:keepLines/>
              <w:spacing w:before="0" w:after="0"/>
              <w:jc w:val="center"/>
              <w:rPr>
                <w:szCs w:val="22"/>
              </w:rPr>
            </w:pPr>
            <w:r w:rsidRPr="00A75846">
              <w:rPr>
                <w:szCs w:val="22"/>
              </w:rPr>
              <w:t>20-40%</w:t>
            </w:r>
          </w:p>
        </w:tc>
      </w:tr>
      <w:tr w:rsidR="00D046A6" w:rsidRPr="00A75846" w14:paraId="0EDE4CE8"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0573ACA6" w14:textId="77777777" w:rsidR="00D046A6" w:rsidRPr="00A75846" w:rsidRDefault="00D046A6" w:rsidP="003A1C9E">
            <w:pPr>
              <w:keepNext/>
              <w:keepLines/>
              <w:spacing w:before="0" w:after="0"/>
              <w:jc w:val="left"/>
              <w:rPr>
                <w:szCs w:val="22"/>
              </w:rPr>
            </w:pPr>
            <w:r w:rsidRPr="00A75846">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41B3194C" w14:textId="77777777" w:rsidR="00D046A6" w:rsidRPr="00A75846" w:rsidRDefault="00D046A6" w:rsidP="003A1C9E">
            <w:pPr>
              <w:keepNext/>
              <w:keepLines/>
              <w:spacing w:before="0" w:after="0"/>
              <w:jc w:val="center"/>
              <w:rPr>
                <w:szCs w:val="22"/>
              </w:rPr>
            </w:pPr>
            <w:r w:rsidRPr="00A75846">
              <w:rPr>
                <w:szCs w:val="22"/>
              </w:rPr>
              <w:t>20-40%</w:t>
            </w:r>
          </w:p>
        </w:tc>
      </w:tr>
    </w:tbl>
    <w:p w14:paraId="5F98984C" w14:textId="2B6D06E8" w:rsidR="002C4C04" w:rsidRPr="00A75846" w:rsidRDefault="005A79F9" w:rsidP="005A79F9">
      <w:pPr>
        <w:pStyle w:val="AnnexesText11"/>
      </w:pPr>
      <w:r w:rsidRPr="00A75846">
        <w:t>* Internal scrap – aluminium scrap of known chemical composition and purity. Internal scrap includes:</w:t>
      </w:r>
    </w:p>
    <w:p w14:paraId="3A5CF03B" w14:textId="77777777" w:rsidR="00284D17" w:rsidRPr="00A75846" w:rsidRDefault="00284D17" w:rsidP="00284D17">
      <w:pPr>
        <w:pStyle w:val="AnnexesClaneka"/>
      </w:pPr>
      <w:r w:rsidRPr="00A75846">
        <w:t>scrap generated by removing the shell;</w:t>
      </w:r>
    </w:p>
    <w:p w14:paraId="1A78DDFA" w14:textId="77777777" w:rsidR="00284D17" w:rsidRPr="00A75846" w:rsidRDefault="00284D17" w:rsidP="00284D17">
      <w:pPr>
        <w:pStyle w:val="AnnexesClaneka"/>
      </w:pPr>
      <w:r w:rsidRPr="00A75846">
        <w:t>billet heads;</w:t>
      </w:r>
    </w:p>
    <w:p w14:paraId="29E891CB" w14:textId="77777777" w:rsidR="00284D17" w:rsidRPr="00A75846" w:rsidRDefault="00284D17" w:rsidP="00284D17">
      <w:pPr>
        <w:pStyle w:val="AnnexesClaneka"/>
      </w:pPr>
      <w:r w:rsidRPr="00A75846">
        <w:t>billet heels;</w:t>
      </w:r>
    </w:p>
    <w:p w14:paraId="5A2DE7A5" w14:textId="77777777" w:rsidR="00284D17" w:rsidRPr="00A75846" w:rsidRDefault="00284D17" w:rsidP="00284D17">
      <w:pPr>
        <w:pStyle w:val="AnnexesClaneka"/>
      </w:pPr>
      <w:r w:rsidRPr="00A75846">
        <w:t>not inspected billet ends;</w:t>
      </w:r>
    </w:p>
    <w:p w14:paraId="2E1C890C" w14:textId="77777777" w:rsidR="00284D17" w:rsidRPr="00A75846" w:rsidRDefault="00284D17" w:rsidP="00284D17">
      <w:pPr>
        <w:pStyle w:val="AnnexesClaneka"/>
      </w:pPr>
      <w:r w:rsidRPr="00A75846">
        <w:t>other inevitable process scrap generated by the horizontal billet casting process; and</w:t>
      </w:r>
    </w:p>
    <w:p w14:paraId="1A47508D" w14:textId="17C25E9D" w:rsidR="005A79F9" w:rsidRPr="00A75846" w:rsidRDefault="00284D17" w:rsidP="00284D17">
      <w:pPr>
        <w:pStyle w:val="AnnexesClaneka"/>
      </w:pPr>
      <w:r w:rsidRPr="00A75846">
        <w:t>other scrap generated by the Customer – ingot cutoffs, strip edge cuttings and others.</w:t>
      </w:r>
    </w:p>
    <w:p w14:paraId="4EDEAF56" w14:textId="7AB98E08" w:rsidR="00D065D1" w:rsidRPr="00A75846" w:rsidRDefault="005012A3" w:rsidP="00D065D1">
      <w:pPr>
        <w:pStyle w:val="AnnexesText11"/>
      </w:pPr>
      <w:r w:rsidRPr="00A75846">
        <w:t>** External scrap – aluminium scrap of partially known chemical composition and purity. External scrap includes:</w:t>
      </w:r>
    </w:p>
    <w:p w14:paraId="0941F877" w14:textId="77777777" w:rsidR="00875948" w:rsidRPr="00A75846" w:rsidRDefault="00875948" w:rsidP="00875948">
      <w:pPr>
        <w:pStyle w:val="AnnexesClaneka"/>
        <w:numPr>
          <w:ilvl w:val="2"/>
          <w:numId w:val="26"/>
        </w:numPr>
      </w:pPr>
      <w:r w:rsidRPr="00A75846">
        <w:t>scrap generated by the forging process – shearing scrap packets; and</w:t>
      </w:r>
    </w:p>
    <w:p w14:paraId="56FE8128" w14:textId="42E5A3B4" w:rsidR="005012A3" w:rsidRPr="00A75846" w:rsidRDefault="00875948" w:rsidP="00875948">
      <w:pPr>
        <w:pStyle w:val="AnnexesClaneka"/>
        <w:numPr>
          <w:ilvl w:val="2"/>
          <w:numId w:val="26"/>
        </w:numPr>
      </w:pPr>
      <w:r w:rsidRPr="00A75846">
        <w:t>purchased external scrap.</w:t>
      </w:r>
    </w:p>
    <w:p w14:paraId="7DEB993D" w14:textId="14158CD5" w:rsidR="00875948" w:rsidRPr="00A75846" w:rsidRDefault="00923E93" w:rsidP="00875948">
      <w:pPr>
        <w:jc w:val="center"/>
        <w:rPr>
          <w:b/>
          <w:bCs/>
        </w:rPr>
      </w:pPr>
      <w:r w:rsidRPr="00A75846">
        <w:rPr>
          <w:b/>
          <w:bCs/>
        </w:rPr>
        <w:t>Table 3 (OEE parameters for Performance Tests)</w:t>
      </w:r>
    </w:p>
    <w:tbl>
      <w:tblPr>
        <w:tblW w:w="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1446"/>
      </w:tblGrid>
      <w:tr w:rsidR="00AD597C" w:rsidRPr="00A75846" w14:paraId="7410E2E5" w14:textId="77777777" w:rsidTr="00AD597C">
        <w:trPr>
          <w:trHeight w:val="315"/>
          <w:jc w:val="center"/>
        </w:trPr>
        <w:tc>
          <w:tcPr>
            <w:tcW w:w="960" w:type="dxa"/>
            <w:vMerge w:val="restart"/>
            <w:shd w:val="clear" w:color="auto" w:fill="FBE2D5"/>
            <w:noWrap/>
            <w:vAlign w:val="center"/>
            <w:hideMark/>
          </w:tcPr>
          <w:p w14:paraId="45311A1B"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OEE</w:t>
            </w:r>
          </w:p>
        </w:tc>
        <w:tc>
          <w:tcPr>
            <w:tcW w:w="2920" w:type="dxa"/>
            <w:shd w:val="clear" w:color="auto" w:fill="FBE2D5"/>
            <w:noWrap/>
            <w:vAlign w:val="bottom"/>
            <w:hideMark/>
          </w:tcPr>
          <w:p w14:paraId="07C3588D"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Monitored parameters</w:t>
            </w:r>
          </w:p>
        </w:tc>
        <w:tc>
          <w:tcPr>
            <w:tcW w:w="1446" w:type="dxa"/>
            <w:shd w:val="clear" w:color="auto" w:fill="FBE2D5"/>
            <w:noWrap/>
            <w:vAlign w:val="bottom"/>
            <w:hideMark/>
          </w:tcPr>
          <w:p w14:paraId="6C28CB6C"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Value</w:t>
            </w:r>
          </w:p>
        </w:tc>
      </w:tr>
      <w:tr w:rsidR="00AD597C" w:rsidRPr="00A75846" w14:paraId="2CE73368" w14:textId="77777777" w:rsidTr="00AD597C">
        <w:trPr>
          <w:trHeight w:val="315"/>
          <w:jc w:val="center"/>
        </w:trPr>
        <w:tc>
          <w:tcPr>
            <w:tcW w:w="960" w:type="dxa"/>
            <w:vMerge/>
            <w:vAlign w:val="center"/>
            <w:hideMark/>
          </w:tcPr>
          <w:p w14:paraId="46DD645A"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365F9F99" w14:textId="77777777" w:rsidR="00AD597C" w:rsidRPr="00A75846" w:rsidRDefault="00AD597C">
            <w:pPr>
              <w:spacing w:before="0" w:after="0"/>
              <w:jc w:val="center"/>
              <w:rPr>
                <w:color w:val="000000"/>
                <w:szCs w:val="22"/>
                <w:lang w:eastAsia="cs-CZ"/>
              </w:rPr>
            </w:pPr>
            <w:r w:rsidRPr="00A75846">
              <w:rPr>
                <w:color w:val="000000"/>
                <w:szCs w:val="22"/>
                <w:lang w:eastAsia="cs-CZ"/>
              </w:rPr>
              <w:t>AVAILABILITY</w:t>
            </w:r>
          </w:p>
        </w:tc>
        <w:tc>
          <w:tcPr>
            <w:tcW w:w="1446" w:type="dxa"/>
            <w:shd w:val="clear" w:color="auto" w:fill="auto"/>
            <w:noWrap/>
            <w:vAlign w:val="bottom"/>
            <w:hideMark/>
          </w:tcPr>
          <w:p w14:paraId="0D7A6E54" w14:textId="77777777" w:rsidR="00AD597C" w:rsidRPr="00A75846" w:rsidRDefault="00AD597C">
            <w:pPr>
              <w:spacing w:before="0" w:after="0"/>
              <w:jc w:val="center"/>
              <w:rPr>
                <w:color w:val="000000"/>
                <w:szCs w:val="22"/>
                <w:lang w:eastAsia="cs-CZ"/>
              </w:rPr>
            </w:pPr>
            <w:r w:rsidRPr="00A75846">
              <w:rPr>
                <w:color w:val="000000"/>
                <w:szCs w:val="22"/>
                <w:lang w:eastAsia="cs-CZ"/>
              </w:rPr>
              <w:t>≥91,7%</w:t>
            </w:r>
          </w:p>
        </w:tc>
      </w:tr>
      <w:tr w:rsidR="00AD597C" w:rsidRPr="00A75846" w14:paraId="49116913" w14:textId="77777777" w:rsidTr="00AD597C">
        <w:trPr>
          <w:trHeight w:val="315"/>
          <w:jc w:val="center"/>
        </w:trPr>
        <w:tc>
          <w:tcPr>
            <w:tcW w:w="960" w:type="dxa"/>
            <w:vMerge/>
            <w:vAlign w:val="center"/>
            <w:hideMark/>
          </w:tcPr>
          <w:p w14:paraId="3CABDAAC"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7F0D3AD" w14:textId="77777777" w:rsidR="00AD597C" w:rsidRPr="00A75846" w:rsidRDefault="00AD597C">
            <w:pPr>
              <w:spacing w:before="0" w:after="0"/>
              <w:jc w:val="center"/>
              <w:rPr>
                <w:color w:val="000000"/>
                <w:szCs w:val="22"/>
                <w:lang w:eastAsia="cs-CZ"/>
              </w:rPr>
            </w:pPr>
            <w:r w:rsidRPr="00A75846">
              <w:rPr>
                <w:color w:val="000000"/>
                <w:szCs w:val="22"/>
                <w:lang w:eastAsia="cs-CZ"/>
              </w:rPr>
              <w:t>PERFORMANCE</w:t>
            </w:r>
          </w:p>
        </w:tc>
        <w:tc>
          <w:tcPr>
            <w:tcW w:w="1446" w:type="dxa"/>
            <w:shd w:val="clear" w:color="auto" w:fill="auto"/>
            <w:noWrap/>
            <w:vAlign w:val="bottom"/>
            <w:hideMark/>
          </w:tcPr>
          <w:p w14:paraId="5CF5497F" w14:textId="77777777" w:rsidR="00AD597C" w:rsidRPr="00A75846" w:rsidRDefault="00AD597C">
            <w:pPr>
              <w:spacing w:before="0" w:after="0"/>
              <w:jc w:val="center"/>
              <w:rPr>
                <w:color w:val="000000"/>
                <w:lang w:eastAsia="cs-CZ"/>
              </w:rPr>
            </w:pPr>
            <w:r w:rsidRPr="00A75846">
              <w:rPr>
                <w:color w:val="000000" w:themeColor="text1"/>
                <w:lang w:eastAsia="cs-CZ"/>
              </w:rPr>
              <w:t>≥96,0%</w:t>
            </w:r>
          </w:p>
        </w:tc>
      </w:tr>
      <w:tr w:rsidR="00AD597C" w:rsidRPr="00A75846" w14:paraId="4DCF8521" w14:textId="77777777" w:rsidTr="00AD597C">
        <w:trPr>
          <w:trHeight w:val="315"/>
          <w:jc w:val="center"/>
        </w:trPr>
        <w:tc>
          <w:tcPr>
            <w:tcW w:w="960" w:type="dxa"/>
            <w:vMerge/>
            <w:vAlign w:val="center"/>
            <w:hideMark/>
          </w:tcPr>
          <w:p w14:paraId="3BF8D2DF"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53BE8E1A" w14:textId="77777777" w:rsidR="00AD597C" w:rsidRPr="00A75846" w:rsidRDefault="00AD597C">
            <w:pPr>
              <w:spacing w:before="0" w:after="0"/>
              <w:jc w:val="center"/>
              <w:rPr>
                <w:color w:val="000000"/>
                <w:szCs w:val="22"/>
                <w:lang w:eastAsia="cs-CZ"/>
              </w:rPr>
            </w:pPr>
            <w:r w:rsidRPr="00A75846">
              <w:rPr>
                <w:color w:val="000000"/>
                <w:szCs w:val="22"/>
                <w:lang w:eastAsia="cs-CZ"/>
              </w:rPr>
              <w:t>QUALITY</w:t>
            </w:r>
          </w:p>
        </w:tc>
        <w:tc>
          <w:tcPr>
            <w:tcW w:w="1446" w:type="dxa"/>
            <w:shd w:val="clear" w:color="auto" w:fill="auto"/>
            <w:noWrap/>
            <w:vAlign w:val="bottom"/>
            <w:hideMark/>
          </w:tcPr>
          <w:p w14:paraId="505E5429" w14:textId="77777777" w:rsidR="00AD597C" w:rsidRPr="00A75846" w:rsidRDefault="00AD597C">
            <w:pPr>
              <w:spacing w:before="0" w:after="0"/>
              <w:jc w:val="center"/>
              <w:rPr>
                <w:color w:val="000000"/>
                <w:lang w:eastAsia="cs-CZ"/>
              </w:rPr>
            </w:pPr>
            <w:r w:rsidRPr="00A75846">
              <w:rPr>
                <w:color w:val="000000" w:themeColor="text1"/>
                <w:lang w:eastAsia="cs-CZ"/>
              </w:rPr>
              <w:t>≥96%</w:t>
            </w:r>
          </w:p>
        </w:tc>
      </w:tr>
      <w:tr w:rsidR="00AD597C" w:rsidRPr="00A75846" w14:paraId="4DF299FD" w14:textId="77777777" w:rsidTr="00AD597C">
        <w:trPr>
          <w:trHeight w:val="315"/>
          <w:jc w:val="center"/>
        </w:trPr>
        <w:tc>
          <w:tcPr>
            <w:tcW w:w="960" w:type="dxa"/>
            <w:vMerge/>
            <w:vAlign w:val="center"/>
            <w:hideMark/>
          </w:tcPr>
          <w:p w14:paraId="2D3333D5"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0583AFD" w14:textId="77777777" w:rsidR="00AD597C" w:rsidRPr="00A75846" w:rsidRDefault="00AD597C">
            <w:pPr>
              <w:spacing w:before="0" w:after="0"/>
              <w:jc w:val="center"/>
              <w:rPr>
                <w:color w:val="000000"/>
                <w:szCs w:val="22"/>
                <w:lang w:eastAsia="cs-CZ"/>
              </w:rPr>
            </w:pPr>
            <w:r w:rsidRPr="00A75846">
              <w:rPr>
                <w:color w:val="000000"/>
                <w:szCs w:val="22"/>
                <w:lang w:eastAsia="cs-CZ"/>
              </w:rPr>
              <w:t>OVERALL OEE</w:t>
            </w:r>
          </w:p>
        </w:tc>
        <w:tc>
          <w:tcPr>
            <w:tcW w:w="1446" w:type="dxa"/>
            <w:shd w:val="clear" w:color="auto" w:fill="auto"/>
            <w:noWrap/>
            <w:vAlign w:val="bottom"/>
            <w:hideMark/>
          </w:tcPr>
          <w:p w14:paraId="73DBAFC2" w14:textId="77777777" w:rsidR="00AD597C" w:rsidRPr="00A75846" w:rsidRDefault="00AD597C">
            <w:pPr>
              <w:spacing w:before="0" w:after="0"/>
              <w:jc w:val="center"/>
              <w:rPr>
                <w:color w:val="000000"/>
                <w:szCs w:val="22"/>
                <w:lang w:eastAsia="cs-CZ"/>
              </w:rPr>
            </w:pPr>
            <w:r w:rsidRPr="00A75846">
              <w:rPr>
                <w:color w:val="000000"/>
                <w:szCs w:val="22"/>
                <w:lang w:eastAsia="cs-CZ"/>
              </w:rPr>
              <w:t>≥84,5%</w:t>
            </w:r>
          </w:p>
        </w:tc>
      </w:tr>
    </w:tbl>
    <w:p w14:paraId="3D31BD4E" w14:textId="419000DA" w:rsidR="00923E93" w:rsidRPr="00A75846" w:rsidRDefault="008B53BD" w:rsidP="00875948">
      <w:pPr>
        <w:jc w:val="center"/>
        <w:rPr>
          <w:b/>
          <w:bCs/>
        </w:rPr>
      </w:pPr>
      <w:r w:rsidRPr="00A75846">
        <w:rPr>
          <w:b/>
          <w:bCs/>
        </w:rPr>
        <w:t>Table 4 (Final product quality requirements)</w:t>
      </w:r>
    </w:p>
    <w:p w14:paraId="05688753" w14:textId="6F84380F" w:rsidR="008B53BD" w:rsidRPr="00A75846" w:rsidRDefault="000E18E3" w:rsidP="00875948">
      <w:pPr>
        <w:jc w:val="center"/>
        <w:rPr>
          <w:b/>
          <w:bCs/>
        </w:rPr>
      </w:pPr>
      <w:r w:rsidRPr="00A75846">
        <w:rPr>
          <w:noProof/>
          <w:szCs w:val="22"/>
        </w:rPr>
        <w:drawing>
          <wp:inline distT="0" distB="0" distL="0" distR="0" wp14:anchorId="3E677842" wp14:editId="227D4988">
            <wp:extent cx="5454395" cy="1398470"/>
            <wp:effectExtent l="0" t="0" r="0" b="0"/>
            <wp:docPr id="1980217530" name="Obrázek 1"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530" name="Obrázek 1" descr="Obsah obrázku text, snímek obrazovky, řada/pruh, číslo&#10;&#10;Popis byl vytvořen automaticky"/>
                    <pic:cNvPicPr/>
                  </pic:nvPicPr>
                  <pic:blipFill>
                    <a:blip r:embed="rId9"/>
                    <a:stretch>
                      <a:fillRect/>
                    </a:stretch>
                  </pic:blipFill>
                  <pic:spPr>
                    <a:xfrm>
                      <a:off x="0" y="0"/>
                      <a:ext cx="5515716" cy="1414192"/>
                    </a:xfrm>
                    <a:prstGeom prst="rect">
                      <a:avLst/>
                    </a:prstGeom>
                  </pic:spPr>
                </pic:pic>
              </a:graphicData>
            </a:graphic>
          </wp:inline>
        </w:drawing>
      </w:r>
    </w:p>
    <w:p w14:paraId="23C39883" w14:textId="3B56B270" w:rsidR="000E18E3" w:rsidRPr="00A75846" w:rsidRDefault="00002B7E" w:rsidP="00875948">
      <w:pPr>
        <w:jc w:val="center"/>
        <w:rPr>
          <w:b/>
          <w:bCs/>
        </w:rPr>
      </w:pPr>
      <w:r w:rsidRPr="00A75846">
        <w:rPr>
          <w:b/>
          <w:bCs/>
        </w:rPr>
        <w:t>Table 5 (OEE parameters after the issuance of the Project Closing Certificate)</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578FC" w:rsidRPr="00A75846" w14:paraId="3A6BCF4C" w14:textId="77777777" w:rsidTr="008F10C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0698A4DC"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28F94D90"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7F214548"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Value</w:t>
            </w:r>
          </w:p>
        </w:tc>
      </w:tr>
      <w:tr w:rsidR="007578FC" w:rsidRPr="00A75846" w14:paraId="4C9596E1"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FC5F1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0D7DB73" w14:textId="77777777" w:rsidR="007578FC" w:rsidRPr="00A75846" w:rsidRDefault="007578FC">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240AC789" w14:textId="77777777" w:rsidR="007578FC" w:rsidRPr="00A75846" w:rsidRDefault="007578FC">
            <w:pPr>
              <w:spacing w:before="0" w:after="0"/>
              <w:jc w:val="center"/>
              <w:rPr>
                <w:color w:val="000000"/>
                <w:szCs w:val="22"/>
                <w:lang w:eastAsia="cs-CZ"/>
              </w:rPr>
            </w:pPr>
            <w:r w:rsidRPr="00A75846">
              <w:rPr>
                <w:color w:val="000000"/>
                <w:szCs w:val="22"/>
                <w:lang w:eastAsia="cs-CZ"/>
              </w:rPr>
              <w:t>≥91,7%</w:t>
            </w:r>
          </w:p>
        </w:tc>
      </w:tr>
      <w:tr w:rsidR="007578FC" w:rsidRPr="00A75846" w14:paraId="5E45050C"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CA13D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60684B10" w14:textId="77777777" w:rsidR="007578FC" w:rsidRPr="00A75846" w:rsidRDefault="007578FC">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1C149FD9" w14:textId="77777777" w:rsidR="007578FC" w:rsidRPr="00A75846" w:rsidRDefault="007578FC">
            <w:pPr>
              <w:spacing w:before="0" w:after="0"/>
              <w:jc w:val="center"/>
              <w:rPr>
                <w:color w:val="000000"/>
                <w:lang w:eastAsia="cs-CZ"/>
              </w:rPr>
            </w:pPr>
            <w:r w:rsidRPr="00A75846">
              <w:rPr>
                <w:color w:val="000000" w:themeColor="text1"/>
                <w:lang w:eastAsia="cs-CZ"/>
              </w:rPr>
              <w:t>≥96,0%</w:t>
            </w:r>
          </w:p>
        </w:tc>
      </w:tr>
      <w:tr w:rsidR="007578FC" w:rsidRPr="00A75846" w14:paraId="2ECFA12A"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DF869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5239F6B0" w14:textId="77777777" w:rsidR="007578FC" w:rsidRPr="00A75846" w:rsidRDefault="007578FC">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4B99681" w14:textId="77777777" w:rsidR="007578FC" w:rsidRPr="00A75846" w:rsidRDefault="007578FC">
            <w:pPr>
              <w:spacing w:before="0" w:after="0"/>
              <w:jc w:val="center"/>
              <w:rPr>
                <w:color w:val="000000"/>
                <w:lang w:eastAsia="cs-CZ"/>
              </w:rPr>
            </w:pPr>
            <w:r w:rsidRPr="00A75846">
              <w:rPr>
                <w:color w:val="000000" w:themeColor="text1"/>
                <w:lang w:eastAsia="cs-CZ"/>
              </w:rPr>
              <w:t>≥97%</w:t>
            </w:r>
          </w:p>
        </w:tc>
      </w:tr>
      <w:tr w:rsidR="007578FC" w:rsidRPr="00A75846" w14:paraId="3A1E0AC6"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69AF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154570A" w14:textId="77777777" w:rsidR="007578FC" w:rsidRPr="00A75846" w:rsidRDefault="007578FC">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B9BFBF7" w14:textId="77777777" w:rsidR="007578FC" w:rsidRPr="00A75846" w:rsidRDefault="007578FC">
            <w:pPr>
              <w:spacing w:before="0" w:after="0"/>
              <w:jc w:val="center"/>
              <w:rPr>
                <w:color w:val="000000"/>
                <w:szCs w:val="22"/>
                <w:lang w:eastAsia="cs-CZ"/>
              </w:rPr>
            </w:pPr>
            <w:r w:rsidRPr="00A75846">
              <w:rPr>
                <w:color w:val="000000"/>
                <w:szCs w:val="22"/>
                <w:lang w:eastAsia="cs-CZ"/>
              </w:rPr>
              <w:t>≥85,4%</w:t>
            </w:r>
          </w:p>
        </w:tc>
      </w:tr>
    </w:tbl>
    <w:p w14:paraId="40AC1161" w14:textId="61CE1F70" w:rsidR="00002B7E" w:rsidRPr="00A75846" w:rsidRDefault="008F10CF" w:rsidP="00875948">
      <w:pPr>
        <w:jc w:val="center"/>
        <w:rPr>
          <w:b/>
          <w:bCs/>
        </w:rPr>
      </w:pPr>
      <w:r w:rsidRPr="00A75846">
        <w:rPr>
          <w:b/>
          <w:bCs/>
        </w:rPr>
        <w:lastRenderedPageBreak/>
        <w:t>Table 6 (Maximum total process scrap values)</w:t>
      </w:r>
    </w:p>
    <w:p w14:paraId="15E3242E" w14:textId="422C691D" w:rsidR="008F10CF" w:rsidRPr="00A75846" w:rsidRDefault="00BC507F" w:rsidP="002A5731">
      <w:pPr>
        <w:pStyle w:val="AnnexesText11"/>
      </w:pPr>
      <w:r w:rsidRPr="00A75846">
        <w:t>The maximum total process scrap must not exceed the following values for individual billet diameters:</w:t>
      </w:r>
    </w:p>
    <w:tbl>
      <w:tblPr>
        <w:tblW w:w="5093" w:type="dxa"/>
        <w:jc w:val="center"/>
        <w:tblCellMar>
          <w:left w:w="70" w:type="dxa"/>
          <w:right w:w="70" w:type="dxa"/>
        </w:tblCellMar>
        <w:tblLook w:val="04A0" w:firstRow="1" w:lastRow="0" w:firstColumn="1" w:lastColumn="0" w:noHBand="0" w:noVBand="1"/>
      </w:tblPr>
      <w:tblGrid>
        <w:gridCol w:w="2117"/>
        <w:gridCol w:w="2976"/>
      </w:tblGrid>
      <w:tr w:rsidR="00656AD6" w:rsidRPr="00A75846" w14:paraId="629D0817" w14:textId="77777777">
        <w:trPr>
          <w:trHeight w:val="315"/>
          <w:jc w:val="center"/>
        </w:trPr>
        <w:tc>
          <w:tcPr>
            <w:tcW w:w="2117"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73A7C711" w14:textId="77777777" w:rsidR="00656AD6" w:rsidRPr="00A75846" w:rsidRDefault="00656AD6">
            <w:pPr>
              <w:spacing w:before="0" w:after="0"/>
              <w:jc w:val="center"/>
              <w:rPr>
                <w:b/>
                <w:bCs/>
                <w:szCs w:val="22"/>
              </w:rPr>
            </w:pPr>
            <w:r w:rsidRPr="00A75846">
              <w:rPr>
                <w:b/>
                <w:bCs/>
                <w:szCs w:val="22"/>
              </w:rPr>
              <w:t>Final billet diameter [mm]</w:t>
            </w:r>
          </w:p>
        </w:tc>
        <w:tc>
          <w:tcPr>
            <w:tcW w:w="2976" w:type="dxa"/>
            <w:tcBorders>
              <w:top w:val="single" w:sz="8" w:space="0" w:color="auto"/>
              <w:left w:val="nil"/>
              <w:bottom w:val="single" w:sz="8" w:space="0" w:color="auto"/>
              <w:right w:val="single" w:sz="8" w:space="0" w:color="auto"/>
            </w:tcBorders>
            <w:shd w:val="clear" w:color="000000" w:fill="FBE2D5"/>
            <w:noWrap/>
            <w:vAlign w:val="bottom"/>
            <w:hideMark/>
          </w:tcPr>
          <w:p w14:paraId="068CCCE4" w14:textId="77777777" w:rsidR="00656AD6" w:rsidRPr="00A75846" w:rsidRDefault="00656AD6">
            <w:pPr>
              <w:spacing w:before="0" w:after="0"/>
              <w:jc w:val="center"/>
              <w:rPr>
                <w:b/>
                <w:bCs/>
                <w:szCs w:val="22"/>
              </w:rPr>
            </w:pPr>
            <w:r w:rsidRPr="00A75846">
              <w:rPr>
                <w:b/>
                <w:bCs/>
                <w:szCs w:val="22"/>
              </w:rPr>
              <w:t>Maximum total process scrap [%]</w:t>
            </w:r>
          </w:p>
        </w:tc>
      </w:tr>
      <w:tr w:rsidR="00656AD6" w:rsidRPr="00A75846" w14:paraId="3BEEB46F"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3D4C3C36" w14:textId="77777777" w:rsidR="00656AD6" w:rsidRPr="00A75846" w:rsidRDefault="00656AD6">
            <w:pPr>
              <w:spacing w:before="0" w:after="0"/>
              <w:jc w:val="center"/>
              <w:rPr>
                <w:szCs w:val="22"/>
              </w:rPr>
            </w:pPr>
            <w:r w:rsidRPr="00A75846">
              <w:rPr>
                <w:szCs w:val="22"/>
              </w:rPr>
              <w:t>54</w:t>
            </w:r>
          </w:p>
        </w:tc>
        <w:tc>
          <w:tcPr>
            <w:tcW w:w="2976" w:type="dxa"/>
            <w:tcBorders>
              <w:top w:val="nil"/>
              <w:left w:val="nil"/>
              <w:bottom w:val="single" w:sz="8" w:space="0" w:color="auto"/>
              <w:right w:val="single" w:sz="8" w:space="0" w:color="auto"/>
            </w:tcBorders>
            <w:shd w:val="clear" w:color="auto" w:fill="auto"/>
            <w:noWrap/>
            <w:vAlign w:val="bottom"/>
            <w:hideMark/>
          </w:tcPr>
          <w:p w14:paraId="30AEC600" w14:textId="77777777" w:rsidR="00656AD6" w:rsidRPr="00A75846" w:rsidRDefault="00656AD6">
            <w:pPr>
              <w:spacing w:before="0" w:after="0"/>
              <w:jc w:val="center"/>
              <w:rPr>
                <w:szCs w:val="22"/>
              </w:rPr>
            </w:pPr>
            <w:r w:rsidRPr="00A75846">
              <w:rPr>
                <w:szCs w:val="22"/>
              </w:rPr>
              <w:t>18</w:t>
            </w:r>
          </w:p>
        </w:tc>
      </w:tr>
      <w:tr w:rsidR="00656AD6" w:rsidRPr="00A75846" w14:paraId="01F6F649"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F8CD646" w14:textId="77777777" w:rsidR="00656AD6" w:rsidRPr="00A75846" w:rsidRDefault="00656AD6">
            <w:pPr>
              <w:spacing w:before="0" w:after="0"/>
              <w:jc w:val="center"/>
              <w:rPr>
                <w:szCs w:val="22"/>
              </w:rPr>
            </w:pPr>
            <w:r w:rsidRPr="00A75846">
              <w:rPr>
                <w:szCs w:val="22"/>
              </w:rPr>
              <w:t xml:space="preserve">64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69050E00" w14:textId="77777777" w:rsidR="00656AD6" w:rsidRPr="00A75846" w:rsidRDefault="00656AD6">
            <w:pPr>
              <w:spacing w:before="0" w:after="0"/>
              <w:jc w:val="center"/>
              <w:rPr>
                <w:szCs w:val="22"/>
              </w:rPr>
            </w:pPr>
            <w:r w:rsidRPr="00A75846">
              <w:rPr>
                <w:szCs w:val="22"/>
              </w:rPr>
              <w:t>16</w:t>
            </w:r>
          </w:p>
        </w:tc>
      </w:tr>
      <w:tr w:rsidR="00656AD6" w:rsidRPr="00A75846" w14:paraId="2937EB3E"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7A5311A7" w14:textId="77777777" w:rsidR="00656AD6" w:rsidRPr="00A75846" w:rsidRDefault="00656AD6">
            <w:pPr>
              <w:spacing w:before="0" w:after="0"/>
              <w:jc w:val="center"/>
              <w:rPr>
                <w:szCs w:val="22"/>
              </w:rPr>
            </w:pPr>
            <w:r w:rsidRPr="00A75846">
              <w:rPr>
                <w:szCs w:val="22"/>
              </w:rPr>
              <w:t xml:space="preserve">100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5FD92A48" w14:textId="77777777" w:rsidR="00656AD6" w:rsidRPr="00A75846" w:rsidRDefault="00656AD6">
            <w:pPr>
              <w:spacing w:before="0" w:after="0"/>
              <w:jc w:val="center"/>
              <w:rPr>
                <w:szCs w:val="22"/>
              </w:rPr>
            </w:pPr>
            <w:r w:rsidRPr="00A75846">
              <w:rPr>
                <w:szCs w:val="22"/>
              </w:rPr>
              <w:t>10</w:t>
            </w:r>
          </w:p>
        </w:tc>
      </w:tr>
    </w:tbl>
    <w:p w14:paraId="14F89ABA" w14:textId="4735DB78" w:rsidR="00BC507F" w:rsidRPr="00A75846" w:rsidRDefault="0004349A" w:rsidP="0004349A">
      <w:pPr>
        <w:jc w:val="center"/>
        <w:rPr>
          <w:b/>
          <w:bCs/>
        </w:rPr>
      </w:pPr>
      <w:r w:rsidRPr="00A75846">
        <w:rPr>
          <w:b/>
          <w:bCs/>
        </w:rPr>
        <w:t>Figure 1 (Performance Tests production range)</w:t>
      </w:r>
    </w:p>
    <w:p w14:paraId="174BE601" w14:textId="7E0546A3" w:rsidR="00C65EFE" w:rsidRPr="00A75846" w:rsidRDefault="00C65EFE" w:rsidP="0004349A">
      <w:pPr>
        <w:jc w:val="center"/>
      </w:pPr>
      <w:r w:rsidRPr="00A75846">
        <w:rPr>
          <w:noProof/>
          <w:szCs w:val="22"/>
        </w:rPr>
        <w:drawing>
          <wp:inline distT="0" distB="0" distL="0" distR="0" wp14:anchorId="50AA75B4" wp14:editId="2F20CF53">
            <wp:extent cx="5499100" cy="1865630"/>
            <wp:effectExtent l="0" t="0" r="6350" b="1270"/>
            <wp:docPr id="1909615842" name="Obrázek 1" descr="Obsah obrázku text, snímek obrazovky,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5842" name="Obrázek 1" descr="Obsah obrázku text, snímek obrazovky, řada/pruh, diagram&#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1865630"/>
                    </a:xfrm>
                    <a:prstGeom prst="rect">
                      <a:avLst/>
                    </a:prstGeom>
                    <a:noFill/>
                  </pic:spPr>
                </pic:pic>
              </a:graphicData>
            </a:graphic>
          </wp:inline>
        </w:drawing>
      </w:r>
    </w:p>
    <w:p w14:paraId="2B73D6D9" w14:textId="77777777" w:rsidR="00C65EFE" w:rsidRPr="00A75846" w:rsidRDefault="00C65EFE">
      <w:pPr>
        <w:spacing w:before="0" w:after="0"/>
        <w:jc w:val="left"/>
      </w:pPr>
      <w:r w:rsidRPr="00A75846">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AL INVEST Břidličná, a.s.</w:t>
      </w:r>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r w:rsidRPr="00A75846">
        <w:rPr>
          <w:szCs w:val="22"/>
        </w:rPr>
        <w:t>Bruntálská 167</w:t>
      </w:r>
    </w:p>
    <w:p w14:paraId="35190277" w14:textId="77777777" w:rsidR="00210779" w:rsidRPr="00A75846" w:rsidRDefault="00210779" w:rsidP="00210779">
      <w:pPr>
        <w:tabs>
          <w:tab w:val="left" w:pos="567"/>
        </w:tabs>
        <w:spacing w:before="0" w:after="0"/>
        <w:ind w:left="567"/>
        <w:rPr>
          <w:szCs w:val="22"/>
        </w:rPr>
      </w:pPr>
      <w:r w:rsidRPr="00A75846">
        <w:rPr>
          <w:szCs w:val="22"/>
        </w:rPr>
        <w:t>793 51 Břidličná</w:t>
      </w:r>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6E735937" w14:textId="6B09826F"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A73BC5">
        <w:t>26.1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0C8C7F02" w:rsidR="008F73D6" w:rsidRPr="00A75846" w:rsidRDefault="008F73D6" w:rsidP="008F73D6">
      <w:r w:rsidRPr="00A75846">
        <w:t>This Performance Security is valid from the date of its issue until [●].</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r w:rsidRPr="00A75846">
        <w:t>URDG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0083347B" w14:textId="5C39A015" w:rsidR="008F73D6" w:rsidRPr="00A75846" w:rsidRDefault="008F73D6" w:rsidP="008F73D6">
      <w:r w:rsidRPr="00A75846">
        <w:t>SEAL IF APPLICABLE</w:t>
      </w:r>
    </w:p>
    <w:p w14:paraId="29BF259D" w14:textId="77777777" w:rsidR="008F73D6" w:rsidRPr="00A75846" w:rsidRDefault="008F73D6">
      <w:pPr>
        <w:spacing w:before="0" w:after="0"/>
        <w:jc w:val="left"/>
      </w:pPr>
      <w:r w:rsidRPr="00A75846">
        <w:br w:type="page"/>
      </w:r>
    </w:p>
    <w:p w14:paraId="769C10B3" w14:textId="40282645" w:rsidR="00210779" w:rsidRPr="00A75846" w:rsidRDefault="00B76A3F" w:rsidP="00B76A3F">
      <w:pPr>
        <w:jc w:val="center"/>
        <w:rPr>
          <w:b/>
          <w:bCs/>
        </w:rPr>
      </w:pPr>
      <w:r w:rsidRPr="00A75846">
        <w:rPr>
          <w:b/>
          <w:bCs/>
        </w:rPr>
        <w:lastRenderedPageBreak/>
        <w:t>TEMPLATE OF BANK GUARANTEE – GENERAL WARANTY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AL INVEST Břidličná, a.s.</w:t>
      </w:r>
      <w:r w:rsidRPr="00A75846">
        <w:rPr>
          <w:szCs w:val="22"/>
        </w:rPr>
        <w:t>,</w:t>
      </w:r>
    </w:p>
    <w:p w14:paraId="1DAE5370" w14:textId="77777777" w:rsidR="00B76A3F" w:rsidRPr="00A75846" w:rsidRDefault="00B76A3F" w:rsidP="00B76A3F">
      <w:pPr>
        <w:tabs>
          <w:tab w:val="left" w:pos="567"/>
        </w:tabs>
        <w:spacing w:before="0" w:after="0"/>
        <w:ind w:left="567"/>
        <w:rPr>
          <w:szCs w:val="22"/>
        </w:rPr>
      </w:pPr>
      <w:r w:rsidRPr="00A75846">
        <w:rPr>
          <w:szCs w:val="22"/>
        </w:rPr>
        <w:t>Bruntálská 167</w:t>
      </w:r>
    </w:p>
    <w:p w14:paraId="43C3B0E0" w14:textId="77777777" w:rsidR="00B76A3F" w:rsidRPr="00A75846" w:rsidRDefault="00B76A3F" w:rsidP="00B76A3F">
      <w:pPr>
        <w:tabs>
          <w:tab w:val="left" w:pos="567"/>
        </w:tabs>
        <w:spacing w:before="0" w:after="0"/>
        <w:ind w:left="567"/>
        <w:rPr>
          <w:szCs w:val="22"/>
        </w:rPr>
      </w:pPr>
      <w:r w:rsidRPr="00A75846">
        <w:rPr>
          <w:szCs w:val="22"/>
        </w:rPr>
        <w:t>793 51 Břidličná</w:t>
      </w:r>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30A68656" w14:textId="64686692"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A73BC5">
        <w:t>26.2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55BE7CBB" w:rsidR="00F52A23" w:rsidRPr="00A75846" w:rsidRDefault="00F52A23" w:rsidP="00F52A23">
      <w:r w:rsidRPr="00A75846">
        <w:t>This General Warranty Bond is valid from the date of its issue until [●].</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General Warranty Bond, and we hereby waive notice of any such change, addition or modification.</w:t>
      </w:r>
    </w:p>
    <w:p w14:paraId="7231686B" w14:textId="6A68DB15" w:rsidR="00F52A23" w:rsidRPr="00A75846" w:rsidRDefault="00F52A23" w:rsidP="00F52A23">
      <w:r w:rsidRPr="00A75846">
        <w:t>This General Warranty Bond shall be governed by Czech law and comply with URDG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161" w:name="_Toc164861573"/>
            <w:bookmarkStart w:id="162"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161"/>
      <w:bookmarkEnd w:id="162"/>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A75846" w:rsidRDefault="008919FE" w:rsidP="0025283C">
      <w:pPr>
        <w:pStyle w:val="Nadpis0"/>
        <w:spacing w:before="120" w:after="120"/>
        <w:jc w:val="center"/>
        <w:rPr>
          <w:b w:val="0"/>
          <w:bCs/>
          <w:lang w:val="en-GB"/>
        </w:rPr>
      </w:pPr>
      <w:r w:rsidRPr="00A75846">
        <w:rPr>
          <w:lang w:val="en-GB"/>
        </w:rPr>
        <w:t xml:space="preserve">RISKS </w:t>
      </w:r>
      <w:r w:rsidRPr="00A75846">
        <w:rPr>
          <w:b w:val="0"/>
          <w:bCs/>
          <w:lang w:val="en-GB"/>
        </w:rPr>
        <w:t>AT THE SITE</w:t>
      </w:r>
    </w:p>
    <w:p w14:paraId="4EEA4B86" w14:textId="077E2485" w:rsidR="008919FE" w:rsidRPr="00A75846" w:rsidRDefault="00A61FB9" w:rsidP="008919FE">
      <w:pPr>
        <w:pStyle w:val="Nadpis1"/>
        <w:numPr>
          <w:ilvl w:val="0"/>
          <w:numId w:val="27"/>
        </w:numPr>
      </w:pPr>
      <w:r w:rsidRPr="00A75846">
        <w:t>General</w:t>
      </w:r>
    </w:p>
    <w:p w14:paraId="7FD2A9D8" w14:textId="58041D20" w:rsidR="00AC7384" w:rsidRPr="00A75846" w:rsidRDefault="00AC7384" w:rsidP="00AC7384">
      <w:pPr>
        <w:pStyle w:val="AnnexesClanek11"/>
      </w:pPr>
      <w:r w:rsidRPr="00A75846">
        <w:t>Information about risks from AL INVEST Břidličná, a.s. - area of occupational safety (Act</w:t>
      </w:r>
      <w:r w:rsidR="0002396B" w:rsidRPr="00A75846">
        <w:t> </w:t>
      </w:r>
      <w:r w:rsidRPr="00A75846">
        <w:t>No.</w:t>
      </w:r>
      <w:r w:rsidR="0002396B" w:rsidRPr="00A75846">
        <w:t> </w:t>
      </w:r>
      <w:r w:rsidRPr="00A75846">
        <w:t>262/2006 Sb., Labor Code) - §101</w:t>
      </w:r>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New hall TaO.</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Mr. Luboš Rochovanský, tel. +420 606 723 089;</w:t>
      </w:r>
    </w:p>
    <w:p w14:paraId="7B2CEC53" w14:textId="77777777" w:rsidR="0099563F" w:rsidRPr="00A75846" w:rsidRDefault="0099563F" w:rsidP="0099563F">
      <w:pPr>
        <w:tabs>
          <w:tab w:val="left" w:pos="3969"/>
        </w:tabs>
      </w:pPr>
      <w:r w:rsidRPr="00A75846">
        <w:t>For the fulfilment of FP conditions:</w:t>
      </w:r>
      <w:r w:rsidRPr="00A75846">
        <w:tab/>
        <w:t>Mr. Pavel Švan, tel. +420 602 402 897;</w:t>
      </w:r>
    </w:p>
    <w:p w14:paraId="0573338D" w14:textId="77777777" w:rsidR="0099563F" w:rsidRPr="00A75846" w:rsidRDefault="0099563F" w:rsidP="0099563F">
      <w:pPr>
        <w:tabs>
          <w:tab w:val="left" w:pos="3969"/>
        </w:tabs>
      </w:pPr>
      <w:r w:rsidRPr="00A75846">
        <w:t>For the fulfilment of ecology conditions:</w:t>
      </w:r>
      <w:r w:rsidRPr="00A75846">
        <w:tab/>
        <w:t>Mr. Lubomír Klajban,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Risk arising from exposure to noise – see the current list of hazardous workplaces, or the job categorization overview by the Customer;</w:t>
      </w:r>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Risk arising from the use of chemical substances – see the current list of hazardous workplaces, or the job categorization overview by the Customer;</w:t>
      </w:r>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non-motor and motor vehicles (including rail vehicles on industry tracks) – location of</w:t>
      </w:r>
      <w:r w:rsidR="0002396B" w:rsidRPr="00A75846">
        <w:t> </w:t>
      </w:r>
      <w:r w:rsidRPr="00A75846">
        <w:t>informative, prohibition and instructional signage, obligation to move on marked roads;</w:t>
      </w:r>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Order to Welding with Increased Risk prior to the commencement of welding;</w:t>
      </w:r>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unauthorized operation, working clothes without any loose parts;</w:t>
      </w:r>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authorized person of the Customer;</w:t>
      </w:r>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unauthorized manipulation;</w:t>
      </w:r>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r w:rsidRPr="00A75846">
        <w:t>waterways;</w:t>
      </w:r>
    </w:p>
    <w:p w14:paraId="15CA1FAD" w14:textId="77777777" w:rsidR="006E270F" w:rsidRPr="00A75846" w:rsidRDefault="006E270F" w:rsidP="006E270F">
      <w:pPr>
        <w:pStyle w:val="AnnexesClaneka"/>
      </w:pPr>
      <w:r w:rsidRPr="00A75846">
        <w:t>Risk of electric shock - electrical installations and wiring in buildings and on buildings, transformer stations and electrical substations, charging, e.g. electrical control of the crane, damage to electrical wiring cables, unwanted contact during material handling, lighting;</w:t>
      </w:r>
    </w:p>
    <w:p w14:paraId="062DEBA5" w14:textId="77777777" w:rsidR="006E270F" w:rsidRPr="00A75846" w:rsidRDefault="006E270F" w:rsidP="006E270F">
      <w:pPr>
        <w:pStyle w:val="AnnexesClaneka"/>
      </w:pPr>
      <w:r w:rsidRPr="00A75846">
        <w:t>Risk due to the cooperation of several works, the movement of persons at the place of work, handling work, or the occurrence of another contractor outside this event;</w:t>
      </w:r>
    </w:p>
    <w:p w14:paraId="2AB5CA78" w14:textId="206F02C6" w:rsidR="006E270F" w:rsidRPr="00A75846" w:rsidRDefault="006E270F" w:rsidP="006E270F">
      <w:pPr>
        <w:pStyle w:val="AnnexesClaneka"/>
      </w:pPr>
      <w:r w:rsidRPr="00A75846">
        <w:t>Risk of impact to the head - crane operation, access and spaces with insufficient height to</w:t>
      </w:r>
      <w:r w:rsidR="0002396B" w:rsidRPr="00A75846">
        <w:t> </w:t>
      </w:r>
      <w:r w:rsidRPr="00A75846">
        <w:t>erect the figure, protruding objects;</w:t>
      </w:r>
    </w:p>
    <w:p w14:paraId="1B2539E8" w14:textId="77777777" w:rsidR="006E270F" w:rsidRPr="00A75846" w:rsidRDefault="006E270F" w:rsidP="006E270F">
      <w:pPr>
        <w:pStyle w:val="AnnexesClaneka"/>
      </w:pPr>
      <w:r w:rsidRPr="00A75846">
        <w:t>Risk of entering the workspace of the work process;</w:t>
      </w:r>
    </w:p>
    <w:p w14:paraId="7E2B4ABA" w14:textId="77777777" w:rsidR="006E270F" w:rsidRPr="00A75846" w:rsidRDefault="006E270F" w:rsidP="006E270F">
      <w:pPr>
        <w:pStyle w:val="AnnexesClaneka"/>
      </w:pPr>
      <w:r w:rsidRPr="00A75846">
        <w:t>Risk of injury to the supplier's persons during the customer's activities;</w:t>
      </w:r>
    </w:p>
    <w:p w14:paraId="5DDEAC6B" w14:textId="77777777" w:rsidR="006E270F" w:rsidRPr="00A75846" w:rsidRDefault="006E270F" w:rsidP="006E270F">
      <w:pPr>
        <w:pStyle w:val="AnnexesClaneka"/>
      </w:pPr>
      <w:r w:rsidRPr="00A75846">
        <w:t>Risk of tripping, falling due to unevenness, obstacles, floor level changes;</w:t>
      </w:r>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
    <w:p w14:paraId="2B25BC3D" w14:textId="77777777" w:rsidR="006E270F" w:rsidRPr="00A75846" w:rsidRDefault="006E270F" w:rsidP="006E270F">
      <w:pPr>
        <w:pStyle w:val="AnnexesClaneka"/>
      </w:pPr>
      <w:r w:rsidRPr="00A75846">
        <w:t>Risk of slipping on wet or greasy floors;</w:t>
      </w:r>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floor yellow;</w:t>
      </w:r>
    </w:p>
    <w:p w14:paraId="48DFF3B6" w14:textId="77777777" w:rsidR="006E270F" w:rsidRPr="00A75846" w:rsidRDefault="006E270F" w:rsidP="006E270F">
      <w:pPr>
        <w:pStyle w:val="AnnexesClaneka"/>
      </w:pPr>
      <w:r w:rsidRPr="00A75846">
        <w:t>Risk of reduced visibility;</w:t>
      </w:r>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lastRenderedPageBreak/>
        <w:t>various technological devices are located on the site, which are not allowed to</w:t>
      </w:r>
      <w:r w:rsidR="0002396B" w:rsidRPr="00A75846">
        <w:t> </w:t>
      </w:r>
      <w:r w:rsidRPr="00A75846">
        <w:t>be</w:t>
      </w:r>
      <w:r w:rsidR="0002396B" w:rsidRPr="00A75846">
        <w:t> </w:t>
      </w:r>
      <w:r w:rsidRPr="00A75846">
        <w:t>manipulated and interfered with outside the agreed scope of work;</w:t>
      </w:r>
    </w:p>
    <w:p w14:paraId="0C634097" w14:textId="5FF654A4" w:rsidR="006E270F" w:rsidRPr="00A75846" w:rsidRDefault="001347FE" w:rsidP="001347FE">
      <w:pPr>
        <w:pStyle w:val="AnnexesClaneki"/>
      </w:pPr>
      <w:r w:rsidRPr="00A75846">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provided that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r w:rsidRPr="00A75846">
        <w:t>With regard to the risks arising from the work environment, the use of mobile phones, tablets and headphones (MP3 players etc.) is prohibited on all production and operation premises. Service calls are allowed provided that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lastRenderedPageBreak/>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And Fire brigade of AL INVEST Břidličná, a.s.</w:t>
      </w:r>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2302, 2306, for shifts see the Company’s directory</w:t>
      </w:r>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r w:rsidRPr="00A75846">
        <w:t>Karlov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The persons shall dispose of wastes, chemicals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lastRenderedPageBreak/>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t>The persons may only enter such workplaces of the Customer where they are to perform the</w:t>
      </w:r>
      <w:r w:rsidR="0002396B" w:rsidRPr="00A75846">
        <w:t> </w:t>
      </w:r>
      <w:r w:rsidRPr="00A75846">
        <w:t>contractually arranged jobs, loading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The persons shall follow any and all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Work with open fire may only be performed on the basis of a previously issued written authorisation.</w:t>
      </w:r>
    </w:p>
    <w:p w14:paraId="34FD4911" w14:textId="22D0845A"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Later on,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A73BC5">
        <w:t>4(f)</w:t>
      </w:r>
      <w:r w:rsidR="00DB4421" w:rsidRPr="00A75846">
        <w:fldChar w:fldCharType="end"/>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activities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The Contractor shall define a safe work procedure with regard to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163"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163"/>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In Břidličná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Břidličná, a.s.,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Name, surname, signature, mobile</w:t>
      </w:r>
    </w:p>
    <w:p w14:paraId="2CDA4EFB" w14:textId="26E6423C" w:rsidR="0039342B" w:rsidRPr="00A75846" w:rsidRDefault="0039342B" w:rsidP="0039342B">
      <w:r w:rsidRPr="00A75846">
        <w:t>Note: In the case of several persons of the Contractor excursions, group visits, etc., it is necessary to provide a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164" w:name="_Toc171415002"/>
      <w:r w:rsidRPr="00A75846">
        <w:rPr>
          <w:lang w:val="en-GB"/>
        </w:rPr>
        <w:lastRenderedPageBreak/>
        <w:t>SIGNATURE PAGE</w:t>
      </w:r>
      <w:bookmarkEnd w:id="164"/>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AL INVEST Břidličná, a.s.</w:t>
            </w:r>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headerReference w:type="default" r:id="rId11"/>
      <w:footerReference w:type="default" r:id="rId12"/>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39F0" w14:textId="77777777" w:rsidR="003836AF" w:rsidRDefault="003836AF">
      <w:r>
        <w:separator/>
      </w:r>
    </w:p>
  </w:endnote>
  <w:endnote w:type="continuationSeparator" w:id="0">
    <w:p w14:paraId="49928822" w14:textId="77777777" w:rsidR="003836AF" w:rsidRDefault="003836AF">
      <w:r>
        <w:continuationSeparator/>
      </w:r>
    </w:p>
  </w:endnote>
  <w:endnote w:type="continuationNotice" w:id="1">
    <w:p w14:paraId="0513BA50" w14:textId="77777777" w:rsidR="003836AF" w:rsidRDefault="003836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27D29" w14:textId="77777777" w:rsidR="003836AF" w:rsidRDefault="003836AF">
      <w:r>
        <w:separator/>
      </w:r>
    </w:p>
  </w:footnote>
  <w:footnote w:type="continuationSeparator" w:id="0">
    <w:p w14:paraId="4A2F5541" w14:textId="77777777" w:rsidR="003836AF" w:rsidRDefault="003836AF">
      <w:r>
        <w:continuationSeparator/>
      </w:r>
    </w:p>
  </w:footnote>
  <w:footnote w:type="continuationNotice" w:id="1">
    <w:p w14:paraId="69C45F02" w14:textId="77777777" w:rsidR="003836AF" w:rsidRDefault="003836AF">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177039575"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536172C"/>
    <w:multiLevelType w:val="hybridMultilevel"/>
    <w:tmpl w:val="5AE0D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D26F6A"/>
    <w:multiLevelType w:val="hybridMultilevel"/>
    <w:tmpl w:val="FC841216"/>
    <w:lvl w:ilvl="0" w:tplc="26888AF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90135">
    <w:abstractNumId w:val="6"/>
  </w:num>
  <w:num w:numId="2" w16cid:durableId="2119641443">
    <w:abstractNumId w:val="14"/>
  </w:num>
  <w:num w:numId="3" w16cid:durableId="606891381">
    <w:abstractNumId w:val="12"/>
  </w:num>
  <w:num w:numId="4" w16cid:durableId="1491872286">
    <w:abstractNumId w:val="2"/>
  </w:num>
  <w:num w:numId="5" w16cid:durableId="1303005804">
    <w:abstractNumId w:val="1"/>
  </w:num>
  <w:num w:numId="6" w16cid:durableId="1754548326">
    <w:abstractNumId w:val="4"/>
  </w:num>
  <w:num w:numId="7" w16cid:durableId="1212301027">
    <w:abstractNumId w:val="3"/>
  </w:num>
  <w:num w:numId="8" w16cid:durableId="698550562">
    <w:abstractNumId w:val="0"/>
  </w:num>
  <w:num w:numId="9" w16cid:durableId="1149126330">
    <w:abstractNumId w:val="8"/>
  </w:num>
  <w:num w:numId="10" w16cid:durableId="1572034118">
    <w:abstractNumId w:val="13"/>
  </w:num>
  <w:num w:numId="11" w16cid:durableId="1965967787">
    <w:abstractNumId w:val="5"/>
  </w:num>
  <w:num w:numId="12" w16cid:durableId="1525167796">
    <w:abstractNumId w:val="9"/>
  </w:num>
  <w:num w:numId="13" w16cid:durableId="579562369">
    <w:abstractNumId w:val="10"/>
  </w:num>
  <w:num w:numId="14" w16cid:durableId="1787577831">
    <w:abstractNumId w:val="11"/>
  </w:num>
  <w:num w:numId="15" w16cid:durableId="22179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437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524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31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8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97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88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63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056124">
    <w:abstractNumId w:val="7"/>
  </w:num>
  <w:num w:numId="24" w16cid:durableId="1794202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044218">
    <w:abstractNumId w:val="12"/>
  </w:num>
  <w:num w:numId="26" w16cid:durableId="69450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001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1BC7"/>
    <w:rsid w:val="00002B7E"/>
    <w:rsid w:val="00005E16"/>
    <w:rsid w:val="0000715D"/>
    <w:rsid w:val="000100EE"/>
    <w:rsid w:val="00010F6D"/>
    <w:rsid w:val="0001501E"/>
    <w:rsid w:val="00021204"/>
    <w:rsid w:val="00021A2C"/>
    <w:rsid w:val="000226B7"/>
    <w:rsid w:val="0002396B"/>
    <w:rsid w:val="00032194"/>
    <w:rsid w:val="000373B4"/>
    <w:rsid w:val="00037EA5"/>
    <w:rsid w:val="000409D1"/>
    <w:rsid w:val="0004349A"/>
    <w:rsid w:val="00043506"/>
    <w:rsid w:val="00043FDD"/>
    <w:rsid w:val="00045B0C"/>
    <w:rsid w:val="00045B8E"/>
    <w:rsid w:val="00047221"/>
    <w:rsid w:val="000473F6"/>
    <w:rsid w:val="00050C48"/>
    <w:rsid w:val="00051D3E"/>
    <w:rsid w:val="00053444"/>
    <w:rsid w:val="00053705"/>
    <w:rsid w:val="00055CDF"/>
    <w:rsid w:val="000625BD"/>
    <w:rsid w:val="0006267D"/>
    <w:rsid w:val="00067A23"/>
    <w:rsid w:val="00070534"/>
    <w:rsid w:val="000731E4"/>
    <w:rsid w:val="000731F0"/>
    <w:rsid w:val="00080631"/>
    <w:rsid w:val="00082079"/>
    <w:rsid w:val="00082151"/>
    <w:rsid w:val="00084858"/>
    <w:rsid w:val="0009355B"/>
    <w:rsid w:val="00093FE3"/>
    <w:rsid w:val="00094EBF"/>
    <w:rsid w:val="000A29FF"/>
    <w:rsid w:val="000A3CEE"/>
    <w:rsid w:val="000A6AE6"/>
    <w:rsid w:val="000B0167"/>
    <w:rsid w:val="000B519C"/>
    <w:rsid w:val="000C0C6F"/>
    <w:rsid w:val="000C3860"/>
    <w:rsid w:val="000C3DE5"/>
    <w:rsid w:val="000C52D4"/>
    <w:rsid w:val="000C6505"/>
    <w:rsid w:val="000C692A"/>
    <w:rsid w:val="000C6A9E"/>
    <w:rsid w:val="000D1479"/>
    <w:rsid w:val="000D291A"/>
    <w:rsid w:val="000D2DFE"/>
    <w:rsid w:val="000D3DD4"/>
    <w:rsid w:val="000D49C4"/>
    <w:rsid w:val="000D5043"/>
    <w:rsid w:val="000D528D"/>
    <w:rsid w:val="000D6F14"/>
    <w:rsid w:val="000D7CC9"/>
    <w:rsid w:val="000E0133"/>
    <w:rsid w:val="000E05A2"/>
    <w:rsid w:val="000E0709"/>
    <w:rsid w:val="000E118C"/>
    <w:rsid w:val="000E18E3"/>
    <w:rsid w:val="000E1A47"/>
    <w:rsid w:val="000E32A4"/>
    <w:rsid w:val="000E4012"/>
    <w:rsid w:val="000E6139"/>
    <w:rsid w:val="000F1820"/>
    <w:rsid w:val="000F1F99"/>
    <w:rsid w:val="000F3865"/>
    <w:rsid w:val="000F47C2"/>
    <w:rsid w:val="000F558A"/>
    <w:rsid w:val="000F5947"/>
    <w:rsid w:val="000F61BB"/>
    <w:rsid w:val="00100E6F"/>
    <w:rsid w:val="00105B2A"/>
    <w:rsid w:val="00107759"/>
    <w:rsid w:val="001121CB"/>
    <w:rsid w:val="00115C64"/>
    <w:rsid w:val="001202A8"/>
    <w:rsid w:val="00120E39"/>
    <w:rsid w:val="00123072"/>
    <w:rsid w:val="00126149"/>
    <w:rsid w:val="00131981"/>
    <w:rsid w:val="001347FE"/>
    <w:rsid w:val="00135E30"/>
    <w:rsid w:val="00136447"/>
    <w:rsid w:val="00136449"/>
    <w:rsid w:val="001461C7"/>
    <w:rsid w:val="00147F77"/>
    <w:rsid w:val="00151571"/>
    <w:rsid w:val="00151FC6"/>
    <w:rsid w:val="001552C3"/>
    <w:rsid w:val="00156495"/>
    <w:rsid w:val="00157207"/>
    <w:rsid w:val="00157EFC"/>
    <w:rsid w:val="0016012F"/>
    <w:rsid w:val="00161F89"/>
    <w:rsid w:val="001623EC"/>
    <w:rsid w:val="00163D5A"/>
    <w:rsid w:val="00165105"/>
    <w:rsid w:val="0016563E"/>
    <w:rsid w:val="001657C3"/>
    <w:rsid w:val="00167129"/>
    <w:rsid w:val="00167D7C"/>
    <w:rsid w:val="001705D8"/>
    <w:rsid w:val="001913B5"/>
    <w:rsid w:val="001913B8"/>
    <w:rsid w:val="00195048"/>
    <w:rsid w:val="00197F39"/>
    <w:rsid w:val="001A531B"/>
    <w:rsid w:val="001A5402"/>
    <w:rsid w:val="001A72A8"/>
    <w:rsid w:val="001B0A5C"/>
    <w:rsid w:val="001B1A10"/>
    <w:rsid w:val="001C0559"/>
    <w:rsid w:val="001C10DD"/>
    <w:rsid w:val="001C2AEE"/>
    <w:rsid w:val="001D50DD"/>
    <w:rsid w:val="001D5887"/>
    <w:rsid w:val="001D6529"/>
    <w:rsid w:val="001D7061"/>
    <w:rsid w:val="001D7D80"/>
    <w:rsid w:val="001E3778"/>
    <w:rsid w:val="001E3908"/>
    <w:rsid w:val="001E3BFC"/>
    <w:rsid w:val="001E4ABE"/>
    <w:rsid w:val="001E5467"/>
    <w:rsid w:val="001F067B"/>
    <w:rsid w:val="001F1B6F"/>
    <w:rsid w:val="001F1FF5"/>
    <w:rsid w:val="001F630B"/>
    <w:rsid w:val="00202FFE"/>
    <w:rsid w:val="00204189"/>
    <w:rsid w:val="00210148"/>
    <w:rsid w:val="00210779"/>
    <w:rsid w:val="00214B1C"/>
    <w:rsid w:val="00214F33"/>
    <w:rsid w:val="002170C4"/>
    <w:rsid w:val="00221F05"/>
    <w:rsid w:val="002224E5"/>
    <w:rsid w:val="002255C1"/>
    <w:rsid w:val="00226F00"/>
    <w:rsid w:val="00234017"/>
    <w:rsid w:val="00234A53"/>
    <w:rsid w:val="002352A7"/>
    <w:rsid w:val="00240CAD"/>
    <w:rsid w:val="00243073"/>
    <w:rsid w:val="0024687B"/>
    <w:rsid w:val="00252038"/>
    <w:rsid w:val="00252119"/>
    <w:rsid w:val="0025283C"/>
    <w:rsid w:val="0025304D"/>
    <w:rsid w:val="00254EAB"/>
    <w:rsid w:val="0025549D"/>
    <w:rsid w:val="00255855"/>
    <w:rsid w:val="00260FDB"/>
    <w:rsid w:val="00261137"/>
    <w:rsid w:val="002633A7"/>
    <w:rsid w:val="00267205"/>
    <w:rsid w:val="00272927"/>
    <w:rsid w:val="002736E1"/>
    <w:rsid w:val="0027501E"/>
    <w:rsid w:val="00280D90"/>
    <w:rsid w:val="00284D17"/>
    <w:rsid w:val="00285120"/>
    <w:rsid w:val="00285C45"/>
    <w:rsid w:val="00290149"/>
    <w:rsid w:val="00291400"/>
    <w:rsid w:val="002922E3"/>
    <w:rsid w:val="00292B36"/>
    <w:rsid w:val="00293E7E"/>
    <w:rsid w:val="00293F23"/>
    <w:rsid w:val="00297322"/>
    <w:rsid w:val="0029742E"/>
    <w:rsid w:val="002A38E4"/>
    <w:rsid w:val="002A4CE9"/>
    <w:rsid w:val="002A5731"/>
    <w:rsid w:val="002A6FA5"/>
    <w:rsid w:val="002B24C7"/>
    <w:rsid w:val="002B2658"/>
    <w:rsid w:val="002B3D6B"/>
    <w:rsid w:val="002B6347"/>
    <w:rsid w:val="002B7112"/>
    <w:rsid w:val="002B77F1"/>
    <w:rsid w:val="002C2157"/>
    <w:rsid w:val="002C2D25"/>
    <w:rsid w:val="002C4C04"/>
    <w:rsid w:val="002C6455"/>
    <w:rsid w:val="002C7241"/>
    <w:rsid w:val="002D4EFF"/>
    <w:rsid w:val="002D7D1B"/>
    <w:rsid w:val="002E107B"/>
    <w:rsid w:val="002E1679"/>
    <w:rsid w:val="002E1A37"/>
    <w:rsid w:val="002E627B"/>
    <w:rsid w:val="002E71C5"/>
    <w:rsid w:val="002E7319"/>
    <w:rsid w:val="002F002C"/>
    <w:rsid w:val="002F0333"/>
    <w:rsid w:val="002F3819"/>
    <w:rsid w:val="002F5990"/>
    <w:rsid w:val="002F617E"/>
    <w:rsid w:val="002F77D7"/>
    <w:rsid w:val="00304181"/>
    <w:rsid w:val="003105FB"/>
    <w:rsid w:val="00310E7E"/>
    <w:rsid w:val="00311590"/>
    <w:rsid w:val="00313336"/>
    <w:rsid w:val="00313E94"/>
    <w:rsid w:val="00322AD3"/>
    <w:rsid w:val="00324FA9"/>
    <w:rsid w:val="003266E4"/>
    <w:rsid w:val="003267DE"/>
    <w:rsid w:val="00326A98"/>
    <w:rsid w:val="00327F5D"/>
    <w:rsid w:val="003305AB"/>
    <w:rsid w:val="00333CF9"/>
    <w:rsid w:val="00334B8B"/>
    <w:rsid w:val="00342C8A"/>
    <w:rsid w:val="00344299"/>
    <w:rsid w:val="003454E3"/>
    <w:rsid w:val="00345A75"/>
    <w:rsid w:val="00346283"/>
    <w:rsid w:val="003466D6"/>
    <w:rsid w:val="00350A0D"/>
    <w:rsid w:val="0035493F"/>
    <w:rsid w:val="00354FEC"/>
    <w:rsid w:val="00355FBC"/>
    <w:rsid w:val="003607EF"/>
    <w:rsid w:val="00362AF0"/>
    <w:rsid w:val="00362F78"/>
    <w:rsid w:val="0036421E"/>
    <w:rsid w:val="003730E8"/>
    <w:rsid w:val="00373151"/>
    <w:rsid w:val="0037365E"/>
    <w:rsid w:val="00373CBB"/>
    <w:rsid w:val="0037417B"/>
    <w:rsid w:val="0037663F"/>
    <w:rsid w:val="00376A9D"/>
    <w:rsid w:val="0037797B"/>
    <w:rsid w:val="00380A1B"/>
    <w:rsid w:val="00382994"/>
    <w:rsid w:val="003836AF"/>
    <w:rsid w:val="00384147"/>
    <w:rsid w:val="00387822"/>
    <w:rsid w:val="00387DB7"/>
    <w:rsid w:val="0039342B"/>
    <w:rsid w:val="0039378B"/>
    <w:rsid w:val="003957DB"/>
    <w:rsid w:val="00397A67"/>
    <w:rsid w:val="003A05F9"/>
    <w:rsid w:val="003A0766"/>
    <w:rsid w:val="003A1C9E"/>
    <w:rsid w:val="003A2578"/>
    <w:rsid w:val="003A26B7"/>
    <w:rsid w:val="003A274C"/>
    <w:rsid w:val="003A328D"/>
    <w:rsid w:val="003A5DF0"/>
    <w:rsid w:val="003B097A"/>
    <w:rsid w:val="003B2942"/>
    <w:rsid w:val="003B3B03"/>
    <w:rsid w:val="003B700D"/>
    <w:rsid w:val="003B78C8"/>
    <w:rsid w:val="003C05F2"/>
    <w:rsid w:val="003C0CA6"/>
    <w:rsid w:val="003C0F2E"/>
    <w:rsid w:val="003C15C5"/>
    <w:rsid w:val="003C1982"/>
    <w:rsid w:val="003C1B77"/>
    <w:rsid w:val="003C2479"/>
    <w:rsid w:val="003C37F1"/>
    <w:rsid w:val="003C4A44"/>
    <w:rsid w:val="003C5D1D"/>
    <w:rsid w:val="003C5F93"/>
    <w:rsid w:val="003C7B53"/>
    <w:rsid w:val="003C7CD4"/>
    <w:rsid w:val="003C7EF0"/>
    <w:rsid w:val="003C7F06"/>
    <w:rsid w:val="003D37F6"/>
    <w:rsid w:val="003D60E1"/>
    <w:rsid w:val="003E77D0"/>
    <w:rsid w:val="003F0247"/>
    <w:rsid w:val="003F077E"/>
    <w:rsid w:val="003F092B"/>
    <w:rsid w:val="003F11D3"/>
    <w:rsid w:val="003F412D"/>
    <w:rsid w:val="003F7478"/>
    <w:rsid w:val="00400C64"/>
    <w:rsid w:val="00401E67"/>
    <w:rsid w:val="00403B47"/>
    <w:rsid w:val="00417815"/>
    <w:rsid w:val="00420173"/>
    <w:rsid w:val="00420B89"/>
    <w:rsid w:val="00421050"/>
    <w:rsid w:val="00421273"/>
    <w:rsid w:val="0042146B"/>
    <w:rsid w:val="004219B2"/>
    <w:rsid w:val="00422040"/>
    <w:rsid w:val="00423F6B"/>
    <w:rsid w:val="00424B61"/>
    <w:rsid w:val="00430342"/>
    <w:rsid w:val="004306AD"/>
    <w:rsid w:val="00430D62"/>
    <w:rsid w:val="004336B6"/>
    <w:rsid w:val="00437404"/>
    <w:rsid w:val="004422EC"/>
    <w:rsid w:val="00447ABA"/>
    <w:rsid w:val="00452864"/>
    <w:rsid w:val="00453918"/>
    <w:rsid w:val="0045425C"/>
    <w:rsid w:val="004548E3"/>
    <w:rsid w:val="00454CF6"/>
    <w:rsid w:val="00455ED4"/>
    <w:rsid w:val="00456EF4"/>
    <w:rsid w:val="00456F47"/>
    <w:rsid w:val="004575EC"/>
    <w:rsid w:val="004579E0"/>
    <w:rsid w:val="004607F9"/>
    <w:rsid w:val="00471198"/>
    <w:rsid w:val="0047256B"/>
    <w:rsid w:val="004728CE"/>
    <w:rsid w:val="00475345"/>
    <w:rsid w:val="004757E5"/>
    <w:rsid w:val="00475C29"/>
    <w:rsid w:val="004801DA"/>
    <w:rsid w:val="00481000"/>
    <w:rsid w:val="0048101E"/>
    <w:rsid w:val="0048167D"/>
    <w:rsid w:val="004819EC"/>
    <w:rsid w:val="004865FB"/>
    <w:rsid w:val="00492CC5"/>
    <w:rsid w:val="00492E27"/>
    <w:rsid w:val="0049474C"/>
    <w:rsid w:val="0049484B"/>
    <w:rsid w:val="004948D4"/>
    <w:rsid w:val="004A2E92"/>
    <w:rsid w:val="004A469D"/>
    <w:rsid w:val="004A752A"/>
    <w:rsid w:val="004B0104"/>
    <w:rsid w:val="004B0BD1"/>
    <w:rsid w:val="004B35F2"/>
    <w:rsid w:val="004B3ADA"/>
    <w:rsid w:val="004C1CE0"/>
    <w:rsid w:val="004C1F0F"/>
    <w:rsid w:val="004C1F1B"/>
    <w:rsid w:val="004C3F3A"/>
    <w:rsid w:val="004C6EA7"/>
    <w:rsid w:val="004C7599"/>
    <w:rsid w:val="004D0A5A"/>
    <w:rsid w:val="004D307F"/>
    <w:rsid w:val="004D313E"/>
    <w:rsid w:val="004D3E3C"/>
    <w:rsid w:val="004D50EF"/>
    <w:rsid w:val="004D61F1"/>
    <w:rsid w:val="004D62B5"/>
    <w:rsid w:val="004D6E2F"/>
    <w:rsid w:val="004E3B0A"/>
    <w:rsid w:val="004E4ABA"/>
    <w:rsid w:val="004E6CE7"/>
    <w:rsid w:val="004E7CAF"/>
    <w:rsid w:val="004F11BA"/>
    <w:rsid w:val="004F2E18"/>
    <w:rsid w:val="004F425D"/>
    <w:rsid w:val="004F7FD5"/>
    <w:rsid w:val="00500EDF"/>
    <w:rsid w:val="005012A3"/>
    <w:rsid w:val="00503DA7"/>
    <w:rsid w:val="00504044"/>
    <w:rsid w:val="005044BD"/>
    <w:rsid w:val="005051F3"/>
    <w:rsid w:val="00506494"/>
    <w:rsid w:val="005100E3"/>
    <w:rsid w:val="00513FB3"/>
    <w:rsid w:val="00514D34"/>
    <w:rsid w:val="005161DB"/>
    <w:rsid w:val="00517453"/>
    <w:rsid w:val="00517A06"/>
    <w:rsid w:val="005203C9"/>
    <w:rsid w:val="0052081F"/>
    <w:rsid w:val="00520E00"/>
    <w:rsid w:val="00526C90"/>
    <w:rsid w:val="00533AAC"/>
    <w:rsid w:val="0053582C"/>
    <w:rsid w:val="0054213A"/>
    <w:rsid w:val="00542855"/>
    <w:rsid w:val="005438C2"/>
    <w:rsid w:val="005463D3"/>
    <w:rsid w:val="00546728"/>
    <w:rsid w:val="005518EF"/>
    <w:rsid w:val="00553285"/>
    <w:rsid w:val="00557DB4"/>
    <w:rsid w:val="00560303"/>
    <w:rsid w:val="00561FA2"/>
    <w:rsid w:val="00562D7F"/>
    <w:rsid w:val="005654EE"/>
    <w:rsid w:val="0056586A"/>
    <w:rsid w:val="0056609A"/>
    <w:rsid w:val="005660FF"/>
    <w:rsid w:val="00572A5D"/>
    <w:rsid w:val="00574ED7"/>
    <w:rsid w:val="00576C25"/>
    <w:rsid w:val="0057765A"/>
    <w:rsid w:val="00583926"/>
    <w:rsid w:val="0058536D"/>
    <w:rsid w:val="005875E9"/>
    <w:rsid w:val="005912DC"/>
    <w:rsid w:val="00596E48"/>
    <w:rsid w:val="005A13C3"/>
    <w:rsid w:val="005A1B26"/>
    <w:rsid w:val="005A369B"/>
    <w:rsid w:val="005A50C2"/>
    <w:rsid w:val="005A79F9"/>
    <w:rsid w:val="005A7C27"/>
    <w:rsid w:val="005B02D1"/>
    <w:rsid w:val="005B1CB1"/>
    <w:rsid w:val="005B252B"/>
    <w:rsid w:val="005B2DEC"/>
    <w:rsid w:val="005B2E47"/>
    <w:rsid w:val="005B5A5B"/>
    <w:rsid w:val="005B6FA1"/>
    <w:rsid w:val="005C0C9F"/>
    <w:rsid w:val="005C1A94"/>
    <w:rsid w:val="005C2495"/>
    <w:rsid w:val="005C3309"/>
    <w:rsid w:val="005D3839"/>
    <w:rsid w:val="005D67D4"/>
    <w:rsid w:val="005D6D8F"/>
    <w:rsid w:val="005E1588"/>
    <w:rsid w:val="005E461E"/>
    <w:rsid w:val="005E6329"/>
    <w:rsid w:val="005E7527"/>
    <w:rsid w:val="005F0AF5"/>
    <w:rsid w:val="005F2828"/>
    <w:rsid w:val="005F655E"/>
    <w:rsid w:val="005F7D76"/>
    <w:rsid w:val="006044DC"/>
    <w:rsid w:val="00605383"/>
    <w:rsid w:val="00612752"/>
    <w:rsid w:val="0061299E"/>
    <w:rsid w:val="00612E1A"/>
    <w:rsid w:val="00612EC3"/>
    <w:rsid w:val="0061357A"/>
    <w:rsid w:val="006142D5"/>
    <w:rsid w:val="00616C3F"/>
    <w:rsid w:val="00617250"/>
    <w:rsid w:val="00620684"/>
    <w:rsid w:val="00622340"/>
    <w:rsid w:val="00625107"/>
    <w:rsid w:val="00626036"/>
    <w:rsid w:val="00626F68"/>
    <w:rsid w:val="00627C29"/>
    <w:rsid w:val="00627EEF"/>
    <w:rsid w:val="0063041D"/>
    <w:rsid w:val="006321C7"/>
    <w:rsid w:val="00635FEC"/>
    <w:rsid w:val="006372AB"/>
    <w:rsid w:val="00637301"/>
    <w:rsid w:val="006445BB"/>
    <w:rsid w:val="00645977"/>
    <w:rsid w:val="00646E39"/>
    <w:rsid w:val="00646F6E"/>
    <w:rsid w:val="00650D45"/>
    <w:rsid w:val="006514F5"/>
    <w:rsid w:val="00652523"/>
    <w:rsid w:val="00656AD6"/>
    <w:rsid w:val="00657383"/>
    <w:rsid w:val="006575D5"/>
    <w:rsid w:val="0066153D"/>
    <w:rsid w:val="006615A7"/>
    <w:rsid w:val="00662026"/>
    <w:rsid w:val="0066644B"/>
    <w:rsid w:val="00670F77"/>
    <w:rsid w:val="00671233"/>
    <w:rsid w:val="00673119"/>
    <w:rsid w:val="00675675"/>
    <w:rsid w:val="006767D8"/>
    <w:rsid w:val="00681752"/>
    <w:rsid w:val="00681C3F"/>
    <w:rsid w:val="00681E97"/>
    <w:rsid w:val="00686A74"/>
    <w:rsid w:val="00687000"/>
    <w:rsid w:val="006900C9"/>
    <w:rsid w:val="006913F0"/>
    <w:rsid w:val="00692396"/>
    <w:rsid w:val="00694320"/>
    <w:rsid w:val="006947CA"/>
    <w:rsid w:val="0069498E"/>
    <w:rsid w:val="006969D7"/>
    <w:rsid w:val="006973CB"/>
    <w:rsid w:val="00697F6B"/>
    <w:rsid w:val="006A0829"/>
    <w:rsid w:val="006A14BD"/>
    <w:rsid w:val="006A1BDB"/>
    <w:rsid w:val="006A25E0"/>
    <w:rsid w:val="006A4D67"/>
    <w:rsid w:val="006A5501"/>
    <w:rsid w:val="006A6983"/>
    <w:rsid w:val="006B0917"/>
    <w:rsid w:val="006B2ABC"/>
    <w:rsid w:val="006B3842"/>
    <w:rsid w:val="006B3E92"/>
    <w:rsid w:val="006B51C9"/>
    <w:rsid w:val="006B6EAF"/>
    <w:rsid w:val="006B7C65"/>
    <w:rsid w:val="006C4690"/>
    <w:rsid w:val="006C51DB"/>
    <w:rsid w:val="006C678F"/>
    <w:rsid w:val="006D18F2"/>
    <w:rsid w:val="006D257D"/>
    <w:rsid w:val="006D3909"/>
    <w:rsid w:val="006D399B"/>
    <w:rsid w:val="006D3B0B"/>
    <w:rsid w:val="006D55C0"/>
    <w:rsid w:val="006D5B18"/>
    <w:rsid w:val="006E1403"/>
    <w:rsid w:val="006E14AA"/>
    <w:rsid w:val="006E17B2"/>
    <w:rsid w:val="006E270F"/>
    <w:rsid w:val="006E448B"/>
    <w:rsid w:val="006E5160"/>
    <w:rsid w:val="006E5D1C"/>
    <w:rsid w:val="006F20B1"/>
    <w:rsid w:val="006F2FC6"/>
    <w:rsid w:val="006F3D63"/>
    <w:rsid w:val="006F7E0B"/>
    <w:rsid w:val="006F7E96"/>
    <w:rsid w:val="00706D6B"/>
    <w:rsid w:val="00707DF6"/>
    <w:rsid w:val="0071042F"/>
    <w:rsid w:val="00710A4C"/>
    <w:rsid w:val="00711F5A"/>
    <w:rsid w:val="00714C32"/>
    <w:rsid w:val="00715876"/>
    <w:rsid w:val="0072786A"/>
    <w:rsid w:val="00736CAF"/>
    <w:rsid w:val="00741807"/>
    <w:rsid w:val="00741E37"/>
    <w:rsid w:val="007423BB"/>
    <w:rsid w:val="00742D99"/>
    <w:rsid w:val="00743065"/>
    <w:rsid w:val="00743E07"/>
    <w:rsid w:val="00745448"/>
    <w:rsid w:val="007500D2"/>
    <w:rsid w:val="007513B4"/>
    <w:rsid w:val="0075215E"/>
    <w:rsid w:val="0075313C"/>
    <w:rsid w:val="00753DA8"/>
    <w:rsid w:val="0075585D"/>
    <w:rsid w:val="00756FE1"/>
    <w:rsid w:val="007578FC"/>
    <w:rsid w:val="00762CFD"/>
    <w:rsid w:val="00763442"/>
    <w:rsid w:val="00763D70"/>
    <w:rsid w:val="007643C6"/>
    <w:rsid w:val="00764859"/>
    <w:rsid w:val="00767C0E"/>
    <w:rsid w:val="00770BAF"/>
    <w:rsid w:val="0077430E"/>
    <w:rsid w:val="00774EB1"/>
    <w:rsid w:val="0077506A"/>
    <w:rsid w:val="00777DD8"/>
    <w:rsid w:val="007803E8"/>
    <w:rsid w:val="00780F7D"/>
    <w:rsid w:val="007812A1"/>
    <w:rsid w:val="00784328"/>
    <w:rsid w:val="00784EB8"/>
    <w:rsid w:val="0079309B"/>
    <w:rsid w:val="00794187"/>
    <w:rsid w:val="0079527C"/>
    <w:rsid w:val="00797195"/>
    <w:rsid w:val="007975CC"/>
    <w:rsid w:val="007A0DFD"/>
    <w:rsid w:val="007A2592"/>
    <w:rsid w:val="007A2EBF"/>
    <w:rsid w:val="007A59B6"/>
    <w:rsid w:val="007A5AC7"/>
    <w:rsid w:val="007A5CDC"/>
    <w:rsid w:val="007A70C7"/>
    <w:rsid w:val="007B0C84"/>
    <w:rsid w:val="007B429B"/>
    <w:rsid w:val="007B478C"/>
    <w:rsid w:val="007B5409"/>
    <w:rsid w:val="007B6C6E"/>
    <w:rsid w:val="007B75EF"/>
    <w:rsid w:val="007B7DB9"/>
    <w:rsid w:val="007C06D6"/>
    <w:rsid w:val="007C13AC"/>
    <w:rsid w:val="007C1975"/>
    <w:rsid w:val="007C34A9"/>
    <w:rsid w:val="007C584F"/>
    <w:rsid w:val="007D02BD"/>
    <w:rsid w:val="007D789D"/>
    <w:rsid w:val="007E1044"/>
    <w:rsid w:val="007E11F8"/>
    <w:rsid w:val="007E182D"/>
    <w:rsid w:val="007E295B"/>
    <w:rsid w:val="007E2FB9"/>
    <w:rsid w:val="007E3C85"/>
    <w:rsid w:val="007F0F9F"/>
    <w:rsid w:val="007F1DF8"/>
    <w:rsid w:val="007F2154"/>
    <w:rsid w:val="007F64F5"/>
    <w:rsid w:val="007F78F3"/>
    <w:rsid w:val="00804748"/>
    <w:rsid w:val="00806CAC"/>
    <w:rsid w:val="008101AA"/>
    <w:rsid w:val="0081205A"/>
    <w:rsid w:val="0081357B"/>
    <w:rsid w:val="00813859"/>
    <w:rsid w:val="008152AF"/>
    <w:rsid w:val="00821669"/>
    <w:rsid w:val="00821731"/>
    <w:rsid w:val="00822674"/>
    <w:rsid w:val="00824044"/>
    <w:rsid w:val="00825889"/>
    <w:rsid w:val="00830608"/>
    <w:rsid w:val="00831881"/>
    <w:rsid w:val="00831C68"/>
    <w:rsid w:val="00832227"/>
    <w:rsid w:val="00832C43"/>
    <w:rsid w:val="008409C7"/>
    <w:rsid w:val="00841743"/>
    <w:rsid w:val="008444B3"/>
    <w:rsid w:val="00845994"/>
    <w:rsid w:val="0084618B"/>
    <w:rsid w:val="00847165"/>
    <w:rsid w:val="008472AA"/>
    <w:rsid w:val="0085484E"/>
    <w:rsid w:val="00865E28"/>
    <w:rsid w:val="008667C5"/>
    <w:rsid w:val="008711FE"/>
    <w:rsid w:val="00875948"/>
    <w:rsid w:val="00875FB0"/>
    <w:rsid w:val="00876126"/>
    <w:rsid w:val="00886782"/>
    <w:rsid w:val="00887983"/>
    <w:rsid w:val="008919FE"/>
    <w:rsid w:val="00892543"/>
    <w:rsid w:val="00893D8C"/>
    <w:rsid w:val="00897111"/>
    <w:rsid w:val="008A21FF"/>
    <w:rsid w:val="008A31A9"/>
    <w:rsid w:val="008A4400"/>
    <w:rsid w:val="008A44CA"/>
    <w:rsid w:val="008A4DFA"/>
    <w:rsid w:val="008A530C"/>
    <w:rsid w:val="008A551B"/>
    <w:rsid w:val="008A568E"/>
    <w:rsid w:val="008A6E4A"/>
    <w:rsid w:val="008B0E22"/>
    <w:rsid w:val="008B445C"/>
    <w:rsid w:val="008B53BD"/>
    <w:rsid w:val="008C08F3"/>
    <w:rsid w:val="008C238F"/>
    <w:rsid w:val="008C385D"/>
    <w:rsid w:val="008D0A83"/>
    <w:rsid w:val="008D3A1D"/>
    <w:rsid w:val="008E15B3"/>
    <w:rsid w:val="008E2A0E"/>
    <w:rsid w:val="008E33AC"/>
    <w:rsid w:val="008E6BFB"/>
    <w:rsid w:val="008F10CF"/>
    <w:rsid w:val="008F14AE"/>
    <w:rsid w:val="008F2F6D"/>
    <w:rsid w:val="008F3569"/>
    <w:rsid w:val="008F4BFA"/>
    <w:rsid w:val="008F4F15"/>
    <w:rsid w:val="008F6868"/>
    <w:rsid w:val="008F68FD"/>
    <w:rsid w:val="008F71C0"/>
    <w:rsid w:val="008F73D6"/>
    <w:rsid w:val="008F73E4"/>
    <w:rsid w:val="00900C5C"/>
    <w:rsid w:val="00903DE4"/>
    <w:rsid w:val="00903ED7"/>
    <w:rsid w:val="009066C1"/>
    <w:rsid w:val="00913296"/>
    <w:rsid w:val="0091347D"/>
    <w:rsid w:val="00921BB6"/>
    <w:rsid w:val="0092385D"/>
    <w:rsid w:val="00923D7F"/>
    <w:rsid w:val="00923E93"/>
    <w:rsid w:val="009242FC"/>
    <w:rsid w:val="00924951"/>
    <w:rsid w:val="00924E68"/>
    <w:rsid w:val="00933C16"/>
    <w:rsid w:val="009344B4"/>
    <w:rsid w:val="00936496"/>
    <w:rsid w:val="009415B8"/>
    <w:rsid w:val="0094253B"/>
    <w:rsid w:val="00943B23"/>
    <w:rsid w:val="00946CD8"/>
    <w:rsid w:val="00947A65"/>
    <w:rsid w:val="00960C79"/>
    <w:rsid w:val="00962CB9"/>
    <w:rsid w:val="00962CFB"/>
    <w:rsid w:val="00973DD1"/>
    <w:rsid w:val="00975377"/>
    <w:rsid w:val="00975CC4"/>
    <w:rsid w:val="0097604E"/>
    <w:rsid w:val="009818CF"/>
    <w:rsid w:val="009820F6"/>
    <w:rsid w:val="0098415F"/>
    <w:rsid w:val="00985E13"/>
    <w:rsid w:val="009861AE"/>
    <w:rsid w:val="009904E8"/>
    <w:rsid w:val="00994117"/>
    <w:rsid w:val="00994E8F"/>
    <w:rsid w:val="0099563F"/>
    <w:rsid w:val="009A0393"/>
    <w:rsid w:val="009A21AC"/>
    <w:rsid w:val="009A231C"/>
    <w:rsid w:val="009A2AEB"/>
    <w:rsid w:val="009A4183"/>
    <w:rsid w:val="009B04FB"/>
    <w:rsid w:val="009B0C2E"/>
    <w:rsid w:val="009B4A92"/>
    <w:rsid w:val="009B7E84"/>
    <w:rsid w:val="009C3F25"/>
    <w:rsid w:val="009C3F2B"/>
    <w:rsid w:val="009C4C73"/>
    <w:rsid w:val="009C51FC"/>
    <w:rsid w:val="009C5E69"/>
    <w:rsid w:val="009C616A"/>
    <w:rsid w:val="009C7B54"/>
    <w:rsid w:val="009D17E8"/>
    <w:rsid w:val="009D4120"/>
    <w:rsid w:val="009D4E7C"/>
    <w:rsid w:val="009D5CA4"/>
    <w:rsid w:val="009E137A"/>
    <w:rsid w:val="009E1B32"/>
    <w:rsid w:val="009E2B09"/>
    <w:rsid w:val="009E5385"/>
    <w:rsid w:val="009E5417"/>
    <w:rsid w:val="009E581E"/>
    <w:rsid w:val="009E6F28"/>
    <w:rsid w:val="009F34F1"/>
    <w:rsid w:val="009F5527"/>
    <w:rsid w:val="009F59DA"/>
    <w:rsid w:val="00A02763"/>
    <w:rsid w:val="00A0311E"/>
    <w:rsid w:val="00A03D69"/>
    <w:rsid w:val="00A043CC"/>
    <w:rsid w:val="00A045F5"/>
    <w:rsid w:val="00A052B5"/>
    <w:rsid w:val="00A06784"/>
    <w:rsid w:val="00A11CAF"/>
    <w:rsid w:val="00A12995"/>
    <w:rsid w:val="00A13CC7"/>
    <w:rsid w:val="00A14731"/>
    <w:rsid w:val="00A1496F"/>
    <w:rsid w:val="00A20385"/>
    <w:rsid w:val="00A2556E"/>
    <w:rsid w:val="00A25AE3"/>
    <w:rsid w:val="00A261EF"/>
    <w:rsid w:val="00A26AE6"/>
    <w:rsid w:val="00A2795C"/>
    <w:rsid w:val="00A32D37"/>
    <w:rsid w:val="00A37D4E"/>
    <w:rsid w:val="00A405A7"/>
    <w:rsid w:val="00A40C0F"/>
    <w:rsid w:val="00A413FA"/>
    <w:rsid w:val="00A42BDF"/>
    <w:rsid w:val="00A446FF"/>
    <w:rsid w:val="00A450B0"/>
    <w:rsid w:val="00A47F00"/>
    <w:rsid w:val="00A529D5"/>
    <w:rsid w:val="00A5461F"/>
    <w:rsid w:val="00A5624E"/>
    <w:rsid w:val="00A61B53"/>
    <w:rsid w:val="00A61FB9"/>
    <w:rsid w:val="00A6248B"/>
    <w:rsid w:val="00A64539"/>
    <w:rsid w:val="00A65807"/>
    <w:rsid w:val="00A66A8B"/>
    <w:rsid w:val="00A73A37"/>
    <w:rsid w:val="00A73BC5"/>
    <w:rsid w:val="00A75846"/>
    <w:rsid w:val="00A76E11"/>
    <w:rsid w:val="00A8065C"/>
    <w:rsid w:val="00A8169A"/>
    <w:rsid w:val="00A82A0C"/>
    <w:rsid w:val="00A82B8F"/>
    <w:rsid w:val="00A82C09"/>
    <w:rsid w:val="00A83FD1"/>
    <w:rsid w:val="00A85EBA"/>
    <w:rsid w:val="00A86E96"/>
    <w:rsid w:val="00A875DF"/>
    <w:rsid w:val="00A91CE9"/>
    <w:rsid w:val="00A96457"/>
    <w:rsid w:val="00A96515"/>
    <w:rsid w:val="00A97117"/>
    <w:rsid w:val="00A97995"/>
    <w:rsid w:val="00A97C7C"/>
    <w:rsid w:val="00AA068A"/>
    <w:rsid w:val="00AA0FC9"/>
    <w:rsid w:val="00AA3F88"/>
    <w:rsid w:val="00AA4540"/>
    <w:rsid w:val="00AA6A27"/>
    <w:rsid w:val="00AA76AB"/>
    <w:rsid w:val="00AB37C6"/>
    <w:rsid w:val="00AB6A71"/>
    <w:rsid w:val="00AB6FB0"/>
    <w:rsid w:val="00AB79E1"/>
    <w:rsid w:val="00AC04DA"/>
    <w:rsid w:val="00AC1AE3"/>
    <w:rsid w:val="00AC5E88"/>
    <w:rsid w:val="00AC7384"/>
    <w:rsid w:val="00AC74A4"/>
    <w:rsid w:val="00AC7584"/>
    <w:rsid w:val="00AD0CD3"/>
    <w:rsid w:val="00AD10EA"/>
    <w:rsid w:val="00AD17C1"/>
    <w:rsid w:val="00AD1954"/>
    <w:rsid w:val="00AD2517"/>
    <w:rsid w:val="00AD597C"/>
    <w:rsid w:val="00AE0032"/>
    <w:rsid w:val="00AE0FB6"/>
    <w:rsid w:val="00AE2149"/>
    <w:rsid w:val="00AE4555"/>
    <w:rsid w:val="00AE6656"/>
    <w:rsid w:val="00AF06A9"/>
    <w:rsid w:val="00AF0FBE"/>
    <w:rsid w:val="00AF279A"/>
    <w:rsid w:val="00AF369D"/>
    <w:rsid w:val="00AF5445"/>
    <w:rsid w:val="00AF57F5"/>
    <w:rsid w:val="00AF776E"/>
    <w:rsid w:val="00B00B4E"/>
    <w:rsid w:val="00B030A7"/>
    <w:rsid w:val="00B0373B"/>
    <w:rsid w:val="00B047D4"/>
    <w:rsid w:val="00B11A81"/>
    <w:rsid w:val="00B13B2B"/>
    <w:rsid w:val="00B1415D"/>
    <w:rsid w:val="00B1543C"/>
    <w:rsid w:val="00B15E2F"/>
    <w:rsid w:val="00B1661E"/>
    <w:rsid w:val="00B174DA"/>
    <w:rsid w:val="00B175E4"/>
    <w:rsid w:val="00B203E6"/>
    <w:rsid w:val="00B20F4D"/>
    <w:rsid w:val="00B21402"/>
    <w:rsid w:val="00B22551"/>
    <w:rsid w:val="00B2500D"/>
    <w:rsid w:val="00B25626"/>
    <w:rsid w:val="00B25D1C"/>
    <w:rsid w:val="00B260A9"/>
    <w:rsid w:val="00B312F3"/>
    <w:rsid w:val="00B35F33"/>
    <w:rsid w:val="00B37112"/>
    <w:rsid w:val="00B413B5"/>
    <w:rsid w:val="00B4284A"/>
    <w:rsid w:val="00B42D78"/>
    <w:rsid w:val="00B45EE4"/>
    <w:rsid w:val="00B4689D"/>
    <w:rsid w:val="00B51680"/>
    <w:rsid w:val="00B51851"/>
    <w:rsid w:val="00B51B73"/>
    <w:rsid w:val="00B53A60"/>
    <w:rsid w:val="00B57344"/>
    <w:rsid w:val="00B57CA7"/>
    <w:rsid w:val="00B60EF4"/>
    <w:rsid w:val="00B62C10"/>
    <w:rsid w:val="00B70CEE"/>
    <w:rsid w:val="00B719D4"/>
    <w:rsid w:val="00B71AEE"/>
    <w:rsid w:val="00B72041"/>
    <w:rsid w:val="00B72241"/>
    <w:rsid w:val="00B758E3"/>
    <w:rsid w:val="00B76A3F"/>
    <w:rsid w:val="00B76ADC"/>
    <w:rsid w:val="00B76BBB"/>
    <w:rsid w:val="00B800D9"/>
    <w:rsid w:val="00B8012C"/>
    <w:rsid w:val="00B812ED"/>
    <w:rsid w:val="00B816A1"/>
    <w:rsid w:val="00B82970"/>
    <w:rsid w:val="00B8342E"/>
    <w:rsid w:val="00B836CD"/>
    <w:rsid w:val="00B84AE9"/>
    <w:rsid w:val="00B90320"/>
    <w:rsid w:val="00B90A26"/>
    <w:rsid w:val="00B910B6"/>
    <w:rsid w:val="00B91674"/>
    <w:rsid w:val="00B935D5"/>
    <w:rsid w:val="00B93A39"/>
    <w:rsid w:val="00B96C96"/>
    <w:rsid w:val="00BA1F42"/>
    <w:rsid w:val="00BA52EA"/>
    <w:rsid w:val="00BA5C50"/>
    <w:rsid w:val="00BA69AF"/>
    <w:rsid w:val="00BB197A"/>
    <w:rsid w:val="00BB54A8"/>
    <w:rsid w:val="00BC2264"/>
    <w:rsid w:val="00BC4A00"/>
    <w:rsid w:val="00BC4A72"/>
    <w:rsid w:val="00BC507F"/>
    <w:rsid w:val="00BC58AA"/>
    <w:rsid w:val="00BC5BD3"/>
    <w:rsid w:val="00BC7555"/>
    <w:rsid w:val="00BC7E4F"/>
    <w:rsid w:val="00BE0C27"/>
    <w:rsid w:val="00BE1CEE"/>
    <w:rsid w:val="00BE2F0E"/>
    <w:rsid w:val="00BE5242"/>
    <w:rsid w:val="00BE6923"/>
    <w:rsid w:val="00BE76AD"/>
    <w:rsid w:val="00BE7E83"/>
    <w:rsid w:val="00BF13C5"/>
    <w:rsid w:val="00BF17B2"/>
    <w:rsid w:val="00BF4385"/>
    <w:rsid w:val="00BF4732"/>
    <w:rsid w:val="00BF4B37"/>
    <w:rsid w:val="00BF6AA8"/>
    <w:rsid w:val="00BF6BC6"/>
    <w:rsid w:val="00BF72D4"/>
    <w:rsid w:val="00BF7743"/>
    <w:rsid w:val="00BF7C54"/>
    <w:rsid w:val="00C0029D"/>
    <w:rsid w:val="00C010B4"/>
    <w:rsid w:val="00C03938"/>
    <w:rsid w:val="00C052F7"/>
    <w:rsid w:val="00C056DB"/>
    <w:rsid w:val="00C20A20"/>
    <w:rsid w:val="00C20B10"/>
    <w:rsid w:val="00C23A8F"/>
    <w:rsid w:val="00C242A5"/>
    <w:rsid w:val="00C25EA6"/>
    <w:rsid w:val="00C303CB"/>
    <w:rsid w:val="00C3315E"/>
    <w:rsid w:val="00C358FD"/>
    <w:rsid w:val="00C373D5"/>
    <w:rsid w:val="00C42B6F"/>
    <w:rsid w:val="00C434C4"/>
    <w:rsid w:val="00C4693C"/>
    <w:rsid w:val="00C538F4"/>
    <w:rsid w:val="00C54A88"/>
    <w:rsid w:val="00C54BEE"/>
    <w:rsid w:val="00C57669"/>
    <w:rsid w:val="00C5777E"/>
    <w:rsid w:val="00C578BD"/>
    <w:rsid w:val="00C60158"/>
    <w:rsid w:val="00C63BD0"/>
    <w:rsid w:val="00C6446A"/>
    <w:rsid w:val="00C65EFE"/>
    <w:rsid w:val="00C67D5F"/>
    <w:rsid w:val="00C71ECF"/>
    <w:rsid w:val="00C73C3D"/>
    <w:rsid w:val="00C7519A"/>
    <w:rsid w:val="00C7668F"/>
    <w:rsid w:val="00C7759F"/>
    <w:rsid w:val="00C779FD"/>
    <w:rsid w:val="00C824D0"/>
    <w:rsid w:val="00C83373"/>
    <w:rsid w:val="00C87408"/>
    <w:rsid w:val="00C8774C"/>
    <w:rsid w:val="00C87F12"/>
    <w:rsid w:val="00C9015A"/>
    <w:rsid w:val="00C90270"/>
    <w:rsid w:val="00C93545"/>
    <w:rsid w:val="00C94952"/>
    <w:rsid w:val="00C95D70"/>
    <w:rsid w:val="00C96716"/>
    <w:rsid w:val="00C96A38"/>
    <w:rsid w:val="00CA2EA3"/>
    <w:rsid w:val="00CA3383"/>
    <w:rsid w:val="00CA4C93"/>
    <w:rsid w:val="00CA4E23"/>
    <w:rsid w:val="00CA59AD"/>
    <w:rsid w:val="00CA7398"/>
    <w:rsid w:val="00CB0298"/>
    <w:rsid w:val="00CB08AD"/>
    <w:rsid w:val="00CB22AD"/>
    <w:rsid w:val="00CB25C5"/>
    <w:rsid w:val="00CB4957"/>
    <w:rsid w:val="00CB4F43"/>
    <w:rsid w:val="00CC0DC1"/>
    <w:rsid w:val="00CC1F02"/>
    <w:rsid w:val="00CC4E2B"/>
    <w:rsid w:val="00CD30D4"/>
    <w:rsid w:val="00CD34AA"/>
    <w:rsid w:val="00CD49D6"/>
    <w:rsid w:val="00CD5401"/>
    <w:rsid w:val="00CD58B5"/>
    <w:rsid w:val="00CD6785"/>
    <w:rsid w:val="00CE2A44"/>
    <w:rsid w:val="00CE5E82"/>
    <w:rsid w:val="00CE6FAD"/>
    <w:rsid w:val="00CE774C"/>
    <w:rsid w:val="00CF0AAE"/>
    <w:rsid w:val="00CF0FB3"/>
    <w:rsid w:val="00CF5038"/>
    <w:rsid w:val="00CF6102"/>
    <w:rsid w:val="00CF6CE6"/>
    <w:rsid w:val="00CF7B10"/>
    <w:rsid w:val="00D046A6"/>
    <w:rsid w:val="00D04B72"/>
    <w:rsid w:val="00D052C1"/>
    <w:rsid w:val="00D065D1"/>
    <w:rsid w:val="00D06C2F"/>
    <w:rsid w:val="00D115EA"/>
    <w:rsid w:val="00D15AE8"/>
    <w:rsid w:val="00D16236"/>
    <w:rsid w:val="00D31A2B"/>
    <w:rsid w:val="00D3786D"/>
    <w:rsid w:val="00D37DE0"/>
    <w:rsid w:val="00D41B3A"/>
    <w:rsid w:val="00D46634"/>
    <w:rsid w:val="00D503CF"/>
    <w:rsid w:val="00D51A78"/>
    <w:rsid w:val="00D52D42"/>
    <w:rsid w:val="00D531A2"/>
    <w:rsid w:val="00D53C3F"/>
    <w:rsid w:val="00D631B3"/>
    <w:rsid w:val="00D644A4"/>
    <w:rsid w:val="00D65D71"/>
    <w:rsid w:val="00D66652"/>
    <w:rsid w:val="00D67E1D"/>
    <w:rsid w:val="00D72047"/>
    <w:rsid w:val="00D73156"/>
    <w:rsid w:val="00D73F0B"/>
    <w:rsid w:val="00D8369E"/>
    <w:rsid w:val="00D86519"/>
    <w:rsid w:val="00D8772B"/>
    <w:rsid w:val="00D914E8"/>
    <w:rsid w:val="00D916B8"/>
    <w:rsid w:val="00D95681"/>
    <w:rsid w:val="00D96A35"/>
    <w:rsid w:val="00DA1F3E"/>
    <w:rsid w:val="00DA22B6"/>
    <w:rsid w:val="00DA344B"/>
    <w:rsid w:val="00DA619A"/>
    <w:rsid w:val="00DB050C"/>
    <w:rsid w:val="00DB220F"/>
    <w:rsid w:val="00DB4421"/>
    <w:rsid w:val="00DB4C04"/>
    <w:rsid w:val="00DB56C0"/>
    <w:rsid w:val="00DC024C"/>
    <w:rsid w:val="00DC0410"/>
    <w:rsid w:val="00DC1D56"/>
    <w:rsid w:val="00DC1D95"/>
    <w:rsid w:val="00DC31C3"/>
    <w:rsid w:val="00DC338D"/>
    <w:rsid w:val="00DC36C4"/>
    <w:rsid w:val="00DC7EBA"/>
    <w:rsid w:val="00DD120B"/>
    <w:rsid w:val="00DD4086"/>
    <w:rsid w:val="00DE0A5D"/>
    <w:rsid w:val="00DE1E17"/>
    <w:rsid w:val="00DE3F98"/>
    <w:rsid w:val="00DF140B"/>
    <w:rsid w:val="00DF19E7"/>
    <w:rsid w:val="00DF5194"/>
    <w:rsid w:val="00DF7417"/>
    <w:rsid w:val="00E004AA"/>
    <w:rsid w:val="00E01724"/>
    <w:rsid w:val="00E03FD1"/>
    <w:rsid w:val="00E05DC6"/>
    <w:rsid w:val="00E06EC2"/>
    <w:rsid w:val="00E07E67"/>
    <w:rsid w:val="00E11B19"/>
    <w:rsid w:val="00E136EC"/>
    <w:rsid w:val="00E142AA"/>
    <w:rsid w:val="00E16326"/>
    <w:rsid w:val="00E16E33"/>
    <w:rsid w:val="00E17B1D"/>
    <w:rsid w:val="00E2082D"/>
    <w:rsid w:val="00E21A11"/>
    <w:rsid w:val="00E21F4E"/>
    <w:rsid w:val="00E2532A"/>
    <w:rsid w:val="00E30F21"/>
    <w:rsid w:val="00E3167C"/>
    <w:rsid w:val="00E33CF0"/>
    <w:rsid w:val="00E34960"/>
    <w:rsid w:val="00E362C2"/>
    <w:rsid w:val="00E37C80"/>
    <w:rsid w:val="00E416D0"/>
    <w:rsid w:val="00E423BE"/>
    <w:rsid w:val="00E42D1A"/>
    <w:rsid w:val="00E44DE0"/>
    <w:rsid w:val="00E46A10"/>
    <w:rsid w:val="00E47028"/>
    <w:rsid w:val="00E4715E"/>
    <w:rsid w:val="00E473DE"/>
    <w:rsid w:val="00E47E93"/>
    <w:rsid w:val="00E506F2"/>
    <w:rsid w:val="00E520A0"/>
    <w:rsid w:val="00E52DA7"/>
    <w:rsid w:val="00E55D90"/>
    <w:rsid w:val="00E57532"/>
    <w:rsid w:val="00E606A7"/>
    <w:rsid w:val="00E62684"/>
    <w:rsid w:val="00E63DA4"/>
    <w:rsid w:val="00E7059A"/>
    <w:rsid w:val="00E723FA"/>
    <w:rsid w:val="00E740B4"/>
    <w:rsid w:val="00E74904"/>
    <w:rsid w:val="00E75D5F"/>
    <w:rsid w:val="00E76918"/>
    <w:rsid w:val="00E81E56"/>
    <w:rsid w:val="00E837FE"/>
    <w:rsid w:val="00E839D6"/>
    <w:rsid w:val="00E84759"/>
    <w:rsid w:val="00E84C60"/>
    <w:rsid w:val="00E86218"/>
    <w:rsid w:val="00E8725A"/>
    <w:rsid w:val="00E87B7D"/>
    <w:rsid w:val="00E93D98"/>
    <w:rsid w:val="00E946C5"/>
    <w:rsid w:val="00E94CD7"/>
    <w:rsid w:val="00E95602"/>
    <w:rsid w:val="00E95F38"/>
    <w:rsid w:val="00E96F65"/>
    <w:rsid w:val="00EA00C0"/>
    <w:rsid w:val="00EA0CC4"/>
    <w:rsid w:val="00EB171F"/>
    <w:rsid w:val="00EB2FA5"/>
    <w:rsid w:val="00EB389D"/>
    <w:rsid w:val="00EB7ED1"/>
    <w:rsid w:val="00EC0315"/>
    <w:rsid w:val="00EC215B"/>
    <w:rsid w:val="00EC2A61"/>
    <w:rsid w:val="00EC4025"/>
    <w:rsid w:val="00EC4F19"/>
    <w:rsid w:val="00EC5B0C"/>
    <w:rsid w:val="00EC664D"/>
    <w:rsid w:val="00EC68AC"/>
    <w:rsid w:val="00ED1461"/>
    <w:rsid w:val="00ED14F0"/>
    <w:rsid w:val="00ED346A"/>
    <w:rsid w:val="00ED35AA"/>
    <w:rsid w:val="00ED39F1"/>
    <w:rsid w:val="00ED7293"/>
    <w:rsid w:val="00EE0E12"/>
    <w:rsid w:val="00EE0FB8"/>
    <w:rsid w:val="00EE2770"/>
    <w:rsid w:val="00EE354F"/>
    <w:rsid w:val="00EE6ECC"/>
    <w:rsid w:val="00EE7CDC"/>
    <w:rsid w:val="00EF116E"/>
    <w:rsid w:val="00EF4594"/>
    <w:rsid w:val="00F00B1C"/>
    <w:rsid w:val="00F010CB"/>
    <w:rsid w:val="00F0151F"/>
    <w:rsid w:val="00F03109"/>
    <w:rsid w:val="00F037A4"/>
    <w:rsid w:val="00F045D2"/>
    <w:rsid w:val="00F04CFC"/>
    <w:rsid w:val="00F04D9E"/>
    <w:rsid w:val="00F127F9"/>
    <w:rsid w:val="00F128FA"/>
    <w:rsid w:val="00F2007D"/>
    <w:rsid w:val="00F219BC"/>
    <w:rsid w:val="00F249F2"/>
    <w:rsid w:val="00F24B57"/>
    <w:rsid w:val="00F264D9"/>
    <w:rsid w:val="00F30DE7"/>
    <w:rsid w:val="00F32BA9"/>
    <w:rsid w:val="00F3316A"/>
    <w:rsid w:val="00F366B7"/>
    <w:rsid w:val="00F44518"/>
    <w:rsid w:val="00F4468C"/>
    <w:rsid w:val="00F45150"/>
    <w:rsid w:val="00F45597"/>
    <w:rsid w:val="00F47D46"/>
    <w:rsid w:val="00F50376"/>
    <w:rsid w:val="00F5089E"/>
    <w:rsid w:val="00F52A23"/>
    <w:rsid w:val="00F52AD3"/>
    <w:rsid w:val="00F530D1"/>
    <w:rsid w:val="00F53B4C"/>
    <w:rsid w:val="00F5418B"/>
    <w:rsid w:val="00F54493"/>
    <w:rsid w:val="00F546D8"/>
    <w:rsid w:val="00F54B6D"/>
    <w:rsid w:val="00F62135"/>
    <w:rsid w:val="00F669BE"/>
    <w:rsid w:val="00F674B9"/>
    <w:rsid w:val="00F70FDD"/>
    <w:rsid w:val="00F7117B"/>
    <w:rsid w:val="00F71F66"/>
    <w:rsid w:val="00F724B2"/>
    <w:rsid w:val="00F7385D"/>
    <w:rsid w:val="00F74E20"/>
    <w:rsid w:val="00F755E7"/>
    <w:rsid w:val="00F81417"/>
    <w:rsid w:val="00F828A4"/>
    <w:rsid w:val="00F82B69"/>
    <w:rsid w:val="00F830BF"/>
    <w:rsid w:val="00F864B9"/>
    <w:rsid w:val="00F92173"/>
    <w:rsid w:val="00F94DED"/>
    <w:rsid w:val="00F95109"/>
    <w:rsid w:val="00F975C3"/>
    <w:rsid w:val="00FA363B"/>
    <w:rsid w:val="00FA41BE"/>
    <w:rsid w:val="00FA5591"/>
    <w:rsid w:val="00FB02D9"/>
    <w:rsid w:val="00FB0C67"/>
    <w:rsid w:val="00FB0ED7"/>
    <w:rsid w:val="00FB18EC"/>
    <w:rsid w:val="00FB2161"/>
    <w:rsid w:val="00FB3BFD"/>
    <w:rsid w:val="00FB7202"/>
    <w:rsid w:val="00FC3BBA"/>
    <w:rsid w:val="00FC4597"/>
    <w:rsid w:val="00FC51EF"/>
    <w:rsid w:val="00FD0419"/>
    <w:rsid w:val="00FD17BA"/>
    <w:rsid w:val="00FD3065"/>
    <w:rsid w:val="00FD41B8"/>
    <w:rsid w:val="00FD4C42"/>
    <w:rsid w:val="00FD4E0F"/>
    <w:rsid w:val="00FD4E5E"/>
    <w:rsid w:val="00FD5B36"/>
    <w:rsid w:val="00FD630A"/>
    <w:rsid w:val="00FE11A5"/>
    <w:rsid w:val="00FE1F44"/>
    <w:rsid w:val="00FE41AC"/>
    <w:rsid w:val="00FE5A2E"/>
    <w:rsid w:val="00FE6B1B"/>
    <w:rsid w:val="00FF031F"/>
    <w:rsid w:val="00FF2CEE"/>
    <w:rsid w:val="00FF4118"/>
    <w:rsid w:val="00FF5CF1"/>
    <w:rsid w:val="00FF61A2"/>
    <w:rsid w:val="00FF64F9"/>
    <w:rsid w:val="00FF6B4D"/>
    <w:rsid w:val="00FF75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3405"/>
  <w15:docId w15:val="{AD53F62E-3941-4E74-961A-4E24C94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
    <w:basedOn w:val="Normln"/>
    <w:next w:val="AnnexesClanek11"/>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0A6AE6"/>
    <w:pPr>
      <w:keepLines/>
      <w:widowControl w:val="0"/>
      <w:numPr>
        <w:ilvl w:val="2"/>
        <w:numId w:val="3"/>
      </w:numPr>
    </w:pPr>
  </w:style>
  <w:style w:type="paragraph" w:customStyle="1" w:styleId="AnnexesClaneki">
    <w:name w:val="Annexes_Clanek (i)"/>
    <w:basedOn w:val="Normln"/>
    <w:qFormat/>
    <w:rsid w:val="000A6AE6"/>
    <w:pPr>
      <w:keepNext/>
      <w:numPr>
        <w:ilvl w:val="3"/>
        <w:numId w:val="3"/>
      </w:numPr>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A64539"/>
    <w:pPr>
      <w:keepNext/>
      <w:numPr>
        <w:numId w:val="10"/>
      </w:numPr>
      <w:spacing w:before="240" w:after="0"/>
    </w:pPr>
    <w:rPr>
      <w:b/>
      <w:caps/>
    </w:rPr>
  </w:style>
  <w:style w:type="paragraph" w:customStyle="1" w:styleId="ENClanek11">
    <w:name w:val="EN_Clanek 1.1"/>
    <w:basedOn w:val="ENNormalni"/>
    <w:qFormat/>
    <w:rsid w:val="00AF06A9"/>
    <w:pPr>
      <w:numPr>
        <w:ilvl w:val="1"/>
        <w:numId w:val="10"/>
      </w:numPr>
    </w:pPr>
  </w:style>
  <w:style w:type="paragraph" w:customStyle="1" w:styleId="ENClaneka">
    <w:name w:val="EN_Clanek (a)"/>
    <w:basedOn w:val="ENNormalni"/>
    <w:qFormat/>
    <w:rsid w:val="00AF06A9"/>
    <w:pPr>
      <w:numPr>
        <w:ilvl w:val="2"/>
        <w:numId w:val="10"/>
      </w:numPr>
      <w:tabs>
        <w:tab w:val="clear" w:pos="992"/>
      </w:tabs>
      <w:ind w:left="1134" w:hanging="567"/>
    </w:pPr>
  </w:style>
  <w:style w:type="paragraph" w:customStyle="1" w:styleId="ENClaneki">
    <w:name w:val="EN_Clanek (i)"/>
    <w:basedOn w:val="ENNormalni"/>
    <w:qFormat/>
    <w:rsid w:val="00AF06A9"/>
    <w:pPr>
      <w:numPr>
        <w:ilvl w:val="3"/>
        <w:numId w:val="10"/>
      </w:numPr>
      <w:tabs>
        <w:tab w:val="clear" w:pos="1418"/>
      </w:tabs>
      <w:ind w:left="1701" w:hanging="567"/>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Odstavecseseznamem">
    <w:name w:val="List Paragraph"/>
    <w:basedOn w:val="Normln"/>
    <w:uiPriority w:val="34"/>
    <w:rsid w:val="000D1479"/>
    <w:pPr>
      <w:ind w:left="720"/>
      <w:contextualSpacing/>
    </w:pPr>
  </w:style>
  <w:style w:type="paragraph" w:styleId="Revize">
    <w:name w:val="Revision"/>
    <w:hidden/>
    <w:uiPriority w:val="99"/>
    <w:semiHidden/>
    <w:rsid w:val="007578F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alinve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39CB-0CED-4009-97D9-19612844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H&amp;P_Template_Smlouva_dvojjazycna_CZ_EN</Template>
  <TotalTime>0</TotalTime>
  <Pages>84</Pages>
  <Words>35162</Words>
  <Characters>197471</Characters>
  <Application>Microsoft Office Word</Application>
  <DocSecurity>0</DocSecurity>
  <Lines>1645</Lines>
  <Paragraphs>464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232169</CharactersWithSpaces>
  <SharedDoc>false</SharedDoc>
  <HLinks>
    <vt:vector size="312" baseType="variant">
      <vt:variant>
        <vt:i4>3801117</vt:i4>
      </vt:variant>
      <vt:variant>
        <vt:i4>567</vt:i4>
      </vt:variant>
      <vt:variant>
        <vt:i4>0</vt:i4>
      </vt:variant>
      <vt:variant>
        <vt:i4>5</vt:i4>
      </vt:variant>
      <vt:variant>
        <vt:lpwstr>mailto:faktury@alinvest.cz</vt:lpwstr>
      </vt:variant>
      <vt:variant>
        <vt:lpwstr/>
      </vt:variant>
      <vt:variant>
        <vt:i4>1376308</vt:i4>
      </vt:variant>
      <vt:variant>
        <vt:i4>302</vt:i4>
      </vt:variant>
      <vt:variant>
        <vt:i4>0</vt:i4>
      </vt:variant>
      <vt:variant>
        <vt:i4>5</vt:i4>
      </vt:variant>
      <vt:variant>
        <vt:lpwstr/>
      </vt:variant>
      <vt:variant>
        <vt:lpwstr>_Toc171355133</vt:lpwstr>
      </vt:variant>
      <vt:variant>
        <vt:i4>1376308</vt:i4>
      </vt:variant>
      <vt:variant>
        <vt:i4>296</vt:i4>
      </vt:variant>
      <vt:variant>
        <vt:i4>0</vt:i4>
      </vt:variant>
      <vt:variant>
        <vt:i4>5</vt:i4>
      </vt:variant>
      <vt:variant>
        <vt:lpwstr/>
      </vt:variant>
      <vt:variant>
        <vt:lpwstr>_Toc171355132</vt:lpwstr>
      </vt:variant>
      <vt:variant>
        <vt:i4>1376308</vt:i4>
      </vt:variant>
      <vt:variant>
        <vt:i4>290</vt:i4>
      </vt:variant>
      <vt:variant>
        <vt:i4>0</vt:i4>
      </vt:variant>
      <vt:variant>
        <vt:i4>5</vt:i4>
      </vt:variant>
      <vt:variant>
        <vt:lpwstr/>
      </vt:variant>
      <vt:variant>
        <vt:lpwstr>_Toc171355131</vt:lpwstr>
      </vt:variant>
      <vt:variant>
        <vt:i4>1376308</vt:i4>
      </vt:variant>
      <vt:variant>
        <vt:i4>284</vt:i4>
      </vt:variant>
      <vt:variant>
        <vt:i4>0</vt:i4>
      </vt:variant>
      <vt:variant>
        <vt:i4>5</vt:i4>
      </vt:variant>
      <vt:variant>
        <vt:lpwstr/>
      </vt:variant>
      <vt:variant>
        <vt:lpwstr>_Toc171355130</vt:lpwstr>
      </vt:variant>
      <vt:variant>
        <vt:i4>1310772</vt:i4>
      </vt:variant>
      <vt:variant>
        <vt:i4>278</vt:i4>
      </vt:variant>
      <vt:variant>
        <vt:i4>0</vt:i4>
      </vt:variant>
      <vt:variant>
        <vt:i4>5</vt:i4>
      </vt:variant>
      <vt:variant>
        <vt:lpwstr/>
      </vt:variant>
      <vt:variant>
        <vt:lpwstr>_Toc171355129</vt:lpwstr>
      </vt:variant>
      <vt:variant>
        <vt:i4>1310772</vt:i4>
      </vt:variant>
      <vt:variant>
        <vt:i4>272</vt:i4>
      </vt:variant>
      <vt:variant>
        <vt:i4>0</vt:i4>
      </vt:variant>
      <vt:variant>
        <vt:i4>5</vt:i4>
      </vt:variant>
      <vt:variant>
        <vt:lpwstr/>
      </vt:variant>
      <vt:variant>
        <vt:lpwstr>_Toc171355128</vt:lpwstr>
      </vt:variant>
      <vt:variant>
        <vt:i4>1310772</vt:i4>
      </vt:variant>
      <vt:variant>
        <vt:i4>266</vt:i4>
      </vt:variant>
      <vt:variant>
        <vt:i4>0</vt:i4>
      </vt:variant>
      <vt:variant>
        <vt:i4>5</vt:i4>
      </vt:variant>
      <vt:variant>
        <vt:lpwstr/>
      </vt:variant>
      <vt:variant>
        <vt:lpwstr>_Toc171355127</vt:lpwstr>
      </vt:variant>
      <vt:variant>
        <vt:i4>1310772</vt:i4>
      </vt:variant>
      <vt:variant>
        <vt:i4>260</vt:i4>
      </vt:variant>
      <vt:variant>
        <vt:i4>0</vt:i4>
      </vt:variant>
      <vt:variant>
        <vt:i4>5</vt:i4>
      </vt:variant>
      <vt:variant>
        <vt:lpwstr/>
      </vt:variant>
      <vt:variant>
        <vt:lpwstr>_Toc171355126</vt:lpwstr>
      </vt:variant>
      <vt:variant>
        <vt:i4>1310772</vt:i4>
      </vt:variant>
      <vt:variant>
        <vt:i4>254</vt:i4>
      </vt:variant>
      <vt:variant>
        <vt:i4>0</vt:i4>
      </vt:variant>
      <vt:variant>
        <vt:i4>5</vt:i4>
      </vt:variant>
      <vt:variant>
        <vt:lpwstr/>
      </vt:variant>
      <vt:variant>
        <vt:lpwstr>_Toc171355125</vt:lpwstr>
      </vt:variant>
      <vt:variant>
        <vt:i4>1310772</vt:i4>
      </vt:variant>
      <vt:variant>
        <vt:i4>248</vt:i4>
      </vt:variant>
      <vt:variant>
        <vt:i4>0</vt:i4>
      </vt:variant>
      <vt:variant>
        <vt:i4>5</vt:i4>
      </vt:variant>
      <vt:variant>
        <vt:lpwstr/>
      </vt:variant>
      <vt:variant>
        <vt:lpwstr>_Toc171355124</vt:lpwstr>
      </vt:variant>
      <vt:variant>
        <vt:i4>1310772</vt:i4>
      </vt:variant>
      <vt:variant>
        <vt:i4>242</vt:i4>
      </vt:variant>
      <vt:variant>
        <vt:i4>0</vt:i4>
      </vt:variant>
      <vt:variant>
        <vt:i4>5</vt:i4>
      </vt:variant>
      <vt:variant>
        <vt:lpwstr/>
      </vt:variant>
      <vt:variant>
        <vt:lpwstr>_Toc171355123</vt:lpwstr>
      </vt:variant>
      <vt:variant>
        <vt:i4>1310772</vt:i4>
      </vt:variant>
      <vt:variant>
        <vt:i4>236</vt:i4>
      </vt:variant>
      <vt:variant>
        <vt:i4>0</vt:i4>
      </vt:variant>
      <vt:variant>
        <vt:i4>5</vt:i4>
      </vt:variant>
      <vt:variant>
        <vt:lpwstr/>
      </vt:variant>
      <vt:variant>
        <vt:lpwstr>_Toc171355122</vt:lpwstr>
      </vt:variant>
      <vt:variant>
        <vt:i4>1310772</vt:i4>
      </vt:variant>
      <vt:variant>
        <vt:i4>230</vt:i4>
      </vt:variant>
      <vt:variant>
        <vt:i4>0</vt:i4>
      </vt:variant>
      <vt:variant>
        <vt:i4>5</vt:i4>
      </vt:variant>
      <vt:variant>
        <vt:lpwstr/>
      </vt:variant>
      <vt:variant>
        <vt:lpwstr>_Toc171355121</vt:lpwstr>
      </vt:variant>
      <vt:variant>
        <vt:i4>1310772</vt:i4>
      </vt:variant>
      <vt:variant>
        <vt:i4>224</vt:i4>
      </vt:variant>
      <vt:variant>
        <vt:i4>0</vt:i4>
      </vt:variant>
      <vt:variant>
        <vt:i4>5</vt:i4>
      </vt:variant>
      <vt:variant>
        <vt:lpwstr/>
      </vt:variant>
      <vt:variant>
        <vt:lpwstr>_Toc171355120</vt:lpwstr>
      </vt:variant>
      <vt:variant>
        <vt:i4>1507380</vt:i4>
      </vt:variant>
      <vt:variant>
        <vt:i4>218</vt:i4>
      </vt:variant>
      <vt:variant>
        <vt:i4>0</vt:i4>
      </vt:variant>
      <vt:variant>
        <vt:i4>5</vt:i4>
      </vt:variant>
      <vt:variant>
        <vt:lpwstr/>
      </vt:variant>
      <vt:variant>
        <vt:lpwstr>_Toc171355119</vt:lpwstr>
      </vt:variant>
      <vt:variant>
        <vt:i4>1507380</vt:i4>
      </vt:variant>
      <vt:variant>
        <vt:i4>212</vt:i4>
      </vt:variant>
      <vt:variant>
        <vt:i4>0</vt:i4>
      </vt:variant>
      <vt:variant>
        <vt:i4>5</vt:i4>
      </vt:variant>
      <vt:variant>
        <vt:lpwstr/>
      </vt:variant>
      <vt:variant>
        <vt:lpwstr>_Toc171355118</vt:lpwstr>
      </vt:variant>
      <vt:variant>
        <vt:i4>1507380</vt:i4>
      </vt:variant>
      <vt:variant>
        <vt:i4>206</vt:i4>
      </vt:variant>
      <vt:variant>
        <vt:i4>0</vt:i4>
      </vt:variant>
      <vt:variant>
        <vt:i4>5</vt:i4>
      </vt:variant>
      <vt:variant>
        <vt:lpwstr/>
      </vt:variant>
      <vt:variant>
        <vt:lpwstr>_Toc171355117</vt:lpwstr>
      </vt:variant>
      <vt:variant>
        <vt:i4>1507380</vt:i4>
      </vt:variant>
      <vt:variant>
        <vt:i4>200</vt:i4>
      </vt:variant>
      <vt:variant>
        <vt:i4>0</vt:i4>
      </vt:variant>
      <vt:variant>
        <vt:i4>5</vt:i4>
      </vt:variant>
      <vt:variant>
        <vt:lpwstr/>
      </vt:variant>
      <vt:variant>
        <vt:lpwstr>_Toc171355116</vt:lpwstr>
      </vt:variant>
      <vt:variant>
        <vt:i4>1507380</vt:i4>
      </vt:variant>
      <vt:variant>
        <vt:i4>194</vt:i4>
      </vt:variant>
      <vt:variant>
        <vt:i4>0</vt:i4>
      </vt:variant>
      <vt:variant>
        <vt:i4>5</vt:i4>
      </vt:variant>
      <vt:variant>
        <vt:lpwstr/>
      </vt:variant>
      <vt:variant>
        <vt:lpwstr>_Toc171355115</vt:lpwstr>
      </vt:variant>
      <vt:variant>
        <vt:i4>1507380</vt:i4>
      </vt:variant>
      <vt:variant>
        <vt:i4>188</vt:i4>
      </vt:variant>
      <vt:variant>
        <vt:i4>0</vt:i4>
      </vt:variant>
      <vt:variant>
        <vt:i4>5</vt:i4>
      </vt:variant>
      <vt:variant>
        <vt:lpwstr/>
      </vt:variant>
      <vt:variant>
        <vt:lpwstr>_Toc171355114</vt:lpwstr>
      </vt:variant>
      <vt:variant>
        <vt:i4>1507380</vt:i4>
      </vt:variant>
      <vt:variant>
        <vt:i4>182</vt:i4>
      </vt:variant>
      <vt:variant>
        <vt:i4>0</vt:i4>
      </vt:variant>
      <vt:variant>
        <vt:i4>5</vt:i4>
      </vt:variant>
      <vt:variant>
        <vt:lpwstr/>
      </vt:variant>
      <vt:variant>
        <vt:lpwstr>_Toc171355113</vt:lpwstr>
      </vt:variant>
      <vt:variant>
        <vt:i4>1507380</vt:i4>
      </vt:variant>
      <vt:variant>
        <vt:i4>176</vt:i4>
      </vt:variant>
      <vt:variant>
        <vt:i4>0</vt:i4>
      </vt:variant>
      <vt:variant>
        <vt:i4>5</vt:i4>
      </vt:variant>
      <vt:variant>
        <vt:lpwstr/>
      </vt:variant>
      <vt:variant>
        <vt:lpwstr>_Toc171355112</vt:lpwstr>
      </vt:variant>
      <vt:variant>
        <vt:i4>1507380</vt:i4>
      </vt:variant>
      <vt:variant>
        <vt:i4>170</vt:i4>
      </vt:variant>
      <vt:variant>
        <vt:i4>0</vt:i4>
      </vt:variant>
      <vt:variant>
        <vt:i4>5</vt:i4>
      </vt:variant>
      <vt:variant>
        <vt:lpwstr/>
      </vt:variant>
      <vt:variant>
        <vt:lpwstr>_Toc171355111</vt:lpwstr>
      </vt:variant>
      <vt:variant>
        <vt:i4>1507380</vt:i4>
      </vt:variant>
      <vt:variant>
        <vt:i4>164</vt:i4>
      </vt:variant>
      <vt:variant>
        <vt:i4>0</vt:i4>
      </vt:variant>
      <vt:variant>
        <vt:i4>5</vt:i4>
      </vt:variant>
      <vt:variant>
        <vt:lpwstr/>
      </vt:variant>
      <vt:variant>
        <vt:lpwstr>_Toc171355110</vt:lpwstr>
      </vt:variant>
      <vt:variant>
        <vt:i4>1441844</vt:i4>
      </vt:variant>
      <vt:variant>
        <vt:i4>158</vt:i4>
      </vt:variant>
      <vt:variant>
        <vt:i4>0</vt:i4>
      </vt:variant>
      <vt:variant>
        <vt:i4>5</vt:i4>
      </vt:variant>
      <vt:variant>
        <vt:lpwstr/>
      </vt:variant>
      <vt:variant>
        <vt:lpwstr>_Toc171355109</vt:lpwstr>
      </vt:variant>
      <vt:variant>
        <vt:i4>1441844</vt:i4>
      </vt:variant>
      <vt:variant>
        <vt:i4>152</vt:i4>
      </vt:variant>
      <vt:variant>
        <vt:i4>0</vt:i4>
      </vt:variant>
      <vt:variant>
        <vt:i4>5</vt:i4>
      </vt:variant>
      <vt:variant>
        <vt:lpwstr/>
      </vt:variant>
      <vt:variant>
        <vt:lpwstr>_Toc171355108</vt:lpwstr>
      </vt:variant>
      <vt:variant>
        <vt:i4>1441844</vt:i4>
      </vt:variant>
      <vt:variant>
        <vt:i4>146</vt:i4>
      </vt:variant>
      <vt:variant>
        <vt:i4>0</vt:i4>
      </vt:variant>
      <vt:variant>
        <vt:i4>5</vt:i4>
      </vt:variant>
      <vt:variant>
        <vt:lpwstr/>
      </vt:variant>
      <vt:variant>
        <vt:lpwstr>_Toc171355107</vt:lpwstr>
      </vt:variant>
      <vt:variant>
        <vt:i4>1441844</vt:i4>
      </vt:variant>
      <vt:variant>
        <vt:i4>140</vt:i4>
      </vt:variant>
      <vt:variant>
        <vt:i4>0</vt:i4>
      </vt:variant>
      <vt:variant>
        <vt:i4>5</vt:i4>
      </vt:variant>
      <vt:variant>
        <vt:lpwstr/>
      </vt:variant>
      <vt:variant>
        <vt:lpwstr>_Toc171355106</vt:lpwstr>
      </vt:variant>
      <vt:variant>
        <vt:i4>1441844</vt:i4>
      </vt:variant>
      <vt:variant>
        <vt:i4>134</vt:i4>
      </vt:variant>
      <vt:variant>
        <vt:i4>0</vt:i4>
      </vt:variant>
      <vt:variant>
        <vt:i4>5</vt:i4>
      </vt:variant>
      <vt:variant>
        <vt:lpwstr/>
      </vt:variant>
      <vt:variant>
        <vt:lpwstr>_Toc171355105</vt:lpwstr>
      </vt:variant>
      <vt:variant>
        <vt:i4>1441844</vt:i4>
      </vt:variant>
      <vt:variant>
        <vt:i4>128</vt:i4>
      </vt:variant>
      <vt:variant>
        <vt:i4>0</vt:i4>
      </vt:variant>
      <vt:variant>
        <vt:i4>5</vt:i4>
      </vt:variant>
      <vt:variant>
        <vt:lpwstr/>
      </vt:variant>
      <vt:variant>
        <vt:lpwstr>_Toc171355104</vt:lpwstr>
      </vt:variant>
      <vt:variant>
        <vt:i4>1441844</vt:i4>
      </vt:variant>
      <vt:variant>
        <vt:i4>122</vt:i4>
      </vt:variant>
      <vt:variant>
        <vt:i4>0</vt:i4>
      </vt:variant>
      <vt:variant>
        <vt:i4>5</vt:i4>
      </vt:variant>
      <vt:variant>
        <vt:lpwstr/>
      </vt:variant>
      <vt:variant>
        <vt:lpwstr>_Toc171355103</vt:lpwstr>
      </vt:variant>
      <vt:variant>
        <vt:i4>1441844</vt:i4>
      </vt:variant>
      <vt:variant>
        <vt:i4>116</vt:i4>
      </vt:variant>
      <vt:variant>
        <vt:i4>0</vt:i4>
      </vt:variant>
      <vt:variant>
        <vt:i4>5</vt:i4>
      </vt:variant>
      <vt:variant>
        <vt:lpwstr/>
      </vt:variant>
      <vt:variant>
        <vt:lpwstr>_Toc171355102</vt:lpwstr>
      </vt:variant>
      <vt:variant>
        <vt:i4>1441844</vt:i4>
      </vt:variant>
      <vt:variant>
        <vt:i4>110</vt:i4>
      </vt:variant>
      <vt:variant>
        <vt:i4>0</vt:i4>
      </vt:variant>
      <vt:variant>
        <vt:i4>5</vt:i4>
      </vt:variant>
      <vt:variant>
        <vt:lpwstr/>
      </vt:variant>
      <vt:variant>
        <vt:lpwstr>_Toc171355101</vt:lpwstr>
      </vt:variant>
      <vt:variant>
        <vt:i4>1441844</vt:i4>
      </vt:variant>
      <vt:variant>
        <vt:i4>104</vt:i4>
      </vt:variant>
      <vt:variant>
        <vt:i4>0</vt:i4>
      </vt:variant>
      <vt:variant>
        <vt:i4>5</vt:i4>
      </vt:variant>
      <vt:variant>
        <vt:lpwstr/>
      </vt:variant>
      <vt:variant>
        <vt:lpwstr>_Toc171355100</vt:lpwstr>
      </vt:variant>
      <vt:variant>
        <vt:i4>2031669</vt:i4>
      </vt:variant>
      <vt:variant>
        <vt:i4>98</vt:i4>
      </vt:variant>
      <vt:variant>
        <vt:i4>0</vt:i4>
      </vt:variant>
      <vt:variant>
        <vt:i4>5</vt:i4>
      </vt:variant>
      <vt:variant>
        <vt:lpwstr/>
      </vt:variant>
      <vt:variant>
        <vt:lpwstr>_Toc171355099</vt:lpwstr>
      </vt:variant>
      <vt:variant>
        <vt:i4>2031669</vt:i4>
      </vt:variant>
      <vt:variant>
        <vt:i4>92</vt:i4>
      </vt:variant>
      <vt:variant>
        <vt:i4>0</vt:i4>
      </vt:variant>
      <vt:variant>
        <vt:i4>5</vt:i4>
      </vt:variant>
      <vt:variant>
        <vt:lpwstr/>
      </vt:variant>
      <vt:variant>
        <vt:lpwstr>_Toc171355098</vt:lpwstr>
      </vt:variant>
      <vt:variant>
        <vt:i4>2031669</vt:i4>
      </vt:variant>
      <vt:variant>
        <vt:i4>86</vt:i4>
      </vt:variant>
      <vt:variant>
        <vt:i4>0</vt:i4>
      </vt:variant>
      <vt:variant>
        <vt:i4>5</vt:i4>
      </vt:variant>
      <vt:variant>
        <vt:lpwstr/>
      </vt:variant>
      <vt:variant>
        <vt:lpwstr>_Toc171355097</vt:lpwstr>
      </vt:variant>
      <vt:variant>
        <vt:i4>2031669</vt:i4>
      </vt:variant>
      <vt:variant>
        <vt:i4>80</vt:i4>
      </vt:variant>
      <vt:variant>
        <vt:i4>0</vt:i4>
      </vt:variant>
      <vt:variant>
        <vt:i4>5</vt:i4>
      </vt:variant>
      <vt:variant>
        <vt:lpwstr/>
      </vt:variant>
      <vt:variant>
        <vt:lpwstr>_Toc171355096</vt:lpwstr>
      </vt:variant>
      <vt:variant>
        <vt:i4>2031669</vt:i4>
      </vt:variant>
      <vt:variant>
        <vt:i4>74</vt:i4>
      </vt:variant>
      <vt:variant>
        <vt:i4>0</vt:i4>
      </vt:variant>
      <vt:variant>
        <vt:i4>5</vt:i4>
      </vt:variant>
      <vt:variant>
        <vt:lpwstr/>
      </vt:variant>
      <vt:variant>
        <vt:lpwstr>_Toc171355095</vt:lpwstr>
      </vt:variant>
      <vt:variant>
        <vt:i4>2031669</vt:i4>
      </vt:variant>
      <vt:variant>
        <vt:i4>68</vt:i4>
      </vt:variant>
      <vt:variant>
        <vt:i4>0</vt:i4>
      </vt:variant>
      <vt:variant>
        <vt:i4>5</vt:i4>
      </vt:variant>
      <vt:variant>
        <vt:lpwstr/>
      </vt:variant>
      <vt:variant>
        <vt:lpwstr>_Toc171355094</vt:lpwstr>
      </vt:variant>
      <vt:variant>
        <vt:i4>2031669</vt:i4>
      </vt:variant>
      <vt:variant>
        <vt:i4>62</vt:i4>
      </vt:variant>
      <vt:variant>
        <vt:i4>0</vt:i4>
      </vt:variant>
      <vt:variant>
        <vt:i4>5</vt:i4>
      </vt:variant>
      <vt:variant>
        <vt:lpwstr/>
      </vt:variant>
      <vt:variant>
        <vt:lpwstr>_Toc171355093</vt:lpwstr>
      </vt:variant>
      <vt:variant>
        <vt:i4>2031669</vt:i4>
      </vt:variant>
      <vt:variant>
        <vt:i4>56</vt:i4>
      </vt:variant>
      <vt:variant>
        <vt:i4>0</vt:i4>
      </vt:variant>
      <vt:variant>
        <vt:i4>5</vt:i4>
      </vt:variant>
      <vt:variant>
        <vt:lpwstr/>
      </vt:variant>
      <vt:variant>
        <vt:lpwstr>_Toc171355092</vt:lpwstr>
      </vt:variant>
      <vt:variant>
        <vt:i4>2031669</vt:i4>
      </vt:variant>
      <vt:variant>
        <vt:i4>50</vt:i4>
      </vt:variant>
      <vt:variant>
        <vt:i4>0</vt:i4>
      </vt:variant>
      <vt:variant>
        <vt:i4>5</vt:i4>
      </vt:variant>
      <vt:variant>
        <vt:lpwstr/>
      </vt:variant>
      <vt:variant>
        <vt:lpwstr>_Toc171355091</vt:lpwstr>
      </vt:variant>
      <vt:variant>
        <vt:i4>2031669</vt:i4>
      </vt:variant>
      <vt:variant>
        <vt:i4>44</vt:i4>
      </vt:variant>
      <vt:variant>
        <vt:i4>0</vt:i4>
      </vt:variant>
      <vt:variant>
        <vt:i4>5</vt:i4>
      </vt:variant>
      <vt:variant>
        <vt:lpwstr/>
      </vt:variant>
      <vt:variant>
        <vt:lpwstr>_Toc171355090</vt:lpwstr>
      </vt:variant>
      <vt:variant>
        <vt:i4>1966133</vt:i4>
      </vt:variant>
      <vt:variant>
        <vt:i4>38</vt:i4>
      </vt:variant>
      <vt:variant>
        <vt:i4>0</vt:i4>
      </vt:variant>
      <vt:variant>
        <vt:i4>5</vt:i4>
      </vt:variant>
      <vt:variant>
        <vt:lpwstr/>
      </vt:variant>
      <vt:variant>
        <vt:lpwstr>_Toc171355089</vt:lpwstr>
      </vt:variant>
      <vt:variant>
        <vt:i4>1966133</vt:i4>
      </vt:variant>
      <vt:variant>
        <vt:i4>32</vt:i4>
      </vt:variant>
      <vt:variant>
        <vt:i4>0</vt:i4>
      </vt:variant>
      <vt:variant>
        <vt:i4>5</vt:i4>
      </vt:variant>
      <vt:variant>
        <vt:lpwstr/>
      </vt:variant>
      <vt:variant>
        <vt:lpwstr>_Toc171355088</vt:lpwstr>
      </vt:variant>
      <vt:variant>
        <vt:i4>1966133</vt:i4>
      </vt:variant>
      <vt:variant>
        <vt:i4>26</vt:i4>
      </vt:variant>
      <vt:variant>
        <vt:i4>0</vt:i4>
      </vt:variant>
      <vt:variant>
        <vt:i4>5</vt:i4>
      </vt:variant>
      <vt:variant>
        <vt:lpwstr/>
      </vt:variant>
      <vt:variant>
        <vt:lpwstr>_Toc171355087</vt:lpwstr>
      </vt:variant>
      <vt:variant>
        <vt:i4>1966133</vt:i4>
      </vt:variant>
      <vt:variant>
        <vt:i4>20</vt:i4>
      </vt:variant>
      <vt:variant>
        <vt:i4>0</vt:i4>
      </vt:variant>
      <vt:variant>
        <vt:i4>5</vt:i4>
      </vt:variant>
      <vt:variant>
        <vt:lpwstr/>
      </vt:variant>
      <vt:variant>
        <vt:lpwstr>_Toc171355086</vt:lpwstr>
      </vt:variant>
      <vt:variant>
        <vt:i4>1966133</vt:i4>
      </vt:variant>
      <vt:variant>
        <vt:i4>14</vt:i4>
      </vt:variant>
      <vt:variant>
        <vt:i4>0</vt:i4>
      </vt:variant>
      <vt:variant>
        <vt:i4>5</vt:i4>
      </vt:variant>
      <vt:variant>
        <vt:lpwstr/>
      </vt:variant>
      <vt:variant>
        <vt:lpwstr>_Toc171355085</vt:lpwstr>
      </vt:variant>
      <vt:variant>
        <vt:i4>1966133</vt:i4>
      </vt:variant>
      <vt:variant>
        <vt:i4>8</vt:i4>
      </vt:variant>
      <vt:variant>
        <vt:i4>0</vt:i4>
      </vt:variant>
      <vt:variant>
        <vt:i4>5</vt:i4>
      </vt:variant>
      <vt:variant>
        <vt:lpwstr/>
      </vt:variant>
      <vt:variant>
        <vt:lpwstr>_Toc171355084</vt:lpwstr>
      </vt:variant>
      <vt:variant>
        <vt:i4>1966133</vt:i4>
      </vt:variant>
      <vt:variant>
        <vt:i4>2</vt:i4>
      </vt:variant>
      <vt:variant>
        <vt:i4>0</vt:i4>
      </vt:variant>
      <vt:variant>
        <vt:i4>5</vt:i4>
      </vt:variant>
      <vt:variant>
        <vt:lpwstr/>
      </vt:variant>
      <vt:variant>
        <vt:lpwstr>_Toc171355083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AIB</cp:lastModifiedBy>
  <cp:revision>152</cp:revision>
  <cp:lastPrinted>2009-06-19T19:08:00Z</cp:lastPrinted>
  <dcterms:created xsi:type="dcterms:W3CDTF">2024-07-08T15:15:00Z</dcterms:created>
  <dcterms:modified xsi:type="dcterms:W3CDTF">2024-07-09T09:06:00Z</dcterms:modified>
</cp:coreProperties>
</file>