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E2FB2" w14:textId="77777777" w:rsidR="00C11499" w:rsidRDefault="00C11499" w:rsidP="00C114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b/>
          <w:sz w:val="24"/>
          <w:szCs w:val="24"/>
          <w:lang w:eastAsia="cs-CZ"/>
        </w:rPr>
      </w:pPr>
    </w:p>
    <w:p w14:paraId="585DFC15" w14:textId="2567BE9C" w:rsidR="00C11499" w:rsidRPr="00BB21E5" w:rsidRDefault="00C11499" w:rsidP="00C114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b/>
          <w:sz w:val="24"/>
          <w:szCs w:val="24"/>
          <w:lang w:eastAsia="cs-CZ"/>
        </w:rPr>
      </w:pPr>
      <w:r w:rsidRPr="00BB21E5">
        <w:rPr>
          <w:rFonts w:eastAsia="Times New Roman" w:cstheme="minorHAnsi"/>
          <w:b/>
          <w:sz w:val="24"/>
          <w:szCs w:val="24"/>
          <w:lang w:eastAsia="cs-CZ"/>
        </w:rPr>
        <w:t>Podklady pro světelně-technické výpočty</w:t>
      </w:r>
    </w:p>
    <w:p w14:paraId="47ED7763" w14:textId="77777777" w:rsidR="004B2B2F" w:rsidRPr="00BB21E5" w:rsidRDefault="004B2B2F" w:rsidP="004B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sz w:val="20"/>
          <w:szCs w:val="20"/>
          <w:lang w:eastAsia="cs-CZ"/>
        </w:rPr>
      </w:pPr>
    </w:p>
    <w:p w14:paraId="233F957C" w14:textId="77777777" w:rsidR="004B2B2F" w:rsidRPr="00BB21E5" w:rsidRDefault="004B2B2F" w:rsidP="004B2B2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7C4AEF6D" w14:textId="77777777" w:rsidR="00C11499" w:rsidRDefault="00C11499" w:rsidP="004B2B2F">
      <w:pPr>
        <w:pStyle w:val="Odstavecstyl"/>
        <w:rPr>
          <w:rFonts w:asciiTheme="minorHAnsi" w:hAnsiTheme="minorHAnsi" w:cstheme="minorHAnsi"/>
        </w:rPr>
      </w:pPr>
    </w:p>
    <w:p w14:paraId="33114A54" w14:textId="77777777" w:rsidR="000A3C2C" w:rsidRPr="00BB21E5" w:rsidRDefault="000A3C2C" w:rsidP="004B2B2F">
      <w:pPr>
        <w:pStyle w:val="Odstavecstyl"/>
        <w:rPr>
          <w:rFonts w:asciiTheme="minorHAnsi" w:hAnsiTheme="minorHAnsi" w:cstheme="minorHAnsi"/>
        </w:rPr>
      </w:pPr>
    </w:p>
    <w:p w14:paraId="4878F348" w14:textId="672CA957" w:rsidR="004B2B2F" w:rsidRPr="00BB21E5" w:rsidRDefault="004B2B2F" w:rsidP="004B2B2F">
      <w:pPr>
        <w:pStyle w:val="Odstavecstyl"/>
        <w:rPr>
          <w:rFonts w:asciiTheme="minorHAnsi" w:hAnsiTheme="minorHAnsi" w:cstheme="minorHAnsi"/>
        </w:rPr>
      </w:pPr>
      <w:r w:rsidRPr="00BB21E5">
        <w:rPr>
          <w:rFonts w:asciiTheme="minorHAnsi" w:hAnsiTheme="minorHAnsi" w:cstheme="minorHAnsi"/>
        </w:rPr>
        <w:t>Tato příloha je nedílnou součástí Zadávací dokumentace a obsahuje podklady zadavatele na zpracování vzorových světelně-technických výpočtů.</w:t>
      </w:r>
    </w:p>
    <w:p w14:paraId="6319EB12" w14:textId="77777777" w:rsidR="004B2B2F" w:rsidRPr="00BB21E5" w:rsidRDefault="004B2B2F" w:rsidP="004B2B2F">
      <w:pPr>
        <w:pStyle w:val="Odstavecstyl"/>
        <w:rPr>
          <w:rFonts w:asciiTheme="minorHAnsi" w:hAnsiTheme="minorHAnsi" w:cstheme="minorHAnsi"/>
        </w:rPr>
      </w:pPr>
    </w:p>
    <w:p w14:paraId="0533BBFC" w14:textId="2990C00D" w:rsidR="001E78C3" w:rsidRPr="00BB21E5" w:rsidRDefault="005A0E6F" w:rsidP="00295376">
      <w:pPr>
        <w:pStyle w:val="Odstavecstyl"/>
        <w:rPr>
          <w:rFonts w:asciiTheme="minorHAnsi" w:hAnsiTheme="minorHAnsi" w:cstheme="minorHAnsi"/>
        </w:rPr>
      </w:pPr>
      <w:r w:rsidRPr="00BB21E5">
        <w:rPr>
          <w:rFonts w:asciiTheme="minorHAnsi" w:hAnsiTheme="minorHAnsi" w:cstheme="minorHAnsi"/>
        </w:rPr>
        <w:t xml:space="preserve">Pro porovnání zpracují </w:t>
      </w:r>
      <w:r w:rsidR="00AE5FEE" w:rsidRPr="00BB21E5">
        <w:rPr>
          <w:rFonts w:asciiTheme="minorHAnsi" w:hAnsiTheme="minorHAnsi" w:cstheme="minorHAnsi"/>
        </w:rPr>
        <w:t>účastníc</w:t>
      </w:r>
      <w:r w:rsidRPr="00BB21E5">
        <w:rPr>
          <w:rFonts w:asciiTheme="minorHAnsi" w:hAnsiTheme="minorHAnsi" w:cstheme="minorHAnsi"/>
        </w:rPr>
        <w:t>i světelně-technick</w:t>
      </w:r>
      <w:r w:rsidR="00E17083" w:rsidRPr="00BB21E5">
        <w:rPr>
          <w:rFonts w:asciiTheme="minorHAnsi" w:hAnsiTheme="minorHAnsi" w:cstheme="minorHAnsi"/>
        </w:rPr>
        <w:t>é</w:t>
      </w:r>
      <w:r w:rsidRPr="00BB21E5">
        <w:rPr>
          <w:rFonts w:asciiTheme="minorHAnsi" w:hAnsiTheme="minorHAnsi" w:cstheme="minorHAnsi"/>
        </w:rPr>
        <w:t xml:space="preserve"> výpočt</w:t>
      </w:r>
      <w:r w:rsidR="00E17083" w:rsidRPr="00BB21E5">
        <w:rPr>
          <w:rFonts w:asciiTheme="minorHAnsi" w:hAnsiTheme="minorHAnsi" w:cstheme="minorHAnsi"/>
        </w:rPr>
        <w:t>y</w:t>
      </w:r>
      <w:r w:rsidR="00F63EF0" w:rsidRPr="00BB21E5">
        <w:rPr>
          <w:rFonts w:asciiTheme="minorHAnsi" w:hAnsiTheme="minorHAnsi" w:cstheme="minorHAnsi"/>
        </w:rPr>
        <w:t xml:space="preserve"> dle níže uvedených parametrů stanovených pro danou pozemní komunikac</w:t>
      </w:r>
      <w:r w:rsidR="003D1F2C" w:rsidRPr="00BB21E5">
        <w:rPr>
          <w:rFonts w:asciiTheme="minorHAnsi" w:hAnsiTheme="minorHAnsi" w:cstheme="minorHAnsi"/>
        </w:rPr>
        <w:t>i</w:t>
      </w:r>
      <w:r w:rsidRPr="00BB21E5">
        <w:rPr>
          <w:rFonts w:asciiTheme="minorHAnsi" w:hAnsiTheme="minorHAnsi" w:cstheme="minorHAnsi"/>
        </w:rPr>
        <w:t>,</w:t>
      </w:r>
      <w:r w:rsidR="00C553E3" w:rsidRPr="00BB21E5">
        <w:rPr>
          <w:rFonts w:asciiTheme="minorHAnsi" w:hAnsiTheme="minorHAnsi" w:cstheme="minorHAnsi"/>
        </w:rPr>
        <w:t xml:space="preserve"> výpočet </w:t>
      </w:r>
      <w:r w:rsidRPr="00BB21E5">
        <w:rPr>
          <w:rFonts w:asciiTheme="minorHAnsi" w:hAnsiTheme="minorHAnsi" w:cstheme="minorHAnsi"/>
        </w:rPr>
        <w:t xml:space="preserve">bude podkladem pro </w:t>
      </w:r>
      <w:r w:rsidR="00F63EF0" w:rsidRPr="00BB21E5">
        <w:rPr>
          <w:rFonts w:asciiTheme="minorHAnsi" w:hAnsiTheme="minorHAnsi" w:cstheme="minorHAnsi"/>
        </w:rPr>
        <w:t>potvrzení</w:t>
      </w:r>
      <w:r w:rsidRPr="00BB21E5">
        <w:rPr>
          <w:rFonts w:asciiTheme="minorHAnsi" w:hAnsiTheme="minorHAnsi" w:cstheme="minorHAnsi"/>
        </w:rPr>
        <w:t xml:space="preserve"> světelně-technických parametrů</w:t>
      </w:r>
      <w:r w:rsidR="001B5CE2" w:rsidRPr="00BB21E5">
        <w:rPr>
          <w:rFonts w:asciiTheme="minorHAnsi" w:hAnsiTheme="minorHAnsi" w:cstheme="minorHAnsi"/>
        </w:rPr>
        <w:t xml:space="preserve"> navrhovaných svítidel</w:t>
      </w:r>
      <w:r w:rsidR="00E17083" w:rsidRPr="00BB21E5">
        <w:rPr>
          <w:rFonts w:asciiTheme="minorHAnsi" w:hAnsiTheme="minorHAnsi" w:cstheme="minorHAnsi"/>
        </w:rPr>
        <w:t xml:space="preserve"> </w:t>
      </w:r>
      <w:r w:rsidR="00F63EF0" w:rsidRPr="00BB21E5">
        <w:rPr>
          <w:rFonts w:asciiTheme="minorHAnsi" w:hAnsiTheme="minorHAnsi" w:cstheme="minorHAnsi"/>
        </w:rPr>
        <w:t>v souladu s normou ČSN EN 13</w:t>
      </w:r>
      <w:r w:rsidR="004C1B7B" w:rsidRPr="00BB21E5">
        <w:rPr>
          <w:rFonts w:asciiTheme="minorHAnsi" w:hAnsiTheme="minorHAnsi" w:cstheme="minorHAnsi"/>
        </w:rPr>
        <w:t> </w:t>
      </w:r>
      <w:r w:rsidR="00C553E3" w:rsidRPr="00BB21E5">
        <w:rPr>
          <w:rFonts w:asciiTheme="minorHAnsi" w:hAnsiTheme="minorHAnsi" w:cstheme="minorHAnsi"/>
        </w:rPr>
        <w:t>201</w:t>
      </w:r>
      <w:r w:rsidR="004C1B7B" w:rsidRPr="00BB21E5">
        <w:rPr>
          <w:rFonts w:asciiTheme="minorHAnsi" w:hAnsiTheme="minorHAnsi" w:cstheme="minorHAnsi"/>
        </w:rPr>
        <w:t xml:space="preserve"> a 12 464-2</w:t>
      </w:r>
      <w:r w:rsidR="004C6CF8" w:rsidRPr="00BB21E5">
        <w:rPr>
          <w:rFonts w:asciiTheme="minorHAnsi" w:hAnsiTheme="minorHAnsi" w:cstheme="minorHAnsi"/>
        </w:rPr>
        <w:t xml:space="preserve">. </w:t>
      </w:r>
    </w:p>
    <w:p w14:paraId="441058FE" w14:textId="77777777" w:rsidR="005D733F" w:rsidRDefault="005D733F">
      <w:pPr>
        <w:rPr>
          <w:rFonts w:cstheme="minorHAnsi"/>
          <w:b/>
        </w:rPr>
      </w:pPr>
    </w:p>
    <w:p w14:paraId="4AA37073" w14:textId="77777777" w:rsidR="000A3C2C" w:rsidRPr="00BB21E5" w:rsidRDefault="000A3C2C">
      <w:pPr>
        <w:rPr>
          <w:rFonts w:cstheme="minorHAnsi"/>
          <w:b/>
        </w:rPr>
      </w:pPr>
    </w:p>
    <w:p w14:paraId="582D7AA9" w14:textId="77777777" w:rsidR="00AF3522" w:rsidRPr="00BB21E5" w:rsidRDefault="00AF3522" w:rsidP="00AF3522">
      <w:pPr>
        <w:jc w:val="both"/>
        <w:rPr>
          <w:rFonts w:eastAsia="Times New Roman" w:cstheme="minorHAnsi"/>
          <w:b/>
          <w:sz w:val="20"/>
          <w:szCs w:val="20"/>
          <w:lang w:eastAsia="cs-CZ"/>
        </w:rPr>
      </w:pPr>
      <w:r w:rsidRPr="00BB21E5">
        <w:rPr>
          <w:rFonts w:eastAsia="Times New Roman" w:cstheme="minorHAnsi"/>
          <w:b/>
          <w:sz w:val="20"/>
          <w:szCs w:val="20"/>
          <w:lang w:eastAsia="cs-CZ"/>
        </w:rPr>
        <w:t xml:space="preserve">Konfigurace jednotlivých úseků komunikací pro světelně technické výpočty </w:t>
      </w:r>
    </w:p>
    <w:p w14:paraId="63C77FD5" w14:textId="77777777" w:rsidR="00AF3522" w:rsidRPr="00BB21E5" w:rsidRDefault="00AF3522" w:rsidP="00AF3522">
      <w:pPr>
        <w:pStyle w:val="Odstavecstyl"/>
        <w:rPr>
          <w:rFonts w:asciiTheme="minorHAnsi" w:hAnsiTheme="minorHAnsi" w:cstheme="minorHAnsi"/>
        </w:rPr>
      </w:pPr>
      <w:r w:rsidRPr="00BB21E5">
        <w:rPr>
          <w:rFonts w:asciiTheme="minorHAnsi" w:hAnsiTheme="minorHAnsi" w:cstheme="minorHAnsi"/>
        </w:rPr>
        <w:t>V tabulce níže jsou uvedeny vzorové světelně technické výpočty pro jednotlivé úseky komunikací. Účastník musí dodržet tyto konfigurace. Jediný parametr, který může účastník měnit je „Sklon ramene“.</w:t>
      </w:r>
    </w:p>
    <w:p w14:paraId="777FF16E" w14:textId="77777777" w:rsidR="00AF3522" w:rsidRPr="00BB21E5" w:rsidRDefault="00AF3522" w:rsidP="00AF3522">
      <w:pPr>
        <w:pStyle w:val="Odstavecstyl"/>
        <w:rPr>
          <w:rFonts w:asciiTheme="minorHAnsi" w:hAnsiTheme="minorHAnsi" w:cstheme="minorHAnsi"/>
          <w:b/>
        </w:rPr>
      </w:pPr>
      <w:r w:rsidRPr="00BB21E5">
        <w:rPr>
          <w:rFonts w:asciiTheme="minorHAnsi" w:hAnsiTheme="minorHAnsi" w:cstheme="minorHAnsi"/>
          <w:b/>
        </w:rPr>
        <w:t>U všech výpočtů musí být použit udržovací činitel 0,90.</w:t>
      </w:r>
    </w:p>
    <w:p w14:paraId="025E0E1D" w14:textId="77777777" w:rsidR="00AF3522" w:rsidRPr="00BB21E5" w:rsidRDefault="00AF3522" w:rsidP="00AF3522">
      <w:pPr>
        <w:pStyle w:val="Odstavecstyl"/>
        <w:rPr>
          <w:rFonts w:asciiTheme="minorHAnsi" w:hAnsiTheme="minorHAnsi" w:cstheme="minorHAnsi"/>
          <w:b/>
        </w:rPr>
      </w:pPr>
    </w:p>
    <w:p w14:paraId="6D501977" w14:textId="77777777" w:rsidR="00AF3522" w:rsidRPr="00BB21E5" w:rsidRDefault="00AF3522" w:rsidP="00AF3522">
      <w:pPr>
        <w:pStyle w:val="Odstavecstyl"/>
        <w:rPr>
          <w:rFonts w:asciiTheme="minorHAnsi" w:hAnsiTheme="minorHAnsi" w:cstheme="minorHAnsi"/>
          <w:b/>
          <w:u w:val="single"/>
        </w:rPr>
      </w:pPr>
      <w:r w:rsidRPr="00BB21E5">
        <w:rPr>
          <w:rFonts w:asciiTheme="minorHAnsi" w:hAnsiTheme="minorHAnsi" w:cstheme="minorHAnsi"/>
          <w:b/>
          <w:u w:val="single"/>
        </w:rPr>
        <w:t xml:space="preserve">Vzorové silniční výpočty </w:t>
      </w:r>
    </w:p>
    <w:p w14:paraId="26BD67C6" w14:textId="77777777" w:rsidR="00AF3522" w:rsidRPr="00BB21E5" w:rsidRDefault="00AF3522" w:rsidP="00AF3522">
      <w:pPr>
        <w:pStyle w:val="Odstavecstyl"/>
        <w:rPr>
          <w:rFonts w:asciiTheme="minorHAnsi" w:hAnsiTheme="minorHAnsi" w:cstheme="minorHAnsi"/>
          <w:b/>
        </w:rPr>
      </w:pPr>
      <w:r w:rsidRPr="00BB21E5">
        <w:rPr>
          <w:rFonts w:asciiTheme="minorHAnsi" w:hAnsiTheme="minorHAnsi" w:cstheme="minorHAnsi"/>
          <w:noProof/>
        </w:rPr>
        <w:drawing>
          <wp:inline distT="0" distB="0" distL="0" distR="0" wp14:anchorId="7F9FB60A" wp14:editId="41A26535">
            <wp:extent cx="1932215" cy="1941159"/>
            <wp:effectExtent l="0" t="0" r="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44319" cy="1953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42DEB6" w14:textId="77777777" w:rsidR="00AF3522" w:rsidRPr="00BB21E5" w:rsidRDefault="00AF3522" w:rsidP="00AF3522">
      <w:pPr>
        <w:pStyle w:val="Odstavecstyl"/>
        <w:rPr>
          <w:rFonts w:asciiTheme="minorHAnsi" w:hAnsiTheme="minorHAnsi" w:cstheme="minorHAnsi"/>
        </w:rPr>
      </w:pPr>
      <w:r w:rsidRPr="00BB21E5">
        <w:rPr>
          <w:rFonts w:asciiTheme="minorHAnsi" w:hAnsiTheme="minorHAnsi" w:cstheme="minorHAnsi"/>
        </w:rPr>
        <w:t>(1)</w:t>
      </w:r>
      <w:r w:rsidRPr="00BB21E5">
        <w:rPr>
          <w:rFonts w:asciiTheme="minorHAnsi" w:hAnsiTheme="minorHAnsi" w:cstheme="minorHAnsi"/>
        </w:rPr>
        <w:tab/>
        <w:t>Výška zavěšení osvětlovacího zdroje (m)</w:t>
      </w:r>
    </w:p>
    <w:p w14:paraId="5F66C667" w14:textId="77777777" w:rsidR="00AF3522" w:rsidRPr="00BB21E5" w:rsidRDefault="00AF3522" w:rsidP="00AF3522">
      <w:pPr>
        <w:pStyle w:val="Odstavecstyl"/>
        <w:rPr>
          <w:rFonts w:asciiTheme="minorHAnsi" w:hAnsiTheme="minorHAnsi" w:cstheme="minorHAnsi"/>
        </w:rPr>
      </w:pPr>
      <w:r w:rsidRPr="00BB21E5">
        <w:rPr>
          <w:rFonts w:asciiTheme="minorHAnsi" w:hAnsiTheme="minorHAnsi" w:cstheme="minorHAnsi"/>
        </w:rPr>
        <w:t>(2)</w:t>
      </w:r>
      <w:r w:rsidRPr="00BB21E5">
        <w:rPr>
          <w:rFonts w:asciiTheme="minorHAnsi" w:hAnsiTheme="minorHAnsi" w:cstheme="minorHAnsi"/>
        </w:rPr>
        <w:tab/>
        <w:t>Převis osvětlovacího zdroje nad vozovkou (m)</w:t>
      </w:r>
    </w:p>
    <w:p w14:paraId="7571D42A" w14:textId="7B1DBA4D" w:rsidR="000A3C2C" w:rsidRDefault="000A3C2C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br w:type="page"/>
      </w:r>
    </w:p>
    <w:p w14:paraId="35C68AEF" w14:textId="283E3487" w:rsidR="00AF3522" w:rsidRPr="00BB21E5" w:rsidRDefault="00AF3522" w:rsidP="00AF3522">
      <w:pPr>
        <w:rPr>
          <w:rFonts w:cstheme="minorHAnsi"/>
          <w:b/>
          <w:bCs/>
          <w:sz w:val="20"/>
          <w:szCs w:val="20"/>
        </w:rPr>
      </w:pPr>
      <w:r w:rsidRPr="00BB21E5">
        <w:rPr>
          <w:rFonts w:cstheme="minorHAnsi"/>
          <w:b/>
          <w:bCs/>
          <w:sz w:val="20"/>
          <w:szCs w:val="20"/>
        </w:rPr>
        <w:lastRenderedPageBreak/>
        <w:t>Tabulka 1: konfigurace vzorových silničních výpočtů.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2401"/>
        <w:gridCol w:w="1282"/>
        <w:gridCol w:w="968"/>
        <w:gridCol w:w="1282"/>
        <w:gridCol w:w="705"/>
        <w:gridCol w:w="2363"/>
        <w:gridCol w:w="757"/>
      </w:tblGrid>
      <w:tr w:rsidR="00610BE1" w:rsidRPr="00BB21E5" w14:paraId="5AD82414" w14:textId="77777777" w:rsidTr="00840233">
        <w:trPr>
          <w:trHeight w:val="20"/>
          <w:tblHeader/>
        </w:trPr>
        <w:tc>
          <w:tcPr>
            <w:tcW w:w="334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1CCCB643" w14:textId="2DA7B629" w:rsidR="00610BE1" w:rsidRPr="00BB21E5" w:rsidRDefault="00610BE1" w:rsidP="00CB16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 xml:space="preserve">Č. </w:t>
            </w:r>
            <w:proofErr w:type="spellStart"/>
            <w:r w:rsidRPr="00BB21E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výp</w:t>
            </w:r>
            <w:proofErr w:type="spellEnd"/>
            <w:r w:rsidRPr="00BB21E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148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7478EE18" w14:textId="52AB1E72" w:rsidR="00610BE1" w:rsidRPr="00BB21E5" w:rsidRDefault="00610BE1" w:rsidP="00CB16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Umístění svítidel</w:t>
            </w:r>
          </w:p>
        </w:tc>
        <w:tc>
          <w:tcPr>
            <w:tcW w:w="613" w:type="pct"/>
            <w:vMerge w:val="restart"/>
            <w:shd w:val="clear" w:color="auto" w:fill="F2F2F2" w:themeFill="background1" w:themeFillShade="F2"/>
            <w:vAlign w:val="center"/>
            <w:hideMark/>
          </w:tcPr>
          <w:p w14:paraId="5E53130A" w14:textId="77777777" w:rsidR="00610BE1" w:rsidRPr="00BB21E5" w:rsidRDefault="00610BE1" w:rsidP="00CB16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Počet pruhů komunikace</w:t>
            </w:r>
          </w:p>
        </w:tc>
        <w:tc>
          <w:tcPr>
            <w:tcW w:w="463" w:type="pct"/>
            <w:vMerge w:val="restart"/>
            <w:shd w:val="clear" w:color="auto" w:fill="F2F2F2" w:themeFill="background1" w:themeFillShade="F2"/>
            <w:vAlign w:val="center"/>
            <w:hideMark/>
          </w:tcPr>
          <w:p w14:paraId="340E5E72" w14:textId="77777777" w:rsidR="00610BE1" w:rsidRPr="00BB21E5" w:rsidRDefault="00610BE1" w:rsidP="00CB16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Třída osvětlení</w:t>
            </w:r>
          </w:p>
        </w:tc>
        <w:tc>
          <w:tcPr>
            <w:tcW w:w="613" w:type="pct"/>
            <w:vMerge w:val="restart"/>
            <w:shd w:val="clear" w:color="auto" w:fill="F2F2F2" w:themeFill="background1" w:themeFillShade="F2"/>
            <w:vAlign w:val="center"/>
            <w:hideMark/>
          </w:tcPr>
          <w:p w14:paraId="2649FFE7" w14:textId="77777777" w:rsidR="00610BE1" w:rsidRPr="00BB21E5" w:rsidRDefault="00610BE1" w:rsidP="00CB16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Šířka komunikace celkem (m)</w:t>
            </w:r>
          </w:p>
        </w:tc>
        <w:tc>
          <w:tcPr>
            <w:tcW w:w="337" w:type="pct"/>
            <w:vMerge w:val="restart"/>
            <w:shd w:val="clear" w:color="auto" w:fill="F2F2F2" w:themeFill="background1" w:themeFillShade="F2"/>
            <w:vAlign w:val="center"/>
            <w:hideMark/>
          </w:tcPr>
          <w:p w14:paraId="7FEAF524" w14:textId="77777777" w:rsidR="00610BE1" w:rsidRPr="00BB21E5" w:rsidRDefault="00610BE1" w:rsidP="00CB16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Rozteč (m)</w:t>
            </w:r>
          </w:p>
        </w:tc>
        <w:tc>
          <w:tcPr>
            <w:tcW w:w="1492" w:type="pct"/>
            <w:gridSpan w:val="2"/>
            <w:shd w:val="clear" w:color="auto" w:fill="F2F2F2" w:themeFill="background1" w:themeFillShade="F2"/>
            <w:noWrap/>
            <w:vAlign w:val="center"/>
            <w:hideMark/>
          </w:tcPr>
          <w:p w14:paraId="762D2447" w14:textId="60C8341C" w:rsidR="00610BE1" w:rsidRPr="00BB21E5" w:rsidRDefault="00610BE1" w:rsidP="00CB16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Parametry dle obrázku výše</w:t>
            </w:r>
          </w:p>
        </w:tc>
      </w:tr>
      <w:tr w:rsidR="00610BE1" w:rsidRPr="00BB21E5" w14:paraId="61C1E649" w14:textId="77777777" w:rsidTr="00840233">
        <w:trPr>
          <w:trHeight w:val="44"/>
          <w:tblHeader/>
        </w:trPr>
        <w:tc>
          <w:tcPr>
            <w:tcW w:w="334" w:type="pct"/>
            <w:vMerge/>
            <w:shd w:val="clear" w:color="auto" w:fill="F2F2F2" w:themeFill="background1" w:themeFillShade="F2"/>
            <w:vAlign w:val="center"/>
            <w:hideMark/>
          </w:tcPr>
          <w:p w14:paraId="30ED0BAD" w14:textId="77777777" w:rsidR="00610BE1" w:rsidRPr="00BB21E5" w:rsidRDefault="00610BE1" w:rsidP="00CB164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48" w:type="pct"/>
            <w:vMerge/>
            <w:shd w:val="clear" w:color="auto" w:fill="F2F2F2" w:themeFill="background1" w:themeFillShade="F2"/>
            <w:vAlign w:val="center"/>
            <w:hideMark/>
          </w:tcPr>
          <w:p w14:paraId="10E5C1B8" w14:textId="06DF858E" w:rsidR="00610BE1" w:rsidRPr="00BB21E5" w:rsidRDefault="00610BE1" w:rsidP="00CB164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613" w:type="pct"/>
            <w:vMerge/>
            <w:shd w:val="clear" w:color="auto" w:fill="F2F2F2" w:themeFill="background1" w:themeFillShade="F2"/>
            <w:vAlign w:val="center"/>
            <w:hideMark/>
          </w:tcPr>
          <w:p w14:paraId="59456976" w14:textId="77777777" w:rsidR="00610BE1" w:rsidRPr="00BB21E5" w:rsidRDefault="00610BE1" w:rsidP="00CB164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63" w:type="pct"/>
            <w:vMerge/>
            <w:shd w:val="clear" w:color="auto" w:fill="F2F2F2" w:themeFill="background1" w:themeFillShade="F2"/>
            <w:vAlign w:val="center"/>
            <w:hideMark/>
          </w:tcPr>
          <w:p w14:paraId="56EBC7DB" w14:textId="77777777" w:rsidR="00610BE1" w:rsidRPr="00BB21E5" w:rsidRDefault="00610BE1" w:rsidP="00CB164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613" w:type="pct"/>
            <w:vMerge/>
            <w:shd w:val="clear" w:color="auto" w:fill="F2F2F2" w:themeFill="background1" w:themeFillShade="F2"/>
            <w:vAlign w:val="center"/>
            <w:hideMark/>
          </w:tcPr>
          <w:p w14:paraId="2E5EFD4B" w14:textId="77777777" w:rsidR="00610BE1" w:rsidRPr="00BB21E5" w:rsidRDefault="00610BE1" w:rsidP="00CB164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37" w:type="pct"/>
            <w:vMerge/>
            <w:shd w:val="clear" w:color="auto" w:fill="F2F2F2" w:themeFill="background1" w:themeFillShade="F2"/>
            <w:vAlign w:val="center"/>
            <w:hideMark/>
          </w:tcPr>
          <w:p w14:paraId="0D27ECD5" w14:textId="77777777" w:rsidR="00610BE1" w:rsidRPr="00BB21E5" w:rsidRDefault="00610BE1" w:rsidP="00CB164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0" w:type="pct"/>
            <w:shd w:val="clear" w:color="auto" w:fill="F2F2F2" w:themeFill="background1" w:themeFillShade="F2"/>
            <w:noWrap/>
            <w:vAlign w:val="center"/>
            <w:hideMark/>
          </w:tcPr>
          <w:p w14:paraId="4FB55EE6" w14:textId="77777777" w:rsidR="00610BE1" w:rsidRPr="00BB21E5" w:rsidRDefault="00610BE1" w:rsidP="00CB16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(1)</w:t>
            </w:r>
          </w:p>
        </w:tc>
        <w:tc>
          <w:tcPr>
            <w:tcW w:w="362" w:type="pct"/>
            <w:shd w:val="clear" w:color="auto" w:fill="F2F2F2" w:themeFill="background1" w:themeFillShade="F2"/>
            <w:noWrap/>
            <w:vAlign w:val="center"/>
            <w:hideMark/>
          </w:tcPr>
          <w:p w14:paraId="7C068E3E" w14:textId="77777777" w:rsidR="00610BE1" w:rsidRPr="00BB21E5" w:rsidRDefault="00610BE1" w:rsidP="00CB16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(2)</w:t>
            </w:r>
          </w:p>
        </w:tc>
      </w:tr>
      <w:tr w:rsidR="00840233" w:rsidRPr="00BB21E5" w14:paraId="3D711B3D" w14:textId="77777777" w:rsidTr="00840233">
        <w:trPr>
          <w:trHeight w:val="20"/>
        </w:trPr>
        <w:tc>
          <w:tcPr>
            <w:tcW w:w="334" w:type="pct"/>
            <w:noWrap/>
            <w:vAlign w:val="center"/>
            <w:hideMark/>
          </w:tcPr>
          <w:p w14:paraId="66AC6CBD" w14:textId="34833349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8" w:type="pct"/>
            <w:noWrap/>
            <w:vAlign w:val="center"/>
          </w:tcPr>
          <w:p w14:paraId="7FD46FEA" w14:textId="5AF5A9A0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Jednostranně dole</w:t>
            </w:r>
          </w:p>
        </w:tc>
        <w:tc>
          <w:tcPr>
            <w:tcW w:w="613" w:type="pct"/>
            <w:noWrap/>
            <w:vAlign w:val="center"/>
          </w:tcPr>
          <w:p w14:paraId="13D65B5F" w14:textId="1D7947CD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63" w:type="pct"/>
            <w:noWrap/>
            <w:vAlign w:val="center"/>
          </w:tcPr>
          <w:p w14:paraId="217C0CA0" w14:textId="782E4E32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P4</w:t>
            </w:r>
          </w:p>
        </w:tc>
        <w:tc>
          <w:tcPr>
            <w:tcW w:w="613" w:type="pct"/>
            <w:noWrap/>
            <w:vAlign w:val="center"/>
          </w:tcPr>
          <w:p w14:paraId="2EFD2A0C" w14:textId="5AED0A82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37" w:type="pct"/>
            <w:noWrap/>
            <w:vAlign w:val="center"/>
          </w:tcPr>
          <w:p w14:paraId="4142D29F" w14:textId="1C3EA09C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40</w:t>
            </w:r>
          </w:p>
        </w:tc>
        <w:tc>
          <w:tcPr>
            <w:tcW w:w="1130" w:type="pct"/>
            <w:noWrap/>
            <w:vAlign w:val="center"/>
          </w:tcPr>
          <w:p w14:paraId="3B96E372" w14:textId="29A444C9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62" w:type="pct"/>
            <w:noWrap/>
            <w:vAlign w:val="center"/>
          </w:tcPr>
          <w:p w14:paraId="26A06368" w14:textId="09AB6071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-1</w:t>
            </w:r>
          </w:p>
        </w:tc>
      </w:tr>
      <w:tr w:rsidR="00840233" w:rsidRPr="00BB21E5" w14:paraId="2996E742" w14:textId="77777777" w:rsidTr="00840233">
        <w:trPr>
          <w:trHeight w:val="44"/>
        </w:trPr>
        <w:tc>
          <w:tcPr>
            <w:tcW w:w="334" w:type="pct"/>
            <w:noWrap/>
            <w:vAlign w:val="center"/>
            <w:hideMark/>
          </w:tcPr>
          <w:p w14:paraId="372ED89D" w14:textId="1E933189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48" w:type="pct"/>
            <w:noWrap/>
            <w:vAlign w:val="center"/>
          </w:tcPr>
          <w:p w14:paraId="1B38D6A1" w14:textId="06C758F3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Jednostranně dole</w:t>
            </w:r>
          </w:p>
        </w:tc>
        <w:tc>
          <w:tcPr>
            <w:tcW w:w="613" w:type="pct"/>
            <w:noWrap/>
            <w:vAlign w:val="center"/>
          </w:tcPr>
          <w:p w14:paraId="6E8E9EED" w14:textId="28AC087E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63" w:type="pct"/>
            <w:noWrap/>
            <w:vAlign w:val="center"/>
          </w:tcPr>
          <w:p w14:paraId="7073CC07" w14:textId="38158436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P4</w:t>
            </w:r>
          </w:p>
        </w:tc>
        <w:tc>
          <w:tcPr>
            <w:tcW w:w="613" w:type="pct"/>
            <w:noWrap/>
            <w:vAlign w:val="center"/>
          </w:tcPr>
          <w:p w14:paraId="256711F8" w14:textId="0E9F7D5C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37" w:type="pct"/>
            <w:noWrap/>
            <w:vAlign w:val="center"/>
          </w:tcPr>
          <w:p w14:paraId="7E292072" w14:textId="612E296A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32</w:t>
            </w:r>
          </w:p>
        </w:tc>
        <w:tc>
          <w:tcPr>
            <w:tcW w:w="1130" w:type="pct"/>
            <w:noWrap/>
            <w:vAlign w:val="center"/>
          </w:tcPr>
          <w:p w14:paraId="0ACEAEF4" w14:textId="42F7A23F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62" w:type="pct"/>
            <w:noWrap/>
            <w:vAlign w:val="center"/>
          </w:tcPr>
          <w:p w14:paraId="361A6BBB" w14:textId="0614E772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-1</w:t>
            </w:r>
          </w:p>
        </w:tc>
      </w:tr>
      <w:tr w:rsidR="00840233" w:rsidRPr="00BB21E5" w14:paraId="0DD2236A" w14:textId="77777777" w:rsidTr="00840233">
        <w:trPr>
          <w:trHeight w:val="20"/>
        </w:trPr>
        <w:tc>
          <w:tcPr>
            <w:tcW w:w="334" w:type="pct"/>
            <w:noWrap/>
            <w:vAlign w:val="center"/>
            <w:hideMark/>
          </w:tcPr>
          <w:p w14:paraId="1D328C58" w14:textId="256ED399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8" w:type="pct"/>
            <w:noWrap/>
            <w:vAlign w:val="center"/>
          </w:tcPr>
          <w:p w14:paraId="373EDCBE" w14:textId="6ACE95AC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Jednostranně dole</w:t>
            </w:r>
          </w:p>
        </w:tc>
        <w:tc>
          <w:tcPr>
            <w:tcW w:w="613" w:type="pct"/>
            <w:noWrap/>
            <w:vAlign w:val="center"/>
          </w:tcPr>
          <w:p w14:paraId="01A73786" w14:textId="1250E7C4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63" w:type="pct"/>
            <w:noWrap/>
            <w:vAlign w:val="center"/>
          </w:tcPr>
          <w:p w14:paraId="0709C2A2" w14:textId="2C7DCD1B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P4</w:t>
            </w:r>
          </w:p>
        </w:tc>
        <w:tc>
          <w:tcPr>
            <w:tcW w:w="613" w:type="pct"/>
            <w:noWrap/>
            <w:vAlign w:val="center"/>
          </w:tcPr>
          <w:p w14:paraId="1C7C881D" w14:textId="6AFFACC5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37" w:type="pct"/>
            <w:noWrap/>
            <w:vAlign w:val="center"/>
          </w:tcPr>
          <w:p w14:paraId="707E758B" w14:textId="5F62D35A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40</w:t>
            </w:r>
          </w:p>
        </w:tc>
        <w:tc>
          <w:tcPr>
            <w:tcW w:w="1130" w:type="pct"/>
            <w:noWrap/>
            <w:vAlign w:val="center"/>
          </w:tcPr>
          <w:p w14:paraId="3E70561C" w14:textId="70C8D536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7,5</w:t>
            </w:r>
          </w:p>
        </w:tc>
        <w:tc>
          <w:tcPr>
            <w:tcW w:w="362" w:type="pct"/>
            <w:noWrap/>
            <w:vAlign w:val="center"/>
          </w:tcPr>
          <w:p w14:paraId="76A45519" w14:textId="50300D9F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-1</w:t>
            </w:r>
          </w:p>
        </w:tc>
      </w:tr>
      <w:tr w:rsidR="00840233" w:rsidRPr="00BB21E5" w14:paraId="6FE32BAA" w14:textId="77777777" w:rsidTr="00840233">
        <w:trPr>
          <w:trHeight w:val="20"/>
        </w:trPr>
        <w:tc>
          <w:tcPr>
            <w:tcW w:w="334" w:type="pct"/>
            <w:noWrap/>
            <w:vAlign w:val="center"/>
            <w:hideMark/>
          </w:tcPr>
          <w:p w14:paraId="51A5468A" w14:textId="659CC301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8" w:type="pct"/>
            <w:noWrap/>
            <w:vAlign w:val="center"/>
          </w:tcPr>
          <w:p w14:paraId="4C8FFC57" w14:textId="44D7FC7B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Jednostranně dole</w:t>
            </w:r>
          </w:p>
        </w:tc>
        <w:tc>
          <w:tcPr>
            <w:tcW w:w="613" w:type="pct"/>
            <w:noWrap/>
            <w:vAlign w:val="center"/>
          </w:tcPr>
          <w:p w14:paraId="4AD07823" w14:textId="2CFDCFF4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63" w:type="pct"/>
            <w:noWrap/>
            <w:vAlign w:val="center"/>
          </w:tcPr>
          <w:p w14:paraId="3A9DAB16" w14:textId="71325534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P4</w:t>
            </w:r>
          </w:p>
        </w:tc>
        <w:tc>
          <w:tcPr>
            <w:tcW w:w="613" w:type="pct"/>
            <w:noWrap/>
            <w:vAlign w:val="center"/>
          </w:tcPr>
          <w:p w14:paraId="4DB932B3" w14:textId="5E87633A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37" w:type="pct"/>
            <w:noWrap/>
            <w:vAlign w:val="center"/>
          </w:tcPr>
          <w:p w14:paraId="54DAD059" w14:textId="316930B6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28</w:t>
            </w:r>
          </w:p>
        </w:tc>
        <w:tc>
          <w:tcPr>
            <w:tcW w:w="1130" w:type="pct"/>
            <w:noWrap/>
            <w:vAlign w:val="center"/>
          </w:tcPr>
          <w:p w14:paraId="6977BF92" w14:textId="6CC146C8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7,5</w:t>
            </w:r>
          </w:p>
        </w:tc>
        <w:tc>
          <w:tcPr>
            <w:tcW w:w="362" w:type="pct"/>
            <w:noWrap/>
            <w:vAlign w:val="center"/>
          </w:tcPr>
          <w:p w14:paraId="31FD2AB1" w14:textId="28F3B880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-1</w:t>
            </w:r>
          </w:p>
        </w:tc>
      </w:tr>
      <w:tr w:rsidR="00840233" w:rsidRPr="00BB21E5" w14:paraId="3398E310" w14:textId="77777777" w:rsidTr="00840233">
        <w:trPr>
          <w:trHeight w:val="20"/>
        </w:trPr>
        <w:tc>
          <w:tcPr>
            <w:tcW w:w="334" w:type="pct"/>
            <w:noWrap/>
            <w:vAlign w:val="center"/>
            <w:hideMark/>
          </w:tcPr>
          <w:p w14:paraId="790F167C" w14:textId="6168EE90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48" w:type="pct"/>
            <w:noWrap/>
            <w:vAlign w:val="center"/>
          </w:tcPr>
          <w:p w14:paraId="52DE8B75" w14:textId="201F923E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Jednostranně dole</w:t>
            </w:r>
          </w:p>
        </w:tc>
        <w:tc>
          <w:tcPr>
            <w:tcW w:w="613" w:type="pct"/>
            <w:noWrap/>
            <w:vAlign w:val="center"/>
          </w:tcPr>
          <w:p w14:paraId="3E98DD72" w14:textId="763A1CC0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63" w:type="pct"/>
            <w:noWrap/>
            <w:vAlign w:val="center"/>
          </w:tcPr>
          <w:p w14:paraId="0974455F" w14:textId="7B734CFC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M5</w:t>
            </w:r>
          </w:p>
        </w:tc>
        <w:tc>
          <w:tcPr>
            <w:tcW w:w="613" w:type="pct"/>
            <w:noWrap/>
            <w:vAlign w:val="center"/>
          </w:tcPr>
          <w:p w14:paraId="4C95F0A7" w14:textId="28F9D660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337" w:type="pct"/>
            <w:noWrap/>
            <w:vAlign w:val="center"/>
          </w:tcPr>
          <w:p w14:paraId="2F3E17C7" w14:textId="45F9E8B9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1130" w:type="pct"/>
            <w:noWrap/>
            <w:vAlign w:val="center"/>
          </w:tcPr>
          <w:p w14:paraId="7C22F05A" w14:textId="0A6792A7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362" w:type="pct"/>
            <w:noWrap/>
            <w:vAlign w:val="center"/>
          </w:tcPr>
          <w:p w14:paraId="636B9C56" w14:textId="4271C6FE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840233" w:rsidRPr="00BB21E5" w14:paraId="08214CFE" w14:textId="77777777" w:rsidTr="00840233">
        <w:trPr>
          <w:trHeight w:val="20"/>
        </w:trPr>
        <w:tc>
          <w:tcPr>
            <w:tcW w:w="334" w:type="pct"/>
            <w:noWrap/>
            <w:vAlign w:val="center"/>
            <w:hideMark/>
          </w:tcPr>
          <w:p w14:paraId="0B4BB455" w14:textId="1D625FE5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48" w:type="pct"/>
            <w:noWrap/>
            <w:vAlign w:val="center"/>
          </w:tcPr>
          <w:p w14:paraId="7251DA59" w14:textId="3A129266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Jednostranně dole</w:t>
            </w:r>
          </w:p>
        </w:tc>
        <w:tc>
          <w:tcPr>
            <w:tcW w:w="613" w:type="pct"/>
            <w:noWrap/>
            <w:vAlign w:val="center"/>
          </w:tcPr>
          <w:p w14:paraId="49326E62" w14:textId="4D18295D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63" w:type="pct"/>
            <w:noWrap/>
            <w:vAlign w:val="center"/>
          </w:tcPr>
          <w:p w14:paraId="2EC18EBA" w14:textId="431E5DE1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P5</w:t>
            </w:r>
          </w:p>
        </w:tc>
        <w:tc>
          <w:tcPr>
            <w:tcW w:w="613" w:type="pct"/>
            <w:noWrap/>
            <w:vAlign w:val="center"/>
          </w:tcPr>
          <w:p w14:paraId="528D4957" w14:textId="21EBCC33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337" w:type="pct"/>
            <w:noWrap/>
            <w:vAlign w:val="center"/>
          </w:tcPr>
          <w:p w14:paraId="11436B4C" w14:textId="6775E007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1130" w:type="pct"/>
            <w:noWrap/>
            <w:vAlign w:val="center"/>
          </w:tcPr>
          <w:p w14:paraId="6277EA2B" w14:textId="30204C14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62" w:type="pct"/>
            <w:noWrap/>
            <w:vAlign w:val="center"/>
          </w:tcPr>
          <w:p w14:paraId="2D5F703A" w14:textId="1D279983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-1</w:t>
            </w:r>
          </w:p>
        </w:tc>
      </w:tr>
      <w:tr w:rsidR="00840233" w:rsidRPr="00BB21E5" w14:paraId="2B579468" w14:textId="77777777" w:rsidTr="00840233">
        <w:trPr>
          <w:trHeight w:val="20"/>
        </w:trPr>
        <w:tc>
          <w:tcPr>
            <w:tcW w:w="334" w:type="pct"/>
            <w:noWrap/>
            <w:vAlign w:val="center"/>
          </w:tcPr>
          <w:p w14:paraId="00936140" w14:textId="0C43397E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48" w:type="pct"/>
            <w:noWrap/>
            <w:vAlign w:val="center"/>
          </w:tcPr>
          <w:p w14:paraId="310697D6" w14:textId="421D1F56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Jednostranně dole</w:t>
            </w:r>
          </w:p>
        </w:tc>
        <w:tc>
          <w:tcPr>
            <w:tcW w:w="613" w:type="pct"/>
            <w:noWrap/>
            <w:vAlign w:val="center"/>
          </w:tcPr>
          <w:p w14:paraId="64FBC070" w14:textId="7248106A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63" w:type="pct"/>
            <w:noWrap/>
            <w:vAlign w:val="center"/>
          </w:tcPr>
          <w:p w14:paraId="291269E9" w14:textId="7F044E36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P4</w:t>
            </w:r>
          </w:p>
        </w:tc>
        <w:tc>
          <w:tcPr>
            <w:tcW w:w="613" w:type="pct"/>
            <w:noWrap/>
            <w:vAlign w:val="center"/>
          </w:tcPr>
          <w:p w14:paraId="4275C9F0" w14:textId="0BFF22C1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337" w:type="pct"/>
            <w:noWrap/>
            <w:vAlign w:val="center"/>
          </w:tcPr>
          <w:p w14:paraId="3BD0E22A" w14:textId="4B3C938E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32</w:t>
            </w:r>
          </w:p>
        </w:tc>
        <w:tc>
          <w:tcPr>
            <w:tcW w:w="1130" w:type="pct"/>
            <w:noWrap/>
            <w:vAlign w:val="center"/>
          </w:tcPr>
          <w:p w14:paraId="57814743" w14:textId="6DF58799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62" w:type="pct"/>
            <w:noWrap/>
            <w:vAlign w:val="center"/>
          </w:tcPr>
          <w:p w14:paraId="1597C5A9" w14:textId="1EA196BC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-1</w:t>
            </w:r>
          </w:p>
        </w:tc>
      </w:tr>
      <w:tr w:rsidR="00840233" w:rsidRPr="00BB21E5" w14:paraId="4A0A36DF" w14:textId="77777777" w:rsidTr="00840233">
        <w:trPr>
          <w:trHeight w:val="20"/>
        </w:trPr>
        <w:tc>
          <w:tcPr>
            <w:tcW w:w="334" w:type="pct"/>
            <w:noWrap/>
            <w:vAlign w:val="center"/>
          </w:tcPr>
          <w:p w14:paraId="59E517D2" w14:textId="6C99014B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48" w:type="pct"/>
            <w:noWrap/>
            <w:vAlign w:val="center"/>
          </w:tcPr>
          <w:p w14:paraId="44CFBC6A" w14:textId="38C4FD11" w:rsidR="00840233" w:rsidRPr="00BB21E5" w:rsidRDefault="00B216C4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Jednostranně dole</w:t>
            </w:r>
          </w:p>
        </w:tc>
        <w:tc>
          <w:tcPr>
            <w:tcW w:w="613" w:type="pct"/>
            <w:noWrap/>
            <w:vAlign w:val="center"/>
          </w:tcPr>
          <w:p w14:paraId="707C0246" w14:textId="7A93DCC6" w:rsidR="00840233" w:rsidRPr="00BB21E5" w:rsidRDefault="00B216C4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63" w:type="pct"/>
            <w:noWrap/>
            <w:vAlign w:val="center"/>
          </w:tcPr>
          <w:p w14:paraId="60703A7A" w14:textId="2C28AF32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P5</w:t>
            </w:r>
          </w:p>
        </w:tc>
        <w:tc>
          <w:tcPr>
            <w:tcW w:w="613" w:type="pct"/>
            <w:noWrap/>
            <w:vAlign w:val="center"/>
          </w:tcPr>
          <w:p w14:paraId="4C804EAF" w14:textId="08F3D4FA" w:rsidR="00840233" w:rsidRPr="00BB21E5" w:rsidRDefault="00B216C4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1,5</w:t>
            </w:r>
          </w:p>
        </w:tc>
        <w:tc>
          <w:tcPr>
            <w:tcW w:w="337" w:type="pct"/>
            <w:noWrap/>
            <w:vAlign w:val="center"/>
          </w:tcPr>
          <w:p w14:paraId="71576CC8" w14:textId="57244DBF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30</w:t>
            </w:r>
          </w:p>
        </w:tc>
        <w:tc>
          <w:tcPr>
            <w:tcW w:w="1130" w:type="pct"/>
            <w:noWrap/>
            <w:vAlign w:val="center"/>
          </w:tcPr>
          <w:p w14:paraId="41F5335C" w14:textId="288DE83C" w:rsidR="00840233" w:rsidRPr="00BB21E5" w:rsidRDefault="00B216C4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62" w:type="pct"/>
            <w:noWrap/>
            <w:vAlign w:val="center"/>
          </w:tcPr>
          <w:p w14:paraId="76C03041" w14:textId="0D8A1819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-0,5</w:t>
            </w:r>
          </w:p>
        </w:tc>
      </w:tr>
      <w:tr w:rsidR="00840233" w:rsidRPr="00BB21E5" w14:paraId="586FCAB0" w14:textId="77777777" w:rsidTr="00840233">
        <w:trPr>
          <w:trHeight w:val="20"/>
        </w:trPr>
        <w:tc>
          <w:tcPr>
            <w:tcW w:w="334" w:type="pct"/>
            <w:noWrap/>
            <w:vAlign w:val="center"/>
          </w:tcPr>
          <w:p w14:paraId="04E7E5B4" w14:textId="02637BC7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48" w:type="pct"/>
            <w:noWrap/>
            <w:vAlign w:val="center"/>
          </w:tcPr>
          <w:p w14:paraId="4F63D1F4" w14:textId="14B99BA6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Jednostranně dole</w:t>
            </w:r>
          </w:p>
        </w:tc>
        <w:tc>
          <w:tcPr>
            <w:tcW w:w="613" w:type="pct"/>
            <w:noWrap/>
            <w:vAlign w:val="center"/>
          </w:tcPr>
          <w:p w14:paraId="437A53E2" w14:textId="2F94DCDD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63" w:type="pct"/>
            <w:noWrap/>
            <w:vAlign w:val="center"/>
          </w:tcPr>
          <w:p w14:paraId="46F0E190" w14:textId="2FD5CEE8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P4</w:t>
            </w:r>
          </w:p>
        </w:tc>
        <w:tc>
          <w:tcPr>
            <w:tcW w:w="613" w:type="pct"/>
            <w:noWrap/>
            <w:vAlign w:val="center"/>
          </w:tcPr>
          <w:p w14:paraId="220A30B3" w14:textId="05CB3F18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337" w:type="pct"/>
            <w:noWrap/>
            <w:vAlign w:val="center"/>
          </w:tcPr>
          <w:p w14:paraId="7BFAFF44" w14:textId="73D2E031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34</w:t>
            </w:r>
          </w:p>
        </w:tc>
        <w:tc>
          <w:tcPr>
            <w:tcW w:w="1130" w:type="pct"/>
            <w:noWrap/>
            <w:vAlign w:val="center"/>
          </w:tcPr>
          <w:p w14:paraId="671FD567" w14:textId="7BEF9FF3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362" w:type="pct"/>
            <w:noWrap/>
            <w:vAlign w:val="center"/>
          </w:tcPr>
          <w:p w14:paraId="4B4ABA71" w14:textId="32D819B3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840233" w:rsidRPr="00BB21E5" w14:paraId="3F8766A8" w14:textId="77777777" w:rsidTr="00840233">
        <w:trPr>
          <w:trHeight w:val="20"/>
        </w:trPr>
        <w:tc>
          <w:tcPr>
            <w:tcW w:w="334" w:type="pct"/>
            <w:noWrap/>
            <w:vAlign w:val="center"/>
          </w:tcPr>
          <w:p w14:paraId="53BF9448" w14:textId="5D797B71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48" w:type="pct"/>
            <w:noWrap/>
            <w:vAlign w:val="center"/>
          </w:tcPr>
          <w:p w14:paraId="77A87FE5" w14:textId="06B901FC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Jednostranně dole</w:t>
            </w:r>
          </w:p>
        </w:tc>
        <w:tc>
          <w:tcPr>
            <w:tcW w:w="613" w:type="pct"/>
            <w:noWrap/>
            <w:vAlign w:val="center"/>
          </w:tcPr>
          <w:p w14:paraId="163F6A0E" w14:textId="028DD1A1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63" w:type="pct"/>
            <w:noWrap/>
            <w:vAlign w:val="center"/>
          </w:tcPr>
          <w:p w14:paraId="19D46A4A" w14:textId="386F6788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P4</w:t>
            </w:r>
          </w:p>
        </w:tc>
        <w:tc>
          <w:tcPr>
            <w:tcW w:w="613" w:type="pct"/>
            <w:noWrap/>
            <w:vAlign w:val="center"/>
          </w:tcPr>
          <w:p w14:paraId="04FE4C23" w14:textId="275EBB93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337" w:type="pct"/>
            <w:noWrap/>
            <w:vAlign w:val="center"/>
          </w:tcPr>
          <w:p w14:paraId="2ABB977C" w14:textId="7FE2EB5C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32</w:t>
            </w:r>
          </w:p>
        </w:tc>
        <w:tc>
          <w:tcPr>
            <w:tcW w:w="1130" w:type="pct"/>
            <w:noWrap/>
            <w:vAlign w:val="center"/>
          </w:tcPr>
          <w:p w14:paraId="79AF2F6F" w14:textId="3613CD26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7,5</w:t>
            </w:r>
          </w:p>
        </w:tc>
        <w:tc>
          <w:tcPr>
            <w:tcW w:w="362" w:type="pct"/>
            <w:noWrap/>
            <w:vAlign w:val="center"/>
          </w:tcPr>
          <w:p w14:paraId="50BBA8CA" w14:textId="385200A6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-1</w:t>
            </w:r>
          </w:p>
        </w:tc>
      </w:tr>
      <w:tr w:rsidR="00840233" w:rsidRPr="00BB21E5" w14:paraId="45EAEEAC" w14:textId="77777777" w:rsidTr="00840233">
        <w:trPr>
          <w:trHeight w:val="20"/>
        </w:trPr>
        <w:tc>
          <w:tcPr>
            <w:tcW w:w="334" w:type="pct"/>
            <w:shd w:val="clear" w:color="auto" w:fill="auto"/>
            <w:noWrap/>
            <w:vAlign w:val="center"/>
          </w:tcPr>
          <w:p w14:paraId="487A1E63" w14:textId="3BCFA142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48" w:type="pct"/>
            <w:shd w:val="clear" w:color="auto" w:fill="auto"/>
            <w:noWrap/>
            <w:vAlign w:val="center"/>
          </w:tcPr>
          <w:p w14:paraId="0FEC9043" w14:textId="15AFBFFE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Jednostranně dole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01671B15" w14:textId="12653717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6B86A5B4" w14:textId="4DFD1E95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M5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278FE99F" w14:textId="3CEFB44D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14:paraId="5702481C" w14:textId="2BA1C174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32</w:t>
            </w:r>
          </w:p>
        </w:tc>
        <w:tc>
          <w:tcPr>
            <w:tcW w:w="1130" w:type="pct"/>
            <w:shd w:val="clear" w:color="auto" w:fill="auto"/>
            <w:noWrap/>
            <w:vAlign w:val="center"/>
          </w:tcPr>
          <w:p w14:paraId="0D9541BA" w14:textId="77875681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62" w:type="pct"/>
            <w:shd w:val="clear" w:color="auto" w:fill="auto"/>
            <w:noWrap/>
            <w:vAlign w:val="center"/>
          </w:tcPr>
          <w:p w14:paraId="32073119" w14:textId="1E0E8B20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840233" w:rsidRPr="00BB21E5" w14:paraId="25F0F2C2" w14:textId="77777777" w:rsidTr="00840233">
        <w:trPr>
          <w:trHeight w:val="20"/>
        </w:trPr>
        <w:tc>
          <w:tcPr>
            <w:tcW w:w="334" w:type="pct"/>
            <w:shd w:val="clear" w:color="auto" w:fill="auto"/>
            <w:noWrap/>
            <w:vAlign w:val="center"/>
          </w:tcPr>
          <w:p w14:paraId="60D323A9" w14:textId="2E9095EE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48" w:type="pct"/>
            <w:shd w:val="clear" w:color="auto" w:fill="auto"/>
            <w:noWrap/>
            <w:vAlign w:val="center"/>
          </w:tcPr>
          <w:p w14:paraId="1F0BE8CE" w14:textId="4FFF203B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Jednostranně dole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26EEFB95" w14:textId="09845E17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39364750" w14:textId="028B1625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P4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725AAD23" w14:textId="2EFC12A2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14:paraId="1BB11932" w14:textId="630B9754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36</w:t>
            </w:r>
          </w:p>
        </w:tc>
        <w:tc>
          <w:tcPr>
            <w:tcW w:w="1130" w:type="pct"/>
            <w:shd w:val="clear" w:color="auto" w:fill="auto"/>
            <w:noWrap/>
            <w:vAlign w:val="center"/>
          </w:tcPr>
          <w:p w14:paraId="742041D7" w14:textId="4EB959AA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62" w:type="pct"/>
            <w:shd w:val="clear" w:color="auto" w:fill="auto"/>
            <w:noWrap/>
            <w:vAlign w:val="center"/>
          </w:tcPr>
          <w:p w14:paraId="148ADB88" w14:textId="3860E771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-1</w:t>
            </w:r>
          </w:p>
        </w:tc>
      </w:tr>
      <w:tr w:rsidR="00840233" w:rsidRPr="00BB21E5" w14:paraId="499DFB05" w14:textId="77777777" w:rsidTr="00840233">
        <w:trPr>
          <w:trHeight w:val="20"/>
        </w:trPr>
        <w:tc>
          <w:tcPr>
            <w:tcW w:w="334" w:type="pct"/>
            <w:shd w:val="clear" w:color="auto" w:fill="auto"/>
            <w:noWrap/>
            <w:vAlign w:val="center"/>
          </w:tcPr>
          <w:p w14:paraId="279DB13A" w14:textId="26F056FE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48" w:type="pct"/>
            <w:shd w:val="clear" w:color="auto" w:fill="auto"/>
            <w:noWrap/>
            <w:vAlign w:val="center"/>
          </w:tcPr>
          <w:p w14:paraId="67A4D31D" w14:textId="361A45FD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Jednostranně dole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3943DF98" w14:textId="28FBC624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7BE59ECF" w14:textId="3EC7516D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M5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330A6E2D" w14:textId="789BA31A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14:paraId="32317B4E" w14:textId="29637788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42</w:t>
            </w:r>
          </w:p>
        </w:tc>
        <w:tc>
          <w:tcPr>
            <w:tcW w:w="1130" w:type="pct"/>
            <w:shd w:val="clear" w:color="auto" w:fill="auto"/>
            <w:noWrap/>
            <w:vAlign w:val="center"/>
          </w:tcPr>
          <w:p w14:paraId="2F5439B3" w14:textId="67ED715F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362" w:type="pct"/>
            <w:shd w:val="clear" w:color="auto" w:fill="auto"/>
            <w:noWrap/>
            <w:vAlign w:val="center"/>
          </w:tcPr>
          <w:p w14:paraId="4D36641D" w14:textId="1B2348F8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840233" w:rsidRPr="00BB21E5" w14:paraId="3728815D" w14:textId="77777777" w:rsidTr="00840233">
        <w:trPr>
          <w:trHeight w:val="20"/>
        </w:trPr>
        <w:tc>
          <w:tcPr>
            <w:tcW w:w="334" w:type="pct"/>
            <w:shd w:val="clear" w:color="auto" w:fill="auto"/>
            <w:noWrap/>
            <w:vAlign w:val="center"/>
          </w:tcPr>
          <w:p w14:paraId="4CB3C402" w14:textId="351C4DA0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48" w:type="pct"/>
            <w:shd w:val="clear" w:color="auto" w:fill="auto"/>
            <w:noWrap/>
            <w:vAlign w:val="center"/>
          </w:tcPr>
          <w:p w14:paraId="27736EB9" w14:textId="5DED14A4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Jednostranně dole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126B7B90" w14:textId="6B3DAEF1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406FFA4F" w14:textId="7F8B8C53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P4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22E28EFA" w14:textId="33B30472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14:paraId="6893E456" w14:textId="244E8226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27</w:t>
            </w:r>
          </w:p>
        </w:tc>
        <w:tc>
          <w:tcPr>
            <w:tcW w:w="1130" w:type="pct"/>
            <w:shd w:val="clear" w:color="auto" w:fill="auto"/>
            <w:noWrap/>
            <w:vAlign w:val="center"/>
          </w:tcPr>
          <w:p w14:paraId="0CAB9714" w14:textId="72E3B48F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62" w:type="pct"/>
            <w:shd w:val="clear" w:color="auto" w:fill="auto"/>
            <w:noWrap/>
            <w:vAlign w:val="center"/>
          </w:tcPr>
          <w:p w14:paraId="2DCF99F5" w14:textId="2492BA1A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840233" w:rsidRPr="00BB21E5" w14:paraId="4280802A" w14:textId="77777777" w:rsidTr="00840233">
        <w:trPr>
          <w:trHeight w:val="20"/>
        </w:trPr>
        <w:tc>
          <w:tcPr>
            <w:tcW w:w="334" w:type="pct"/>
            <w:shd w:val="clear" w:color="auto" w:fill="auto"/>
            <w:noWrap/>
            <w:vAlign w:val="center"/>
          </w:tcPr>
          <w:p w14:paraId="27F799F7" w14:textId="789D00EB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48" w:type="pct"/>
            <w:shd w:val="clear" w:color="auto" w:fill="auto"/>
            <w:noWrap/>
            <w:vAlign w:val="center"/>
          </w:tcPr>
          <w:p w14:paraId="60DA4FA7" w14:textId="386D4BD0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Jednostranně dole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322E98FA" w14:textId="54023291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40AF8A75" w14:textId="575E2265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M5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295F89F7" w14:textId="2BFA3D81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14:paraId="513C8BF1" w14:textId="053B110F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52</w:t>
            </w:r>
          </w:p>
        </w:tc>
        <w:tc>
          <w:tcPr>
            <w:tcW w:w="1130" w:type="pct"/>
            <w:shd w:val="clear" w:color="auto" w:fill="auto"/>
            <w:noWrap/>
            <w:vAlign w:val="center"/>
          </w:tcPr>
          <w:p w14:paraId="1AD173C5" w14:textId="0E26F0E2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362" w:type="pct"/>
            <w:shd w:val="clear" w:color="auto" w:fill="auto"/>
            <w:noWrap/>
            <w:vAlign w:val="center"/>
          </w:tcPr>
          <w:p w14:paraId="70531086" w14:textId="06F3D24A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840233" w:rsidRPr="00BB21E5" w14:paraId="7AA0BF35" w14:textId="77777777" w:rsidTr="00840233">
        <w:trPr>
          <w:trHeight w:val="20"/>
        </w:trPr>
        <w:tc>
          <w:tcPr>
            <w:tcW w:w="334" w:type="pct"/>
            <w:shd w:val="clear" w:color="auto" w:fill="auto"/>
            <w:noWrap/>
            <w:vAlign w:val="center"/>
          </w:tcPr>
          <w:p w14:paraId="110240F9" w14:textId="3F639C2B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48" w:type="pct"/>
            <w:shd w:val="clear" w:color="auto" w:fill="auto"/>
            <w:noWrap/>
            <w:vAlign w:val="center"/>
          </w:tcPr>
          <w:p w14:paraId="1E834655" w14:textId="735AD3DE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Jednostranně dole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2D2DF55C" w14:textId="7E7EDAC3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572A9307" w14:textId="10719FB2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P4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17574DC2" w14:textId="52D71F99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14:paraId="0B4ED9A1" w14:textId="44A180B5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44</w:t>
            </w:r>
          </w:p>
        </w:tc>
        <w:tc>
          <w:tcPr>
            <w:tcW w:w="1130" w:type="pct"/>
            <w:shd w:val="clear" w:color="auto" w:fill="auto"/>
            <w:noWrap/>
            <w:vAlign w:val="center"/>
          </w:tcPr>
          <w:p w14:paraId="6AFFBA45" w14:textId="02D37FD1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62" w:type="pct"/>
            <w:shd w:val="clear" w:color="auto" w:fill="auto"/>
            <w:noWrap/>
            <w:vAlign w:val="center"/>
          </w:tcPr>
          <w:p w14:paraId="6F99DF87" w14:textId="06DB2329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840233" w:rsidRPr="00BB21E5" w14:paraId="7EEA9158" w14:textId="77777777" w:rsidTr="00840233">
        <w:trPr>
          <w:trHeight w:val="20"/>
        </w:trPr>
        <w:tc>
          <w:tcPr>
            <w:tcW w:w="334" w:type="pct"/>
            <w:shd w:val="clear" w:color="auto" w:fill="auto"/>
            <w:noWrap/>
            <w:vAlign w:val="center"/>
          </w:tcPr>
          <w:p w14:paraId="03D4416E" w14:textId="00AA26CB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ascii="Calibri" w:hAnsi="Calibri" w:cs="Calibri"/>
                <w:color w:val="000000"/>
                <w:sz w:val="18"/>
                <w:szCs w:val="18"/>
              </w:rPr>
              <w:t>PŘ1</w:t>
            </w:r>
          </w:p>
        </w:tc>
        <w:tc>
          <w:tcPr>
            <w:tcW w:w="1148" w:type="pct"/>
            <w:shd w:val="clear" w:color="auto" w:fill="auto"/>
            <w:noWrap/>
            <w:vAlign w:val="center"/>
          </w:tcPr>
          <w:p w14:paraId="00DEBF1B" w14:textId="0F39D735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-----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7C560D60" w14:textId="1691F32A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0C4C2047" w14:textId="3DF3C558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M5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5F7F014F" w14:textId="6A973517" w:rsidR="00840233" w:rsidRPr="00BB21E5" w:rsidRDefault="006F48DD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14:paraId="26621269" w14:textId="0A0CA01A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-----</w:t>
            </w:r>
          </w:p>
        </w:tc>
        <w:tc>
          <w:tcPr>
            <w:tcW w:w="1130" w:type="pct"/>
            <w:shd w:val="clear" w:color="auto" w:fill="auto"/>
            <w:noWrap/>
            <w:vAlign w:val="center"/>
          </w:tcPr>
          <w:p w14:paraId="1B691067" w14:textId="05537365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62" w:type="pct"/>
            <w:shd w:val="clear" w:color="auto" w:fill="auto"/>
            <w:noWrap/>
            <w:vAlign w:val="center"/>
          </w:tcPr>
          <w:p w14:paraId="28A6F31F" w14:textId="7ABA5F75" w:rsidR="00840233" w:rsidRPr="00BB21E5" w:rsidRDefault="00840233" w:rsidP="008402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BB21E5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-----</w:t>
            </w:r>
          </w:p>
        </w:tc>
      </w:tr>
    </w:tbl>
    <w:p w14:paraId="56C1ADA3" w14:textId="77777777" w:rsidR="00AF3522" w:rsidRPr="00BB21E5" w:rsidRDefault="00AF3522" w:rsidP="00AF3522">
      <w:pPr>
        <w:rPr>
          <w:rFonts w:cstheme="minorHAnsi"/>
        </w:rPr>
      </w:pPr>
    </w:p>
    <w:p w14:paraId="7EF68947" w14:textId="31246E24" w:rsidR="00840233" w:rsidRDefault="00840233">
      <w:pPr>
        <w:rPr>
          <w:rFonts w:cstheme="minorHAnsi"/>
          <w:b/>
          <w:u w:val="single"/>
        </w:rPr>
      </w:pPr>
    </w:p>
    <w:p w14:paraId="575F18F0" w14:textId="77777777" w:rsidR="000A3C2C" w:rsidRPr="00BB21E5" w:rsidRDefault="000A3C2C">
      <w:pPr>
        <w:rPr>
          <w:rFonts w:cstheme="minorHAnsi"/>
          <w:b/>
          <w:u w:val="single"/>
        </w:rPr>
      </w:pPr>
    </w:p>
    <w:p w14:paraId="42ECE8C4" w14:textId="0CCD2B33" w:rsidR="00840233" w:rsidRPr="00BB21E5" w:rsidRDefault="00840233">
      <w:pPr>
        <w:rPr>
          <w:rFonts w:cstheme="minorHAnsi"/>
          <w:b/>
          <w:u w:val="single"/>
        </w:rPr>
      </w:pPr>
      <w:r w:rsidRPr="00BB21E5">
        <w:rPr>
          <w:rFonts w:cstheme="minorHAnsi"/>
          <w:b/>
          <w:u w:val="single"/>
        </w:rPr>
        <w:t>Konfigurace pro výpočet č.8</w:t>
      </w:r>
      <w:r w:rsidR="00CE70EB" w:rsidRPr="00BB21E5">
        <w:rPr>
          <w:rFonts w:cstheme="minorHAnsi"/>
          <w:b/>
          <w:u w:val="single"/>
        </w:rPr>
        <w:t xml:space="preserve"> – parkové svítidlo</w:t>
      </w:r>
      <w:r w:rsidRPr="00BB21E5">
        <w:rPr>
          <w:rFonts w:cstheme="minorHAnsi"/>
          <w:b/>
          <w:u w:val="single"/>
        </w:rPr>
        <w:t>:</w:t>
      </w:r>
    </w:p>
    <w:p w14:paraId="4CB837BC" w14:textId="407182E8" w:rsidR="00610BE1" w:rsidRPr="00BB21E5" w:rsidRDefault="002E505B" w:rsidP="002E505B">
      <w:pPr>
        <w:rPr>
          <w:rFonts w:cstheme="minorHAnsi"/>
          <w:b/>
          <w:u w:val="single"/>
        </w:rPr>
      </w:pPr>
      <w:r w:rsidRPr="00BB21E5">
        <w:rPr>
          <w:rFonts w:cstheme="minorHAnsi"/>
          <w:b/>
          <w:noProof/>
          <w:u w:val="single"/>
        </w:rPr>
        <w:drawing>
          <wp:inline distT="0" distB="0" distL="0" distR="0" wp14:anchorId="5DB7D8DE" wp14:editId="372E3B0B">
            <wp:extent cx="6379029" cy="3109060"/>
            <wp:effectExtent l="0" t="0" r="3175" b="0"/>
            <wp:docPr id="201547424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474241" name="Obrázek 201547424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0608" cy="3114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0BE1" w:rsidRPr="00BB21E5">
        <w:rPr>
          <w:rFonts w:cstheme="minorHAnsi"/>
          <w:b/>
          <w:u w:val="single"/>
        </w:rPr>
        <w:br w:type="page"/>
      </w:r>
    </w:p>
    <w:p w14:paraId="7FFB0F78" w14:textId="57F9A5FB" w:rsidR="00AF3522" w:rsidRPr="00BB21E5" w:rsidRDefault="00AF3522" w:rsidP="00AF3522">
      <w:pPr>
        <w:jc w:val="both"/>
        <w:rPr>
          <w:rFonts w:cstheme="minorHAnsi"/>
          <w:b/>
          <w:u w:val="single"/>
        </w:rPr>
      </w:pPr>
      <w:r w:rsidRPr="00BB21E5">
        <w:rPr>
          <w:rFonts w:cstheme="minorHAnsi"/>
          <w:b/>
          <w:u w:val="single"/>
        </w:rPr>
        <w:lastRenderedPageBreak/>
        <w:t>Vzorový výpočet na rušivé světlo dle ČSN EN 12 464 – M</w:t>
      </w:r>
      <w:r w:rsidR="006F48DD" w:rsidRPr="00BB21E5">
        <w:rPr>
          <w:rFonts w:cstheme="minorHAnsi"/>
          <w:b/>
          <w:u w:val="single"/>
        </w:rPr>
        <w:t>5</w:t>
      </w:r>
    </w:p>
    <w:p w14:paraId="726067D5" w14:textId="13DFB332" w:rsidR="00AF3522" w:rsidRPr="00BB21E5" w:rsidRDefault="00AF3522" w:rsidP="00AF3522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č. </w:t>
      </w:r>
      <w:r w:rsidR="006F48DD" w:rsidRPr="00BB21E5">
        <w:rPr>
          <w:rFonts w:eastAsia="Times New Roman" w:cstheme="minorHAnsi"/>
          <w:bCs/>
          <w:sz w:val="20"/>
          <w:szCs w:val="20"/>
          <w:lang w:eastAsia="cs-CZ"/>
        </w:rPr>
        <w:t>5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č. </w:t>
      </w:r>
      <w:r w:rsidR="006F48DD" w:rsidRPr="00BB21E5">
        <w:rPr>
          <w:rFonts w:eastAsia="Times New Roman" w:cstheme="minorHAnsi"/>
          <w:bCs/>
          <w:sz w:val="20"/>
          <w:szCs w:val="20"/>
          <w:lang w:eastAsia="cs-CZ"/>
        </w:rPr>
        <w:t>5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</w:t>
      </w:r>
      <w:r w:rsidR="00610BE1"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>Rozměry komunikace budou stejné</w:t>
      </w:r>
      <w:r w:rsidR="00610BE1" w:rsidRPr="00BB21E5">
        <w:rPr>
          <w:rFonts w:eastAsia="Times New Roman" w:cstheme="minorHAnsi"/>
          <w:bCs/>
          <w:sz w:val="20"/>
          <w:szCs w:val="20"/>
          <w:lang w:eastAsia="cs-CZ"/>
        </w:rPr>
        <w:t>,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="00610BE1" w:rsidRPr="00BB21E5">
        <w:rPr>
          <w:rFonts w:eastAsia="Times New Roman" w:cstheme="minorHAnsi"/>
          <w:bCs/>
          <w:sz w:val="20"/>
          <w:szCs w:val="20"/>
          <w:lang w:eastAsia="cs-CZ"/>
        </w:rPr>
        <w:t>s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vítidlo bude umístěno </w:t>
      </w:r>
      <w:r w:rsidR="00610BE1" w:rsidRPr="00BB21E5">
        <w:rPr>
          <w:rFonts w:eastAsia="Times New Roman" w:cstheme="minorHAnsi"/>
          <w:bCs/>
          <w:sz w:val="20"/>
          <w:szCs w:val="20"/>
          <w:lang w:eastAsia="cs-CZ"/>
        </w:rPr>
        <w:t>dle výpočtu</w:t>
      </w:r>
      <w:r w:rsidR="00645280" w:rsidRPr="00BB21E5">
        <w:rPr>
          <w:rFonts w:eastAsia="Times New Roman" w:cstheme="minorHAnsi"/>
          <w:bCs/>
          <w:sz w:val="20"/>
          <w:szCs w:val="20"/>
          <w:lang w:eastAsia="cs-CZ"/>
        </w:rPr>
        <w:t>.</w:t>
      </w:r>
    </w:p>
    <w:p w14:paraId="777C51A2" w14:textId="77777777" w:rsidR="00AF3522" w:rsidRPr="00BB21E5" w:rsidRDefault="00AF3522" w:rsidP="007A7096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Výpočtové plochy pro vertikální osvětlenosti budou umístěny takto: </w:t>
      </w:r>
    </w:p>
    <w:p w14:paraId="7754AC68" w14:textId="2C8E5135" w:rsidR="00AF3522" w:rsidRPr="00BB21E5" w:rsidRDefault="00AF3522" w:rsidP="007A7096">
      <w:pPr>
        <w:pStyle w:val="Odstavecseseznamem"/>
        <w:numPr>
          <w:ilvl w:val="0"/>
          <w:numId w:val="4"/>
        </w:num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(1) výpočtová plocha na protější straně bude umístěna ve vzdálenosti </w:t>
      </w:r>
      <w:r w:rsidR="007A7096" w:rsidRPr="00BB21E5">
        <w:rPr>
          <w:rFonts w:eastAsia="Times New Roman" w:cstheme="minorHAnsi"/>
          <w:bCs/>
          <w:sz w:val="20"/>
          <w:szCs w:val="20"/>
          <w:lang w:eastAsia="cs-CZ"/>
        </w:rPr>
        <w:t>7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</w:t>
      </w:r>
    </w:p>
    <w:p w14:paraId="06671C07" w14:textId="7F70FA41" w:rsidR="00AF3522" w:rsidRPr="00BB21E5" w:rsidRDefault="00AF3522" w:rsidP="007A7096">
      <w:pPr>
        <w:pStyle w:val="Odstavecseseznamem"/>
        <w:numPr>
          <w:ilvl w:val="0"/>
          <w:numId w:val="4"/>
        </w:num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(2) druhá výpočtová plocha (za svítidlem) ve vzdálenosti </w:t>
      </w:r>
      <w:r w:rsidR="007A7096" w:rsidRPr="00BB21E5">
        <w:rPr>
          <w:rFonts w:eastAsia="Times New Roman" w:cstheme="minorHAnsi"/>
          <w:bCs/>
          <w:sz w:val="20"/>
          <w:szCs w:val="20"/>
          <w:lang w:eastAsia="cs-CZ"/>
        </w:rPr>
        <w:t>5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komunikace. </w:t>
      </w:r>
    </w:p>
    <w:p w14:paraId="3CAAF0F7" w14:textId="5EB6173D" w:rsidR="00AF3522" w:rsidRPr="00BB21E5" w:rsidRDefault="00AF3522" w:rsidP="007A7096">
      <w:pPr>
        <w:pStyle w:val="Odstavecseseznamem"/>
        <w:numPr>
          <w:ilvl w:val="0"/>
          <w:numId w:val="4"/>
        </w:num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Měřící rastr u obou výpočtových ploch bude 1 x 1 m (vzdálenosti X a Y). Vertikální výpočtové plochy „simulují“ umístění obytných budov v obci. Rozměry vertikálních výpočtových ploch budou </w:t>
      </w:r>
      <w:r w:rsidR="00B35AC4" w:rsidRPr="00BB21E5">
        <w:rPr>
          <w:rFonts w:eastAsia="Times New Roman" w:cstheme="minorHAnsi"/>
          <w:bCs/>
          <w:sz w:val="20"/>
          <w:szCs w:val="20"/>
          <w:lang w:eastAsia="cs-CZ"/>
        </w:rPr>
        <w:t>3</w:t>
      </w:r>
      <w:r w:rsidR="007A7096" w:rsidRPr="00BB21E5">
        <w:rPr>
          <w:rFonts w:eastAsia="Times New Roman" w:cstheme="minorHAnsi"/>
          <w:bCs/>
          <w:sz w:val="20"/>
          <w:szCs w:val="20"/>
          <w:lang w:eastAsia="cs-CZ"/>
        </w:rPr>
        <w:t>8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 m x </w:t>
      </w:r>
      <w:r w:rsidR="007A7096" w:rsidRPr="00BB21E5">
        <w:rPr>
          <w:rFonts w:eastAsia="Times New Roman" w:cstheme="minorHAnsi"/>
          <w:bCs/>
          <w:sz w:val="20"/>
          <w:szCs w:val="20"/>
          <w:lang w:eastAsia="cs-CZ"/>
        </w:rPr>
        <w:t>8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 m (délka x výška) a její začátek bude 0 m nad úrovní komunikace.</w:t>
      </w:r>
    </w:p>
    <w:p w14:paraId="04EB04F5" w14:textId="77777777" w:rsidR="00AF3522" w:rsidRPr="00BB21E5" w:rsidRDefault="00AF3522" w:rsidP="00AF3522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BB21E5">
        <w:rPr>
          <w:rFonts w:eastAsia="Times New Roman" w:cstheme="minorHAnsi"/>
          <w:b/>
          <w:sz w:val="20"/>
          <w:szCs w:val="20"/>
          <w:lang w:eastAsia="cs-CZ"/>
        </w:rPr>
        <w:t>Maximální intenzita svislé osvětlenosti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 nesmí překročit hodnotu </w:t>
      </w:r>
      <w:r w:rsidRPr="00BB21E5">
        <w:rPr>
          <w:rFonts w:eastAsia="Times New Roman" w:cstheme="minorHAnsi"/>
          <w:b/>
          <w:sz w:val="20"/>
          <w:szCs w:val="20"/>
          <w:lang w:eastAsia="cs-CZ"/>
        </w:rPr>
        <w:t xml:space="preserve">5 </w:t>
      </w:r>
      <w:proofErr w:type="spellStart"/>
      <w:r w:rsidRPr="00BB21E5">
        <w:rPr>
          <w:rFonts w:eastAsia="Times New Roman" w:cstheme="minorHAnsi"/>
          <w:b/>
          <w:sz w:val="20"/>
          <w:szCs w:val="20"/>
          <w:lang w:eastAsia="cs-CZ"/>
        </w:rPr>
        <w:t>lx</w:t>
      </w:r>
      <w:proofErr w:type="spellEnd"/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, a to bez stmívání při </w:t>
      </w:r>
      <w:proofErr w:type="gramStart"/>
      <w:r w:rsidRPr="00BB21E5">
        <w:rPr>
          <w:rFonts w:eastAsia="Times New Roman" w:cstheme="minorHAnsi"/>
          <w:bCs/>
          <w:sz w:val="20"/>
          <w:szCs w:val="20"/>
          <w:lang w:eastAsia="cs-CZ"/>
        </w:rPr>
        <w:t>100%</w:t>
      </w:r>
      <w:proofErr w:type="gramEnd"/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 intenzitě.</w:t>
      </w:r>
    </w:p>
    <w:p w14:paraId="4729DA95" w14:textId="77777777" w:rsidR="00AF3522" w:rsidRPr="00BB21E5" w:rsidRDefault="00AF3522" w:rsidP="00AF3522">
      <w:pPr>
        <w:jc w:val="center"/>
        <w:rPr>
          <w:rFonts w:cstheme="minorHAnsi"/>
          <w:b/>
          <w:u w:val="single"/>
        </w:rPr>
      </w:pPr>
      <w:r w:rsidRPr="00BB21E5">
        <w:rPr>
          <w:rFonts w:cstheme="minorHAnsi"/>
          <w:b/>
          <w:noProof/>
          <w:lang w:eastAsia="cs-CZ"/>
        </w:rPr>
        <w:drawing>
          <wp:inline distT="0" distB="0" distL="0" distR="0" wp14:anchorId="3C2A4C8C" wp14:editId="7526F4B3">
            <wp:extent cx="1549400" cy="1003277"/>
            <wp:effectExtent l="0" t="0" r="0" b="698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816" cy="1011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CA72F" w14:textId="77777777" w:rsidR="007A7096" w:rsidRPr="00BB21E5" w:rsidRDefault="007A7096" w:rsidP="00AF3522">
      <w:pPr>
        <w:jc w:val="center"/>
        <w:rPr>
          <w:rFonts w:cstheme="minorHAnsi"/>
          <w:b/>
          <w:u w:val="single"/>
        </w:rPr>
      </w:pPr>
    </w:p>
    <w:p w14:paraId="1D6C8823" w14:textId="76C32746" w:rsidR="00AF3522" w:rsidRPr="00BB21E5" w:rsidRDefault="00AF3522" w:rsidP="00AF3522">
      <w:pPr>
        <w:jc w:val="both"/>
        <w:rPr>
          <w:rFonts w:cstheme="minorHAnsi"/>
          <w:b/>
          <w:u w:val="single"/>
        </w:rPr>
      </w:pPr>
      <w:r w:rsidRPr="00BB21E5">
        <w:rPr>
          <w:rFonts w:cstheme="minorHAnsi"/>
          <w:b/>
          <w:u w:val="single"/>
        </w:rPr>
        <w:t xml:space="preserve">Vzorový výpočet na rušivé světlo dle ČSN EN 12 464 – </w:t>
      </w:r>
      <w:r w:rsidR="006F48DD" w:rsidRPr="00BB21E5">
        <w:rPr>
          <w:rFonts w:cstheme="minorHAnsi"/>
          <w:b/>
          <w:u w:val="single"/>
        </w:rPr>
        <w:t>P4</w:t>
      </w:r>
    </w:p>
    <w:p w14:paraId="73C43D78" w14:textId="78971AA0" w:rsidR="00610BE1" w:rsidRPr="00BB21E5" w:rsidRDefault="00610BE1" w:rsidP="00610BE1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č. </w:t>
      </w:r>
      <w:r w:rsidR="007A7096" w:rsidRPr="00BB21E5">
        <w:rPr>
          <w:rFonts w:eastAsia="Times New Roman" w:cstheme="minorHAnsi"/>
          <w:bCs/>
          <w:sz w:val="20"/>
          <w:szCs w:val="20"/>
          <w:lang w:eastAsia="cs-CZ"/>
        </w:rPr>
        <w:t>9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č. </w:t>
      </w:r>
      <w:r w:rsidR="007A7096" w:rsidRPr="00BB21E5">
        <w:rPr>
          <w:rFonts w:eastAsia="Times New Roman" w:cstheme="minorHAnsi"/>
          <w:bCs/>
          <w:sz w:val="20"/>
          <w:szCs w:val="20"/>
          <w:lang w:eastAsia="cs-CZ"/>
        </w:rPr>
        <w:t>9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 Rozměry komunikace budou stejné, svítidlo bude umístěno dle výpočtu</w:t>
      </w:r>
    </w:p>
    <w:p w14:paraId="3D5DAA3A" w14:textId="77777777" w:rsidR="00AF3522" w:rsidRPr="00BB21E5" w:rsidRDefault="00AF3522" w:rsidP="007A7096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Výpočtové plochy pro vertikální osvětlenosti budou umístěny takto: </w:t>
      </w:r>
    </w:p>
    <w:p w14:paraId="4D58427E" w14:textId="68B2E318" w:rsidR="00AF3522" w:rsidRPr="00BB21E5" w:rsidRDefault="00AF3522" w:rsidP="007A7096">
      <w:pPr>
        <w:pStyle w:val="Odstavecseseznamem"/>
        <w:numPr>
          <w:ilvl w:val="0"/>
          <w:numId w:val="4"/>
        </w:num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(1) výpočtová plocha na protější straně bude umístěna ve vzdálenosti </w:t>
      </w:r>
      <w:r w:rsidR="007A7096" w:rsidRPr="00BB21E5">
        <w:rPr>
          <w:rFonts w:eastAsia="Times New Roman" w:cstheme="minorHAnsi"/>
          <w:bCs/>
          <w:sz w:val="20"/>
          <w:szCs w:val="20"/>
          <w:lang w:eastAsia="cs-CZ"/>
        </w:rPr>
        <w:t>7,5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>m od osvětlované komunikace</w:t>
      </w:r>
    </w:p>
    <w:p w14:paraId="4DFBCA4B" w14:textId="04EA7AED" w:rsidR="00AF3522" w:rsidRPr="00BB21E5" w:rsidRDefault="00AF3522" w:rsidP="007A7096">
      <w:pPr>
        <w:pStyle w:val="Odstavecseseznamem"/>
        <w:numPr>
          <w:ilvl w:val="0"/>
          <w:numId w:val="4"/>
        </w:num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(2) druhá výpočtová plocha (za svítidlem) ve vzdálenosti </w:t>
      </w:r>
      <w:r w:rsidR="007A7096" w:rsidRPr="00BB21E5">
        <w:rPr>
          <w:rFonts w:eastAsia="Times New Roman" w:cstheme="minorHAnsi"/>
          <w:bCs/>
          <w:sz w:val="20"/>
          <w:szCs w:val="20"/>
          <w:lang w:eastAsia="cs-CZ"/>
        </w:rPr>
        <w:t>6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komunikace. </w:t>
      </w:r>
    </w:p>
    <w:p w14:paraId="4F8C7603" w14:textId="2D974B73" w:rsidR="00AF3522" w:rsidRPr="00BB21E5" w:rsidRDefault="00AF3522" w:rsidP="007A7096">
      <w:pPr>
        <w:pStyle w:val="Odstavecseseznamem"/>
        <w:numPr>
          <w:ilvl w:val="0"/>
          <w:numId w:val="4"/>
        </w:num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Měřící rastr u obou výpočtových ploch bude 1 x 1 m (vzdálenosti X a Y). Vertikální výpočtové plochy „simulují“ umístění obytných budov v obci. Rozměry vertikálních výpočtových ploch budou </w:t>
      </w:r>
      <w:r w:rsidR="00B35AC4" w:rsidRPr="00BB21E5">
        <w:rPr>
          <w:rFonts w:eastAsia="Times New Roman" w:cstheme="minorHAnsi"/>
          <w:bCs/>
          <w:sz w:val="20"/>
          <w:szCs w:val="20"/>
          <w:lang w:eastAsia="cs-CZ"/>
        </w:rPr>
        <w:t>3</w:t>
      </w:r>
      <w:r w:rsidR="007A7096" w:rsidRPr="00BB21E5">
        <w:rPr>
          <w:rFonts w:eastAsia="Times New Roman" w:cstheme="minorHAnsi"/>
          <w:bCs/>
          <w:sz w:val="20"/>
          <w:szCs w:val="20"/>
          <w:lang w:eastAsia="cs-CZ"/>
        </w:rPr>
        <w:t>4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 m x </w:t>
      </w:r>
      <w:r w:rsidR="007A7096" w:rsidRPr="00BB21E5">
        <w:rPr>
          <w:rFonts w:eastAsia="Times New Roman" w:cstheme="minorHAnsi"/>
          <w:bCs/>
          <w:sz w:val="20"/>
          <w:szCs w:val="20"/>
          <w:lang w:eastAsia="cs-CZ"/>
        </w:rPr>
        <w:t>3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 m (délka x výška) a její začátek bude </w:t>
      </w:r>
      <w:r w:rsidR="007A7096" w:rsidRPr="00BB21E5">
        <w:rPr>
          <w:rFonts w:eastAsia="Times New Roman" w:cstheme="minorHAnsi"/>
          <w:bCs/>
          <w:sz w:val="20"/>
          <w:szCs w:val="20"/>
          <w:lang w:eastAsia="cs-CZ"/>
        </w:rPr>
        <w:t>1,5 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>m nad úrovní komunikace.</w:t>
      </w:r>
    </w:p>
    <w:p w14:paraId="5A9837F7" w14:textId="4143E279" w:rsidR="00AF3522" w:rsidRPr="00BB21E5" w:rsidRDefault="00AF3522" w:rsidP="00AF3522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BB21E5">
        <w:rPr>
          <w:rFonts w:eastAsia="Times New Roman" w:cstheme="minorHAnsi"/>
          <w:b/>
          <w:sz w:val="20"/>
          <w:szCs w:val="20"/>
          <w:lang w:eastAsia="cs-CZ"/>
        </w:rPr>
        <w:t>Maximální intenzita svislé osvětlenosti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 nesmí překročit hodnotu </w:t>
      </w:r>
      <w:r w:rsidR="006F48DD" w:rsidRPr="00BB21E5">
        <w:rPr>
          <w:rFonts w:eastAsia="Times New Roman" w:cstheme="minorHAnsi"/>
          <w:b/>
          <w:sz w:val="20"/>
          <w:szCs w:val="20"/>
          <w:lang w:eastAsia="cs-CZ"/>
        </w:rPr>
        <w:t>2</w:t>
      </w:r>
      <w:r w:rsidRPr="00BB21E5">
        <w:rPr>
          <w:rFonts w:eastAsia="Times New Roman" w:cstheme="minorHAnsi"/>
          <w:b/>
          <w:sz w:val="20"/>
          <w:szCs w:val="20"/>
          <w:lang w:eastAsia="cs-CZ"/>
        </w:rPr>
        <w:t xml:space="preserve"> </w:t>
      </w:r>
      <w:proofErr w:type="spellStart"/>
      <w:r w:rsidRPr="00BB21E5">
        <w:rPr>
          <w:rFonts w:eastAsia="Times New Roman" w:cstheme="minorHAnsi"/>
          <w:b/>
          <w:sz w:val="20"/>
          <w:szCs w:val="20"/>
          <w:lang w:eastAsia="cs-CZ"/>
        </w:rPr>
        <w:t>lx</w:t>
      </w:r>
      <w:proofErr w:type="spellEnd"/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, a to bez stmívání při </w:t>
      </w:r>
      <w:proofErr w:type="gramStart"/>
      <w:r w:rsidRPr="00BB21E5">
        <w:rPr>
          <w:rFonts w:eastAsia="Times New Roman" w:cstheme="minorHAnsi"/>
          <w:bCs/>
          <w:sz w:val="20"/>
          <w:szCs w:val="20"/>
          <w:lang w:eastAsia="cs-CZ"/>
        </w:rPr>
        <w:t>100%</w:t>
      </w:r>
      <w:proofErr w:type="gramEnd"/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 intenzitě.</w:t>
      </w:r>
    </w:p>
    <w:p w14:paraId="321EEC2D" w14:textId="77777777" w:rsidR="007A7096" w:rsidRPr="00BB21E5" w:rsidRDefault="007A7096" w:rsidP="00AF3522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p w14:paraId="455F2C17" w14:textId="2398350B" w:rsidR="00610BE1" w:rsidRPr="00BB21E5" w:rsidRDefault="00610BE1" w:rsidP="00610BE1">
      <w:pPr>
        <w:jc w:val="both"/>
        <w:rPr>
          <w:rFonts w:cstheme="minorHAnsi"/>
          <w:b/>
          <w:u w:val="single"/>
        </w:rPr>
      </w:pPr>
      <w:r w:rsidRPr="00BB21E5">
        <w:rPr>
          <w:rFonts w:cstheme="minorHAnsi"/>
          <w:b/>
          <w:u w:val="single"/>
        </w:rPr>
        <w:t xml:space="preserve">Vzorový výpočet na rušivé světlo dle ČSN EN 12 464 – </w:t>
      </w:r>
      <w:r w:rsidR="006F48DD" w:rsidRPr="00BB21E5">
        <w:rPr>
          <w:rFonts w:cstheme="minorHAnsi"/>
          <w:b/>
          <w:u w:val="single"/>
        </w:rPr>
        <w:t>P5</w:t>
      </w:r>
    </w:p>
    <w:p w14:paraId="6F2B572D" w14:textId="1CCA6736" w:rsidR="00610BE1" w:rsidRPr="00BB21E5" w:rsidRDefault="00610BE1" w:rsidP="00610BE1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č. </w:t>
      </w:r>
      <w:r w:rsidR="007A7096" w:rsidRPr="00BB21E5">
        <w:rPr>
          <w:rFonts w:eastAsia="Times New Roman" w:cstheme="minorHAnsi"/>
          <w:bCs/>
          <w:sz w:val="20"/>
          <w:szCs w:val="20"/>
          <w:lang w:eastAsia="cs-CZ"/>
        </w:rPr>
        <w:t>6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č. </w:t>
      </w:r>
      <w:r w:rsidR="007A7096" w:rsidRPr="00BB21E5">
        <w:rPr>
          <w:rFonts w:eastAsia="Times New Roman" w:cstheme="minorHAnsi"/>
          <w:bCs/>
          <w:sz w:val="20"/>
          <w:szCs w:val="20"/>
          <w:lang w:eastAsia="cs-CZ"/>
        </w:rPr>
        <w:t>6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 Rozměry komunikace budou stejné, svítidlo bude umístěno dle výpočtu</w:t>
      </w:r>
    </w:p>
    <w:p w14:paraId="6CBC5DF8" w14:textId="77777777" w:rsidR="00610BE1" w:rsidRPr="00BB21E5" w:rsidRDefault="00610BE1" w:rsidP="00610BE1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Výpočtové plochy pro vertikální osvětlenosti budou umístěny takto: </w:t>
      </w:r>
    </w:p>
    <w:p w14:paraId="116DE06B" w14:textId="5C84A3A9" w:rsidR="00610BE1" w:rsidRPr="00BB21E5" w:rsidRDefault="00610BE1" w:rsidP="00610BE1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(1) výpočtová plocha na protější straně bude umístěna ve vzdálenosti </w:t>
      </w:r>
      <w:r w:rsidR="007A7096" w:rsidRPr="00BB21E5">
        <w:rPr>
          <w:rFonts w:eastAsia="Times New Roman" w:cstheme="minorHAnsi"/>
          <w:bCs/>
          <w:sz w:val="20"/>
          <w:szCs w:val="20"/>
          <w:lang w:eastAsia="cs-CZ"/>
        </w:rPr>
        <w:t>4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</w:t>
      </w:r>
    </w:p>
    <w:p w14:paraId="3F471CF2" w14:textId="50735F97" w:rsidR="00610BE1" w:rsidRPr="00BB21E5" w:rsidRDefault="00610BE1" w:rsidP="00610BE1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(2) druhá výpočtová plocha (za svítidlem) ve vzdálenosti </w:t>
      </w:r>
      <w:r w:rsidR="007A7096" w:rsidRPr="00BB21E5">
        <w:rPr>
          <w:rFonts w:eastAsia="Times New Roman" w:cstheme="minorHAnsi"/>
          <w:bCs/>
          <w:sz w:val="20"/>
          <w:szCs w:val="20"/>
          <w:lang w:eastAsia="cs-CZ"/>
        </w:rPr>
        <w:t>4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,5 m od osvětlované komunikace. </w:t>
      </w:r>
    </w:p>
    <w:p w14:paraId="262E52F9" w14:textId="64F0FDAD" w:rsidR="00610BE1" w:rsidRPr="00BB21E5" w:rsidRDefault="00610BE1" w:rsidP="00610BE1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Měřící rastr u obou výpočtových ploch bude 1 x 1 m (vzdálenosti X a Y). Vertikální výpočtové plochy „simulují“ umístění obytných budov v obci. Rozměry vertikálních výpočtových ploch budou </w:t>
      </w:r>
      <w:r w:rsidR="00B35AC4" w:rsidRPr="00BB21E5">
        <w:rPr>
          <w:rFonts w:eastAsia="Times New Roman" w:cstheme="minorHAnsi"/>
          <w:bCs/>
          <w:sz w:val="20"/>
          <w:szCs w:val="20"/>
          <w:lang w:eastAsia="cs-CZ"/>
        </w:rPr>
        <w:t>3</w:t>
      </w:r>
      <w:r w:rsidR="007A7096" w:rsidRPr="00BB21E5">
        <w:rPr>
          <w:rFonts w:eastAsia="Times New Roman" w:cstheme="minorHAnsi"/>
          <w:bCs/>
          <w:sz w:val="20"/>
          <w:szCs w:val="20"/>
          <w:lang w:eastAsia="cs-CZ"/>
        </w:rPr>
        <w:t>5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 m x </w:t>
      </w:r>
      <w:r w:rsidR="007A7096" w:rsidRPr="00BB21E5">
        <w:rPr>
          <w:rFonts w:eastAsia="Times New Roman" w:cstheme="minorHAnsi"/>
          <w:bCs/>
          <w:sz w:val="20"/>
          <w:szCs w:val="20"/>
          <w:lang w:eastAsia="cs-CZ"/>
        </w:rPr>
        <w:t>3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 m (délka x výška) a její začátek bude </w:t>
      </w:r>
      <w:r w:rsidR="007A7096" w:rsidRPr="00BB21E5">
        <w:rPr>
          <w:rFonts w:eastAsia="Times New Roman" w:cstheme="minorHAnsi"/>
          <w:bCs/>
          <w:sz w:val="20"/>
          <w:szCs w:val="20"/>
          <w:lang w:eastAsia="cs-CZ"/>
        </w:rPr>
        <w:t>1,5 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>m nad úrovní komunikace.</w:t>
      </w:r>
    </w:p>
    <w:p w14:paraId="5A31D2E0" w14:textId="5829A416" w:rsidR="00610BE1" w:rsidRPr="00BB21E5" w:rsidRDefault="00610BE1" w:rsidP="00610BE1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BB21E5">
        <w:rPr>
          <w:rFonts w:eastAsia="Times New Roman" w:cstheme="minorHAnsi"/>
          <w:b/>
          <w:sz w:val="20"/>
          <w:szCs w:val="20"/>
          <w:lang w:eastAsia="cs-CZ"/>
        </w:rPr>
        <w:t>Maximální intenzita svislé osvětlenosti</w:t>
      </w:r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 nesmí překročit hodnotu </w:t>
      </w:r>
      <w:r w:rsidR="006F48DD" w:rsidRPr="00BB21E5">
        <w:rPr>
          <w:rFonts w:eastAsia="Times New Roman" w:cstheme="minorHAnsi"/>
          <w:b/>
          <w:sz w:val="20"/>
          <w:szCs w:val="20"/>
          <w:lang w:eastAsia="cs-CZ"/>
        </w:rPr>
        <w:t>2</w:t>
      </w:r>
      <w:r w:rsidRPr="00BB21E5">
        <w:rPr>
          <w:rFonts w:eastAsia="Times New Roman" w:cstheme="minorHAnsi"/>
          <w:b/>
          <w:sz w:val="20"/>
          <w:szCs w:val="20"/>
          <w:lang w:eastAsia="cs-CZ"/>
        </w:rPr>
        <w:t xml:space="preserve"> </w:t>
      </w:r>
      <w:proofErr w:type="spellStart"/>
      <w:r w:rsidRPr="00BB21E5">
        <w:rPr>
          <w:rFonts w:eastAsia="Times New Roman" w:cstheme="minorHAnsi"/>
          <w:b/>
          <w:sz w:val="20"/>
          <w:szCs w:val="20"/>
          <w:lang w:eastAsia="cs-CZ"/>
        </w:rPr>
        <w:t>lx</w:t>
      </w:r>
      <w:proofErr w:type="spellEnd"/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, a to bez stmívání při </w:t>
      </w:r>
      <w:proofErr w:type="gramStart"/>
      <w:r w:rsidRPr="00BB21E5">
        <w:rPr>
          <w:rFonts w:eastAsia="Times New Roman" w:cstheme="minorHAnsi"/>
          <w:bCs/>
          <w:sz w:val="20"/>
          <w:szCs w:val="20"/>
          <w:lang w:eastAsia="cs-CZ"/>
        </w:rPr>
        <w:t>100%</w:t>
      </w:r>
      <w:proofErr w:type="gramEnd"/>
      <w:r w:rsidRPr="00BB21E5">
        <w:rPr>
          <w:rFonts w:eastAsia="Times New Roman" w:cstheme="minorHAnsi"/>
          <w:bCs/>
          <w:sz w:val="20"/>
          <w:szCs w:val="20"/>
          <w:lang w:eastAsia="cs-CZ"/>
        </w:rPr>
        <w:t xml:space="preserve"> intenzitě.</w:t>
      </w:r>
    </w:p>
    <w:p w14:paraId="64E2E4EE" w14:textId="228900D8" w:rsidR="00EB2ED1" w:rsidRPr="00BB21E5" w:rsidRDefault="00EB2ED1" w:rsidP="00EB2ED1">
      <w:pPr>
        <w:spacing w:after="0" w:line="240" w:lineRule="auto"/>
        <w:rPr>
          <w:rFonts w:cstheme="minorHAnsi"/>
          <w:b/>
          <w:u w:val="single"/>
        </w:rPr>
      </w:pPr>
      <w:r w:rsidRPr="00BB21E5">
        <w:rPr>
          <w:rFonts w:cstheme="minorHAnsi"/>
          <w:b/>
          <w:u w:val="single"/>
        </w:rPr>
        <w:lastRenderedPageBreak/>
        <w:t>V</w:t>
      </w:r>
      <w:r w:rsidRPr="00BB21E5">
        <w:rPr>
          <w:rFonts w:cstheme="minorHAnsi" w:hint="eastAsia"/>
          <w:b/>
          <w:u w:val="single"/>
        </w:rPr>
        <w:t>ý</w:t>
      </w:r>
      <w:r w:rsidRPr="00BB21E5">
        <w:rPr>
          <w:rFonts w:cstheme="minorHAnsi"/>
          <w:b/>
          <w:u w:val="single"/>
        </w:rPr>
        <w:t>po</w:t>
      </w:r>
      <w:r w:rsidRPr="00BB21E5">
        <w:rPr>
          <w:rFonts w:cstheme="minorHAnsi" w:hint="eastAsia"/>
          <w:b/>
          <w:u w:val="single"/>
        </w:rPr>
        <w:t>č</w:t>
      </w:r>
      <w:r w:rsidRPr="00BB21E5">
        <w:rPr>
          <w:rFonts w:cstheme="minorHAnsi"/>
          <w:b/>
          <w:u w:val="single"/>
        </w:rPr>
        <w:t>et p</w:t>
      </w:r>
      <w:r w:rsidRPr="00BB21E5">
        <w:rPr>
          <w:rFonts w:cstheme="minorHAnsi" w:hint="eastAsia"/>
          <w:b/>
          <w:u w:val="single"/>
        </w:rPr>
        <w:t>ř</w:t>
      </w:r>
      <w:r w:rsidRPr="00BB21E5">
        <w:rPr>
          <w:rFonts w:cstheme="minorHAnsi"/>
          <w:b/>
          <w:u w:val="single"/>
        </w:rPr>
        <w:t>echod</w:t>
      </w:r>
      <w:r w:rsidRPr="00BB21E5">
        <w:rPr>
          <w:rFonts w:cstheme="minorHAnsi" w:hint="eastAsia"/>
          <w:b/>
          <w:u w:val="single"/>
        </w:rPr>
        <w:t>ů</w:t>
      </w:r>
      <w:r w:rsidRPr="00BB21E5">
        <w:rPr>
          <w:rFonts w:cstheme="minorHAnsi"/>
          <w:b/>
          <w:u w:val="single"/>
        </w:rPr>
        <w:t xml:space="preserve"> pro chodce</w:t>
      </w:r>
      <w:r w:rsidR="004E0916" w:rsidRPr="00BB21E5">
        <w:rPr>
          <w:rFonts w:cstheme="minorHAnsi"/>
          <w:b/>
          <w:u w:val="single"/>
        </w:rPr>
        <w:t>:</w:t>
      </w:r>
    </w:p>
    <w:p w14:paraId="6F756795" w14:textId="77777777" w:rsidR="00EB2ED1" w:rsidRPr="00BB21E5" w:rsidRDefault="00EB2ED1" w:rsidP="00EB2ED1">
      <w:pPr>
        <w:spacing w:after="0" w:line="240" w:lineRule="auto"/>
        <w:jc w:val="both"/>
      </w:pPr>
      <w:r w:rsidRPr="00BB21E5">
        <w:t>V</w:t>
      </w:r>
      <w:r w:rsidRPr="00BB21E5">
        <w:rPr>
          <w:rFonts w:hint="eastAsia"/>
        </w:rPr>
        <w:t>ý</w:t>
      </w:r>
      <w:r w:rsidRPr="00BB21E5">
        <w:t>po</w:t>
      </w:r>
      <w:r w:rsidRPr="00BB21E5">
        <w:rPr>
          <w:rFonts w:hint="eastAsia"/>
        </w:rPr>
        <w:t>č</w:t>
      </w:r>
      <w:r w:rsidRPr="00BB21E5">
        <w:t>et přechodu pro chodce bude proveden dle TKP 15:</w:t>
      </w:r>
    </w:p>
    <w:p w14:paraId="0613B944" w14:textId="77777777" w:rsidR="00EB2ED1" w:rsidRPr="00BB21E5" w:rsidRDefault="00EB2ED1" w:rsidP="00EB2ED1">
      <w:pPr>
        <w:spacing w:after="0" w:line="240" w:lineRule="auto"/>
        <w:jc w:val="both"/>
      </w:pPr>
    </w:p>
    <w:p w14:paraId="3DB71C2D" w14:textId="77777777" w:rsidR="00EB2ED1" w:rsidRPr="00BB21E5" w:rsidRDefault="00EB2ED1" w:rsidP="00EB2ED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BB21E5">
        <w:t>Osv</w:t>
      </w:r>
      <w:r w:rsidRPr="00BB21E5">
        <w:rPr>
          <w:rFonts w:hint="eastAsia"/>
        </w:rPr>
        <w:t>ě</w:t>
      </w:r>
      <w:r w:rsidRPr="00BB21E5">
        <w:t>tlenost chodce v z</w:t>
      </w:r>
      <w:r w:rsidRPr="00BB21E5">
        <w:rPr>
          <w:rFonts w:hint="eastAsia"/>
        </w:rPr>
        <w:t>á</w:t>
      </w:r>
      <w:r w:rsidRPr="00BB21E5">
        <w:t>kladn</w:t>
      </w:r>
      <w:r w:rsidRPr="00BB21E5">
        <w:rPr>
          <w:rFonts w:hint="eastAsia"/>
        </w:rPr>
        <w:t>í</w:t>
      </w:r>
      <w:r w:rsidRPr="00BB21E5">
        <w:t>m prostoru ve v</w:t>
      </w:r>
      <w:r w:rsidRPr="00BB21E5">
        <w:rPr>
          <w:rFonts w:hint="eastAsia"/>
        </w:rPr>
        <w:t>ýš</w:t>
      </w:r>
      <w:r w:rsidRPr="00BB21E5">
        <w:t>ce 1 m (dle p</w:t>
      </w:r>
      <w:r w:rsidRPr="00BB21E5">
        <w:rPr>
          <w:rFonts w:hint="eastAsia"/>
        </w:rPr>
        <w:t>ří</w:t>
      </w:r>
      <w:r w:rsidRPr="00BB21E5">
        <w:t>slu</w:t>
      </w:r>
      <w:r w:rsidRPr="00BB21E5">
        <w:rPr>
          <w:rFonts w:hint="eastAsia"/>
        </w:rPr>
        <w:t>š</w:t>
      </w:r>
      <w:r w:rsidRPr="00BB21E5">
        <w:t>n</w:t>
      </w:r>
      <w:r w:rsidRPr="00BB21E5">
        <w:rPr>
          <w:rFonts w:hint="eastAsia"/>
        </w:rPr>
        <w:t>é</w:t>
      </w:r>
      <w:r w:rsidRPr="00BB21E5">
        <w:t xml:space="preserve"> t</w:t>
      </w:r>
      <w:r w:rsidRPr="00BB21E5">
        <w:rPr>
          <w:rFonts w:hint="eastAsia"/>
        </w:rPr>
        <w:t>ří</w:t>
      </w:r>
      <w:r w:rsidRPr="00BB21E5">
        <w:t>dy osv</w:t>
      </w:r>
      <w:r w:rsidRPr="00BB21E5">
        <w:rPr>
          <w:rFonts w:hint="eastAsia"/>
        </w:rPr>
        <w:t>ě</w:t>
      </w:r>
      <w:r w:rsidRPr="00BB21E5">
        <w:t>tlen</w:t>
      </w:r>
      <w:r w:rsidRPr="00BB21E5">
        <w:rPr>
          <w:rFonts w:hint="eastAsia"/>
        </w:rPr>
        <w:t>í</w:t>
      </w:r>
      <w:r w:rsidRPr="00BB21E5">
        <w:t>)</w:t>
      </w:r>
    </w:p>
    <w:p w14:paraId="34C0C636" w14:textId="77777777" w:rsidR="00EB2ED1" w:rsidRPr="00BB21E5" w:rsidRDefault="00EB2ED1" w:rsidP="00EB2ED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BB21E5">
        <w:t>Osv</w:t>
      </w:r>
      <w:r w:rsidRPr="00BB21E5">
        <w:rPr>
          <w:rFonts w:hint="eastAsia"/>
        </w:rPr>
        <w:t>ě</w:t>
      </w:r>
      <w:r w:rsidRPr="00BB21E5">
        <w:t>tlenost chodce v 1. dopl</w:t>
      </w:r>
      <w:r w:rsidRPr="00BB21E5">
        <w:rPr>
          <w:rFonts w:hint="eastAsia"/>
        </w:rPr>
        <w:t>ň</w:t>
      </w:r>
      <w:r w:rsidRPr="00BB21E5">
        <w:t>kov</w:t>
      </w:r>
      <w:r w:rsidRPr="00BB21E5">
        <w:rPr>
          <w:rFonts w:hint="eastAsia"/>
        </w:rPr>
        <w:t>é</w:t>
      </w:r>
      <w:r w:rsidRPr="00BB21E5">
        <w:t>m prostoru ve v</w:t>
      </w:r>
      <w:r w:rsidRPr="00BB21E5">
        <w:rPr>
          <w:rFonts w:hint="eastAsia"/>
        </w:rPr>
        <w:t>ýš</w:t>
      </w:r>
      <w:r w:rsidRPr="00BB21E5">
        <w:t>ce 1 m (dle p</w:t>
      </w:r>
      <w:r w:rsidRPr="00BB21E5">
        <w:rPr>
          <w:rFonts w:hint="eastAsia"/>
        </w:rPr>
        <w:t>ří</w:t>
      </w:r>
      <w:r w:rsidRPr="00BB21E5">
        <w:t>slu</w:t>
      </w:r>
      <w:r w:rsidRPr="00BB21E5">
        <w:rPr>
          <w:rFonts w:hint="eastAsia"/>
        </w:rPr>
        <w:t>š</w:t>
      </w:r>
      <w:r w:rsidRPr="00BB21E5">
        <w:t>n</w:t>
      </w:r>
      <w:r w:rsidRPr="00BB21E5">
        <w:rPr>
          <w:rFonts w:hint="eastAsia"/>
        </w:rPr>
        <w:t>é</w:t>
      </w:r>
      <w:r w:rsidRPr="00BB21E5">
        <w:t xml:space="preserve"> t</w:t>
      </w:r>
      <w:r w:rsidRPr="00BB21E5">
        <w:rPr>
          <w:rFonts w:hint="eastAsia"/>
        </w:rPr>
        <w:t>ří</w:t>
      </w:r>
      <w:r w:rsidRPr="00BB21E5">
        <w:t>dy osv</w:t>
      </w:r>
      <w:r w:rsidRPr="00BB21E5">
        <w:rPr>
          <w:rFonts w:hint="eastAsia"/>
        </w:rPr>
        <w:t>ě</w:t>
      </w:r>
      <w:r w:rsidRPr="00BB21E5">
        <w:t>tlen</w:t>
      </w:r>
      <w:r w:rsidRPr="00BB21E5">
        <w:rPr>
          <w:rFonts w:hint="eastAsia"/>
        </w:rPr>
        <w:t>í</w:t>
      </w:r>
      <w:r w:rsidRPr="00BB21E5">
        <w:t>)</w:t>
      </w:r>
    </w:p>
    <w:p w14:paraId="6280D39E" w14:textId="6265F0CB" w:rsidR="00EB2ED1" w:rsidRPr="00BB21E5" w:rsidRDefault="00EB2ED1" w:rsidP="00EB2ED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BB21E5">
        <w:t>Osv</w:t>
      </w:r>
      <w:r w:rsidRPr="00BB21E5">
        <w:rPr>
          <w:rFonts w:hint="eastAsia"/>
        </w:rPr>
        <w:t>ě</w:t>
      </w:r>
      <w:r w:rsidRPr="00BB21E5">
        <w:t xml:space="preserve">tlenost chodce v 2. </w:t>
      </w:r>
      <w:r w:rsidR="004E0916" w:rsidRPr="00BB21E5">
        <w:t xml:space="preserve">(prodlouženém) </w:t>
      </w:r>
      <w:r w:rsidRPr="00BB21E5">
        <w:t>dopl</w:t>
      </w:r>
      <w:r w:rsidRPr="00BB21E5">
        <w:rPr>
          <w:rFonts w:hint="eastAsia"/>
        </w:rPr>
        <w:t>ň</w:t>
      </w:r>
      <w:r w:rsidRPr="00BB21E5">
        <w:t>kov</w:t>
      </w:r>
      <w:r w:rsidRPr="00BB21E5">
        <w:rPr>
          <w:rFonts w:hint="eastAsia"/>
        </w:rPr>
        <w:t>é</w:t>
      </w:r>
      <w:r w:rsidRPr="00BB21E5">
        <w:t>m prostoru ve v</w:t>
      </w:r>
      <w:r w:rsidRPr="00BB21E5">
        <w:rPr>
          <w:rFonts w:hint="eastAsia"/>
        </w:rPr>
        <w:t>ýš</w:t>
      </w:r>
      <w:r w:rsidRPr="00BB21E5">
        <w:t>ce 1 m (dle p</w:t>
      </w:r>
      <w:r w:rsidRPr="00BB21E5">
        <w:rPr>
          <w:rFonts w:hint="eastAsia"/>
        </w:rPr>
        <w:t>ří</w:t>
      </w:r>
      <w:r w:rsidRPr="00BB21E5">
        <w:t>slu</w:t>
      </w:r>
      <w:r w:rsidRPr="00BB21E5">
        <w:rPr>
          <w:rFonts w:hint="eastAsia"/>
        </w:rPr>
        <w:t>š</w:t>
      </w:r>
      <w:r w:rsidRPr="00BB21E5">
        <w:t>n</w:t>
      </w:r>
      <w:r w:rsidRPr="00BB21E5">
        <w:rPr>
          <w:rFonts w:hint="eastAsia"/>
        </w:rPr>
        <w:t>é</w:t>
      </w:r>
      <w:r w:rsidRPr="00BB21E5">
        <w:t xml:space="preserve"> t</w:t>
      </w:r>
      <w:r w:rsidRPr="00BB21E5">
        <w:rPr>
          <w:rFonts w:hint="eastAsia"/>
        </w:rPr>
        <w:t>ří</w:t>
      </w:r>
      <w:r w:rsidRPr="00BB21E5">
        <w:t>dy osv</w:t>
      </w:r>
      <w:r w:rsidRPr="00BB21E5">
        <w:rPr>
          <w:rFonts w:hint="eastAsia"/>
        </w:rPr>
        <w:t>ě</w:t>
      </w:r>
      <w:r w:rsidRPr="00BB21E5">
        <w:t>tlen</w:t>
      </w:r>
      <w:r w:rsidRPr="00BB21E5">
        <w:rPr>
          <w:rFonts w:hint="eastAsia"/>
        </w:rPr>
        <w:t>í</w:t>
      </w:r>
      <w:r w:rsidRPr="00BB21E5">
        <w:t>)</w:t>
      </w:r>
    </w:p>
    <w:p w14:paraId="0343319D" w14:textId="689405FE" w:rsidR="00EB2ED1" w:rsidRPr="00BB21E5" w:rsidRDefault="00EB2ED1" w:rsidP="00EB2ED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BB21E5">
        <w:t>Pom</w:t>
      </w:r>
      <w:r w:rsidRPr="00BB21E5">
        <w:rPr>
          <w:rFonts w:hint="eastAsia"/>
        </w:rPr>
        <w:t>ě</w:t>
      </w:r>
      <w:r w:rsidRPr="00BB21E5">
        <w:t>r osv</w:t>
      </w:r>
      <w:r w:rsidRPr="00BB21E5">
        <w:rPr>
          <w:rFonts w:hint="eastAsia"/>
        </w:rPr>
        <w:t>ě</w:t>
      </w:r>
      <w:r w:rsidRPr="00BB21E5">
        <w:t>tlenosti v</w:t>
      </w:r>
      <w:r w:rsidR="004E0916" w:rsidRPr="00BB21E5">
        <w:t> </w:t>
      </w:r>
      <w:r w:rsidRPr="00BB21E5">
        <w:t>z</w:t>
      </w:r>
      <w:r w:rsidRPr="00BB21E5">
        <w:rPr>
          <w:rFonts w:hint="eastAsia"/>
        </w:rPr>
        <w:t>á</w:t>
      </w:r>
      <w:r w:rsidRPr="00BB21E5">
        <w:t>kladn</w:t>
      </w:r>
      <w:r w:rsidRPr="00BB21E5">
        <w:rPr>
          <w:rFonts w:hint="eastAsia"/>
        </w:rPr>
        <w:t>í</w:t>
      </w:r>
      <w:r w:rsidRPr="00BB21E5">
        <w:t>m</w:t>
      </w:r>
      <w:r w:rsidR="004E0916" w:rsidRPr="00BB21E5">
        <w:t xml:space="preserve"> </w:t>
      </w:r>
      <w:r w:rsidRPr="00BB21E5">
        <w:t>prostoru ku dopl</w:t>
      </w:r>
      <w:r w:rsidRPr="00BB21E5">
        <w:rPr>
          <w:rFonts w:hint="eastAsia"/>
        </w:rPr>
        <w:t>ň</w:t>
      </w:r>
      <w:r w:rsidRPr="00BB21E5">
        <w:t>kov</w:t>
      </w:r>
      <w:r w:rsidRPr="00BB21E5">
        <w:rPr>
          <w:rFonts w:hint="eastAsia"/>
        </w:rPr>
        <w:t>é</w:t>
      </w:r>
      <w:r w:rsidRPr="00BB21E5">
        <w:t xml:space="preserve">mu prostoru (0,5 </w:t>
      </w:r>
      <w:r w:rsidRPr="00BB21E5">
        <w:rPr>
          <w:rFonts w:hint="eastAsia"/>
        </w:rPr>
        <w:t>≤</w:t>
      </w:r>
      <w:r w:rsidRPr="00BB21E5">
        <w:t>2)</w:t>
      </w:r>
    </w:p>
    <w:p w14:paraId="43D30603" w14:textId="6F8FEEEA" w:rsidR="00EB2ED1" w:rsidRPr="00BB21E5" w:rsidRDefault="00EB2ED1" w:rsidP="00EB2ED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BB21E5">
        <w:t>Celkov</w:t>
      </w:r>
      <w:r w:rsidRPr="00BB21E5">
        <w:rPr>
          <w:rFonts w:hint="eastAsia"/>
        </w:rPr>
        <w:t>á</w:t>
      </w:r>
      <w:r w:rsidRPr="00BB21E5">
        <w:t xml:space="preserve"> rovnom</w:t>
      </w:r>
      <w:r w:rsidRPr="00BB21E5">
        <w:rPr>
          <w:rFonts w:hint="eastAsia"/>
        </w:rPr>
        <w:t>ě</w:t>
      </w:r>
      <w:r w:rsidRPr="00BB21E5">
        <w:t>rnost v z</w:t>
      </w:r>
      <w:r w:rsidRPr="00BB21E5">
        <w:rPr>
          <w:rFonts w:hint="eastAsia"/>
        </w:rPr>
        <w:t>á</w:t>
      </w:r>
      <w:r w:rsidRPr="00BB21E5">
        <w:t>kladn</w:t>
      </w:r>
      <w:r w:rsidRPr="00BB21E5">
        <w:rPr>
          <w:rFonts w:hint="eastAsia"/>
        </w:rPr>
        <w:t>í</w:t>
      </w:r>
      <w:r w:rsidRPr="00BB21E5">
        <w:t>m prostoru</w:t>
      </w:r>
      <w:r w:rsidR="004E0916" w:rsidRPr="00BB21E5">
        <w:t xml:space="preserve"> (prodlouženém doplňkovém prostoru)</w:t>
      </w:r>
      <w:r w:rsidRPr="00BB21E5">
        <w:t xml:space="preserve"> (</w:t>
      </w:r>
      <w:r w:rsidRPr="00BB21E5">
        <w:rPr>
          <w:rFonts w:hint="eastAsia"/>
        </w:rPr>
        <w:t>≥</w:t>
      </w:r>
      <w:r w:rsidRPr="00BB21E5">
        <w:t xml:space="preserve"> 0,4)</w:t>
      </w:r>
    </w:p>
    <w:p w14:paraId="119A80DB" w14:textId="77777777" w:rsidR="00EB2ED1" w:rsidRPr="00BB21E5" w:rsidRDefault="00EB2ED1" w:rsidP="00EB2ED1">
      <w:pPr>
        <w:spacing w:after="0" w:line="240" w:lineRule="auto"/>
        <w:jc w:val="both"/>
      </w:pPr>
    </w:p>
    <w:p w14:paraId="6F4DFAEB" w14:textId="0D6E7E23" w:rsidR="00EB2ED1" w:rsidRPr="00DE7F81" w:rsidRDefault="00EB2ED1" w:rsidP="00EB2ED1">
      <w:pPr>
        <w:spacing w:after="0" w:line="240" w:lineRule="auto"/>
        <w:jc w:val="both"/>
      </w:pPr>
      <w:r w:rsidRPr="00BB21E5">
        <w:t>Účastník dolo</w:t>
      </w:r>
      <w:r w:rsidRPr="00BB21E5">
        <w:rPr>
          <w:rFonts w:hint="eastAsia"/>
        </w:rPr>
        <w:t>ž</w:t>
      </w:r>
      <w:r w:rsidR="00671334" w:rsidRPr="00BB21E5">
        <w:t>í</w:t>
      </w:r>
      <w:r w:rsidRPr="00BB21E5">
        <w:t xml:space="preserve"> protokol, kde budou vid</w:t>
      </w:r>
      <w:r w:rsidRPr="00BB21E5">
        <w:rPr>
          <w:rFonts w:hint="eastAsia"/>
        </w:rPr>
        <w:t>ě</w:t>
      </w:r>
      <w:r w:rsidRPr="00BB21E5">
        <w:t>t jednotliv</w:t>
      </w:r>
      <w:r w:rsidRPr="00BB21E5">
        <w:rPr>
          <w:rFonts w:hint="eastAsia"/>
        </w:rPr>
        <w:t>é</w:t>
      </w:r>
      <w:r w:rsidRPr="00BB21E5">
        <w:t xml:space="preserve"> v</w:t>
      </w:r>
      <w:r w:rsidRPr="00BB21E5">
        <w:rPr>
          <w:rFonts w:hint="eastAsia"/>
        </w:rPr>
        <w:t>ý</w:t>
      </w:r>
      <w:r w:rsidRPr="00BB21E5">
        <w:t>po</w:t>
      </w:r>
      <w:r w:rsidRPr="00BB21E5">
        <w:rPr>
          <w:rFonts w:hint="eastAsia"/>
        </w:rPr>
        <w:t>č</w:t>
      </w:r>
      <w:r w:rsidRPr="00BB21E5">
        <w:t>tov</w:t>
      </w:r>
      <w:r w:rsidRPr="00BB21E5">
        <w:rPr>
          <w:rFonts w:hint="eastAsia"/>
        </w:rPr>
        <w:t>é</w:t>
      </w:r>
      <w:r w:rsidRPr="00BB21E5">
        <w:t xml:space="preserve"> body rozm</w:t>
      </w:r>
      <w:r w:rsidRPr="00BB21E5">
        <w:rPr>
          <w:rFonts w:hint="eastAsia"/>
        </w:rPr>
        <w:t>í</w:t>
      </w:r>
      <w:r w:rsidRPr="00BB21E5">
        <w:t>st</w:t>
      </w:r>
      <w:r w:rsidRPr="00BB21E5">
        <w:rPr>
          <w:rFonts w:hint="eastAsia"/>
        </w:rPr>
        <w:t>ě</w:t>
      </w:r>
      <w:r w:rsidRPr="00BB21E5">
        <w:t>n</w:t>
      </w:r>
      <w:r w:rsidRPr="00BB21E5">
        <w:rPr>
          <w:rFonts w:hint="eastAsia"/>
        </w:rPr>
        <w:t>é</w:t>
      </w:r>
      <w:r w:rsidRPr="00BB21E5">
        <w:t xml:space="preserve"> dle po</w:t>
      </w:r>
      <w:r w:rsidRPr="00BB21E5">
        <w:rPr>
          <w:rFonts w:hint="eastAsia"/>
        </w:rPr>
        <w:t>ž</w:t>
      </w:r>
      <w:r w:rsidRPr="00BB21E5">
        <w:t>adavk</w:t>
      </w:r>
      <w:r w:rsidRPr="00BB21E5">
        <w:rPr>
          <w:rFonts w:hint="eastAsia"/>
        </w:rPr>
        <w:t>ů</w:t>
      </w:r>
      <w:r w:rsidRPr="00BB21E5">
        <w:t xml:space="preserve"> TKP15. Pro ka</w:t>
      </w:r>
      <w:r w:rsidRPr="00BB21E5">
        <w:rPr>
          <w:rFonts w:hint="eastAsia"/>
        </w:rPr>
        <w:t>ž</w:t>
      </w:r>
      <w:r w:rsidRPr="00BB21E5">
        <w:t>d</w:t>
      </w:r>
      <w:r w:rsidRPr="00BB21E5">
        <w:rPr>
          <w:rFonts w:hint="eastAsia"/>
        </w:rPr>
        <w:t>ý</w:t>
      </w:r>
      <w:r w:rsidRPr="00BB21E5">
        <w:t xml:space="preserve"> v</w:t>
      </w:r>
      <w:r w:rsidRPr="00BB21E5">
        <w:rPr>
          <w:rFonts w:hint="eastAsia"/>
        </w:rPr>
        <w:t>ý</w:t>
      </w:r>
      <w:r w:rsidRPr="00BB21E5">
        <w:t>po</w:t>
      </w:r>
      <w:r w:rsidRPr="00BB21E5">
        <w:rPr>
          <w:rFonts w:hint="eastAsia"/>
        </w:rPr>
        <w:t>č</w:t>
      </w:r>
      <w:r w:rsidRPr="00BB21E5">
        <w:t>tov</w:t>
      </w:r>
      <w:r w:rsidRPr="00BB21E5">
        <w:rPr>
          <w:rFonts w:hint="eastAsia"/>
        </w:rPr>
        <w:t>ý</w:t>
      </w:r>
      <w:r w:rsidRPr="00BB21E5">
        <w:t xml:space="preserve"> bod mus</w:t>
      </w:r>
      <w:r w:rsidRPr="00BB21E5">
        <w:rPr>
          <w:rFonts w:hint="eastAsia"/>
        </w:rPr>
        <w:t>í</w:t>
      </w:r>
      <w:r w:rsidRPr="00BB21E5">
        <w:t xml:space="preserve"> b</w:t>
      </w:r>
      <w:r w:rsidRPr="00BB21E5">
        <w:rPr>
          <w:rFonts w:hint="eastAsia"/>
        </w:rPr>
        <w:t>ý</w:t>
      </w:r>
      <w:r w:rsidRPr="00BB21E5">
        <w:t>t vid</w:t>
      </w:r>
      <w:r w:rsidRPr="00BB21E5">
        <w:rPr>
          <w:rFonts w:hint="eastAsia"/>
        </w:rPr>
        <w:t>ě</w:t>
      </w:r>
      <w:r w:rsidRPr="00BB21E5">
        <w:t>t hodnota osv</w:t>
      </w:r>
      <w:r w:rsidRPr="00BB21E5">
        <w:rPr>
          <w:rFonts w:hint="eastAsia"/>
        </w:rPr>
        <w:t>ě</w:t>
      </w:r>
      <w:r w:rsidRPr="00BB21E5">
        <w:t>tlenosti.</w:t>
      </w:r>
    </w:p>
    <w:p w14:paraId="1D9FED67" w14:textId="77777777" w:rsidR="00EB2ED1" w:rsidRPr="00DE7F81" w:rsidRDefault="00EB2ED1" w:rsidP="00EB2ED1">
      <w:pPr>
        <w:spacing w:after="0" w:line="240" w:lineRule="auto"/>
        <w:jc w:val="center"/>
      </w:pPr>
    </w:p>
    <w:p w14:paraId="1B634EC7" w14:textId="77777777" w:rsidR="00EB2ED1" w:rsidRDefault="00EB2ED1" w:rsidP="00EB2ED1">
      <w:pPr>
        <w:spacing w:after="0" w:line="240" w:lineRule="auto"/>
        <w:rPr>
          <w:b/>
          <w:bCs/>
          <w:highlight w:val="yellow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44"/>
        <w:gridCol w:w="944"/>
        <w:gridCol w:w="944"/>
        <w:gridCol w:w="944"/>
        <w:gridCol w:w="944"/>
        <w:gridCol w:w="945"/>
        <w:gridCol w:w="2395"/>
        <w:gridCol w:w="2396"/>
      </w:tblGrid>
      <w:tr w:rsidR="004E0916" w:rsidRPr="00671334" w14:paraId="0F592872" w14:textId="1C8B49BA" w:rsidTr="00671334">
        <w:trPr>
          <w:jc w:val="center"/>
        </w:trPr>
        <w:tc>
          <w:tcPr>
            <w:tcW w:w="944" w:type="dxa"/>
            <w:shd w:val="clear" w:color="auto" w:fill="F2F2F2" w:themeFill="background1" w:themeFillShade="F2"/>
            <w:vAlign w:val="center"/>
          </w:tcPr>
          <w:p w14:paraId="2BA812F9" w14:textId="6679ADB7" w:rsidR="004E0916" w:rsidRPr="00671334" w:rsidRDefault="004E0916" w:rsidP="004E0916">
            <w:pPr>
              <w:jc w:val="center"/>
              <w:rPr>
                <w:b/>
                <w:bCs/>
                <w:sz w:val="18"/>
                <w:szCs w:val="18"/>
              </w:rPr>
            </w:pPr>
            <w:r w:rsidRPr="00671334">
              <w:rPr>
                <w:b/>
                <w:bCs/>
                <w:sz w:val="18"/>
                <w:szCs w:val="18"/>
              </w:rPr>
              <w:t>Číslo přechodu</w:t>
            </w:r>
          </w:p>
        </w:tc>
        <w:tc>
          <w:tcPr>
            <w:tcW w:w="944" w:type="dxa"/>
            <w:shd w:val="clear" w:color="auto" w:fill="F2F2F2" w:themeFill="background1" w:themeFillShade="F2"/>
            <w:vAlign w:val="center"/>
          </w:tcPr>
          <w:p w14:paraId="69ECA875" w14:textId="19AD8D34" w:rsidR="004E0916" w:rsidRPr="00671334" w:rsidRDefault="004E0916" w:rsidP="004E0916">
            <w:pPr>
              <w:jc w:val="center"/>
              <w:rPr>
                <w:b/>
                <w:bCs/>
                <w:sz w:val="18"/>
                <w:szCs w:val="18"/>
              </w:rPr>
            </w:pPr>
            <w:r w:rsidRPr="00671334">
              <w:rPr>
                <w:b/>
                <w:bCs/>
                <w:sz w:val="18"/>
                <w:szCs w:val="18"/>
              </w:rPr>
              <w:t>Třída osvětlení</w:t>
            </w:r>
          </w:p>
        </w:tc>
        <w:tc>
          <w:tcPr>
            <w:tcW w:w="944" w:type="dxa"/>
            <w:shd w:val="clear" w:color="auto" w:fill="F2F2F2" w:themeFill="background1" w:themeFillShade="F2"/>
            <w:vAlign w:val="center"/>
          </w:tcPr>
          <w:p w14:paraId="37076DB7" w14:textId="19BDE711" w:rsidR="004E0916" w:rsidRPr="00671334" w:rsidRDefault="004E0916" w:rsidP="004E0916">
            <w:pPr>
              <w:jc w:val="center"/>
              <w:rPr>
                <w:b/>
                <w:bCs/>
                <w:sz w:val="18"/>
                <w:szCs w:val="18"/>
              </w:rPr>
            </w:pPr>
            <w:r w:rsidRPr="00671334">
              <w:rPr>
                <w:b/>
                <w:bCs/>
                <w:sz w:val="18"/>
                <w:szCs w:val="18"/>
              </w:rPr>
              <w:t>Počet jízdních pruhů</w:t>
            </w:r>
          </w:p>
        </w:tc>
        <w:tc>
          <w:tcPr>
            <w:tcW w:w="944" w:type="dxa"/>
            <w:shd w:val="clear" w:color="auto" w:fill="F2F2F2" w:themeFill="background1" w:themeFillShade="F2"/>
            <w:vAlign w:val="center"/>
          </w:tcPr>
          <w:p w14:paraId="3308DDD2" w14:textId="48406BFC" w:rsidR="004E0916" w:rsidRPr="00671334" w:rsidRDefault="004E0916" w:rsidP="004E0916">
            <w:pPr>
              <w:jc w:val="center"/>
              <w:rPr>
                <w:b/>
                <w:bCs/>
                <w:sz w:val="18"/>
                <w:szCs w:val="18"/>
              </w:rPr>
            </w:pPr>
            <w:r w:rsidRPr="00671334">
              <w:rPr>
                <w:b/>
                <w:bCs/>
                <w:sz w:val="18"/>
                <w:szCs w:val="18"/>
              </w:rPr>
              <w:t>Délka přechodu (m)</w:t>
            </w:r>
          </w:p>
        </w:tc>
        <w:tc>
          <w:tcPr>
            <w:tcW w:w="944" w:type="dxa"/>
            <w:shd w:val="clear" w:color="auto" w:fill="F2F2F2" w:themeFill="background1" w:themeFillShade="F2"/>
            <w:vAlign w:val="center"/>
          </w:tcPr>
          <w:p w14:paraId="7632A10B" w14:textId="22672D33" w:rsidR="004E0916" w:rsidRPr="00671334" w:rsidRDefault="004E0916" w:rsidP="004E0916">
            <w:pPr>
              <w:jc w:val="center"/>
              <w:rPr>
                <w:b/>
                <w:bCs/>
                <w:sz w:val="18"/>
                <w:szCs w:val="18"/>
              </w:rPr>
            </w:pPr>
            <w:r w:rsidRPr="00671334">
              <w:rPr>
                <w:b/>
                <w:bCs/>
                <w:sz w:val="18"/>
                <w:szCs w:val="18"/>
              </w:rPr>
              <w:t>Šířka přechodu (m)</w:t>
            </w:r>
          </w:p>
        </w:tc>
        <w:tc>
          <w:tcPr>
            <w:tcW w:w="945" w:type="dxa"/>
            <w:shd w:val="clear" w:color="auto" w:fill="F2F2F2" w:themeFill="background1" w:themeFillShade="F2"/>
            <w:vAlign w:val="center"/>
          </w:tcPr>
          <w:p w14:paraId="00693562" w14:textId="68AA7FF5" w:rsidR="004E0916" w:rsidRPr="00671334" w:rsidRDefault="007741DD" w:rsidP="004E091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svítidla (m)</w:t>
            </w:r>
          </w:p>
        </w:tc>
        <w:tc>
          <w:tcPr>
            <w:tcW w:w="2395" w:type="dxa"/>
            <w:shd w:val="clear" w:color="auto" w:fill="F2F2F2" w:themeFill="background1" w:themeFillShade="F2"/>
            <w:vAlign w:val="center"/>
          </w:tcPr>
          <w:p w14:paraId="79798FC5" w14:textId="388A3569" w:rsidR="004E0916" w:rsidRPr="00671334" w:rsidRDefault="004E0916" w:rsidP="004E0916">
            <w:pPr>
              <w:jc w:val="center"/>
              <w:rPr>
                <w:b/>
                <w:bCs/>
                <w:sz w:val="18"/>
                <w:szCs w:val="18"/>
              </w:rPr>
            </w:pPr>
            <w:r w:rsidRPr="00671334">
              <w:rPr>
                <w:b/>
                <w:bCs/>
                <w:sz w:val="18"/>
                <w:szCs w:val="18"/>
              </w:rPr>
              <w:t>Předsazení svítidla před přechodem ve směru jízdy (m)</w:t>
            </w:r>
          </w:p>
        </w:tc>
        <w:tc>
          <w:tcPr>
            <w:tcW w:w="2396" w:type="dxa"/>
            <w:shd w:val="clear" w:color="auto" w:fill="F2F2F2" w:themeFill="background1" w:themeFillShade="F2"/>
            <w:vAlign w:val="center"/>
          </w:tcPr>
          <w:p w14:paraId="26982144" w14:textId="3DC31B3D" w:rsidR="004E0916" w:rsidRPr="00671334" w:rsidRDefault="004E0916" w:rsidP="004E0916">
            <w:pPr>
              <w:jc w:val="center"/>
              <w:rPr>
                <w:b/>
                <w:bCs/>
                <w:sz w:val="18"/>
                <w:szCs w:val="18"/>
              </w:rPr>
            </w:pPr>
            <w:r w:rsidRPr="00671334">
              <w:rPr>
                <w:b/>
                <w:bCs/>
                <w:sz w:val="18"/>
                <w:szCs w:val="18"/>
              </w:rPr>
              <w:t>Přesah svítidla do vozovky od kraje vozovky (m)</w:t>
            </w:r>
          </w:p>
        </w:tc>
      </w:tr>
      <w:tr w:rsidR="004E0916" w:rsidRPr="004E0916" w14:paraId="75B2CCF2" w14:textId="3540E620" w:rsidTr="00671334">
        <w:trPr>
          <w:jc w:val="center"/>
        </w:trPr>
        <w:tc>
          <w:tcPr>
            <w:tcW w:w="944" w:type="dxa"/>
            <w:vAlign w:val="center"/>
          </w:tcPr>
          <w:p w14:paraId="6A716438" w14:textId="677DC9F4" w:rsidR="004E0916" w:rsidRPr="007741DD" w:rsidRDefault="006F48DD" w:rsidP="0067133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PŘ1</w:t>
            </w:r>
          </w:p>
        </w:tc>
        <w:tc>
          <w:tcPr>
            <w:tcW w:w="944" w:type="dxa"/>
            <w:vAlign w:val="center"/>
          </w:tcPr>
          <w:p w14:paraId="1B1EAB23" w14:textId="2ADB267C" w:rsidR="004E0916" w:rsidRPr="004E0916" w:rsidRDefault="00840233" w:rsidP="006713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M5</w:t>
            </w:r>
          </w:p>
        </w:tc>
        <w:tc>
          <w:tcPr>
            <w:tcW w:w="944" w:type="dxa"/>
            <w:vAlign w:val="center"/>
          </w:tcPr>
          <w:p w14:paraId="02981BAF" w14:textId="3BDD576C" w:rsidR="004E0916" w:rsidRPr="004E0916" w:rsidRDefault="00840233" w:rsidP="006713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vAlign w:val="center"/>
          </w:tcPr>
          <w:p w14:paraId="206AC45F" w14:textId="08075F63" w:rsidR="004E0916" w:rsidRPr="004E0916" w:rsidRDefault="006F48DD" w:rsidP="006713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44" w:type="dxa"/>
            <w:vAlign w:val="center"/>
          </w:tcPr>
          <w:p w14:paraId="3AFC220B" w14:textId="7FC270DC" w:rsidR="004E0916" w:rsidRPr="004E0916" w:rsidRDefault="00671334" w:rsidP="006713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45" w:type="dxa"/>
            <w:vAlign w:val="center"/>
          </w:tcPr>
          <w:p w14:paraId="0DB86D38" w14:textId="61709ED5" w:rsidR="004E0916" w:rsidRPr="004E0916" w:rsidRDefault="00671334" w:rsidP="006713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395" w:type="dxa"/>
            <w:vAlign w:val="center"/>
          </w:tcPr>
          <w:p w14:paraId="190E72F0" w14:textId="292FC36E" w:rsidR="004E0916" w:rsidRPr="004E0916" w:rsidRDefault="00671334" w:rsidP="006713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96" w:type="dxa"/>
            <w:vAlign w:val="center"/>
          </w:tcPr>
          <w:p w14:paraId="15C92ADA" w14:textId="4A44C831" w:rsidR="004E0916" w:rsidRPr="004E0916" w:rsidRDefault="006F48DD" w:rsidP="006713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14:paraId="07F494F5" w14:textId="77777777" w:rsidR="004E0916" w:rsidRDefault="004E0916" w:rsidP="00EB2ED1">
      <w:pPr>
        <w:spacing w:after="0" w:line="240" w:lineRule="auto"/>
        <w:rPr>
          <w:b/>
          <w:bCs/>
          <w:highlight w:val="yellow"/>
        </w:rPr>
      </w:pPr>
    </w:p>
    <w:p w14:paraId="4116D34C" w14:textId="3E06D073" w:rsidR="00EB2ED1" w:rsidRPr="007046C4" w:rsidRDefault="00EB2ED1" w:rsidP="00EB2ED1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7046C4">
        <w:rPr>
          <w:rFonts w:eastAsia="Times New Roman" w:cstheme="minorHAnsi"/>
          <w:sz w:val="20"/>
          <w:szCs w:val="20"/>
          <w:lang w:eastAsia="cs-CZ"/>
        </w:rPr>
        <w:t>Náklon svítidel max. 1</w:t>
      </w:r>
      <w:r w:rsidR="006F48DD">
        <w:rPr>
          <w:rFonts w:eastAsia="Times New Roman" w:cstheme="minorHAnsi"/>
          <w:sz w:val="20"/>
          <w:szCs w:val="20"/>
          <w:lang w:eastAsia="cs-CZ"/>
        </w:rPr>
        <w:t>0</w:t>
      </w:r>
      <w:r w:rsidRPr="007046C4">
        <w:rPr>
          <w:rFonts w:eastAsia="Times New Roman" w:cstheme="minorHAnsi"/>
          <w:sz w:val="20"/>
          <w:szCs w:val="20"/>
          <w:lang w:eastAsia="cs-CZ"/>
        </w:rPr>
        <w:t>°</w:t>
      </w:r>
    </w:p>
    <w:p w14:paraId="23B4D876" w14:textId="77777777" w:rsidR="00EB2ED1" w:rsidRPr="007046C4" w:rsidRDefault="00EB2ED1" w:rsidP="00EB2ED1">
      <w:pPr>
        <w:spacing w:after="0"/>
        <w:jc w:val="both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7046C4">
        <w:rPr>
          <w:rFonts w:eastAsia="Times New Roman" w:cstheme="minorHAnsi"/>
          <w:sz w:val="20"/>
          <w:szCs w:val="20"/>
          <w:lang w:eastAsia="cs-CZ"/>
        </w:rPr>
        <w:t>Udržovací činitel 0,9</w:t>
      </w:r>
    </w:p>
    <w:p w14:paraId="6BE0F624" w14:textId="77777777" w:rsidR="00EB2ED1" w:rsidRPr="007046C4" w:rsidRDefault="00EB2ED1" w:rsidP="00EB2ED1">
      <w:pPr>
        <w:rPr>
          <w:rFonts w:cstheme="minorHAnsi"/>
        </w:rPr>
      </w:pPr>
    </w:p>
    <w:p w14:paraId="723D2A78" w14:textId="673CE544" w:rsidR="00EB2ED1" w:rsidRDefault="006F48DD" w:rsidP="006F48DD">
      <w:pPr>
        <w:spacing w:after="0" w:line="240" w:lineRule="auto"/>
        <w:jc w:val="center"/>
        <w:rPr>
          <w:rFonts w:eastAsia="Times New Roman" w:cstheme="minorHAnsi"/>
          <w:bCs/>
          <w:sz w:val="20"/>
          <w:szCs w:val="20"/>
          <w:lang w:eastAsia="cs-CZ"/>
        </w:rPr>
      </w:pPr>
      <w:r w:rsidRPr="006F48DD">
        <w:rPr>
          <w:b/>
          <w:bCs/>
          <w:noProof/>
        </w:rPr>
        <w:drawing>
          <wp:inline distT="0" distB="0" distL="0" distR="0" wp14:anchorId="45E95C86" wp14:editId="231D8613">
            <wp:extent cx="3341370" cy="2303640"/>
            <wp:effectExtent l="0" t="0" r="0" b="1905"/>
            <wp:docPr id="111634636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346360" name=""/>
                    <pic:cNvPicPr/>
                  </pic:nvPicPr>
                  <pic:blipFill rotWithShape="1">
                    <a:blip r:embed="rId11"/>
                    <a:srcRect t="11753"/>
                    <a:stretch/>
                  </pic:blipFill>
                  <pic:spPr bwMode="auto">
                    <a:xfrm>
                      <a:off x="0" y="0"/>
                      <a:ext cx="3346660" cy="23072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B2ED1" w:rsidSect="00896170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C3DA9" w14:textId="77777777" w:rsidR="00681B24" w:rsidRDefault="00681B24" w:rsidP="002315C1">
      <w:pPr>
        <w:spacing w:after="0" w:line="240" w:lineRule="auto"/>
      </w:pPr>
      <w:r>
        <w:separator/>
      </w:r>
    </w:p>
  </w:endnote>
  <w:endnote w:type="continuationSeparator" w:id="0">
    <w:p w14:paraId="4A870751" w14:textId="77777777" w:rsidR="00681B24" w:rsidRDefault="00681B24" w:rsidP="00231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FBC3B" w14:textId="77777777" w:rsidR="006A3612" w:rsidRPr="003407E7" w:rsidRDefault="006A3612" w:rsidP="006A3612">
    <w:pPr>
      <w:pStyle w:val="Zpat"/>
      <w:jc w:val="center"/>
      <w:rPr>
        <w:rFonts w:cstheme="minorHAnsi"/>
        <w:sz w:val="18"/>
      </w:rPr>
    </w:pPr>
    <w:r w:rsidRPr="003407E7">
      <w:rPr>
        <w:rFonts w:cstheme="minorHAnsi"/>
        <w:sz w:val="18"/>
      </w:rPr>
      <w:t xml:space="preserve">Stránka </w:t>
    </w:r>
    <w:r w:rsidRPr="003407E7">
      <w:rPr>
        <w:rFonts w:cstheme="minorHAnsi"/>
        <w:b/>
        <w:bCs/>
        <w:sz w:val="18"/>
      </w:rPr>
      <w:fldChar w:fldCharType="begin"/>
    </w:r>
    <w:r w:rsidRPr="003407E7">
      <w:rPr>
        <w:rFonts w:cstheme="minorHAnsi"/>
        <w:b/>
        <w:bCs/>
        <w:sz w:val="18"/>
      </w:rPr>
      <w:instrText>PAGE  \* Arabic  \* MERGEFORMAT</w:instrText>
    </w:r>
    <w:r w:rsidRPr="003407E7">
      <w:rPr>
        <w:rFonts w:cstheme="minorHAnsi"/>
        <w:b/>
        <w:bCs/>
        <w:sz w:val="18"/>
      </w:rPr>
      <w:fldChar w:fldCharType="separate"/>
    </w:r>
    <w:r>
      <w:rPr>
        <w:rFonts w:cstheme="minorHAnsi"/>
        <w:b/>
        <w:bCs/>
        <w:sz w:val="18"/>
      </w:rPr>
      <w:t>1</w:t>
    </w:r>
    <w:r w:rsidRPr="003407E7">
      <w:rPr>
        <w:rFonts w:cstheme="minorHAnsi"/>
        <w:b/>
        <w:bCs/>
        <w:sz w:val="18"/>
      </w:rPr>
      <w:fldChar w:fldCharType="end"/>
    </w:r>
    <w:r w:rsidRPr="003407E7">
      <w:rPr>
        <w:rFonts w:cstheme="minorHAnsi"/>
        <w:sz w:val="18"/>
      </w:rPr>
      <w:t xml:space="preserve"> z </w:t>
    </w:r>
    <w:r w:rsidRPr="003407E7">
      <w:rPr>
        <w:rFonts w:cstheme="minorHAnsi"/>
        <w:b/>
        <w:bCs/>
        <w:noProof/>
        <w:sz w:val="18"/>
      </w:rPr>
      <w:fldChar w:fldCharType="begin"/>
    </w:r>
    <w:r w:rsidRPr="003407E7">
      <w:rPr>
        <w:rFonts w:cstheme="minorHAnsi"/>
        <w:b/>
        <w:bCs/>
        <w:noProof/>
        <w:sz w:val="18"/>
      </w:rPr>
      <w:instrText>NUMPAGES  \* Arabic  \* MERGEFORMAT</w:instrText>
    </w:r>
    <w:r w:rsidRPr="003407E7">
      <w:rPr>
        <w:rFonts w:cstheme="minorHAnsi"/>
        <w:b/>
        <w:bCs/>
        <w:noProof/>
        <w:sz w:val="18"/>
      </w:rPr>
      <w:fldChar w:fldCharType="separate"/>
    </w:r>
    <w:r>
      <w:rPr>
        <w:rFonts w:cstheme="minorHAnsi"/>
        <w:b/>
        <w:bCs/>
        <w:noProof/>
        <w:sz w:val="18"/>
      </w:rPr>
      <w:t>18</w:t>
    </w:r>
    <w:r w:rsidRPr="003407E7">
      <w:rPr>
        <w:rFonts w:cstheme="minorHAnsi"/>
        <w:b/>
        <w:bCs/>
        <w:noProof/>
        <w:sz w:val="18"/>
      </w:rPr>
      <w:fldChar w:fldCharType="end"/>
    </w:r>
  </w:p>
  <w:p w14:paraId="33C4FDF3" w14:textId="77777777" w:rsidR="006A3612" w:rsidRDefault="006A36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5AF33" w14:textId="77777777" w:rsidR="00681B24" w:rsidRDefault="00681B24" w:rsidP="002315C1">
      <w:pPr>
        <w:spacing w:after="0" w:line="240" w:lineRule="auto"/>
      </w:pPr>
      <w:r>
        <w:separator/>
      </w:r>
    </w:p>
  </w:footnote>
  <w:footnote w:type="continuationSeparator" w:id="0">
    <w:p w14:paraId="29A484D8" w14:textId="77777777" w:rsidR="00681B24" w:rsidRDefault="00681B24" w:rsidP="00231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B1DC0" w14:textId="77777777" w:rsidR="00007980" w:rsidRDefault="00007980" w:rsidP="00226C39">
    <w:pPr>
      <w:pStyle w:val="Zhlav"/>
      <w:jc w:val="right"/>
      <w:rPr>
        <w:rFonts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270DA"/>
    <w:multiLevelType w:val="hybridMultilevel"/>
    <w:tmpl w:val="026E73B6"/>
    <w:lvl w:ilvl="0" w:tplc="3AAC54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2300C"/>
    <w:multiLevelType w:val="hybridMultilevel"/>
    <w:tmpl w:val="778A74D4"/>
    <w:lvl w:ilvl="0" w:tplc="2E829B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23057"/>
    <w:multiLevelType w:val="hybridMultilevel"/>
    <w:tmpl w:val="8CCA97F4"/>
    <w:lvl w:ilvl="0" w:tplc="1138F4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BA1A11"/>
    <w:multiLevelType w:val="hybridMultilevel"/>
    <w:tmpl w:val="2D08D6E4"/>
    <w:lvl w:ilvl="0" w:tplc="6B7CCC2C">
      <w:start w:val="1"/>
      <w:numFmt w:val="bullet"/>
      <w:lvlText w:val="-"/>
      <w:lvlJc w:val="left"/>
      <w:pPr>
        <w:ind w:left="720" w:hanging="360"/>
      </w:pPr>
      <w:rPr>
        <w:rFonts w:ascii="Lucida Console" w:eastAsia="Times New Roman" w:hAnsi="Lucida Console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84ECB"/>
    <w:multiLevelType w:val="hybridMultilevel"/>
    <w:tmpl w:val="FDA06D96"/>
    <w:lvl w:ilvl="0" w:tplc="B56EADE0">
      <w:numFmt w:val="bullet"/>
      <w:lvlText w:val="-"/>
      <w:lvlJc w:val="left"/>
      <w:pPr>
        <w:ind w:left="720" w:hanging="360"/>
      </w:pPr>
      <w:rPr>
        <w:rFonts w:ascii="Lucida Console" w:eastAsia="Times New Roman" w:hAnsi="Lucida Console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809736">
    <w:abstractNumId w:val="4"/>
  </w:num>
  <w:num w:numId="2" w16cid:durableId="1042707765">
    <w:abstractNumId w:val="3"/>
  </w:num>
  <w:num w:numId="3" w16cid:durableId="713239718">
    <w:abstractNumId w:val="2"/>
  </w:num>
  <w:num w:numId="4" w16cid:durableId="1187790384">
    <w:abstractNumId w:val="0"/>
  </w:num>
  <w:num w:numId="5" w16cid:durableId="870655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259"/>
    <w:rsid w:val="00000A5B"/>
    <w:rsid w:val="00001972"/>
    <w:rsid w:val="000030A3"/>
    <w:rsid w:val="00004437"/>
    <w:rsid w:val="00004E25"/>
    <w:rsid w:val="00005729"/>
    <w:rsid w:val="00007980"/>
    <w:rsid w:val="00010394"/>
    <w:rsid w:val="00021FFA"/>
    <w:rsid w:val="00022702"/>
    <w:rsid w:val="000240CD"/>
    <w:rsid w:val="00026DC7"/>
    <w:rsid w:val="00034A77"/>
    <w:rsid w:val="00034E1C"/>
    <w:rsid w:val="00035DF7"/>
    <w:rsid w:val="000373AB"/>
    <w:rsid w:val="0004126D"/>
    <w:rsid w:val="00056781"/>
    <w:rsid w:val="00057CDB"/>
    <w:rsid w:val="00060255"/>
    <w:rsid w:val="00066E44"/>
    <w:rsid w:val="00074668"/>
    <w:rsid w:val="00075A21"/>
    <w:rsid w:val="000768E5"/>
    <w:rsid w:val="0007741F"/>
    <w:rsid w:val="00080202"/>
    <w:rsid w:val="00083C8D"/>
    <w:rsid w:val="00084BF2"/>
    <w:rsid w:val="00086F43"/>
    <w:rsid w:val="00092D9F"/>
    <w:rsid w:val="000A3C2C"/>
    <w:rsid w:val="000A4A39"/>
    <w:rsid w:val="000B075D"/>
    <w:rsid w:val="000C1D7B"/>
    <w:rsid w:val="000D0A64"/>
    <w:rsid w:val="000D20FD"/>
    <w:rsid w:val="000D7EEB"/>
    <w:rsid w:val="000F40AD"/>
    <w:rsid w:val="000F4AE9"/>
    <w:rsid w:val="001066E3"/>
    <w:rsid w:val="00107CAA"/>
    <w:rsid w:val="00114716"/>
    <w:rsid w:val="001244D8"/>
    <w:rsid w:val="0012600B"/>
    <w:rsid w:val="001403AF"/>
    <w:rsid w:val="00140F46"/>
    <w:rsid w:val="00145E6B"/>
    <w:rsid w:val="001510C5"/>
    <w:rsid w:val="00155A73"/>
    <w:rsid w:val="00157FF2"/>
    <w:rsid w:val="00160839"/>
    <w:rsid w:val="00160EF7"/>
    <w:rsid w:val="00162D70"/>
    <w:rsid w:val="00164D08"/>
    <w:rsid w:val="00172B37"/>
    <w:rsid w:val="00175256"/>
    <w:rsid w:val="00177511"/>
    <w:rsid w:val="00182CD5"/>
    <w:rsid w:val="001875CA"/>
    <w:rsid w:val="0019383B"/>
    <w:rsid w:val="0019402C"/>
    <w:rsid w:val="001940E7"/>
    <w:rsid w:val="00195995"/>
    <w:rsid w:val="001B11B7"/>
    <w:rsid w:val="001B2498"/>
    <w:rsid w:val="001B5CE2"/>
    <w:rsid w:val="001C2B4F"/>
    <w:rsid w:val="001D40DE"/>
    <w:rsid w:val="001E0355"/>
    <w:rsid w:val="001E78C3"/>
    <w:rsid w:val="00202B07"/>
    <w:rsid w:val="002119FA"/>
    <w:rsid w:val="00212E97"/>
    <w:rsid w:val="00225FD5"/>
    <w:rsid w:val="00226C39"/>
    <w:rsid w:val="002315C1"/>
    <w:rsid w:val="00233F7C"/>
    <w:rsid w:val="002350C9"/>
    <w:rsid w:val="00247E76"/>
    <w:rsid w:val="00251099"/>
    <w:rsid w:val="00251E1E"/>
    <w:rsid w:val="00257D37"/>
    <w:rsid w:val="0026087B"/>
    <w:rsid w:val="0027447F"/>
    <w:rsid w:val="00280C5D"/>
    <w:rsid w:val="00287002"/>
    <w:rsid w:val="00292726"/>
    <w:rsid w:val="00295376"/>
    <w:rsid w:val="002954E2"/>
    <w:rsid w:val="002955F6"/>
    <w:rsid w:val="00296E99"/>
    <w:rsid w:val="002A1D4A"/>
    <w:rsid w:val="002A63EA"/>
    <w:rsid w:val="002D1777"/>
    <w:rsid w:val="002D1FDB"/>
    <w:rsid w:val="002E170A"/>
    <w:rsid w:val="002E505B"/>
    <w:rsid w:val="002E5446"/>
    <w:rsid w:val="002E612D"/>
    <w:rsid w:val="002F1605"/>
    <w:rsid w:val="002F232A"/>
    <w:rsid w:val="00304314"/>
    <w:rsid w:val="00315F3F"/>
    <w:rsid w:val="00321642"/>
    <w:rsid w:val="00321CA6"/>
    <w:rsid w:val="00335611"/>
    <w:rsid w:val="00337B26"/>
    <w:rsid w:val="00345D69"/>
    <w:rsid w:val="00346DCA"/>
    <w:rsid w:val="00360A35"/>
    <w:rsid w:val="00366D83"/>
    <w:rsid w:val="00367BF9"/>
    <w:rsid w:val="0038451A"/>
    <w:rsid w:val="00392B49"/>
    <w:rsid w:val="00397049"/>
    <w:rsid w:val="003A2314"/>
    <w:rsid w:val="003A4B77"/>
    <w:rsid w:val="003A5AB4"/>
    <w:rsid w:val="003A6411"/>
    <w:rsid w:val="003A6432"/>
    <w:rsid w:val="003B1CBA"/>
    <w:rsid w:val="003B3E55"/>
    <w:rsid w:val="003B6E99"/>
    <w:rsid w:val="003D1F2C"/>
    <w:rsid w:val="003D7274"/>
    <w:rsid w:val="003E28A8"/>
    <w:rsid w:val="003E46E7"/>
    <w:rsid w:val="003F77EB"/>
    <w:rsid w:val="004019BB"/>
    <w:rsid w:val="00401CCA"/>
    <w:rsid w:val="00403D19"/>
    <w:rsid w:val="004053FD"/>
    <w:rsid w:val="00417ED8"/>
    <w:rsid w:val="004215FD"/>
    <w:rsid w:val="00421642"/>
    <w:rsid w:val="0042211D"/>
    <w:rsid w:val="00423EF6"/>
    <w:rsid w:val="004241A8"/>
    <w:rsid w:val="004242F8"/>
    <w:rsid w:val="00425170"/>
    <w:rsid w:val="0043268E"/>
    <w:rsid w:val="004349C2"/>
    <w:rsid w:val="00436B81"/>
    <w:rsid w:val="00442A82"/>
    <w:rsid w:val="00443CDE"/>
    <w:rsid w:val="00450B99"/>
    <w:rsid w:val="00467226"/>
    <w:rsid w:val="00472577"/>
    <w:rsid w:val="004773DF"/>
    <w:rsid w:val="0048304D"/>
    <w:rsid w:val="00485E7A"/>
    <w:rsid w:val="004B2B2F"/>
    <w:rsid w:val="004C1B7B"/>
    <w:rsid w:val="004C6CF8"/>
    <w:rsid w:val="004D7C14"/>
    <w:rsid w:val="004E0916"/>
    <w:rsid w:val="004E4D40"/>
    <w:rsid w:val="004E5823"/>
    <w:rsid w:val="004F00DE"/>
    <w:rsid w:val="004F5106"/>
    <w:rsid w:val="004F7B44"/>
    <w:rsid w:val="00501592"/>
    <w:rsid w:val="0051089B"/>
    <w:rsid w:val="00510BAC"/>
    <w:rsid w:val="00515152"/>
    <w:rsid w:val="005178DF"/>
    <w:rsid w:val="0052458A"/>
    <w:rsid w:val="0052600A"/>
    <w:rsid w:val="005273D1"/>
    <w:rsid w:val="00532FCA"/>
    <w:rsid w:val="00540A51"/>
    <w:rsid w:val="00545F44"/>
    <w:rsid w:val="00552CB2"/>
    <w:rsid w:val="00554111"/>
    <w:rsid w:val="005661B6"/>
    <w:rsid w:val="00567E47"/>
    <w:rsid w:val="00570764"/>
    <w:rsid w:val="0057286B"/>
    <w:rsid w:val="00574266"/>
    <w:rsid w:val="0057529D"/>
    <w:rsid w:val="00575B43"/>
    <w:rsid w:val="005858E9"/>
    <w:rsid w:val="005944E1"/>
    <w:rsid w:val="00595695"/>
    <w:rsid w:val="00597E87"/>
    <w:rsid w:val="005A0E6F"/>
    <w:rsid w:val="005A2F21"/>
    <w:rsid w:val="005A5596"/>
    <w:rsid w:val="005A6C3C"/>
    <w:rsid w:val="005B22E4"/>
    <w:rsid w:val="005B506E"/>
    <w:rsid w:val="005B75B0"/>
    <w:rsid w:val="005C463B"/>
    <w:rsid w:val="005C53C3"/>
    <w:rsid w:val="005D2A49"/>
    <w:rsid w:val="005D4A10"/>
    <w:rsid w:val="005D733F"/>
    <w:rsid w:val="005E1F64"/>
    <w:rsid w:val="005E2383"/>
    <w:rsid w:val="005E5791"/>
    <w:rsid w:val="00600483"/>
    <w:rsid w:val="0060437B"/>
    <w:rsid w:val="00610BE1"/>
    <w:rsid w:val="00611359"/>
    <w:rsid w:val="0061141D"/>
    <w:rsid w:val="006124B9"/>
    <w:rsid w:val="006134FE"/>
    <w:rsid w:val="006151EB"/>
    <w:rsid w:val="006200A1"/>
    <w:rsid w:val="0062156E"/>
    <w:rsid w:val="00635C15"/>
    <w:rsid w:val="00637186"/>
    <w:rsid w:val="00640BA0"/>
    <w:rsid w:val="00644457"/>
    <w:rsid w:val="00645280"/>
    <w:rsid w:val="00653DEF"/>
    <w:rsid w:val="00656262"/>
    <w:rsid w:val="0066062D"/>
    <w:rsid w:val="006622DD"/>
    <w:rsid w:val="00664C87"/>
    <w:rsid w:val="00671334"/>
    <w:rsid w:val="0067521E"/>
    <w:rsid w:val="00681B24"/>
    <w:rsid w:val="00681FB9"/>
    <w:rsid w:val="00682EF7"/>
    <w:rsid w:val="006916F2"/>
    <w:rsid w:val="0069774D"/>
    <w:rsid w:val="006A1CBA"/>
    <w:rsid w:val="006A3612"/>
    <w:rsid w:val="006A4D65"/>
    <w:rsid w:val="006A5FE9"/>
    <w:rsid w:val="006B4ACF"/>
    <w:rsid w:val="006B74FE"/>
    <w:rsid w:val="006C294E"/>
    <w:rsid w:val="006C2C1B"/>
    <w:rsid w:val="006D06D2"/>
    <w:rsid w:val="006D549C"/>
    <w:rsid w:val="006E2D31"/>
    <w:rsid w:val="006F2114"/>
    <w:rsid w:val="006F284B"/>
    <w:rsid w:val="006F48DD"/>
    <w:rsid w:val="006F6582"/>
    <w:rsid w:val="006F66C5"/>
    <w:rsid w:val="007063FF"/>
    <w:rsid w:val="0070694A"/>
    <w:rsid w:val="00711900"/>
    <w:rsid w:val="00713557"/>
    <w:rsid w:val="007135B0"/>
    <w:rsid w:val="00717ED9"/>
    <w:rsid w:val="00722356"/>
    <w:rsid w:val="00725C1C"/>
    <w:rsid w:val="00725CA8"/>
    <w:rsid w:val="00725EDE"/>
    <w:rsid w:val="007268DC"/>
    <w:rsid w:val="00726BAB"/>
    <w:rsid w:val="00733B36"/>
    <w:rsid w:val="00737A00"/>
    <w:rsid w:val="007437D1"/>
    <w:rsid w:val="0074380E"/>
    <w:rsid w:val="00745CF9"/>
    <w:rsid w:val="00753A40"/>
    <w:rsid w:val="00755697"/>
    <w:rsid w:val="00763208"/>
    <w:rsid w:val="007741DD"/>
    <w:rsid w:val="00777F61"/>
    <w:rsid w:val="00786977"/>
    <w:rsid w:val="00790A27"/>
    <w:rsid w:val="007959BB"/>
    <w:rsid w:val="0079719E"/>
    <w:rsid w:val="007A16C8"/>
    <w:rsid w:val="007A23F8"/>
    <w:rsid w:val="007A551B"/>
    <w:rsid w:val="007A7096"/>
    <w:rsid w:val="007A7787"/>
    <w:rsid w:val="007B0068"/>
    <w:rsid w:val="007B40D0"/>
    <w:rsid w:val="007B4880"/>
    <w:rsid w:val="007B6620"/>
    <w:rsid w:val="007B74EF"/>
    <w:rsid w:val="007C4B17"/>
    <w:rsid w:val="007C62FD"/>
    <w:rsid w:val="007D45B2"/>
    <w:rsid w:val="007D4EB8"/>
    <w:rsid w:val="007E7C03"/>
    <w:rsid w:val="007F411E"/>
    <w:rsid w:val="007F60FC"/>
    <w:rsid w:val="00800DA1"/>
    <w:rsid w:val="00803F40"/>
    <w:rsid w:val="00810227"/>
    <w:rsid w:val="0081290D"/>
    <w:rsid w:val="00821A1A"/>
    <w:rsid w:val="008251AE"/>
    <w:rsid w:val="00827A61"/>
    <w:rsid w:val="0083015D"/>
    <w:rsid w:val="00840233"/>
    <w:rsid w:val="00842E82"/>
    <w:rsid w:val="00853B29"/>
    <w:rsid w:val="00865C90"/>
    <w:rsid w:val="00872C22"/>
    <w:rsid w:val="0087749B"/>
    <w:rsid w:val="00877A5D"/>
    <w:rsid w:val="0088163F"/>
    <w:rsid w:val="00890263"/>
    <w:rsid w:val="0089169F"/>
    <w:rsid w:val="008937F3"/>
    <w:rsid w:val="00893E9B"/>
    <w:rsid w:val="0089541D"/>
    <w:rsid w:val="00896170"/>
    <w:rsid w:val="008A1981"/>
    <w:rsid w:val="008A1DE8"/>
    <w:rsid w:val="008A2483"/>
    <w:rsid w:val="008B0973"/>
    <w:rsid w:val="008B0AA5"/>
    <w:rsid w:val="008B1801"/>
    <w:rsid w:val="008B4C56"/>
    <w:rsid w:val="008B5CAC"/>
    <w:rsid w:val="008C38E8"/>
    <w:rsid w:val="008C4F9D"/>
    <w:rsid w:val="008C58CF"/>
    <w:rsid w:val="008C7444"/>
    <w:rsid w:val="008C7E31"/>
    <w:rsid w:val="008D2406"/>
    <w:rsid w:val="008D4EBB"/>
    <w:rsid w:val="008F5812"/>
    <w:rsid w:val="0090179B"/>
    <w:rsid w:val="00910885"/>
    <w:rsid w:val="0091723D"/>
    <w:rsid w:val="00917AA1"/>
    <w:rsid w:val="00924424"/>
    <w:rsid w:val="00933ADF"/>
    <w:rsid w:val="00940360"/>
    <w:rsid w:val="00942832"/>
    <w:rsid w:val="0094456E"/>
    <w:rsid w:val="0095135B"/>
    <w:rsid w:val="009544AB"/>
    <w:rsid w:val="00955C63"/>
    <w:rsid w:val="009601D8"/>
    <w:rsid w:val="00960EAD"/>
    <w:rsid w:val="0096428D"/>
    <w:rsid w:val="009652B3"/>
    <w:rsid w:val="00966EDD"/>
    <w:rsid w:val="00972898"/>
    <w:rsid w:val="00974C64"/>
    <w:rsid w:val="00976B36"/>
    <w:rsid w:val="00980BA3"/>
    <w:rsid w:val="00981B2A"/>
    <w:rsid w:val="0098383D"/>
    <w:rsid w:val="0099191E"/>
    <w:rsid w:val="00991FCD"/>
    <w:rsid w:val="009A404A"/>
    <w:rsid w:val="009A51A2"/>
    <w:rsid w:val="009A5F61"/>
    <w:rsid w:val="009A64AD"/>
    <w:rsid w:val="009A7DBE"/>
    <w:rsid w:val="009B0A91"/>
    <w:rsid w:val="009B6CF1"/>
    <w:rsid w:val="009B7918"/>
    <w:rsid w:val="009C1340"/>
    <w:rsid w:val="009D1899"/>
    <w:rsid w:val="009D3312"/>
    <w:rsid w:val="009D6A51"/>
    <w:rsid w:val="009D7F21"/>
    <w:rsid w:val="009E4956"/>
    <w:rsid w:val="009F0FB3"/>
    <w:rsid w:val="009F23FC"/>
    <w:rsid w:val="009F6F85"/>
    <w:rsid w:val="00A0173C"/>
    <w:rsid w:val="00A07001"/>
    <w:rsid w:val="00A073F0"/>
    <w:rsid w:val="00A10775"/>
    <w:rsid w:val="00A118F4"/>
    <w:rsid w:val="00A25D41"/>
    <w:rsid w:val="00A26131"/>
    <w:rsid w:val="00A32B89"/>
    <w:rsid w:val="00A34139"/>
    <w:rsid w:val="00A34A41"/>
    <w:rsid w:val="00A363BF"/>
    <w:rsid w:val="00A37366"/>
    <w:rsid w:val="00A37A1A"/>
    <w:rsid w:val="00A579A9"/>
    <w:rsid w:val="00A61474"/>
    <w:rsid w:val="00A61F17"/>
    <w:rsid w:val="00A64435"/>
    <w:rsid w:val="00A75473"/>
    <w:rsid w:val="00A7578F"/>
    <w:rsid w:val="00A8333C"/>
    <w:rsid w:val="00A83612"/>
    <w:rsid w:val="00A91217"/>
    <w:rsid w:val="00AA0731"/>
    <w:rsid w:val="00AA09F8"/>
    <w:rsid w:val="00AA1C16"/>
    <w:rsid w:val="00AA216C"/>
    <w:rsid w:val="00AA2280"/>
    <w:rsid w:val="00AA3632"/>
    <w:rsid w:val="00AA7F34"/>
    <w:rsid w:val="00AB36D2"/>
    <w:rsid w:val="00AB6291"/>
    <w:rsid w:val="00AC3077"/>
    <w:rsid w:val="00AD2B9C"/>
    <w:rsid w:val="00AD3299"/>
    <w:rsid w:val="00AD3CF1"/>
    <w:rsid w:val="00AE4CF3"/>
    <w:rsid w:val="00AE5FEE"/>
    <w:rsid w:val="00AE6CC8"/>
    <w:rsid w:val="00AE6DE5"/>
    <w:rsid w:val="00AF0434"/>
    <w:rsid w:val="00AF0C17"/>
    <w:rsid w:val="00AF0FCC"/>
    <w:rsid w:val="00AF3522"/>
    <w:rsid w:val="00AF54A0"/>
    <w:rsid w:val="00AF7144"/>
    <w:rsid w:val="00B0035E"/>
    <w:rsid w:val="00B06438"/>
    <w:rsid w:val="00B1044E"/>
    <w:rsid w:val="00B216C4"/>
    <w:rsid w:val="00B22934"/>
    <w:rsid w:val="00B2323A"/>
    <w:rsid w:val="00B27436"/>
    <w:rsid w:val="00B30B9B"/>
    <w:rsid w:val="00B3150B"/>
    <w:rsid w:val="00B31D80"/>
    <w:rsid w:val="00B35AC4"/>
    <w:rsid w:val="00B37273"/>
    <w:rsid w:val="00B43AE1"/>
    <w:rsid w:val="00B52C62"/>
    <w:rsid w:val="00B57EEC"/>
    <w:rsid w:val="00B64691"/>
    <w:rsid w:val="00B64F94"/>
    <w:rsid w:val="00B65BDE"/>
    <w:rsid w:val="00B67450"/>
    <w:rsid w:val="00B805DA"/>
    <w:rsid w:val="00B845B3"/>
    <w:rsid w:val="00B91F25"/>
    <w:rsid w:val="00BA5CC3"/>
    <w:rsid w:val="00BA66EA"/>
    <w:rsid w:val="00BB1920"/>
    <w:rsid w:val="00BB21E5"/>
    <w:rsid w:val="00BB6A55"/>
    <w:rsid w:val="00BC1A0A"/>
    <w:rsid w:val="00BC6620"/>
    <w:rsid w:val="00BD6279"/>
    <w:rsid w:val="00BD70E2"/>
    <w:rsid w:val="00BD7591"/>
    <w:rsid w:val="00BE0815"/>
    <w:rsid w:val="00BE250B"/>
    <w:rsid w:val="00BE2FAB"/>
    <w:rsid w:val="00BE5898"/>
    <w:rsid w:val="00BE5E8A"/>
    <w:rsid w:val="00BF4D47"/>
    <w:rsid w:val="00C0289B"/>
    <w:rsid w:val="00C06B8B"/>
    <w:rsid w:val="00C11499"/>
    <w:rsid w:val="00C167B9"/>
    <w:rsid w:val="00C23215"/>
    <w:rsid w:val="00C23454"/>
    <w:rsid w:val="00C23702"/>
    <w:rsid w:val="00C24881"/>
    <w:rsid w:val="00C24DB1"/>
    <w:rsid w:val="00C25261"/>
    <w:rsid w:val="00C25BFB"/>
    <w:rsid w:val="00C36E2A"/>
    <w:rsid w:val="00C42727"/>
    <w:rsid w:val="00C44ECF"/>
    <w:rsid w:val="00C45EC5"/>
    <w:rsid w:val="00C46A8B"/>
    <w:rsid w:val="00C553E3"/>
    <w:rsid w:val="00C836F5"/>
    <w:rsid w:val="00CA1235"/>
    <w:rsid w:val="00CA19DC"/>
    <w:rsid w:val="00CA366B"/>
    <w:rsid w:val="00CA59A1"/>
    <w:rsid w:val="00CB1643"/>
    <w:rsid w:val="00CB50FD"/>
    <w:rsid w:val="00CB6D00"/>
    <w:rsid w:val="00CC0E4F"/>
    <w:rsid w:val="00CC4653"/>
    <w:rsid w:val="00CC53D4"/>
    <w:rsid w:val="00CD2B46"/>
    <w:rsid w:val="00CD55DB"/>
    <w:rsid w:val="00CD68A3"/>
    <w:rsid w:val="00CE70EB"/>
    <w:rsid w:val="00D012D8"/>
    <w:rsid w:val="00D02084"/>
    <w:rsid w:val="00D021D9"/>
    <w:rsid w:val="00D20C14"/>
    <w:rsid w:val="00D20DE5"/>
    <w:rsid w:val="00D20E79"/>
    <w:rsid w:val="00D24F43"/>
    <w:rsid w:val="00D33806"/>
    <w:rsid w:val="00D4268D"/>
    <w:rsid w:val="00D4605B"/>
    <w:rsid w:val="00D52BDC"/>
    <w:rsid w:val="00D65B56"/>
    <w:rsid w:val="00D73C92"/>
    <w:rsid w:val="00D80A78"/>
    <w:rsid w:val="00D81A43"/>
    <w:rsid w:val="00D835B7"/>
    <w:rsid w:val="00D90296"/>
    <w:rsid w:val="00D959CC"/>
    <w:rsid w:val="00D9727A"/>
    <w:rsid w:val="00DA2E27"/>
    <w:rsid w:val="00DA4FDD"/>
    <w:rsid w:val="00DA6EA0"/>
    <w:rsid w:val="00DA7B94"/>
    <w:rsid w:val="00DB222B"/>
    <w:rsid w:val="00DB4289"/>
    <w:rsid w:val="00DE52C5"/>
    <w:rsid w:val="00DE6B86"/>
    <w:rsid w:val="00E0258F"/>
    <w:rsid w:val="00E0396B"/>
    <w:rsid w:val="00E1343C"/>
    <w:rsid w:val="00E17083"/>
    <w:rsid w:val="00E217EC"/>
    <w:rsid w:val="00E22534"/>
    <w:rsid w:val="00E237A6"/>
    <w:rsid w:val="00E27806"/>
    <w:rsid w:val="00E301A2"/>
    <w:rsid w:val="00E3066D"/>
    <w:rsid w:val="00E3262A"/>
    <w:rsid w:val="00E423E3"/>
    <w:rsid w:val="00E428C1"/>
    <w:rsid w:val="00E52B1F"/>
    <w:rsid w:val="00E5406A"/>
    <w:rsid w:val="00E541DD"/>
    <w:rsid w:val="00E54B04"/>
    <w:rsid w:val="00E56B94"/>
    <w:rsid w:val="00E612AB"/>
    <w:rsid w:val="00E65E51"/>
    <w:rsid w:val="00E65EE7"/>
    <w:rsid w:val="00E66D50"/>
    <w:rsid w:val="00E671FA"/>
    <w:rsid w:val="00E74BD5"/>
    <w:rsid w:val="00E80563"/>
    <w:rsid w:val="00E8299D"/>
    <w:rsid w:val="00E852A8"/>
    <w:rsid w:val="00E85743"/>
    <w:rsid w:val="00E864E8"/>
    <w:rsid w:val="00E9064A"/>
    <w:rsid w:val="00E94A16"/>
    <w:rsid w:val="00E94CA4"/>
    <w:rsid w:val="00EA5F67"/>
    <w:rsid w:val="00EB2ED1"/>
    <w:rsid w:val="00EB3FBA"/>
    <w:rsid w:val="00EB7B01"/>
    <w:rsid w:val="00EC23EE"/>
    <w:rsid w:val="00ED073C"/>
    <w:rsid w:val="00ED5F5F"/>
    <w:rsid w:val="00EE50F6"/>
    <w:rsid w:val="00EF3B29"/>
    <w:rsid w:val="00EF565D"/>
    <w:rsid w:val="00EF7A6E"/>
    <w:rsid w:val="00F00588"/>
    <w:rsid w:val="00F04C38"/>
    <w:rsid w:val="00F10806"/>
    <w:rsid w:val="00F13376"/>
    <w:rsid w:val="00F15295"/>
    <w:rsid w:val="00F20326"/>
    <w:rsid w:val="00F26429"/>
    <w:rsid w:val="00F2785C"/>
    <w:rsid w:val="00F27FEB"/>
    <w:rsid w:val="00F338FF"/>
    <w:rsid w:val="00F3536E"/>
    <w:rsid w:val="00F367D1"/>
    <w:rsid w:val="00F37785"/>
    <w:rsid w:val="00F50DD2"/>
    <w:rsid w:val="00F53722"/>
    <w:rsid w:val="00F55AF3"/>
    <w:rsid w:val="00F5722C"/>
    <w:rsid w:val="00F619AA"/>
    <w:rsid w:val="00F63EF0"/>
    <w:rsid w:val="00F649A6"/>
    <w:rsid w:val="00F71545"/>
    <w:rsid w:val="00F80564"/>
    <w:rsid w:val="00F8385E"/>
    <w:rsid w:val="00F8621E"/>
    <w:rsid w:val="00F91A26"/>
    <w:rsid w:val="00F93B77"/>
    <w:rsid w:val="00FA04EE"/>
    <w:rsid w:val="00FA0782"/>
    <w:rsid w:val="00FA14AF"/>
    <w:rsid w:val="00FA2261"/>
    <w:rsid w:val="00FA4FDE"/>
    <w:rsid w:val="00FA6E2B"/>
    <w:rsid w:val="00FB3F8C"/>
    <w:rsid w:val="00FB7155"/>
    <w:rsid w:val="00FC38C7"/>
    <w:rsid w:val="00FC679D"/>
    <w:rsid w:val="00FD057D"/>
    <w:rsid w:val="00FD0EB2"/>
    <w:rsid w:val="00FE1259"/>
    <w:rsid w:val="00FE1333"/>
    <w:rsid w:val="00FE64CE"/>
    <w:rsid w:val="00FF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5D1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1499"/>
  </w:style>
  <w:style w:type="paragraph" w:styleId="Nadpis1">
    <w:name w:val="heading 1"/>
    <w:basedOn w:val="Normln"/>
    <w:next w:val="Normln"/>
    <w:link w:val="Nadpis1Char"/>
    <w:uiPriority w:val="9"/>
    <w:qFormat/>
    <w:rsid w:val="005A0E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0E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2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284B"/>
    <w:rPr>
      <w:rFonts w:ascii="Tahoma" w:hAnsi="Tahoma" w:cs="Tahoma"/>
      <w:sz w:val="16"/>
      <w:szCs w:val="16"/>
    </w:rPr>
  </w:style>
  <w:style w:type="paragraph" w:customStyle="1" w:styleId="Odstavecstyl">
    <w:name w:val="Odstavec  [styl]"/>
    <w:basedOn w:val="Normln"/>
    <w:link w:val="OdstavecstylChar"/>
    <w:qFormat/>
    <w:rsid w:val="004B2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Lucida Console" w:eastAsia="Times New Roman" w:hAnsi="Lucida Console" w:cs="Courier New"/>
      <w:sz w:val="20"/>
      <w:szCs w:val="20"/>
      <w:lang w:eastAsia="cs-CZ"/>
    </w:rPr>
  </w:style>
  <w:style w:type="character" w:customStyle="1" w:styleId="OdstavecstylChar">
    <w:name w:val="Odstavec  [styl] Char"/>
    <w:basedOn w:val="Standardnpsmoodstavce"/>
    <w:link w:val="Odstavecstyl"/>
    <w:qFormat/>
    <w:rsid w:val="004B2B2F"/>
    <w:rPr>
      <w:rFonts w:ascii="Lucida Console" w:eastAsia="Times New Roman" w:hAnsi="Lucida Console" w:cs="Courier New"/>
      <w:sz w:val="20"/>
      <w:szCs w:val="20"/>
      <w:lang w:eastAsia="cs-CZ"/>
    </w:rPr>
  </w:style>
  <w:style w:type="paragraph" w:customStyle="1" w:styleId="VRMEKUStyl">
    <w:name w:val="V RÁMEČKU [Styl]"/>
    <w:basedOn w:val="Normln"/>
    <w:link w:val="VRMEKUStylChar"/>
    <w:qFormat/>
    <w:rsid w:val="004B2B2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567" w:hanging="567"/>
    </w:pPr>
    <w:rPr>
      <w:rFonts w:ascii="Lucida Console" w:eastAsia="Times New Roman" w:hAnsi="Lucida Console" w:cs="Courier New"/>
      <w:b/>
      <w:sz w:val="24"/>
      <w:szCs w:val="20"/>
      <w:lang w:eastAsia="cs-CZ"/>
    </w:rPr>
  </w:style>
  <w:style w:type="character" w:customStyle="1" w:styleId="VRMEKUStylChar">
    <w:name w:val="V RÁMEČKU [Styl] Char"/>
    <w:basedOn w:val="Standardnpsmoodstavce"/>
    <w:link w:val="VRMEKUStyl"/>
    <w:rsid w:val="004B2B2F"/>
    <w:rPr>
      <w:rFonts w:ascii="Lucida Console" w:eastAsia="Times New Roman" w:hAnsi="Lucida Console" w:cs="Courier New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BD7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3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15C1"/>
  </w:style>
  <w:style w:type="paragraph" w:styleId="Zpat">
    <w:name w:val="footer"/>
    <w:basedOn w:val="Normln"/>
    <w:link w:val="ZpatChar"/>
    <w:uiPriority w:val="99"/>
    <w:unhideWhenUsed/>
    <w:rsid w:val="0023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15C1"/>
  </w:style>
  <w:style w:type="paragraph" w:styleId="Odstavecseseznamem">
    <w:name w:val="List Paragraph"/>
    <w:basedOn w:val="Normln"/>
    <w:uiPriority w:val="34"/>
    <w:qFormat/>
    <w:rsid w:val="0043268E"/>
    <w:pPr>
      <w:ind w:left="720"/>
      <w:contextualSpacing/>
    </w:pPr>
  </w:style>
  <w:style w:type="paragraph" w:customStyle="1" w:styleId="Default">
    <w:name w:val="Default"/>
    <w:rsid w:val="00AF35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728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28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289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28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28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83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6E4F5-01AD-4484-A03D-71C45B0E3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805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2024-05-23T08:37:00Z</dcterms:created>
  <dcterms:modified xsi:type="dcterms:W3CDTF">2024-05-23T12:02:00Z</dcterms:modified>
</cp:coreProperties>
</file>