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E598" w14:textId="77777777" w:rsidR="003E4387" w:rsidRPr="00CC1104" w:rsidRDefault="003E4387" w:rsidP="003E4387">
      <w:pPr>
        <w:widowControl w:val="0"/>
        <w:spacing w:line="360" w:lineRule="auto"/>
        <w:jc w:val="center"/>
        <w:rPr>
          <w:b/>
        </w:rPr>
      </w:pPr>
    </w:p>
    <w:p w14:paraId="082AC9E5" w14:textId="77777777" w:rsidR="003E4387" w:rsidRPr="00CC1104" w:rsidRDefault="003E4387" w:rsidP="003E4387">
      <w:pPr>
        <w:jc w:val="center"/>
        <w:outlineLvl w:val="0"/>
        <w:rPr>
          <w:b/>
          <w:sz w:val="28"/>
          <w:szCs w:val="28"/>
        </w:rPr>
      </w:pPr>
      <w:r w:rsidRPr="00CC1104">
        <w:rPr>
          <w:b/>
          <w:sz w:val="40"/>
          <w:szCs w:val="28"/>
        </w:rPr>
        <w:t>KUPNÍ SMLOUVA</w:t>
      </w:r>
    </w:p>
    <w:p w14:paraId="6C900937" w14:textId="77777777" w:rsidR="003E4387" w:rsidRPr="009E516C" w:rsidRDefault="003E4387" w:rsidP="009E516C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9E516C">
        <w:rPr>
          <w:i/>
          <w:sz w:val="22"/>
          <w:szCs w:val="22"/>
        </w:rPr>
        <w:t xml:space="preserve">uzavřená podle </w:t>
      </w:r>
      <w:proofErr w:type="spellStart"/>
      <w:r w:rsidRPr="009E516C">
        <w:rPr>
          <w:i/>
          <w:sz w:val="22"/>
          <w:szCs w:val="22"/>
        </w:rPr>
        <w:t>ust</w:t>
      </w:r>
      <w:proofErr w:type="spellEnd"/>
      <w:r w:rsidRPr="009E516C">
        <w:rPr>
          <w:i/>
          <w:sz w:val="22"/>
          <w:szCs w:val="22"/>
        </w:rPr>
        <w:t xml:space="preserve">. § 2079 a násl. z. č. 89/2012 Sb., občanský zákoník </w:t>
      </w:r>
    </w:p>
    <w:p w14:paraId="6CBE7791" w14:textId="77777777" w:rsidR="003E4387" w:rsidRPr="009E516C" w:rsidRDefault="003E4387" w:rsidP="009E516C">
      <w:pPr>
        <w:spacing w:line="276" w:lineRule="auto"/>
        <w:jc w:val="center"/>
        <w:outlineLvl w:val="0"/>
        <w:rPr>
          <w:sz w:val="22"/>
          <w:szCs w:val="22"/>
        </w:rPr>
      </w:pPr>
    </w:p>
    <w:p w14:paraId="61FDE7CA" w14:textId="77777777" w:rsidR="003E4387" w:rsidRPr="009E516C" w:rsidRDefault="003E4387" w:rsidP="009E516C">
      <w:pPr>
        <w:spacing w:line="276" w:lineRule="auto"/>
        <w:jc w:val="center"/>
        <w:outlineLvl w:val="0"/>
        <w:rPr>
          <w:sz w:val="22"/>
          <w:szCs w:val="22"/>
        </w:rPr>
      </w:pPr>
      <w:r w:rsidRPr="009E516C">
        <w:rPr>
          <w:sz w:val="22"/>
          <w:szCs w:val="22"/>
        </w:rPr>
        <w:t>na akci:</w:t>
      </w:r>
    </w:p>
    <w:p w14:paraId="64B222CC" w14:textId="77777777" w:rsidR="003E4387" w:rsidRPr="009E516C" w:rsidRDefault="003E4387" w:rsidP="009E516C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3189ACCC" w14:textId="77777777" w:rsidR="00EB367B" w:rsidRPr="009E516C" w:rsidRDefault="00EB367B" w:rsidP="009E516C">
      <w:p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MODERNIZACE VEŘEJNÉHO OSVĚTLENÍ VE MĚSTĚ HODONÍN</w:t>
      </w:r>
    </w:p>
    <w:p w14:paraId="5EE954C4" w14:textId="77777777" w:rsidR="003E4387" w:rsidRPr="009E516C" w:rsidRDefault="003E4387" w:rsidP="009E516C">
      <w:pPr>
        <w:spacing w:line="276" w:lineRule="auto"/>
        <w:jc w:val="center"/>
        <w:outlineLvl w:val="0"/>
        <w:rPr>
          <w:sz w:val="22"/>
          <w:szCs w:val="22"/>
        </w:rPr>
      </w:pPr>
    </w:p>
    <w:p w14:paraId="3865B939" w14:textId="77777777" w:rsidR="003E4387" w:rsidRPr="009E516C" w:rsidRDefault="003E4387" w:rsidP="009E516C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317F8744" w14:textId="7B2D45D2" w:rsidR="003E4387" w:rsidRPr="009E516C" w:rsidRDefault="003E4387" w:rsidP="009E516C">
      <w:pPr>
        <w:spacing w:after="120" w:line="276" w:lineRule="auto"/>
        <w:jc w:val="both"/>
        <w:outlineLvl w:val="0"/>
        <w:rPr>
          <w:sz w:val="22"/>
          <w:szCs w:val="22"/>
        </w:rPr>
      </w:pPr>
      <w:r w:rsidRPr="009E516C">
        <w:rPr>
          <w:sz w:val="22"/>
          <w:szCs w:val="22"/>
        </w:rPr>
        <w:t>Kupující: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b/>
          <w:sz w:val="22"/>
          <w:szCs w:val="22"/>
        </w:rPr>
        <w:t>Město H</w:t>
      </w:r>
      <w:r w:rsidR="00316CDD" w:rsidRPr="009E516C">
        <w:rPr>
          <w:b/>
          <w:sz w:val="22"/>
          <w:szCs w:val="22"/>
        </w:rPr>
        <w:t>odonín</w:t>
      </w:r>
    </w:p>
    <w:p w14:paraId="04750117" w14:textId="6CEB03FB" w:rsidR="003E4387" w:rsidRPr="009E516C" w:rsidRDefault="00316CDD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Sídlo</w:t>
      </w:r>
      <w:r w:rsidR="003E4387" w:rsidRPr="009E516C">
        <w:rPr>
          <w:sz w:val="22"/>
          <w:szCs w:val="22"/>
        </w:rPr>
        <w:t>:</w:t>
      </w:r>
      <w:r w:rsidRPr="009E516C">
        <w:rPr>
          <w:sz w:val="22"/>
          <w:szCs w:val="22"/>
        </w:rPr>
        <w:tab/>
      </w:r>
      <w:r w:rsidR="003E4387" w:rsidRPr="009E516C">
        <w:rPr>
          <w:sz w:val="22"/>
          <w:szCs w:val="22"/>
        </w:rPr>
        <w:t xml:space="preserve"> </w:t>
      </w:r>
      <w:r w:rsidR="003E4387" w:rsidRPr="009E516C">
        <w:rPr>
          <w:sz w:val="22"/>
          <w:szCs w:val="22"/>
        </w:rPr>
        <w:tab/>
      </w:r>
      <w:r w:rsidR="003E4387" w:rsidRPr="009E516C">
        <w:rPr>
          <w:sz w:val="22"/>
          <w:szCs w:val="22"/>
        </w:rPr>
        <w:tab/>
        <w:t>Masarykovo náměstí 53/1, Hodonín</w:t>
      </w:r>
      <w:r w:rsidR="000C6B55" w:rsidRPr="009E516C">
        <w:rPr>
          <w:sz w:val="22"/>
          <w:szCs w:val="22"/>
        </w:rPr>
        <w:t>, PSČ 695 01</w:t>
      </w:r>
    </w:p>
    <w:p w14:paraId="17B78A7A" w14:textId="77777777" w:rsidR="003E4387" w:rsidRPr="009E516C" w:rsidRDefault="00B7259F" w:rsidP="009E516C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IČO:</w:t>
      </w:r>
      <w:r w:rsidRPr="009E516C">
        <w:rPr>
          <w:sz w:val="22"/>
          <w:szCs w:val="22"/>
        </w:rPr>
        <w:tab/>
        <w:t>00284</w:t>
      </w:r>
      <w:r w:rsidR="003E4387" w:rsidRPr="009E516C">
        <w:rPr>
          <w:sz w:val="22"/>
          <w:szCs w:val="22"/>
        </w:rPr>
        <w:t>891</w:t>
      </w:r>
    </w:p>
    <w:p w14:paraId="774829DB" w14:textId="77777777" w:rsidR="003E4387" w:rsidRPr="009E516C" w:rsidRDefault="00B7259F" w:rsidP="009E516C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DIČ:</w:t>
      </w:r>
      <w:r w:rsidRPr="009E516C">
        <w:rPr>
          <w:sz w:val="22"/>
          <w:szCs w:val="22"/>
        </w:rPr>
        <w:tab/>
        <w:t>CZ</w:t>
      </w:r>
      <w:r w:rsidR="003E4387" w:rsidRPr="009E516C">
        <w:rPr>
          <w:sz w:val="22"/>
          <w:szCs w:val="22"/>
        </w:rPr>
        <w:t>699001303</w:t>
      </w:r>
    </w:p>
    <w:p w14:paraId="267AB7F6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Bankovní spojení: </w:t>
      </w:r>
      <w:r w:rsidRPr="009E516C">
        <w:rPr>
          <w:sz w:val="22"/>
          <w:szCs w:val="22"/>
        </w:rPr>
        <w:tab/>
        <w:t xml:space="preserve">Komerční banka, a.s., pobočka Hodonín, </w:t>
      </w:r>
      <w:proofErr w:type="spellStart"/>
      <w:r w:rsidRPr="009E516C">
        <w:rPr>
          <w:sz w:val="22"/>
          <w:szCs w:val="22"/>
        </w:rPr>
        <w:t>č.ú</w:t>
      </w:r>
      <w:proofErr w:type="spellEnd"/>
      <w:r w:rsidRPr="009E516C">
        <w:rPr>
          <w:sz w:val="22"/>
          <w:szCs w:val="22"/>
        </w:rPr>
        <w:t>. 424671/0100</w:t>
      </w:r>
    </w:p>
    <w:p w14:paraId="4CF02684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Zastoupené: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  <w:t>ve smluvních záležitostech</w:t>
      </w:r>
      <w:r w:rsidR="00B7259F" w:rsidRPr="009E516C">
        <w:rPr>
          <w:sz w:val="22"/>
          <w:szCs w:val="22"/>
        </w:rPr>
        <w:t xml:space="preserve"> Liborem Střechou </w:t>
      </w:r>
      <w:r w:rsidRPr="009E516C">
        <w:rPr>
          <w:sz w:val="22"/>
          <w:szCs w:val="22"/>
        </w:rPr>
        <w:t>starostou města Hodonína</w:t>
      </w:r>
    </w:p>
    <w:p w14:paraId="3402811A" w14:textId="7BE93932" w:rsidR="003E4387" w:rsidRPr="009E516C" w:rsidRDefault="003E4387" w:rsidP="009E516C">
      <w:pPr>
        <w:spacing w:line="276" w:lineRule="auto"/>
        <w:ind w:left="1416" w:firstLine="708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v technických záležitostech </w:t>
      </w:r>
      <w:r w:rsidR="00B7259F" w:rsidRPr="009E516C">
        <w:rPr>
          <w:sz w:val="22"/>
          <w:szCs w:val="22"/>
        </w:rPr>
        <w:t>Bc. Liborem Vaňkem</w:t>
      </w:r>
      <w:r w:rsidR="005464C5" w:rsidRPr="009E516C">
        <w:rPr>
          <w:sz w:val="22"/>
          <w:szCs w:val="22"/>
        </w:rPr>
        <w:t xml:space="preserve"> a Ing. Martinem Křižanem</w:t>
      </w:r>
      <w:r w:rsidR="00B7259F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 xml:space="preserve"> </w:t>
      </w:r>
    </w:p>
    <w:p w14:paraId="5F1F928B" w14:textId="77777777" w:rsidR="003E4387" w:rsidRPr="009E516C" w:rsidRDefault="003E4387" w:rsidP="009E516C">
      <w:pPr>
        <w:spacing w:after="12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/dále jen „kupující“/</w:t>
      </w:r>
    </w:p>
    <w:p w14:paraId="63BD6167" w14:textId="77777777" w:rsidR="003E4387" w:rsidRPr="009E516C" w:rsidRDefault="003E4387" w:rsidP="009E516C">
      <w:pPr>
        <w:spacing w:after="12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  <w:highlight w:val="yellow"/>
        </w:rPr>
        <w:t>…………………………</w:t>
      </w:r>
    </w:p>
    <w:p w14:paraId="734E96AA" w14:textId="67E8EE88" w:rsidR="003E4387" w:rsidRPr="009E516C" w:rsidRDefault="005464C5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Sídlo</w:t>
      </w:r>
      <w:r w:rsidR="003E4387" w:rsidRPr="009E516C">
        <w:rPr>
          <w:sz w:val="22"/>
          <w:szCs w:val="22"/>
        </w:rPr>
        <w:t>:</w:t>
      </w:r>
      <w:r w:rsidRPr="009E516C">
        <w:rPr>
          <w:sz w:val="22"/>
          <w:szCs w:val="22"/>
        </w:rPr>
        <w:tab/>
      </w:r>
      <w:r w:rsidR="003E4387" w:rsidRPr="009E516C">
        <w:rPr>
          <w:sz w:val="22"/>
          <w:szCs w:val="22"/>
        </w:rPr>
        <w:t xml:space="preserve"> </w:t>
      </w:r>
      <w:r w:rsidR="003E4387" w:rsidRPr="009E516C">
        <w:rPr>
          <w:sz w:val="22"/>
          <w:szCs w:val="22"/>
        </w:rPr>
        <w:tab/>
      </w:r>
      <w:r w:rsidR="003E4387" w:rsidRPr="009E516C">
        <w:rPr>
          <w:sz w:val="22"/>
          <w:szCs w:val="22"/>
        </w:rPr>
        <w:tab/>
      </w:r>
      <w:r w:rsidR="003E4387" w:rsidRPr="009E516C">
        <w:rPr>
          <w:sz w:val="22"/>
          <w:szCs w:val="22"/>
          <w:highlight w:val="yellow"/>
        </w:rPr>
        <w:t>…………………………</w:t>
      </w:r>
    </w:p>
    <w:p w14:paraId="28F6E754" w14:textId="77777777" w:rsidR="003E4387" w:rsidRPr="009E516C" w:rsidRDefault="003E4387" w:rsidP="009E516C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IČO: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  <w:highlight w:val="yellow"/>
        </w:rPr>
        <w:t>…………………………</w:t>
      </w:r>
    </w:p>
    <w:p w14:paraId="231546D4" w14:textId="04C339AF" w:rsidR="003E4387" w:rsidRPr="009E516C" w:rsidRDefault="003E4387" w:rsidP="009E516C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DIČ: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  <w:highlight w:val="yellow"/>
        </w:rPr>
        <w:t>…………………………</w:t>
      </w:r>
    </w:p>
    <w:p w14:paraId="024AE72B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Bankovní spojení: 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  <w:highlight w:val="yellow"/>
        </w:rPr>
        <w:t>…………………………</w:t>
      </w:r>
    </w:p>
    <w:p w14:paraId="0E932049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Zastoupen: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  <w:highlight w:val="yellow"/>
        </w:rPr>
        <w:t>…………………………</w:t>
      </w:r>
    </w:p>
    <w:p w14:paraId="3D4A44D3" w14:textId="77777777" w:rsidR="003E4387" w:rsidRPr="009E516C" w:rsidRDefault="003E4387" w:rsidP="009E516C">
      <w:pPr>
        <w:spacing w:line="276" w:lineRule="auto"/>
        <w:jc w:val="both"/>
        <w:rPr>
          <w:smallCaps/>
          <w:sz w:val="22"/>
          <w:szCs w:val="22"/>
        </w:rPr>
      </w:pPr>
      <w:r w:rsidRPr="009E516C">
        <w:rPr>
          <w:sz w:val="22"/>
          <w:szCs w:val="22"/>
        </w:rPr>
        <w:t>Společnost je zapsána v obchodním rejstříku vedeném u Krajského soudu v </w:t>
      </w:r>
      <w:r w:rsidRPr="009E516C">
        <w:rPr>
          <w:sz w:val="22"/>
          <w:szCs w:val="22"/>
          <w:highlight w:val="yellow"/>
        </w:rPr>
        <w:t>……</w:t>
      </w:r>
      <w:r w:rsidRPr="009E516C">
        <w:rPr>
          <w:sz w:val="22"/>
          <w:szCs w:val="22"/>
        </w:rPr>
        <w:t xml:space="preserve">, oddíl </w:t>
      </w:r>
      <w:r w:rsidRPr="009E516C">
        <w:rPr>
          <w:sz w:val="22"/>
          <w:szCs w:val="22"/>
          <w:highlight w:val="yellow"/>
        </w:rPr>
        <w:t>…</w:t>
      </w:r>
      <w:r w:rsidRPr="009E516C">
        <w:rPr>
          <w:sz w:val="22"/>
          <w:szCs w:val="22"/>
        </w:rPr>
        <w:t xml:space="preserve">, vložka </w:t>
      </w:r>
      <w:r w:rsidRPr="009E516C">
        <w:rPr>
          <w:sz w:val="22"/>
          <w:szCs w:val="22"/>
          <w:highlight w:val="yellow"/>
        </w:rPr>
        <w:t>…</w:t>
      </w:r>
    </w:p>
    <w:p w14:paraId="653F14E3" w14:textId="77777777" w:rsidR="003E4387" w:rsidRPr="009E516C" w:rsidRDefault="003E4387" w:rsidP="009E516C">
      <w:pPr>
        <w:spacing w:after="12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/dále jen „prodávající“/</w:t>
      </w:r>
    </w:p>
    <w:p w14:paraId="4011382F" w14:textId="77777777" w:rsidR="003E4387" w:rsidRPr="009E516C" w:rsidRDefault="003E4387" w:rsidP="009E516C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6FA5363E" w14:textId="7E0C69AE" w:rsidR="003E4387" w:rsidRPr="009E516C" w:rsidRDefault="003E4387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P</w:t>
      </w:r>
      <w:r w:rsidR="00B15C52" w:rsidRPr="009E516C">
        <w:rPr>
          <w:b/>
          <w:sz w:val="22"/>
          <w:szCs w:val="22"/>
        </w:rPr>
        <w:t>ŘEDMĚT SMLOUVY A ROZSAH PLNĚNÍ</w:t>
      </w:r>
    </w:p>
    <w:p w14:paraId="2AC8E5B9" w14:textId="77777777" w:rsidR="003D7FC7" w:rsidRPr="009E516C" w:rsidRDefault="003D7FC7" w:rsidP="009E516C">
      <w:pPr>
        <w:widowControl w:val="0"/>
        <w:spacing w:line="276" w:lineRule="auto"/>
        <w:ind w:left="1080"/>
        <w:rPr>
          <w:b/>
          <w:sz w:val="22"/>
          <w:szCs w:val="22"/>
        </w:rPr>
      </w:pPr>
    </w:p>
    <w:p w14:paraId="384D440E" w14:textId="77777777" w:rsidR="004440D1" w:rsidRPr="009E516C" w:rsidRDefault="003E4387" w:rsidP="009E516C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 se zavazuje na základě tét</w:t>
      </w:r>
      <w:r w:rsidR="00690B63" w:rsidRPr="009E516C">
        <w:rPr>
          <w:sz w:val="22"/>
          <w:szCs w:val="22"/>
        </w:rPr>
        <w:t xml:space="preserve">o Kupní smlouvy dodat LED svítidla a služby </w:t>
      </w:r>
      <w:r w:rsidR="00EB367B" w:rsidRPr="009E516C">
        <w:rPr>
          <w:sz w:val="22"/>
          <w:szCs w:val="22"/>
        </w:rPr>
        <w:t xml:space="preserve">spojené s modernizací </w:t>
      </w:r>
      <w:r w:rsidR="00690B63" w:rsidRPr="009E516C">
        <w:rPr>
          <w:sz w:val="22"/>
          <w:szCs w:val="22"/>
        </w:rPr>
        <w:t>veřejného osvětlení ve městě Hodonín, navržení</w:t>
      </w:r>
      <w:r w:rsidR="00C41E28" w:rsidRPr="009E516C">
        <w:rPr>
          <w:sz w:val="22"/>
          <w:szCs w:val="22"/>
        </w:rPr>
        <w:t xml:space="preserve"> </w:t>
      </w:r>
      <w:r w:rsidR="00690B63" w:rsidRPr="009E516C">
        <w:rPr>
          <w:sz w:val="22"/>
          <w:szCs w:val="22"/>
        </w:rPr>
        <w:t>světelně-technického řešení osvětlení dopravního prostoru dle podkladů pro světelné výpočty</w:t>
      </w:r>
      <w:r w:rsidR="0076227F" w:rsidRPr="009E516C">
        <w:rPr>
          <w:sz w:val="22"/>
          <w:szCs w:val="22"/>
        </w:rPr>
        <w:t xml:space="preserve"> uvedené v Příloze</w:t>
      </w:r>
      <w:r w:rsidR="00F34076" w:rsidRPr="009E516C">
        <w:rPr>
          <w:sz w:val="22"/>
          <w:szCs w:val="22"/>
        </w:rPr>
        <w:t xml:space="preserve"> č. </w:t>
      </w:r>
      <w:r w:rsidR="004440D1" w:rsidRPr="009E516C">
        <w:rPr>
          <w:sz w:val="22"/>
          <w:szCs w:val="22"/>
        </w:rPr>
        <w:t>3</w:t>
      </w:r>
      <w:r w:rsidR="0076227F" w:rsidRPr="009E516C">
        <w:rPr>
          <w:sz w:val="22"/>
          <w:szCs w:val="22"/>
        </w:rPr>
        <w:t xml:space="preserve"> této smlouvy</w:t>
      </w:r>
      <w:r w:rsidR="00690B63" w:rsidRPr="009E516C">
        <w:rPr>
          <w:sz w:val="22"/>
          <w:szCs w:val="22"/>
        </w:rPr>
        <w:t>, dodržení limitů pro rušivé světlo, dodání a odborná montáž LED svítidel včetně nastavení požadované úrovně regulace</w:t>
      </w:r>
      <w:r w:rsidR="006C29CA" w:rsidRPr="009E516C">
        <w:rPr>
          <w:sz w:val="22"/>
          <w:szCs w:val="22"/>
        </w:rPr>
        <w:t xml:space="preserve"> dle Přílohy č. 2</w:t>
      </w:r>
      <w:r w:rsidR="00F34076" w:rsidRPr="009E516C">
        <w:rPr>
          <w:sz w:val="22"/>
          <w:szCs w:val="22"/>
        </w:rPr>
        <w:t>.</w:t>
      </w:r>
    </w:p>
    <w:p w14:paraId="23D01F1E" w14:textId="77777777" w:rsidR="004440D1" w:rsidRPr="009E516C" w:rsidRDefault="004440D1" w:rsidP="009E516C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020A6CBB" w14:textId="77777777" w:rsidR="004440D1" w:rsidRPr="009E516C" w:rsidRDefault="00F34076" w:rsidP="009E516C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Předmět pln</w:t>
      </w:r>
      <w:r w:rsidR="006C29CA" w:rsidRPr="009E516C">
        <w:rPr>
          <w:b/>
          <w:sz w:val="22"/>
          <w:szCs w:val="22"/>
        </w:rPr>
        <w:t>ění je detailně specifikován P</w:t>
      </w:r>
      <w:r w:rsidRPr="009E516C">
        <w:rPr>
          <w:b/>
          <w:sz w:val="22"/>
          <w:szCs w:val="22"/>
        </w:rPr>
        <w:t>řílo</w:t>
      </w:r>
      <w:r w:rsidR="004440D1" w:rsidRPr="009E516C">
        <w:rPr>
          <w:b/>
          <w:sz w:val="22"/>
          <w:szCs w:val="22"/>
        </w:rPr>
        <w:t>hou</w:t>
      </w:r>
      <w:r w:rsidRPr="009E516C">
        <w:rPr>
          <w:b/>
          <w:sz w:val="22"/>
          <w:szCs w:val="22"/>
        </w:rPr>
        <w:t xml:space="preserve"> </w:t>
      </w:r>
      <w:r w:rsidR="00140AF3" w:rsidRPr="009E516C">
        <w:rPr>
          <w:b/>
          <w:sz w:val="22"/>
          <w:szCs w:val="22"/>
        </w:rPr>
        <w:t>č. 2 - Specifikace osvětlení</w:t>
      </w:r>
      <w:r w:rsidR="004440D1" w:rsidRPr="009E516C">
        <w:rPr>
          <w:b/>
          <w:sz w:val="22"/>
          <w:szCs w:val="22"/>
        </w:rPr>
        <w:t xml:space="preserve"> a Přílohou č. 3 - Podklady pro světelné výpočty</w:t>
      </w:r>
      <w:r w:rsidR="00EB367B" w:rsidRPr="009E516C">
        <w:rPr>
          <w:b/>
          <w:sz w:val="22"/>
          <w:szCs w:val="22"/>
        </w:rPr>
        <w:t xml:space="preserve">, </w:t>
      </w:r>
      <w:r w:rsidR="004440D1" w:rsidRPr="009E516C">
        <w:rPr>
          <w:b/>
          <w:sz w:val="22"/>
          <w:szCs w:val="22"/>
        </w:rPr>
        <w:t>které</w:t>
      </w:r>
      <w:r w:rsidR="006C29CA" w:rsidRPr="009E516C">
        <w:rPr>
          <w:b/>
          <w:sz w:val="22"/>
          <w:szCs w:val="22"/>
        </w:rPr>
        <w:t xml:space="preserve"> </w:t>
      </w:r>
      <w:r w:rsidR="004440D1" w:rsidRPr="009E516C">
        <w:rPr>
          <w:b/>
          <w:sz w:val="22"/>
          <w:szCs w:val="22"/>
        </w:rPr>
        <w:t>jsou</w:t>
      </w:r>
      <w:r w:rsidR="006C29CA" w:rsidRPr="009E516C">
        <w:rPr>
          <w:b/>
          <w:sz w:val="22"/>
          <w:szCs w:val="22"/>
        </w:rPr>
        <w:t xml:space="preserve"> nedílnou součástí této kupní smlouvy</w:t>
      </w:r>
      <w:r w:rsidR="004440D1" w:rsidRPr="009E516C">
        <w:rPr>
          <w:b/>
          <w:sz w:val="22"/>
          <w:szCs w:val="22"/>
        </w:rPr>
        <w:t xml:space="preserve"> a touto Kupní smlouvou.</w:t>
      </w:r>
    </w:p>
    <w:p w14:paraId="64FA0032" w14:textId="77777777" w:rsidR="004440D1" w:rsidRPr="009E516C" w:rsidRDefault="004440D1" w:rsidP="009E516C">
      <w:pPr>
        <w:pStyle w:val="Odstavecseseznamem"/>
        <w:spacing w:line="276" w:lineRule="auto"/>
        <w:rPr>
          <w:sz w:val="22"/>
          <w:szCs w:val="22"/>
        </w:rPr>
      </w:pPr>
    </w:p>
    <w:p w14:paraId="789B58F3" w14:textId="6B71A66C" w:rsidR="00637A8C" w:rsidRPr="009E516C" w:rsidRDefault="00637A8C" w:rsidP="009E516C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bere na vědomí, že </w:t>
      </w:r>
      <w:r w:rsidRPr="009E516C">
        <w:rPr>
          <w:b/>
          <w:bCs/>
          <w:sz w:val="22"/>
          <w:szCs w:val="22"/>
        </w:rPr>
        <w:t>plnění předmětu smlouvy je částečně spolufinancováno z dotace poskytované Ministerstvem průmyslu a obchodu, Národní plán obnovy, Komponenta 2.2.2</w:t>
      </w:r>
      <w:r w:rsidRPr="009E516C">
        <w:rPr>
          <w:sz w:val="22"/>
          <w:szCs w:val="22"/>
        </w:rPr>
        <w:t xml:space="preserve">. Ze strany prodávajícího (dodavatele) </w:t>
      </w:r>
      <w:r w:rsidRPr="009E516C">
        <w:rPr>
          <w:b/>
          <w:bCs/>
          <w:sz w:val="22"/>
          <w:szCs w:val="22"/>
        </w:rPr>
        <w:t xml:space="preserve">musí být dodrženy veškeré dotační podmínky </w:t>
      </w:r>
      <w:r w:rsidRPr="009E516C">
        <w:rPr>
          <w:sz w:val="22"/>
          <w:szCs w:val="22"/>
        </w:rPr>
        <w:t>související s výzvou č. NPO 1/2022 Rekonstrukce veřejného osvětlení.</w:t>
      </w:r>
    </w:p>
    <w:p w14:paraId="143938E5" w14:textId="77777777" w:rsidR="003D7FC7" w:rsidRPr="009E516C" w:rsidRDefault="003D7FC7" w:rsidP="009E516C">
      <w:pPr>
        <w:widowControl w:val="0"/>
        <w:tabs>
          <w:tab w:val="left" w:pos="360"/>
          <w:tab w:val="left" w:pos="567"/>
        </w:tabs>
        <w:spacing w:line="276" w:lineRule="auto"/>
        <w:ind w:left="360"/>
        <w:jc w:val="both"/>
        <w:rPr>
          <w:sz w:val="22"/>
          <w:szCs w:val="22"/>
        </w:rPr>
      </w:pPr>
    </w:p>
    <w:p w14:paraId="4FD2F101" w14:textId="13E1BE39" w:rsidR="009C45EC" w:rsidRPr="009E516C" w:rsidRDefault="009C45EC" w:rsidP="009E516C">
      <w:pPr>
        <w:pStyle w:val="Odstavecseseznamem"/>
        <w:numPr>
          <w:ilvl w:val="1"/>
          <w:numId w:val="2"/>
        </w:numPr>
        <w:tabs>
          <w:tab w:val="left" w:pos="567"/>
        </w:tabs>
        <w:spacing w:line="276" w:lineRule="auto"/>
        <w:rPr>
          <w:sz w:val="22"/>
          <w:szCs w:val="22"/>
        </w:rPr>
      </w:pPr>
      <w:r w:rsidRPr="009E516C">
        <w:rPr>
          <w:sz w:val="22"/>
          <w:szCs w:val="22"/>
        </w:rPr>
        <w:t xml:space="preserve">Plnění bude realizováno v souladu s platnou legislativou na území </w:t>
      </w:r>
      <w:r w:rsidR="00D81945" w:rsidRPr="009E516C">
        <w:rPr>
          <w:sz w:val="22"/>
          <w:szCs w:val="22"/>
        </w:rPr>
        <w:t>ČR – zákony</w:t>
      </w:r>
      <w:r w:rsidRPr="009E516C">
        <w:rPr>
          <w:sz w:val="22"/>
          <w:szCs w:val="22"/>
        </w:rPr>
        <w:t>, norm</w:t>
      </w:r>
      <w:r w:rsidR="00B9608E" w:rsidRPr="009E516C">
        <w:rPr>
          <w:sz w:val="22"/>
          <w:szCs w:val="22"/>
        </w:rPr>
        <w:t>y</w:t>
      </w:r>
      <w:r w:rsidRPr="009E516C">
        <w:rPr>
          <w:sz w:val="22"/>
          <w:szCs w:val="22"/>
        </w:rPr>
        <w:t xml:space="preserve"> ČSN.</w:t>
      </w:r>
    </w:p>
    <w:p w14:paraId="235739FF" w14:textId="77777777" w:rsidR="003E4387" w:rsidRPr="009E516C" w:rsidRDefault="003E4387" w:rsidP="009E516C">
      <w:pPr>
        <w:tabs>
          <w:tab w:val="left" w:pos="567"/>
        </w:tabs>
        <w:spacing w:line="276" w:lineRule="auto"/>
        <w:rPr>
          <w:b/>
          <w:sz w:val="22"/>
          <w:szCs w:val="22"/>
        </w:rPr>
      </w:pPr>
    </w:p>
    <w:p w14:paraId="6458B9C9" w14:textId="0F015CFA" w:rsidR="003E4387" w:rsidRPr="009E516C" w:rsidRDefault="00F9105E" w:rsidP="009E516C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lastRenderedPageBreak/>
        <w:t>T</w:t>
      </w:r>
      <w:r w:rsidR="00B15C52" w:rsidRPr="009E516C">
        <w:rPr>
          <w:b/>
          <w:sz w:val="22"/>
          <w:szCs w:val="22"/>
        </w:rPr>
        <w:t>ERMÍNY A MÍSTO PLNĚNÍ</w:t>
      </w:r>
    </w:p>
    <w:p w14:paraId="68EF888B" w14:textId="77777777" w:rsidR="003D7FC7" w:rsidRPr="009E516C" w:rsidRDefault="003D7FC7" w:rsidP="009E516C">
      <w:pPr>
        <w:widowControl w:val="0"/>
        <w:tabs>
          <w:tab w:val="left" w:pos="567"/>
        </w:tabs>
        <w:spacing w:line="276" w:lineRule="auto"/>
        <w:ind w:left="1080"/>
        <w:rPr>
          <w:b/>
          <w:sz w:val="22"/>
          <w:szCs w:val="22"/>
        </w:rPr>
      </w:pPr>
    </w:p>
    <w:p w14:paraId="3A7D815F" w14:textId="33502BD5" w:rsidR="00B15C52" w:rsidRPr="009E516C" w:rsidRDefault="00B15C52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Termín </w:t>
      </w:r>
      <w:r w:rsidRPr="009E516C">
        <w:rPr>
          <w:b/>
          <w:sz w:val="22"/>
          <w:szCs w:val="22"/>
        </w:rPr>
        <w:t>zahájení prací</w:t>
      </w:r>
      <w:r w:rsidR="00BD6C31"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 xml:space="preserve">do </w:t>
      </w:r>
      <w:r w:rsidR="00BD6C31" w:rsidRPr="009E516C">
        <w:rPr>
          <w:b/>
          <w:sz w:val="22"/>
          <w:szCs w:val="22"/>
        </w:rPr>
        <w:t>10</w:t>
      </w:r>
      <w:r w:rsidRPr="009E516C">
        <w:rPr>
          <w:b/>
          <w:sz w:val="22"/>
          <w:szCs w:val="22"/>
        </w:rPr>
        <w:t xml:space="preserve"> dnů </w:t>
      </w:r>
      <w:r w:rsidRPr="009E516C">
        <w:rPr>
          <w:sz w:val="22"/>
          <w:szCs w:val="22"/>
        </w:rPr>
        <w:t xml:space="preserve">od </w:t>
      </w:r>
      <w:r w:rsidR="00BD6C31" w:rsidRPr="009E516C">
        <w:rPr>
          <w:sz w:val="22"/>
          <w:szCs w:val="22"/>
        </w:rPr>
        <w:t>účinnosti smlouvy</w:t>
      </w:r>
    </w:p>
    <w:p w14:paraId="70F6E283" w14:textId="76F84879" w:rsidR="00B15C52" w:rsidRPr="009E516C" w:rsidRDefault="00B15C52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bookmarkStart w:id="0" w:name="_Ref319912373"/>
      <w:r w:rsidRPr="009E516C">
        <w:rPr>
          <w:sz w:val="22"/>
          <w:szCs w:val="22"/>
        </w:rPr>
        <w:t xml:space="preserve">Termín dokončení a protokolárního </w:t>
      </w:r>
      <w:r w:rsidRPr="009E516C">
        <w:rPr>
          <w:b/>
          <w:bCs/>
          <w:sz w:val="22"/>
          <w:szCs w:val="22"/>
        </w:rPr>
        <w:t xml:space="preserve">předání </w:t>
      </w:r>
      <w:r w:rsidR="00BD6C31" w:rsidRPr="009E516C">
        <w:rPr>
          <w:b/>
          <w:bCs/>
          <w:sz w:val="22"/>
          <w:szCs w:val="22"/>
        </w:rPr>
        <w:t>kompletního</w:t>
      </w:r>
      <w:r w:rsidR="00BD6C31" w:rsidRPr="009E516C">
        <w:rPr>
          <w:sz w:val="22"/>
          <w:szCs w:val="22"/>
        </w:rPr>
        <w:t xml:space="preserve"> </w:t>
      </w:r>
      <w:r w:rsidR="00BD6C31" w:rsidRPr="009E516C">
        <w:rPr>
          <w:b/>
          <w:sz w:val="22"/>
          <w:szCs w:val="22"/>
        </w:rPr>
        <w:t>předmětu plnění</w:t>
      </w:r>
      <w:r w:rsidR="008F14C5" w:rsidRPr="009E516C">
        <w:rPr>
          <w:b/>
          <w:sz w:val="22"/>
          <w:szCs w:val="22"/>
        </w:rPr>
        <w:t xml:space="preserve"> dle této smlouvy</w:t>
      </w:r>
      <w:r w:rsidR="00BD6C31" w:rsidRPr="009E516C">
        <w:rPr>
          <w:b/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(ukončení doby plnění)</w:t>
      </w:r>
      <w:bookmarkEnd w:id="0"/>
      <w:r w:rsidR="00BD6C31"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 xml:space="preserve">do </w:t>
      </w:r>
      <w:r w:rsidR="00BD6C31" w:rsidRPr="009E516C">
        <w:rPr>
          <w:b/>
          <w:sz w:val="22"/>
          <w:szCs w:val="22"/>
        </w:rPr>
        <w:t xml:space="preserve">31.05.2025. </w:t>
      </w:r>
      <w:r w:rsidR="00BD6C31" w:rsidRPr="009E516C">
        <w:rPr>
          <w:bCs/>
          <w:sz w:val="22"/>
          <w:szCs w:val="22"/>
        </w:rPr>
        <w:t>T</w:t>
      </w:r>
      <w:r w:rsidRPr="009E516C">
        <w:rPr>
          <w:sz w:val="22"/>
          <w:szCs w:val="22"/>
        </w:rPr>
        <w:t>ermín plnění bude v souladu s Harmonogram stavby</w:t>
      </w:r>
      <w:r w:rsidR="00BD6C31" w:rsidRPr="009E516C">
        <w:rPr>
          <w:sz w:val="22"/>
          <w:szCs w:val="22"/>
        </w:rPr>
        <w:t>.</w:t>
      </w:r>
    </w:p>
    <w:p w14:paraId="1DA4E811" w14:textId="1734F8BA" w:rsidR="00B15C52" w:rsidRPr="009E516C" w:rsidRDefault="00D8529D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Kupující</w:t>
      </w:r>
      <w:r w:rsidR="00B15C52" w:rsidRPr="009E516C">
        <w:rPr>
          <w:b/>
          <w:sz w:val="22"/>
          <w:szCs w:val="22"/>
        </w:rPr>
        <w:t xml:space="preserve"> je oprávněn převzít</w:t>
      </w:r>
      <w:r w:rsidR="00B15C52" w:rsidRPr="009E516C">
        <w:rPr>
          <w:sz w:val="22"/>
          <w:szCs w:val="22"/>
        </w:rPr>
        <w:t xml:space="preserve"> řádně </w:t>
      </w:r>
      <w:r w:rsidRPr="009E516C">
        <w:rPr>
          <w:sz w:val="22"/>
          <w:szCs w:val="22"/>
        </w:rPr>
        <w:t xml:space="preserve">a kompletně dokončený předmět plnění smlouvy </w:t>
      </w:r>
      <w:r w:rsidR="00B15C52" w:rsidRPr="009E516C">
        <w:rPr>
          <w:sz w:val="22"/>
          <w:szCs w:val="22"/>
        </w:rPr>
        <w:t xml:space="preserve">i </w:t>
      </w:r>
      <w:r w:rsidR="00B15C52" w:rsidRPr="009E516C">
        <w:rPr>
          <w:b/>
          <w:sz w:val="22"/>
          <w:szCs w:val="22"/>
        </w:rPr>
        <w:t>před termínem plnění.</w:t>
      </w:r>
    </w:p>
    <w:p w14:paraId="5A678733" w14:textId="4C14A61A" w:rsidR="00B15C52" w:rsidRPr="009E516C" w:rsidRDefault="00B15C52" w:rsidP="009E516C">
      <w:pPr>
        <w:widowControl w:val="0"/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Harmonogram </w:t>
      </w:r>
      <w:r w:rsidR="00D8529D" w:rsidRPr="009E516C">
        <w:rPr>
          <w:b/>
          <w:sz w:val="22"/>
          <w:szCs w:val="22"/>
        </w:rPr>
        <w:t>prací</w:t>
      </w:r>
    </w:p>
    <w:p w14:paraId="2336DEA7" w14:textId="2AD7AE0C" w:rsidR="00B15C52" w:rsidRPr="009E516C" w:rsidRDefault="00B15C52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Do 1</w:t>
      </w:r>
      <w:r w:rsidR="00D8529D" w:rsidRPr="009E516C">
        <w:rPr>
          <w:b/>
          <w:sz w:val="22"/>
          <w:szCs w:val="22"/>
        </w:rPr>
        <w:t>0</w:t>
      </w:r>
      <w:r w:rsidRPr="009E516C">
        <w:rPr>
          <w:b/>
          <w:sz w:val="22"/>
          <w:szCs w:val="22"/>
        </w:rPr>
        <w:t xml:space="preserve"> dnů</w:t>
      </w:r>
      <w:r w:rsidRPr="009E516C">
        <w:rPr>
          <w:sz w:val="22"/>
          <w:szCs w:val="22"/>
        </w:rPr>
        <w:t xml:space="preserve"> </w:t>
      </w:r>
      <w:r w:rsidR="00D8529D" w:rsidRPr="009E516C">
        <w:rPr>
          <w:sz w:val="22"/>
          <w:szCs w:val="22"/>
        </w:rPr>
        <w:t>od</w:t>
      </w:r>
      <w:r w:rsidRPr="009E516C">
        <w:rPr>
          <w:sz w:val="22"/>
          <w:szCs w:val="22"/>
        </w:rPr>
        <w:t xml:space="preserve"> zahájení </w:t>
      </w:r>
      <w:r w:rsidR="00D8529D" w:rsidRPr="009E516C">
        <w:rPr>
          <w:sz w:val="22"/>
          <w:szCs w:val="22"/>
        </w:rPr>
        <w:t xml:space="preserve">prací dle </w:t>
      </w:r>
      <w:r w:rsidR="001B1B06" w:rsidRPr="009E516C">
        <w:rPr>
          <w:sz w:val="22"/>
          <w:szCs w:val="22"/>
        </w:rPr>
        <w:t>odst.</w:t>
      </w:r>
      <w:r w:rsidR="00D8529D" w:rsidRPr="009E516C">
        <w:rPr>
          <w:sz w:val="22"/>
          <w:szCs w:val="22"/>
        </w:rPr>
        <w:t xml:space="preserve"> 2.2.</w:t>
      </w:r>
      <w:r w:rsidRPr="009E516C">
        <w:rPr>
          <w:sz w:val="22"/>
          <w:szCs w:val="22"/>
        </w:rPr>
        <w:t xml:space="preserve"> předá </w:t>
      </w:r>
      <w:r w:rsidR="00D8529D" w:rsidRPr="009E516C">
        <w:rPr>
          <w:sz w:val="22"/>
          <w:szCs w:val="22"/>
        </w:rPr>
        <w:t xml:space="preserve">prodávající kupujícímu </w:t>
      </w:r>
      <w:r w:rsidRPr="009E516C">
        <w:rPr>
          <w:sz w:val="22"/>
          <w:szCs w:val="22"/>
        </w:rPr>
        <w:t xml:space="preserve">a TDS k odsouhlasení přehledný a názorný </w:t>
      </w:r>
      <w:r w:rsidRPr="009E516C">
        <w:rPr>
          <w:b/>
          <w:sz w:val="22"/>
          <w:szCs w:val="22"/>
        </w:rPr>
        <w:t xml:space="preserve">podrobný harmonogram průběhu </w:t>
      </w:r>
      <w:r w:rsidR="00D8529D" w:rsidRPr="009E516C">
        <w:rPr>
          <w:b/>
          <w:sz w:val="22"/>
          <w:szCs w:val="22"/>
        </w:rPr>
        <w:t>prací</w:t>
      </w:r>
      <w:r w:rsidRPr="009E516C">
        <w:rPr>
          <w:sz w:val="22"/>
          <w:szCs w:val="22"/>
        </w:rPr>
        <w:t xml:space="preserve">. </w:t>
      </w:r>
    </w:p>
    <w:p w14:paraId="0B0878A6" w14:textId="660A75C3" w:rsidR="00B15C52" w:rsidRPr="009E516C" w:rsidRDefault="00B15C52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Harmonogram </w:t>
      </w:r>
      <w:r w:rsidRPr="009E516C">
        <w:rPr>
          <w:b/>
          <w:sz w:val="22"/>
          <w:szCs w:val="22"/>
        </w:rPr>
        <w:t>začíná</w:t>
      </w:r>
      <w:r w:rsidRPr="009E516C">
        <w:rPr>
          <w:sz w:val="22"/>
          <w:szCs w:val="22"/>
        </w:rPr>
        <w:t xml:space="preserve"> termínem zahájení doby plnění (</w:t>
      </w:r>
      <w:r w:rsidR="00C30FB6" w:rsidRPr="009E516C">
        <w:rPr>
          <w:sz w:val="22"/>
          <w:szCs w:val="22"/>
        </w:rPr>
        <w:t>zahájením</w:t>
      </w:r>
      <w:r w:rsidR="00055F66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>p</w:t>
      </w:r>
      <w:r w:rsidR="00055F66" w:rsidRPr="009E516C">
        <w:rPr>
          <w:sz w:val="22"/>
          <w:szCs w:val="22"/>
        </w:rPr>
        <w:t>rací</w:t>
      </w:r>
      <w:r w:rsidRPr="009E516C">
        <w:rPr>
          <w:sz w:val="22"/>
          <w:szCs w:val="22"/>
        </w:rPr>
        <w:t xml:space="preserve">) a </w:t>
      </w:r>
      <w:r w:rsidRPr="009E516C">
        <w:rPr>
          <w:b/>
          <w:sz w:val="22"/>
          <w:szCs w:val="22"/>
        </w:rPr>
        <w:t>končí</w:t>
      </w:r>
      <w:r w:rsidRPr="009E516C">
        <w:rPr>
          <w:sz w:val="22"/>
          <w:szCs w:val="22"/>
        </w:rPr>
        <w:t xml:space="preserve"> termínem </w:t>
      </w:r>
      <w:r w:rsidR="00055F66" w:rsidRPr="009E516C">
        <w:rPr>
          <w:sz w:val="22"/>
          <w:szCs w:val="22"/>
        </w:rPr>
        <w:t>dokončení a protokolárního předání kompletního předmětu plnění</w:t>
      </w:r>
      <w:r w:rsidRPr="009E516C">
        <w:rPr>
          <w:sz w:val="22"/>
          <w:szCs w:val="22"/>
        </w:rPr>
        <w:t>. Harmonogram bude</w:t>
      </w:r>
      <w:r w:rsidR="00055F66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 xml:space="preserve">v případě požadavku </w:t>
      </w:r>
      <w:r w:rsidR="00055F66" w:rsidRPr="009E516C">
        <w:rPr>
          <w:sz w:val="22"/>
          <w:szCs w:val="22"/>
        </w:rPr>
        <w:t>kupujícího</w:t>
      </w:r>
      <w:r w:rsidRPr="009E516C">
        <w:rPr>
          <w:sz w:val="22"/>
          <w:szCs w:val="22"/>
        </w:rPr>
        <w:t>, nebo TDS</w:t>
      </w:r>
      <w:r w:rsidR="00055F66" w:rsidRPr="009E516C">
        <w:rPr>
          <w:sz w:val="22"/>
          <w:szCs w:val="22"/>
        </w:rPr>
        <w:t xml:space="preserve"> ze strany prodávajícího</w:t>
      </w:r>
      <w:r w:rsidRPr="009E516C">
        <w:rPr>
          <w:sz w:val="22"/>
          <w:szCs w:val="22"/>
        </w:rPr>
        <w:t xml:space="preserve"> doplněn a </w:t>
      </w:r>
      <w:r w:rsidRPr="009E516C">
        <w:rPr>
          <w:b/>
          <w:sz w:val="22"/>
          <w:szCs w:val="22"/>
        </w:rPr>
        <w:t>rozpracován na dílčí části</w:t>
      </w:r>
      <w:r w:rsidRPr="009E516C">
        <w:rPr>
          <w:sz w:val="22"/>
          <w:szCs w:val="22"/>
        </w:rPr>
        <w:t xml:space="preserve"> a profese s vyznačením termínů montáží a zkoušek, popř. bude dále rozpracován do větších podrobností a bude zahrnovat i související technické a provozní návaznosti</w:t>
      </w:r>
      <w:r w:rsidR="00055F66" w:rsidRPr="009E516C">
        <w:rPr>
          <w:sz w:val="22"/>
          <w:szCs w:val="22"/>
        </w:rPr>
        <w:t>.</w:t>
      </w:r>
    </w:p>
    <w:p w14:paraId="5F0932D2" w14:textId="5F6F716D" w:rsidR="00B15C52" w:rsidRPr="009E516C" w:rsidRDefault="00055F66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B15C52" w:rsidRPr="009E516C">
        <w:rPr>
          <w:sz w:val="22"/>
          <w:szCs w:val="22"/>
        </w:rPr>
        <w:t xml:space="preserve">je povinen harmonogram </w:t>
      </w:r>
      <w:r w:rsidR="00B15C52" w:rsidRPr="009E516C">
        <w:rPr>
          <w:b/>
          <w:sz w:val="22"/>
          <w:szCs w:val="22"/>
        </w:rPr>
        <w:t>průběžně aktualizovat</w:t>
      </w:r>
      <w:r w:rsidR="00B15C52" w:rsidRPr="009E516C">
        <w:rPr>
          <w:sz w:val="22"/>
          <w:szCs w:val="22"/>
        </w:rPr>
        <w:t xml:space="preserve"> a o jeho plnění pravidelně informovat účastníky </w:t>
      </w:r>
      <w:r w:rsidRPr="009E516C">
        <w:rPr>
          <w:sz w:val="22"/>
          <w:szCs w:val="22"/>
        </w:rPr>
        <w:t>kontrolních dnů</w:t>
      </w:r>
      <w:r w:rsidR="00B15C52" w:rsidRPr="009E516C">
        <w:rPr>
          <w:sz w:val="22"/>
          <w:szCs w:val="22"/>
        </w:rPr>
        <w:t xml:space="preserve"> s tím, že termín dokončení a </w:t>
      </w:r>
      <w:r w:rsidRPr="009E516C">
        <w:rPr>
          <w:sz w:val="22"/>
          <w:szCs w:val="22"/>
        </w:rPr>
        <w:t xml:space="preserve">protokolárního </w:t>
      </w:r>
      <w:r w:rsidR="00B15C52" w:rsidRPr="009E516C">
        <w:rPr>
          <w:sz w:val="22"/>
          <w:szCs w:val="22"/>
        </w:rPr>
        <w:t>předání</w:t>
      </w:r>
      <w:r w:rsidRPr="009E516C">
        <w:rPr>
          <w:sz w:val="22"/>
          <w:szCs w:val="22"/>
        </w:rPr>
        <w:t xml:space="preserve"> kompletního předmětu plnění smlouvy</w:t>
      </w:r>
      <w:r w:rsidR="00B15C52" w:rsidRPr="009E516C">
        <w:rPr>
          <w:sz w:val="22"/>
          <w:szCs w:val="22"/>
        </w:rPr>
        <w:t xml:space="preserve"> je pro </w:t>
      </w:r>
      <w:r w:rsidRPr="009E516C">
        <w:rPr>
          <w:sz w:val="22"/>
          <w:szCs w:val="22"/>
        </w:rPr>
        <w:t xml:space="preserve">prodávajícího </w:t>
      </w:r>
      <w:r w:rsidR="00B15C52" w:rsidRPr="009E516C">
        <w:rPr>
          <w:sz w:val="22"/>
          <w:szCs w:val="22"/>
        </w:rPr>
        <w:t>závazný.</w:t>
      </w:r>
    </w:p>
    <w:p w14:paraId="4A849715" w14:textId="6E964531" w:rsidR="003E4387" w:rsidRPr="009E516C" w:rsidRDefault="003E4387" w:rsidP="009E516C">
      <w:pPr>
        <w:widowControl w:val="0"/>
        <w:numPr>
          <w:ilvl w:val="2"/>
          <w:numId w:val="1"/>
        </w:numPr>
        <w:suppressAutoHyphens w:val="0"/>
        <w:spacing w:after="240" w:line="276" w:lineRule="auto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Místo plnění: </w:t>
      </w:r>
      <w:r w:rsidR="004C1C72" w:rsidRPr="009E516C">
        <w:rPr>
          <w:sz w:val="22"/>
          <w:szCs w:val="22"/>
        </w:rPr>
        <w:t>Město Hodonín</w:t>
      </w:r>
      <w:r w:rsidR="00E268A8" w:rsidRPr="009E516C">
        <w:rPr>
          <w:sz w:val="22"/>
          <w:szCs w:val="22"/>
        </w:rPr>
        <w:t>,</w:t>
      </w:r>
      <w:r w:rsidR="004C1C72" w:rsidRPr="009E516C">
        <w:rPr>
          <w:sz w:val="22"/>
          <w:szCs w:val="22"/>
        </w:rPr>
        <w:t xml:space="preserve"> </w:t>
      </w:r>
      <w:r w:rsidR="003767F8" w:rsidRPr="009E516C">
        <w:rPr>
          <w:sz w:val="22"/>
          <w:szCs w:val="22"/>
        </w:rPr>
        <w:t xml:space="preserve">ulice: </w:t>
      </w:r>
      <w:r w:rsidR="00EB367B" w:rsidRPr="009E516C">
        <w:rPr>
          <w:sz w:val="22"/>
          <w:szCs w:val="22"/>
        </w:rPr>
        <w:t xml:space="preserve">12.dubna, Brandlova, Bratří Čapků, Cihlářská čtvrť, Družstevní čtvrť, Erbenova, I. Olbrachta, J. Suka, Jánošíkova, Javorová, Jižní, K Lávce, Konečná, Koupelní, </w:t>
      </w:r>
      <w:proofErr w:type="spellStart"/>
      <w:r w:rsidR="00EB367B" w:rsidRPr="009E516C">
        <w:rPr>
          <w:sz w:val="22"/>
          <w:szCs w:val="22"/>
        </w:rPr>
        <w:t>Kříčkova</w:t>
      </w:r>
      <w:proofErr w:type="spellEnd"/>
      <w:r w:rsidR="00EB367B" w:rsidRPr="009E516C">
        <w:rPr>
          <w:sz w:val="22"/>
          <w:szCs w:val="22"/>
        </w:rPr>
        <w:t xml:space="preserve">, Lesní, Lipová alej, Luční, Lužní, Měšťanská, </w:t>
      </w:r>
      <w:proofErr w:type="spellStart"/>
      <w:r w:rsidR="00EB367B" w:rsidRPr="009E516C">
        <w:rPr>
          <w:sz w:val="22"/>
          <w:szCs w:val="22"/>
        </w:rPr>
        <w:t>Moravní</w:t>
      </w:r>
      <w:proofErr w:type="spellEnd"/>
      <w:r w:rsidR="00EB367B" w:rsidRPr="009E516C">
        <w:rPr>
          <w:sz w:val="22"/>
          <w:szCs w:val="22"/>
        </w:rPr>
        <w:t xml:space="preserve">, Nábřežní, Nám. B. Martinů, Okružní, Patočkova, Perunská, P. Jilemnického, Purkyňova, Rybářská, Seifertova, Skácelova, Slunečná, Štěpnice, Šumná, U Cihelny, U Červených domků, Vančurova, Vřesová, </w:t>
      </w:r>
      <w:proofErr w:type="spellStart"/>
      <w:r w:rsidR="00EB367B" w:rsidRPr="009E516C">
        <w:rPr>
          <w:sz w:val="22"/>
          <w:szCs w:val="22"/>
        </w:rPr>
        <w:t>Zelničky</w:t>
      </w:r>
      <w:proofErr w:type="spellEnd"/>
      <w:r w:rsidR="00EB367B" w:rsidRPr="009E516C">
        <w:rPr>
          <w:sz w:val="22"/>
          <w:szCs w:val="22"/>
        </w:rPr>
        <w:t xml:space="preserve"> a okolí.</w:t>
      </w:r>
    </w:p>
    <w:p w14:paraId="5BA4DAEB" w14:textId="4CB3F24C" w:rsidR="003767F8" w:rsidRPr="009E516C" w:rsidRDefault="003767F8" w:rsidP="001B5C6F">
      <w:pPr>
        <w:widowControl w:val="0"/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 xml:space="preserve">Protokolární předání a převzetí plnění se uskuteční na tomto místě: </w:t>
      </w:r>
    </w:p>
    <w:p w14:paraId="5E6F3E7D" w14:textId="40A6DF15" w:rsidR="003767F8" w:rsidRPr="009E516C" w:rsidRDefault="003767F8" w:rsidP="009E516C">
      <w:pPr>
        <w:spacing w:line="276" w:lineRule="auto"/>
        <w:ind w:firstLine="360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Městský úřad Hodonín, odbor investic a údržby, Národní třída </w:t>
      </w:r>
      <w:r w:rsidR="00295012" w:rsidRPr="009E516C">
        <w:rPr>
          <w:b/>
          <w:sz w:val="22"/>
          <w:szCs w:val="22"/>
        </w:rPr>
        <w:t>373/</w:t>
      </w:r>
      <w:r w:rsidRPr="009E516C">
        <w:rPr>
          <w:b/>
          <w:sz w:val="22"/>
          <w:szCs w:val="22"/>
        </w:rPr>
        <w:t>25, 695 35 Hodonín</w:t>
      </w:r>
    </w:p>
    <w:p w14:paraId="4547EF6B" w14:textId="77777777" w:rsidR="00947A5C" w:rsidRPr="009E516C" w:rsidRDefault="00947A5C" w:rsidP="009E516C">
      <w:pPr>
        <w:spacing w:line="276" w:lineRule="auto"/>
        <w:ind w:firstLine="709"/>
        <w:rPr>
          <w:b/>
          <w:sz w:val="22"/>
          <w:szCs w:val="22"/>
        </w:rPr>
      </w:pPr>
    </w:p>
    <w:p w14:paraId="14B46818" w14:textId="296C891D" w:rsidR="00CB5282" w:rsidRPr="00CC0D90" w:rsidRDefault="003E4387" w:rsidP="00CC0D90">
      <w:pPr>
        <w:pStyle w:val="Odstavecseseznamem"/>
        <w:widowControl w:val="0"/>
        <w:numPr>
          <w:ilvl w:val="1"/>
          <w:numId w:val="1"/>
        </w:numPr>
        <w:spacing w:line="276" w:lineRule="auto"/>
        <w:jc w:val="both"/>
        <w:rPr>
          <w:bCs/>
          <w:sz w:val="22"/>
          <w:szCs w:val="22"/>
        </w:rPr>
      </w:pPr>
      <w:r w:rsidRPr="00CC0D90">
        <w:rPr>
          <w:bCs/>
          <w:sz w:val="22"/>
          <w:szCs w:val="22"/>
        </w:rPr>
        <w:t>Ostatní podmínky:</w:t>
      </w:r>
      <w:r w:rsidR="00360B9F" w:rsidRPr="00CC0D90">
        <w:rPr>
          <w:bCs/>
          <w:sz w:val="22"/>
          <w:szCs w:val="22"/>
        </w:rPr>
        <w:t xml:space="preserve"> </w:t>
      </w:r>
    </w:p>
    <w:p w14:paraId="3CB5E97C" w14:textId="316A0AA0" w:rsidR="00CB5282" w:rsidRPr="009E516C" w:rsidRDefault="003E4387" w:rsidP="00CC0D90">
      <w:pPr>
        <w:pStyle w:val="Odstavecseseznamem"/>
        <w:widowControl w:val="0"/>
        <w:numPr>
          <w:ilvl w:val="2"/>
          <w:numId w:val="1"/>
        </w:numPr>
        <w:spacing w:after="240" w:line="276" w:lineRule="auto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>Termínem dodání se rozumí řádně provedené plnění a jeho úspěšné protokolární předání a</w:t>
      </w:r>
      <w:r w:rsidR="00360B9F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převzetí bez vad a nedodělků. Před předáním bude provedeno vyzkoušení předmětu plnění.</w:t>
      </w:r>
    </w:p>
    <w:p w14:paraId="6BFDDD35" w14:textId="77777777" w:rsidR="00CB5282" w:rsidRPr="009E516C" w:rsidRDefault="00CB5282" w:rsidP="009E516C">
      <w:pPr>
        <w:pStyle w:val="Odstavecseseznamem"/>
        <w:widowControl w:val="0"/>
        <w:spacing w:after="240" w:line="276" w:lineRule="auto"/>
        <w:ind w:left="862"/>
        <w:jc w:val="both"/>
        <w:rPr>
          <w:b/>
          <w:sz w:val="22"/>
          <w:szCs w:val="22"/>
        </w:rPr>
      </w:pPr>
    </w:p>
    <w:p w14:paraId="6D65A747" w14:textId="508C9827" w:rsidR="003E4387" w:rsidRPr="009E516C" w:rsidRDefault="00C43E65" w:rsidP="00CC0D90">
      <w:pPr>
        <w:pStyle w:val="Odstavecseseznamem"/>
        <w:widowControl w:val="0"/>
        <w:numPr>
          <w:ilvl w:val="2"/>
          <w:numId w:val="1"/>
        </w:numPr>
        <w:spacing w:after="240" w:line="276" w:lineRule="auto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 xml:space="preserve">Prodávající se zavazuje dodržet </w:t>
      </w:r>
      <w:r w:rsidR="003E4387" w:rsidRPr="009E516C">
        <w:rPr>
          <w:sz w:val="22"/>
          <w:szCs w:val="22"/>
        </w:rPr>
        <w:t>technické parametry, které deklaruje</w:t>
      </w:r>
      <w:r w:rsidRPr="009E516C">
        <w:rPr>
          <w:sz w:val="22"/>
          <w:szCs w:val="22"/>
        </w:rPr>
        <w:t xml:space="preserve"> </w:t>
      </w:r>
      <w:r w:rsidR="001E412A" w:rsidRPr="009E516C">
        <w:rPr>
          <w:sz w:val="22"/>
          <w:szCs w:val="22"/>
        </w:rPr>
        <w:t xml:space="preserve">technická </w:t>
      </w:r>
      <w:r w:rsidRPr="009E516C">
        <w:rPr>
          <w:sz w:val="22"/>
          <w:szCs w:val="22"/>
        </w:rPr>
        <w:t xml:space="preserve">specifikace </w:t>
      </w:r>
      <w:r w:rsidR="001E412A" w:rsidRPr="009E516C">
        <w:rPr>
          <w:sz w:val="22"/>
          <w:szCs w:val="22"/>
        </w:rPr>
        <w:t>v příloze č. 2</w:t>
      </w:r>
      <w:r w:rsidR="000613E9" w:rsidRPr="009E516C">
        <w:rPr>
          <w:sz w:val="22"/>
          <w:szCs w:val="22"/>
        </w:rPr>
        <w:t xml:space="preserve"> </w:t>
      </w:r>
      <w:r w:rsidR="003E4387" w:rsidRPr="009E516C">
        <w:rPr>
          <w:sz w:val="22"/>
          <w:szCs w:val="22"/>
        </w:rPr>
        <w:t xml:space="preserve">této smlouvy jako vlastnosti předmětu plnění. Pokud by tento závazek prodávající nesplnil, vzniká kupujícímu nárok vůči prodávajícímu na vrácení předmětu plnění. Právo na náhradu škody není tímto ustanovením dotčeno. </w:t>
      </w:r>
    </w:p>
    <w:p w14:paraId="7AD7CF44" w14:textId="401EA78A" w:rsidR="003E4387" w:rsidRPr="009E516C" w:rsidRDefault="003E4387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C</w:t>
      </w:r>
      <w:r w:rsidR="003D7FC7" w:rsidRPr="009E516C">
        <w:rPr>
          <w:b/>
          <w:sz w:val="22"/>
          <w:szCs w:val="22"/>
        </w:rPr>
        <w:t>ENA A PLATEBNÍ PODMÍNKY</w:t>
      </w:r>
    </w:p>
    <w:p w14:paraId="44375B5D" w14:textId="77777777" w:rsidR="003E4387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Cena: </w:t>
      </w:r>
    </w:p>
    <w:p w14:paraId="1AB8DBC6" w14:textId="1D98DE3E" w:rsidR="003E4387" w:rsidRPr="009E516C" w:rsidRDefault="003E4387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Celková</w:t>
      </w:r>
      <w:r w:rsidR="00FB51A4" w:rsidRPr="009E516C">
        <w:rPr>
          <w:sz w:val="22"/>
          <w:szCs w:val="22"/>
        </w:rPr>
        <w:t xml:space="preserve"> smluvní</w:t>
      </w:r>
      <w:r w:rsidRPr="009E516C">
        <w:rPr>
          <w:sz w:val="22"/>
          <w:szCs w:val="22"/>
        </w:rPr>
        <w:t xml:space="preserve"> cena za předmět smlouvy je stanovena dohodou smluvních stran a činí celkem:</w:t>
      </w:r>
    </w:p>
    <w:p w14:paraId="0EDA1715" w14:textId="77777777" w:rsidR="003E3764" w:rsidRPr="009E516C" w:rsidRDefault="003E3764" w:rsidP="009E516C">
      <w:pPr>
        <w:spacing w:line="276" w:lineRule="auto"/>
        <w:ind w:left="11" w:firstLine="709"/>
        <w:rPr>
          <w:sz w:val="22"/>
          <w:szCs w:val="22"/>
        </w:rPr>
      </w:pPr>
    </w:p>
    <w:p w14:paraId="40D3FE5E" w14:textId="5FB07089" w:rsidR="003E4387" w:rsidRPr="009E516C" w:rsidRDefault="003E4387" w:rsidP="009E516C">
      <w:pPr>
        <w:spacing w:line="276" w:lineRule="auto"/>
        <w:ind w:left="11" w:firstLine="709"/>
        <w:rPr>
          <w:sz w:val="22"/>
          <w:szCs w:val="22"/>
        </w:rPr>
      </w:pPr>
      <w:r w:rsidRPr="009E516C">
        <w:rPr>
          <w:sz w:val="22"/>
          <w:szCs w:val="22"/>
        </w:rPr>
        <w:t>cena bez DPH:</w:t>
      </w:r>
      <w:r w:rsidR="001421F0"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="00000206" w:rsidRPr="009E516C">
        <w:rPr>
          <w:sz w:val="22"/>
          <w:szCs w:val="22"/>
          <w:highlight w:val="yellow"/>
        </w:rPr>
        <w:t>…………………………</w:t>
      </w:r>
      <w:r w:rsidRPr="009E516C">
        <w:rPr>
          <w:sz w:val="22"/>
          <w:szCs w:val="22"/>
        </w:rPr>
        <w:t xml:space="preserve"> Kč</w:t>
      </w:r>
    </w:p>
    <w:p w14:paraId="1FD221E9" w14:textId="19BC0BF9" w:rsidR="003E4387" w:rsidRPr="009E516C" w:rsidRDefault="003E4387" w:rsidP="009E516C">
      <w:pPr>
        <w:spacing w:line="276" w:lineRule="auto"/>
        <w:ind w:firstLine="709"/>
        <w:rPr>
          <w:sz w:val="22"/>
          <w:szCs w:val="22"/>
        </w:rPr>
      </w:pPr>
      <w:r w:rsidRPr="009E516C">
        <w:rPr>
          <w:sz w:val="22"/>
          <w:szCs w:val="22"/>
        </w:rPr>
        <w:t>DPH 21</w:t>
      </w:r>
      <w:r w:rsidR="00A04346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>%: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="00000206" w:rsidRPr="009E516C">
        <w:rPr>
          <w:sz w:val="22"/>
          <w:szCs w:val="22"/>
          <w:highlight w:val="yellow"/>
        </w:rPr>
        <w:t>…………………………</w:t>
      </w:r>
      <w:r w:rsidRPr="009E516C">
        <w:rPr>
          <w:sz w:val="22"/>
          <w:szCs w:val="22"/>
        </w:rPr>
        <w:t xml:space="preserve"> Kč</w:t>
      </w:r>
    </w:p>
    <w:p w14:paraId="5B6B9F3D" w14:textId="0A8D3021" w:rsidR="003E4387" w:rsidRPr="009E516C" w:rsidRDefault="003E4387" w:rsidP="009E516C">
      <w:pPr>
        <w:spacing w:line="276" w:lineRule="auto"/>
        <w:ind w:left="707" w:firstLine="2"/>
        <w:rPr>
          <w:b/>
          <w:bCs/>
          <w:sz w:val="22"/>
          <w:szCs w:val="22"/>
        </w:rPr>
      </w:pPr>
      <w:r w:rsidRPr="009E516C">
        <w:rPr>
          <w:b/>
          <w:bCs/>
          <w:sz w:val="22"/>
          <w:szCs w:val="22"/>
        </w:rPr>
        <w:t>cena vč. DPH:</w:t>
      </w:r>
      <w:r w:rsidRPr="009E516C">
        <w:rPr>
          <w:b/>
          <w:bCs/>
          <w:sz w:val="22"/>
          <w:szCs w:val="22"/>
        </w:rPr>
        <w:tab/>
      </w:r>
      <w:r w:rsidR="00C41E28" w:rsidRPr="009E516C">
        <w:rPr>
          <w:b/>
          <w:bCs/>
          <w:sz w:val="22"/>
          <w:szCs w:val="22"/>
        </w:rPr>
        <w:tab/>
      </w:r>
      <w:r w:rsidR="00000206" w:rsidRPr="009E516C">
        <w:rPr>
          <w:b/>
          <w:bCs/>
          <w:sz w:val="22"/>
          <w:szCs w:val="22"/>
          <w:highlight w:val="yellow"/>
        </w:rPr>
        <w:t>…………………………</w:t>
      </w:r>
      <w:r w:rsidRPr="009E516C">
        <w:rPr>
          <w:b/>
          <w:bCs/>
          <w:sz w:val="22"/>
          <w:szCs w:val="22"/>
        </w:rPr>
        <w:t xml:space="preserve"> Kč</w:t>
      </w:r>
    </w:p>
    <w:p w14:paraId="4AC8DED2" w14:textId="77777777" w:rsidR="003E4387" w:rsidRPr="009E516C" w:rsidRDefault="003E4387" w:rsidP="009E516C">
      <w:pPr>
        <w:spacing w:line="276" w:lineRule="auto"/>
        <w:ind w:firstLine="709"/>
        <w:rPr>
          <w:sz w:val="22"/>
          <w:szCs w:val="22"/>
        </w:rPr>
      </w:pPr>
    </w:p>
    <w:p w14:paraId="1718FB34" w14:textId="15905561" w:rsidR="003E4387" w:rsidRPr="009E516C" w:rsidRDefault="003E4387" w:rsidP="009E516C">
      <w:pPr>
        <w:widowControl w:val="0"/>
        <w:spacing w:line="276" w:lineRule="auto"/>
        <w:ind w:left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Smluvní cena je závazná a zahrnuje veškeré náklady prodávajícího pro řádnou realizaci </w:t>
      </w:r>
      <w:r w:rsidRPr="009E516C">
        <w:rPr>
          <w:sz w:val="22"/>
          <w:szCs w:val="22"/>
        </w:rPr>
        <w:lastRenderedPageBreak/>
        <w:t>sjednaného předmětu této smlouvy (doprava do sjednaného místa pl</w:t>
      </w:r>
      <w:r w:rsidR="001E412A" w:rsidRPr="009E516C">
        <w:rPr>
          <w:sz w:val="22"/>
          <w:szCs w:val="22"/>
        </w:rPr>
        <w:t xml:space="preserve">nění, balné, montáž, uvedení do </w:t>
      </w:r>
      <w:r w:rsidR="001A78CF" w:rsidRPr="009E516C">
        <w:rPr>
          <w:sz w:val="22"/>
          <w:szCs w:val="22"/>
        </w:rPr>
        <w:t>provozu</w:t>
      </w:r>
      <w:r w:rsidRPr="009E516C">
        <w:rPr>
          <w:sz w:val="22"/>
          <w:szCs w:val="22"/>
        </w:rPr>
        <w:t xml:space="preserve"> apod.). Smluvní cena je cenou nejvýše přípustnou a její překročení je možné pouze v souvislosti se změnou daňových předpisů</w:t>
      </w:r>
      <w:r w:rsidR="004173D7" w:rsidRPr="009E516C">
        <w:rPr>
          <w:sz w:val="22"/>
          <w:szCs w:val="22"/>
        </w:rPr>
        <w:t>, a to z důvodu, že před nebo v průběhu doby plnění předmětu smlouvy dojde ke změnám daňových předpisů majících vliv na cenu díla. V</w:t>
      </w:r>
      <w:r w:rsidR="00A3050A">
        <w:rPr>
          <w:sz w:val="22"/>
          <w:szCs w:val="22"/>
        </w:rPr>
        <w:t> </w:t>
      </w:r>
      <w:r w:rsidR="004173D7" w:rsidRPr="009E516C">
        <w:rPr>
          <w:sz w:val="22"/>
          <w:szCs w:val="22"/>
        </w:rPr>
        <w:t>takovém případě bude cena upravena dle sazeb daně z přidané hodnoty platných ke dni zdanitelného plnění.</w:t>
      </w:r>
    </w:p>
    <w:p w14:paraId="4A2FC5D1" w14:textId="6B1F1813" w:rsidR="003D7FC7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Celková cena </w:t>
      </w:r>
      <w:r w:rsidRPr="009E516C">
        <w:rPr>
          <w:b/>
          <w:sz w:val="22"/>
          <w:szCs w:val="22"/>
        </w:rPr>
        <w:t>je stanovena</w:t>
      </w:r>
      <w:r w:rsidRPr="009E516C">
        <w:rPr>
          <w:sz w:val="22"/>
          <w:szCs w:val="22"/>
        </w:rPr>
        <w:t xml:space="preserve"> </w:t>
      </w:r>
      <w:r w:rsidR="00D321C9" w:rsidRPr="009E516C">
        <w:rPr>
          <w:sz w:val="22"/>
          <w:szCs w:val="22"/>
        </w:rPr>
        <w:t xml:space="preserve">prodávajícím </w:t>
      </w:r>
      <w:r w:rsidRPr="009E516C">
        <w:rPr>
          <w:b/>
          <w:sz w:val="22"/>
          <w:szCs w:val="22"/>
        </w:rPr>
        <w:t xml:space="preserve">na základě položkového rozpočtu </w:t>
      </w:r>
      <w:r w:rsidRPr="009E516C">
        <w:rPr>
          <w:sz w:val="22"/>
          <w:szCs w:val="22"/>
        </w:rPr>
        <w:t>(Příloha č. 1), který je součástí jeho nabídky</w:t>
      </w:r>
      <w:r w:rsidR="00D321C9" w:rsidRPr="009E516C">
        <w:rPr>
          <w:sz w:val="22"/>
          <w:szCs w:val="22"/>
        </w:rPr>
        <w:t xml:space="preserve"> veřejné zakázky.</w:t>
      </w:r>
      <w:r w:rsidRPr="009E516C">
        <w:rPr>
          <w:sz w:val="22"/>
          <w:szCs w:val="22"/>
        </w:rPr>
        <w:t xml:space="preserve"> Zjištěné odchylky, vynechání, opomnění, chyby a nedostatky položkového rozpočtu nemají vliv na </w:t>
      </w:r>
      <w:r w:rsidR="00D321C9" w:rsidRPr="009E516C">
        <w:rPr>
          <w:sz w:val="22"/>
          <w:szCs w:val="22"/>
        </w:rPr>
        <w:t xml:space="preserve">celkovou </w:t>
      </w:r>
      <w:r w:rsidRPr="009E516C">
        <w:rPr>
          <w:sz w:val="22"/>
          <w:szCs w:val="22"/>
        </w:rPr>
        <w:t xml:space="preserve">smluvní cenu, na rozsah </w:t>
      </w:r>
      <w:r w:rsidR="00D321C9" w:rsidRPr="009E516C">
        <w:rPr>
          <w:sz w:val="22"/>
          <w:szCs w:val="22"/>
        </w:rPr>
        <w:t>prací a</w:t>
      </w:r>
      <w:r w:rsidR="00A3050A">
        <w:rPr>
          <w:sz w:val="22"/>
          <w:szCs w:val="22"/>
        </w:rPr>
        <w:t> </w:t>
      </w:r>
      <w:r w:rsidR="00D321C9" w:rsidRPr="009E516C">
        <w:rPr>
          <w:sz w:val="22"/>
          <w:szCs w:val="22"/>
        </w:rPr>
        <w:t>dodávek</w:t>
      </w:r>
      <w:r w:rsidRPr="009E516C">
        <w:rPr>
          <w:sz w:val="22"/>
          <w:szCs w:val="22"/>
        </w:rPr>
        <w:t xml:space="preserve"> ani na další ujednání smluvních stran v této smlouvě. </w:t>
      </w:r>
    </w:p>
    <w:p w14:paraId="016C94C0" w14:textId="77777777" w:rsidR="003D7FC7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Položkový</w:t>
      </w:r>
      <w:r w:rsidRPr="009E516C">
        <w:rPr>
          <w:sz w:val="22"/>
          <w:szCs w:val="22"/>
        </w:rPr>
        <w:t xml:space="preserve"> rozpočet slouží k ohodnocení provedených </w:t>
      </w:r>
      <w:r w:rsidR="003D7FC7" w:rsidRPr="009E516C">
        <w:rPr>
          <w:sz w:val="22"/>
          <w:szCs w:val="22"/>
        </w:rPr>
        <w:t xml:space="preserve">jednotlivých </w:t>
      </w:r>
      <w:r w:rsidRPr="009E516C">
        <w:rPr>
          <w:sz w:val="22"/>
          <w:szCs w:val="22"/>
        </w:rPr>
        <w:t xml:space="preserve">částí </w:t>
      </w:r>
      <w:r w:rsidR="003D7FC7" w:rsidRPr="009E516C">
        <w:rPr>
          <w:sz w:val="22"/>
          <w:szCs w:val="22"/>
        </w:rPr>
        <w:t>plnění</w:t>
      </w:r>
      <w:r w:rsidRPr="009E516C">
        <w:rPr>
          <w:sz w:val="22"/>
          <w:szCs w:val="22"/>
        </w:rPr>
        <w:t xml:space="preserve"> za účelem fakturace, resp. uplatnění </w:t>
      </w:r>
      <w:r w:rsidRPr="009E516C">
        <w:rPr>
          <w:b/>
          <w:sz w:val="22"/>
          <w:szCs w:val="22"/>
        </w:rPr>
        <w:t>smluvních pokut</w:t>
      </w:r>
      <w:r w:rsidRPr="009E516C">
        <w:rPr>
          <w:sz w:val="22"/>
          <w:szCs w:val="22"/>
        </w:rPr>
        <w:t>.</w:t>
      </w:r>
    </w:p>
    <w:p w14:paraId="63FB03EB" w14:textId="3EB95901" w:rsidR="00001C6F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Jednotkové</w:t>
      </w:r>
      <w:r w:rsidRPr="009E516C">
        <w:rPr>
          <w:sz w:val="22"/>
          <w:szCs w:val="22"/>
        </w:rPr>
        <w:t xml:space="preserve"> ceny uvedené v položkovém rozpočtu jsou </w:t>
      </w:r>
      <w:r w:rsidRPr="009E516C">
        <w:rPr>
          <w:b/>
          <w:sz w:val="22"/>
          <w:szCs w:val="22"/>
        </w:rPr>
        <w:t>cenami pevnými</w:t>
      </w:r>
      <w:r w:rsidRPr="009E516C">
        <w:rPr>
          <w:sz w:val="22"/>
          <w:szCs w:val="22"/>
        </w:rPr>
        <w:t xml:space="preserve"> po celou dobu </w:t>
      </w:r>
      <w:r w:rsidR="00001C6F" w:rsidRPr="009E516C">
        <w:rPr>
          <w:sz w:val="22"/>
          <w:szCs w:val="22"/>
        </w:rPr>
        <w:t>plnění předmětu smlouvy.</w:t>
      </w:r>
    </w:p>
    <w:p w14:paraId="608F0473" w14:textId="77777777" w:rsidR="00943F2C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Sazba daně z přidané hodnoty </w:t>
      </w:r>
      <w:r w:rsidRPr="009E516C">
        <w:rPr>
          <w:b/>
          <w:sz w:val="22"/>
          <w:szCs w:val="22"/>
        </w:rPr>
        <w:t>(DPH)</w:t>
      </w:r>
      <w:r w:rsidRPr="009E516C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</w:t>
      </w:r>
      <w:r w:rsidR="00943F2C" w:rsidRPr="009E516C">
        <w:rPr>
          <w:sz w:val="22"/>
          <w:szCs w:val="22"/>
        </w:rPr>
        <w:t>prodávající.</w:t>
      </w:r>
    </w:p>
    <w:p w14:paraId="2B155E74" w14:textId="6FE8BEFE" w:rsidR="003C5578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C</w:t>
      </w:r>
      <w:r w:rsidR="008F7B2A" w:rsidRPr="009E516C">
        <w:rPr>
          <w:b/>
          <w:sz w:val="22"/>
          <w:szCs w:val="22"/>
        </w:rPr>
        <w:t xml:space="preserve">elková smluvní cena </w:t>
      </w:r>
      <w:r w:rsidRPr="009E516C">
        <w:rPr>
          <w:sz w:val="22"/>
          <w:szCs w:val="22"/>
        </w:rPr>
        <w:t xml:space="preserve">podle odst. </w:t>
      </w:r>
      <w:r w:rsidR="00FB51A4" w:rsidRPr="009E516C">
        <w:rPr>
          <w:sz w:val="22"/>
          <w:szCs w:val="22"/>
        </w:rPr>
        <w:t>3.1.1</w:t>
      </w:r>
      <w:r w:rsidRPr="009E516C">
        <w:rPr>
          <w:sz w:val="22"/>
          <w:szCs w:val="22"/>
        </w:rPr>
        <w:t xml:space="preserve">. je cenou </w:t>
      </w:r>
      <w:r w:rsidRPr="009E516C">
        <w:rPr>
          <w:b/>
          <w:sz w:val="22"/>
          <w:szCs w:val="22"/>
        </w:rPr>
        <w:t>nejvýše přípustnou</w:t>
      </w:r>
      <w:r w:rsidRPr="009E516C">
        <w:rPr>
          <w:sz w:val="22"/>
          <w:szCs w:val="22"/>
        </w:rPr>
        <w:t xml:space="preserve"> a může být </w:t>
      </w:r>
      <w:r w:rsidRPr="009E516C">
        <w:rPr>
          <w:b/>
          <w:sz w:val="22"/>
          <w:szCs w:val="22"/>
        </w:rPr>
        <w:t>změněna jen dodatkem smlouvy</w:t>
      </w:r>
      <w:r w:rsidR="009955FA" w:rsidRPr="009E516C">
        <w:rPr>
          <w:b/>
          <w:sz w:val="22"/>
          <w:szCs w:val="22"/>
        </w:rPr>
        <w:t>, a to</w:t>
      </w:r>
      <w:r w:rsidRPr="009E516C">
        <w:rPr>
          <w:sz w:val="22"/>
          <w:szCs w:val="22"/>
        </w:rPr>
        <w:t> z</w:t>
      </w:r>
      <w:r w:rsidR="009955FA" w:rsidRPr="009E516C">
        <w:rPr>
          <w:sz w:val="22"/>
          <w:szCs w:val="22"/>
        </w:rPr>
        <w:t> </w:t>
      </w:r>
      <w:r w:rsidRPr="009E516C">
        <w:rPr>
          <w:b/>
          <w:sz w:val="22"/>
          <w:szCs w:val="22"/>
        </w:rPr>
        <w:t>důvod</w:t>
      </w:r>
      <w:r w:rsidR="009955FA" w:rsidRPr="009E516C">
        <w:rPr>
          <w:b/>
          <w:sz w:val="22"/>
          <w:szCs w:val="22"/>
        </w:rPr>
        <w:t xml:space="preserve">u vzniku </w:t>
      </w:r>
      <w:r w:rsidRPr="009E516C">
        <w:rPr>
          <w:b/>
          <w:sz w:val="22"/>
          <w:szCs w:val="22"/>
        </w:rPr>
        <w:t>víceprací</w:t>
      </w:r>
      <w:r w:rsidRPr="009E516C">
        <w:rPr>
          <w:sz w:val="22"/>
          <w:szCs w:val="22"/>
        </w:rPr>
        <w:t xml:space="preserve"> </w:t>
      </w:r>
      <w:r w:rsidR="009955FA" w:rsidRPr="009E516C">
        <w:rPr>
          <w:sz w:val="22"/>
          <w:szCs w:val="22"/>
        </w:rPr>
        <w:t>či</w:t>
      </w:r>
      <w:r w:rsidRPr="009E516C">
        <w:rPr>
          <w:sz w:val="22"/>
          <w:szCs w:val="22"/>
        </w:rPr>
        <w:t xml:space="preserve"> </w:t>
      </w:r>
      <w:r w:rsidR="00B8305C" w:rsidRPr="009E516C">
        <w:rPr>
          <w:b/>
          <w:sz w:val="22"/>
          <w:szCs w:val="22"/>
        </w:rPr>
        <w:t>méněprací</w:t>
      </w:r>
      <w:r w:rsidR="00B8305C" w:rsidRPr="009E516C">
        <w:rPr>
          <w:sz w:val="22"/>
          <w:szCs w:val="22"/>
        </w:rPr>
        <w:t xml:space="preserve"> – služeb</w:t>
      </w:r>
      <w:r w:rsidRPr="009E516C">
        <w:rPr>
          <w:sz w:val="22"/>
          <w:szCs w:val="22"/>
        </w:rPr>
        <w:t xml:space="preserve"> a dodávek neobsažených v zadávací dokumentaci. </w:t>
      </w:r>
    </w:p>
    <w:p w14:paraId="5DF587A7" w14:textId="197CFBF2" w:rsidR="00C75FA6" w:rsidRPr="009E516C" w:rsidRDefault="003C5578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Prodávajícímu</w:t>
      </w:r>
      <w:r w:rsidR="00C75FA6" w:rsidRPr="009E516C">
        <w:rPr>
          <w:sz w:val="22"/>
          <w:szCs w:val="22"/>
        </w:rPr>
        <w:t xml:space="preserve"> vzniká právo na </w:t>
      </w:r>
      <w:r w:rsidR="00C75FA6" w:rsidRPr="009E516C">
        <w:rPr>
          <w:b/>
          <w:sz w:val="22"/>
          <w:szCs w:val="22"/>
        </w:rPr>
        <w:t>zvýšení sjednané ceny</w:t>
      </w:r>
      <w:r w:rsidR="00C75FA6" w:rsidRPr="009E516C">
        <w:rPr>
          <w:sz w:val="22"/>
          <w:szCs w:val="22"/>
        </w:rPr>
        <w:t xml:space="preserve"> teprve v případě, že změna bude schválena smluvními stranami formou </w:t>
      </w:r>
      <w:r w:rsidR="00C75FA6" w:rsidRPr="009E516C">
        <w:rPr>
          <w:b/>
          <w:sz w:val="22"/>
          <w:szCs w:val="22"/>
        </w:rPr>
        <w:t>uzavření dodatku ke smlouvě</w:t>
      </w:r>
      <w:r w:rsidR="00C75FA6" w:rsidRPr="009E516C">
        <w:rPr>
          <w:sz w:val="22"/>
          <w:szCs w:val="22"/>
        </w:rPr>
        <w:t>. Bez platného a</w:t>
      </w:r>
      <w:r w:rsidR="001A78CF">
        <w:rPr>
          <w:sz w:val="22"/>
          <w:szCs w:val="22"/>
        </w:rPr>
        <w:t> </w:t>
      </w:r>
      <w:r w:rsidR="00C75FA6" w:rsidRPr="009E516C">
        <w:rPr>
          <w:sz w:val="22"/>
          <w:szCs w:val="22"/>
        </w:rPr>
        <w:t xml:space="preserve">účinného dodatku ke smlouvě o dílo nemá </w:t>
      </w:r>
      <w:r w:rsidRPr="009E516C">
        <w:rPr>
          <w:sz w:val="22"/>
          <w:szCs w:val="22"/>
        </w:rPr>
        <w:t>prodávající</w:t>
      </w:r>
      <w:r w:rsidR="00C75FA6" w:rsidRPr="009E516C">
        <w:rPr>
          <w:sz w:val="22"/>
          <w:szCs w:val="22"/>
        </w:rPr>
        <w:t xml:space="preserve"> právo na úhradu ceny za dodatečné práce, dodávky a služby.</w:t>
      </w:r>
    </w:p>
    <w:p w14:paraId="5685B14D" w14:textId="45361C62" w:rsidR="00F34076" w:rsidRPr="009E516C" w:rsidRDefault="00C75FA6" w:rsidP="009E516C">
      <w:pPr>
        <w:widowControl w:val="0"/>
        <w:numPr>
          <w:ilvl w:val="2"/>
          <w:numId w:val="1"/>
        </w:num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Důvodem</w:t>
      </w:r>
      <w:r w:rsidRPr="009E516C">
        <w:rPr>
          <w:b/>
          <w:sz w:val="22"/>
          <w:szCs w:val="22"/>
        </w:rPr>
        <w:t xml:space="preserve"> pro změnu </w:t>
      </w:r>
      <w:r w:rsidR="003C5578" w:rsidRPr="009E516C">
        <w:rPr>
          <w:b/>
          <w:sz w:val="22"/>
          <w:szCs w:val="22"/>
        </w:rPr>
        <w:t>smluvní ceny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není</w:t>
      </w:r>
      <w:r w:rsidRPr="009E516C">
        <w:rPr>
          <w:sz w:val="22"/>
          <w:szCs w:val="22"/>
        </w:rPr>
        <w:t xml:space="preserve"> plnění </w:t>
      </w:r>
      <w:r w:rsidR="003C5578" w:rsidRPr="009E516C">
        <w:rPr>
          <w:sz w:val="22"/>
          <w:szCs w:val="22"/>
        </w:rPr>
        <w:t>prodávajícího</w:t>
      </w:r>
      <w:r w:rsidRPr="009E516C">
        <w:rPr>
          <w:sz w:val="22"/>
          <w:szCs w:val="22"/>
        </w:rPr>
        <w:t xml:space="preserve">, které bylo vyvoláno jeho prodlením při provádění </w:t>
      </w:r>
      <w:r w:rsidR="003C5578" w:rsidRPr="009E516C">
        <w:rPr>
          <w:sz w:val="22"/>
          <w:szCs w:val="22"/>
        </w:rPr>
        <w:t>plnění předmětu smlouvy</w:t>
      </w:r>
      <w:r w:rsidRPr="009E516C">
        <w:rPr>
          <w:sz w:val="22"/>
          <w:szCs w:val="22"/>
        </w:rPr>
        <w:t>, vadným plněním, chybami a nedostatky v položkovém rozpočtu, pokud jsou tyto chyby důsledkem nepřesného nebo neúplného ocenění soupisu prací, dodávek a služeb dle výkazu výměr.</w:t>
      </w:r>
    </w:p>
    <w:p w14:paraId="61EFB48E" w14:textId="77777777" w:rsidR="003E4387" w:rsidRPr="009E516C" w:rsidRDefault="003E4387" w:rsidP="009E516C">
      <w:pPr>
        <w:widowControl w:val="0"/>
        <w:spacing w:line="276" w:lineRule="auto"/>
        <w:ind w:left="720"/>
        <w:jc w:val="both"/>
        <w:rPr>
          <w:sz w:val="22"/>
          <w:szCs w:val="22"/>
        </w:rPr>
      </w:pPr>
    </w:p>
    <w:p w14:paraId="43EEA6C5" w14:textId="77777777" w:rsidR="003E4387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Platební podmínky:</w:t>
      </w:r>
    </w:p>
    <w:p w14:paraId="29E2BDF5" w14:textId="48B46623" w:rsidR="00D526D5" w:rsidRPr="009E516C" w:rsidRDefault="0067015E" w:rsidP="009E516C">
      <w:pPr>
        <w:spacing w:after="240" w:line="276" w:lineRule="auto"/>
        <w:ind w:firstLine="360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Kupující</w:t>
      </w:r>
      <w:r w:rsidR="00D526D5" w:rsidRPr="009E516C">
        <w:rPr>
          <w:sz w:val="22"/>
          <w:szCs w:val="22"/>
        </w:rPr>
        <w:t xml:space="preserve"> </w:t>
      </w:r>
      <w:r w:rsidR="00D526D5" w:rsidRPr="009E516C">
        <w:rPr>
          <w:b/>
          <w:sz w:val="22"/>
          <w:szCs w:val="22"/>
        </w:rPr>
        <w:t>neposkytuje zálohy</w:t>
      </w:r>
      <w:r w:rsidR="00D526D5" w:rsidRPr="009E516C">
        <w:rPr>
          <w:sz w:val="22"/>
          <w:szCs w:val="22"/>
        </w:rPr>
        <w:t>.</w:t>
      </w:r>
    </w:p>
    <w:p w14:paraId="7A9E2336" w14:textId="056E826F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Smluvní strany se dohodly v souladu se zákonem č. 235/2004 Sb., o dani z přidané hodnoty, ve znění pozdějších předpisů (dále jen „zákon o DPH“), na hrazení </w:t>
      </w:r>
      <w:r w:rsidR="0067015E" w:rsidRPr="009E516C">
        <w:rPr>
          <w:sz w:val="22"/>
          <w:szCs w:val="22"/>
        </w:rPr>
        <w:t xml:space="preserve">smluvní </w:t>
      </w:r>
      <w:r w:rsidRPr="009E516C">
        <w:rPr>
          <w:sz w:val="22"/>
          <w:szCs w:val="22"/>
        </w:rPr>
        <w:t xml:space="preserve">ceny postupně (dílčí plnění) na základě </w:t>
      </w:r>
      <w:r w:rsidRPr="009E516C">
        <w:rPr>
          <w:b/>
          <w:sz w:val="22"/>
          <w:szCs w:val="22"/>
        </w:rPr>
        <w:t>dílčích daňových dokladů</w:t>
      </w:r>
      <w:r w:rsidRPr="009E516C">
        <w:rPr>
          <w:sz w:val="22"/>
          <w:szCs w:val="22"/>
        </w:rPr>
        <w:t xml:space="preserve"> (faktur). </w:t>
      </w:r>
    </w:p>
    <w:p w14:paraId="67D5FDCF" w14:textId="43E9AEFF" w:rsidR="00407156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Faktury budou vystavovány </w:t>
      </w:r>
      <w:r w:rsidRPr="009E516C">
        <w:rPr>
          <w:b/>
          <w:sz w:val="22"/>
          <w:szCs w:val="22"/>
        </w:rPr>
        <w:t>zpravidla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měsíčně</w:t>
      </w:r>
      <w:r w:rsidRPr="009E516C">
        <w:rPr>
          <w:sz w:val="22"/>
          <w:szCs w:val="22"/>
        </w:rPr>
        <w:t xml:space="preserve"> dle skutečně provedených prací, dodávek a služeb na základě </w:t>
      </w:r>
      <w:r w:rsidR="00811FB2" w:rsidRPr="009E516C">
        <w:rPr>
          <w:sz w:val="22"/>
          <w:szCs w:val="22"/>
        </w:rPr>
        <w:t xml:space="preserve">kupujícím </w:t>
      </w:r>
      <w:r w:rsidRPr="009E516C">
        <w:rPr>
          <w:sz w:val="22"/>
          <w:szCs w:val="22"/>
        </w:rPr>
        <w:t>schválených zjišťovacích protokolů a soupisů provedených prací, dodávek a</w:t>
      </w:r>
      <w:r w:rsidR="00862BFA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služeb s využitím cenových údajů dle položkového rozpočtu </w:t>
      </w:r>
      <w:r w:rsidR="00D861D8" w:rsidRPr="009E516C">
        <w:rPr>
          <w:sz w:val="22"/>
          <w:szCs w:val="22"/>
        </w:rPr>
        <w:t>prodávajícího</w:t>
      </w:r>
      <w:r w:rsidRPr="009E516C">
        <w:rPr>
          <w:sz w:val="22"/>
          <w:szCs w:val="22"/>
        </w:rPr>
        <w:t xml:space="preserve"> pro ocenění dokončených částí </w:t>
      </w:r>
      <w:r w:rsidR="00D861D8" w:rsidRPr="009E516C">
        <w:rPr>
          <w:sz w:val="22"/>
          <w:szCs w:val="22"/>
        </w:rPr>
        <w:t>předmětu plnění.</w:t>
      </w:r>
    </w:p>
    <w:p w14:paraId="78F19EDA" w14:textId="5CDF3B9C" w:rsidR="00407156" w:rsidRPr="009E516C" w:rsidRDefault="00407156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b/>
          <w:bCs/>
          <w:sz w:val="22"/>
          <w:szCs w:val="22"/>
        </w:rPr>
      </w:pPr>
      <w:r w:rsidRPr="009E516C">
        <w:rPr>
          <w:b/>
          <w:bCs/>
          <w:sz w:val="22"/>
          <w:szCs w:val="22"/>
        </w:rPr>
        <w:t>Prodávající je povinen všechny faktury</w:t>
      </w:r>
      <w:r w:rsidRPr="009E516C">
        <w:rPr>
          <w:sz w:val="22"/>
          <w:szCs w:val="22"/>
        </w:rPr>
        <w:t xml:space="preserve">, které vystaví, </w:t>
      </w:r>
      <w:r w:rsidRPr="009E516C">
        <w:rPr>
          <w:b/>
          <w:bCs/>
          <w:sz w:val="22"/>
          <w:szCs w:val="22"/>
        </w:rPr>
        <w:t>označit číslem a názvem projektu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bCs/>
          <w:sz w:val="22"/>
          <w:szCs w:val="22"/>
        </w:rPr>
        <w:t>„Modernizace veřejného osvětlení ve městě Hodonín, NPO 2182000796“.</w:t>
      </w:r>
    </w:p>
    <w:p w14:paraId="35DB847D" w14:textId="0FF8FA47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Přílohou faktury musí být odsouhlasený </w:t>
      </w:r>
      <w:r w:rsidRPr="009E516C">
        <w:rPr>
          <w:b/>
          <w:sz w:val="22"/>
          <w:szCs w:val="22"/>
        </w:rPr>
        <w:t>soupis provedených prací</w:t>
      </w:r>
      <w:r w:rsidRPr="009E516C">
        <w:rPr>
          <w:sz w:val="22"/>
          <w:szCs w:val="22"/>
        </w:rPr>
        <w:t xml:space="preserve">, dodávek a služeb potvrzený TDS a zjišťovací protokol. U závěrečné faktury pak i protokol o předání a převzetí </w:t>
      </w:r>
      <w:r w:rsidR="00D861D8" w:rsidRPr="009E516C">
        <w:rPr>
          <w:sz w:val="22"/>
          <w:szCs w:val="22"/>
        </w:rPr>
        <w:t>předmětu plnění</w:t>
      </w:r>
      <w:r w:rsidRPr="009E516C">
        <w:rPr>
          <w:sz w:val="22"/>
          <w:szCs w:val="22"/>
        </w:rPr>
        <w:t xml:space="preserve">. Faktury budou před jejich úhradou písemně </w:t>
      </w:r>
      <w:r w:rsidRPr="009E516C">
        <w:rPr>
          <w:b/>
          <w:sz w:val="22"/>
          <w:szCs w:val="22"/>
        </w:rPr>
        <w:t>odsouhlaseny TDS</w:t>
      </w:r>
      <w:r w:rsidRPr="009E516C">
        <w:rPr>
          <w:sz w:val="22"/>
          <w:szCs w:val="22"/>
        </w:rPr>
        <w:t>.</w:t>
      </w:r>
    </w:p>
    <w:p w14:paraId="41767F95" w14:textId="6AED5A00" w:rsidR="00D526D5" w:rsidRPr="009E516C" w:rsidRDefault="00021D26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526D5" w:rsidRPr="009E516C">
        <w:rPr>
          <w:sz w:val="22"/>
          <w:szCs w:val="22"/>
        </w:rPr>
        <w:t xml:space="preserve">bude předkládat oceněný položkový soupis provedených prací, dodávek a služeb </w:t>
      </w:r>
      <w:r w:rsidR="00D526D5" w:rsidRPr="009E516C">
        <w:rPr>
          <w:sz w:val="22"/>
          <w:szCs w:val="22"/>
        </w:rPr>
        <w:lastRenderedPageBreak/>
        <w:t xml:space="preserve">a zjišťovací protokoly k odsouhlasení </w:t>
      </w:r>
      <w:r w:rsidRPr="009E516C">
        <w:rPr>
          <w:sz w:val="22"/>
          <w:szCs w:val="22"/>
        </w:rPr>
        <w:t xml:space="preserve">kupujícímu </w:t>
      </w:r>
      <w:r w:rsidR="00D526D5" w:rsidRPr="009E516C">
        <w:rPr>
          <w:sz w:val="22"/>
          <w:szCs w:val="22"/>
        </w:rPr>
        <w:t xml:space="preserve">prostřednictvím TDS a to nejpozději </w:t>
      </w:r>
      <w:r w:rsidR="00D526D5" w:rsidRPr="009E516C">
        <w:rPr>
          <w:b/>
          <w:sz w:val="22"/>
          <w:szCs w:val="22"/>
        </w:rPr>
        <w:t>do 3 kalendář</w:t>
      </w:r>
      <w:r w:rsidR="003B3997">
        <w:rPr>
          <w:b/>
          <w:sz w:val="22"/>
          <w:szCs w:val="22"/>
        </w:rPr>
        <w:t>.</w:t>
      </w:r>
      <w:r w:rsidR="00D526D5" w:rsidRPr="009E516C">
        <w:rPr>
          <w:b/>
          <w:sz w:val="22"/>
          <w:szCs w:val="22"/>
        </w:rPr>
        <w:t xml:space="preserve"> dnů</w:t>
      </w:r>
      <w:r w:rsidR="00D526D5" w:rsidRPr="009E516C">
        <w:rPr>
          <w:sz w:val="22"/>
          <w:szCs w:val="22"/>
        </w:rPr>
        <w:t xml:space="preserve"> </w:t>
      </w:r>
      <w:r w:rsidR="00D526D5" w:rsidRPr="009E516C">
        <w:rPr>
          <w:b/>
          <w:sz w:val="22"/>
          <w:szCs w:val="22"/>
        </w:rPr>
        <w:t>po skončení měsíce</w:t>
      </w:r>
      <w:r w:rsidR="00D526D5" w:rsidRPr="009E516C">
        <w:rPr>
          <w:sz w:val="22"/>
          <w:szCs w:val="22"/>
        </w:rPr>
        <w:t xml:space="preserve"> za plnění provedené v příslušném fakturačním měsíci.</w:t>
      </w:r>
    </w:p>
    <w:p w14:paraId="7A095E9A" w14:textId="15CC475A" w:rsidR="00D526D5" w:rsidRPr="009E516C" w:rsidRDefault="00021D26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Kupující</w:t>
      </w:r>
      <w:r w:rsidR="00D526D5" w:rsidRPr="009E516C">
        <w:rPr>
          <w:sz w:val="22"/>
          <w:szCs w:val="22"/>
        </w:rPr>
        <w:t xml:space="preserve"> prostřednictvím TDS provede </w:t>
      </w:r>
      <w:r w:rsidR="00D526D5" w:rsidRPr="009E516C">
        <w:rPr>
          <w:b/>
          <w:sz w:val="22"/>
          <w:szCs w:val="22"/>
        </w:rPr>
        <w:t>kontrolu</w:t>
      </w:r>
      <w:r w:rsidR="00D526D5" w:rsidRPr="009E516C">
        <w:rPr>
          <w:sz w:val="22"/>
          <w:szCs w:val="22"/>
        </w:rPr>
        <w:t xml:space="preserve"> správnosti každého soupisu provedených prací, dodávek a služeb a zjišťovacího protokolu do </w:t>
      </w:r>
      <w:r w:rsidR="00D526D5" w:rsidRPr="009E516C">
        <w:rPr>
          <w:b/>
          <w:sz w:val="22"/>
          <w:szCs w:val="22"/>
        </w:rPr>
        <w:t>4 kalendářních dnů</w:t>
      </w:r>
      <w:r w:rsidR="00D526D5" w:rsidRPr="009E516C">
        <w:rPr>
          <w:sz w:val="22"/>
          <w:szCs w:val="22"/>
        </w:rPr>
        <w:t xml:space="preserve"> od jejich předložení. </w:t>
      </w:r>
    </w:p>
    <w:p w14:paraId="547F343A" w14:textId="038F0B87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Pokud </w:t>
      </w:r>
      <w:r w:rsidR="00021D26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(TDS) nemá k předloženému soupisu provedených prací, dodávek a služeb a</w:t>
      </w:r>
      <w:r w:rsidR="00C16513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zjišťovacímu protokolu výhrady, vrátí je potvrzené zpět </w:t>
      </w:r>
      <w:r w:rsidR="00021D26" w:rsidRPr="009E516C">
        <w:rPr>
          <w:sz w:val="22"/>
          <w:szCs w:val="22"/>
        </w:rPr>
        <w:t>prodávajícímu</w:t>
      </w:r>
      <w:r w:rsidRPr="009E516C">
        <w:rPr>
          <w:sz w:val="22"/>
          <w:szCs w:val="22"/>
        </w:rPr>
        <w:t xml:space="preserve"> neprodleně po provedení kontroly. </w:t>
      </w:r>
    </w:p>
    <w:p w14:paraId="2F037FB2" w14:textId="735E6A0E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V opačném případě </w:t>
      </w:r>
      <w:r w:rsidR="00A318A0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prostřednictvím </w:t>
      </w:r>
      <w:r w:rsidRPr="009E516C">
        <w:rPr>
          <w:b/>
          <w:sz w:val="22"/>
          <w:szCs w:val="22"/>
        </w:rPr>
        <w:t>TDS vrátí</w:t>
      </w:r>
      <w:r w:rsidRPr="009E516C">
        <w:rPr>
          <w:sz w:val="22"/>
          <w:szCs w:val="22"/>
        </w:rPr>
        <w:t xml:space="preserve"> soupis prací, dodávek a služeb a</w:t>
      </w:r>
      <w:r w:rsidR="00C16513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zjišťovací protokol ve lhůtě </w:t>
      </w:r>
      <w:r w:rsidRPr="009E516C">
        <w:rPr>
          <w:b/>
          <w:sz w:val="22"/>
          <w:szCs w:val="22"/>
        </w:rPr>
        <w:t>4 kalendářních dnů</w:t>
      </w:r>
      <w:r w:rsidRPr="009E516C">
        <w:rPr>
          <w:sz w:val="22"/>
          <w:szCs w:val="22"/>
        </w:rPr>
        <w:t xml:space="preserve"> od jejich předložení s uvedením výhrad k</w:t>
      </w:r>
      <w:r w:rsidR="00A318A0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přepracování</w:t>
      </w:r>
      <w:r w:rsidR="00A318A0" w:rsidRPr="009E516C">
        <w:rPr>
          <w:sz w:val="22"/>
          <w:szCs w:val="22"/>
        </w:rPr>
        <w:t xml:space="preserve"> prodávajícímu</w:t>
      </w:r>
      <w:r w:rsidRPr="009E516C">
        <w:rPr>
          <w:sz w:val="22"/>
          <w:szCs w:val="22"/>
        </w:rPr>
        <w:t xml:space="preserve">. </w:t>
      </w:r>
    </w:p>
    <w:p w14:paraId="34469559" w14:textId="41982ABA" w:rsidR="00D526D5" w:rsidRPr="009E516C" w:rsidRDefault="00A318A0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</w:t>
      </w:r>
      <w:r w:rsidR="00D526D5" w:rsidRPr="009E516C">
        <w:rPr>
          <w:sz w:val="22"/>
          <w:szCs w:val="22"/>
        </w:rPr>
        <w:t xml:space="preserve"> je povinen předložit </w:t>
      </w:r>
      <w:r w:rsidR="00D526D5" w:rsidRPr="009E516C">
        <w:rPr>
          <w:b/>
          <w:sz w:val="22"/>
          <w:szCs w:val="22"/>
        </w:rPr>
        <w:t>opravený soupis</w:t>
      </w:r>
      <w:r w:rsidR="00D526D5" w:rsidRPr="009E516C">
        <w:rPr>
          <w:sz w:val="22"/>
          <w:szCs w:val="22"/>
        </w:rPr>
        <w:t xml:space="preserve"> prací, dodávek a služeb a zjišťovací protokol </w:t>
      </w:r>
      <w:r w:rsidRPr="009E516C">
        <w:rPr>
          <w:sz w:val="22"/>
          <w:szCs w:val="22"/>
        </w:rPr>
        <w:t>kupujícímu</w:t>
      </w:r>
      <w:r w:rsidR="00D526D5" w:rsidRPr="009E516C">
        <w:rPr>
          <w:sz w:val="22"/>
          <w:szCs w:val="22"/>
        </w:rPr>
        <w:t xml:space="preserve"> opět prostřednictvím TDS </w:t>
      </w:r>
      <w:r w:rsidR="00D526D5" w:rsidRPr="009E516C">
        <w:rPr>
          <w:b/>
          <w:sz w:val="22"/>
          <w:szCs w:val="22"/>
        </w:rPr>
        <w:t>do 3 kalendářních dnů</w:t>
      </w:r>
      <w:r w:rsidR="00D526D5" w:rsidRPr="009E516C">
        <w:rPr>
          <w:sz w:val="22"/>
          <w:szCs w:val="22"/>
        </w:rPr>
        <w:t xml:space="preserve"> od jejich vrácení k přepracování. </w:t>
      </w:r>
    </w:p>
    <w:p w14:paraId="12DC4E54" w14:textId="24CE4FA4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426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 xml:space="preserve">Nedojde-li </w:t>
      </w:r>
      <w:r w:rsidRPr="009E516C">
        <w:rPr>
          <w:sz w:val="22"/>
          <w:szCs w:val="22"/>
        </w:rPr>
        <w:t>ani následně mezi oběma stranami</w:t>
      </w:r>
      <w:r w:rsidRPr="009E516C">
        <w:rPr>
          <w:b/>
          <w:sz w:val="22"/>
          <w:szCs w:val="22"/>
        </w:rPr>
        <w:t xml:space="preserve"> k dohodě</w:t>
      </w:r>
      <w:r w:rsidRPr="009E516C">
        <w:rPr>
          <w:sz w:val="22"/>
          <w:szCs w:val="22"/>
        </w:rPr>
        <w:t xml:space="preserve"> o odsouhlasení množství a druhu provedených prací, dodávek a služeb, je </w:t>
      </w:r>
      <w:r w:rsidR="00A318A0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oprávněn fakturovat v příslušném fakturačním měsíci pouze ty práce, dodávky služby, u kterých nedošlo k rozporu.</w:t>
      </w:r>
    </w:p>
    <w:p w14:paraId="35A25BA1" w14:textId="77777777" w:rsidR="00DB4879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426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Smluvní strany se dohodly na </w:t>
      </w:r>
      <w:r w:rsidRPr="009E516C">
        <w:rPr>
          <w:b/>
          <w:sz w:val="22"/>
          <w:szCs w:val="22"/>
        </w:rPr>
        <w:t>pozastávce ve výši 10 %</w:t>
      </w:r>
      <w:r w:rsidRPr="009E516C">
        <w:rPr>
          <w:sz w:val="22"/>
          <w:szCs w:val="22"/>
        </w:rPr>
        <w:t xml:space="preserve"> z ceny díla bez DPH dle této smlouvy. </w:t>
      </w:r>
      <w:r w:rsidR="00DB4879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uhradí každou fakturu do výše </w:t>
      </w:r>
      <w:r w:rsidRPr="009E516C">
        <w:rPr>
          <w:b/>
          <w:sz w:val="22"/>
          <w:szCs w:val="22"/>
        </w:rPr>
        <w:t>90 %</w:t>
      </w:r>
      <w:r w:rsidRPr="009E516C">
        <w:rPr>
          <w:sz w:val="22"/>
          <w:szCs w:val="22"/>
        </w:rPr>
        <w:t xml:space="preserve"> celkové ceny bez DPH a DPH odvede v plné výši. Pozastávka </w:t>
      </w:r>
      <w:r w:rsidRPr="009E516C">
        <w:rPr>
          <w:b/>
          <w:sz w:val="22"/>
          <w:szCs w:val="22"/>
        </w:rPr>
        <w:t>bude uvolněna po odstranění všech vad</w:t>
      </w:r>
      <w:r w:rsidRPr="009E516C">
        <w:rPr>
          <w:sz w:val="22"/>
          <w:szCs w:val="22"/>
        </w:rPr>
        <w:t xml:space="preserve"> a nedodělků, které byly zjištěny v rámci přejímacího řízení a uvedeny v protokolu o předání a převzetí díla.</w:t>
      </w:r>
    </w:p>
    <w:p w14:paraId="7A13BF89" w14:textId="669A3204" w:rsidR="00F72A58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426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Odsouhlasené faktury vystavené v souladu se zákonem o DPH musí být předány </w:t>
      </w:r>
      <w:r w:rsidR="00DB4879" w:rsidRPr="009E516C">
        <w:rPr>
          <w:sz w:val="22"/>
          <w:szCs w:val="22"/>
        </w:rPr>
        <w:t xml:space="preserve">prodávajícím kupujícímu </w:t>
      </w:r>
      <w:r w:rsidRPr="009E516C">
        <w:rPr>
          <w:b/>
          <w:sz w:val="22"/>
          <w:szCs w:val="22"/>
        </w:rPr>
        <w:t>nejpozději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13. kalendářní den</w:t>
      </w:r>
      <w:r w:rsidRPr="009E516C">
        <w:rPr>
          <w:sz w:val="22"/>
          <w:szCs w:val="22"/>
        </w:rPr>
        <w:t xml:space="preserve"> ode dne uskutečnění zdanitelného plnění a řádně doloženy nezbytnými doklady, které umožní </w:t>
      </w:r>
      <w:r w:rsidR="00DB4879" w:rsidRPr="009E516C">
        <w:rPr>
          <w:sz w:val="22"/>
          <w:szCs w:val="22"/>
        </w:rPr>
        <w:t>kupujícímu</w:t>
      </w:r>
      <w:r w:rsidRPr="009E516C">
        <w:rPr>
          <w:sz w:val="22"/>
          <w:szCs w:val="22"/>
        </w:rPr>
        <w:t xml:space="preserve"> provést jejich kontrolu. Pokud bude faktura vrácena </w:t>
      </w:r>
      <w:r w:rsidR="00DB4879" w:rsidRPr="009E516C">
        <w:rPr>
          <w:sz w:val="22"/>
          <w:szCs w:val="22"/>
        </w:rPr>
        <w:t>prodávajícímu</w:t>
      </w:r>
      <w:r w:rsidRPr="009E516C">
        <w:rPr>
          <w:sz w:val="22"/>
          <w:szCs w:val="22"/>
        </w:rPr>
        <w:t xml:space="preserve"> technickým dozorem k přepracování a tato opravená faktura nebude doručena </w:t>
      </w:r>
      <w:r w:rsidR="00DB4879" w:rsidRPr="009E516C">
        <w:rPr>
          <w:sz w:val="22"/>
          <w:szCs w:val="22"/>
        </w:rPr>
        <w:t>kupujícímu</w:t>
      </w:r>
      <w:r w:rsidRPr="009E516C">
        <w:rPr>
          <w:sz w:val="22"/>
          <w:szCs w:val="22"/>
        </w:rPr>
        <w:t xml:space="preserve"> nejpozději 13. den ode dne uskutečnění zdanitelného plnění, nebude taková faktura </w:t>
      </w:r>
      <w:r w:rsidR="00DB4879" w:rsidRPr="009E516C">
        <w:rPr>
          <w:sz w:val="22"/>
          <w:szCs w:val="22"/>
        </w:rPr>
        <w:t>kupujícím</w:t>
      </w:r>
      <w:r w:rsidRPr="009E516C">
        <w:rPr>
          <w:sz w:val="22"/>
          <w:szCs w:val="22"/>
        </w:rPr>
        <w:t xml:space="preserve"> přijata a provedené </w:t>
      </w:r>
      <w:r w:rsidRPr="009E516C">
        <w:rPr>
          <w:b/>
          <w:sz w:val="22"/>
          <w:szCs w:val="22"/>
        </w:rPr>
        <w:t>práce budou vypořádány až v následné faktuře</w:t>
      </w:r>
      <w:r w:rsidRPr="009E516C">
        <w:rPr>
          <w:sz w:val="22"/>
          <w:szCs w:val="22"/>
        </w:rPr>
        <w:t>.</w:t>
      </w:r>
      <w:bookmarkStart w:id="1" w:name="_Ref319915947"/>
    </w:p>
    <w:p w14:paraId="0A7B4F9A" w14:textId="6024BE53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ind w:left="426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Splatnost faktur je </w:t>
      </w:r>
      <w:r w:rsidRPr="009E516C">
        <w:rPr>
          <w:b/>
          <w:sz w:val="22"/>
          <w:szCs w:val="22"/>
        </w:rPr>
        <w:t>30 dnů</w:t>
      </w:r>
      <w:r w:rsidRPr="009E516C">
        <w:rPr>
          <w:sz w:val="22"/>
          <w:szCs w:val="22"/>
        </w:rPr>
        <w:t xml:space="preserve"> ode dne jejich prokazatelného </w:t>
      </w:r>
      <w:r w:rsidRPr="009E516C">
        <w:rPr>
          <w:b/>
          <w:sz w:val="22"/>
          <w:szCs w:val="22"/>
        </w:rPr>
        <w:t xml:space="preserve">doručení do sídla </w:t>
      </w:r>
      <w:r w:rsidR="00DB4879" w:rsidRPr="009E516C">
        <w:rPr>
          <w:b/>
          <w:sz w:val="22"/>
          <w:szCs w:val="22"/>
        </w:rPr>
        <w:t>kupujícího</w:t>
      </w:r>
      <w:r w:rsidRPr="009E516C">
        <w:rPr>
          <w:sz w:val="22"/>
          <w:szCs w:val="22"/>
        </w:rPr>
        <w:t xml:space="preserve">. V pochybnostech se má za to, že faktura byla doručena do sídla </w:t>
      </w:r>
      <w:r w:rsidR="00DB4879" w:rsidRPr="009E516C">
        <w:rPr>
          <w:sz w:val="22"/>
          <w:szCs w:val="22"/>
        </w:rPr>
        <w:t>kupujícího</w:t>
      </w:r>
      <w:r w:rsidRPr="009E516C">
        <w:rPr>
          <w:sz w:val="22"/>
          <w:szCs w:val="22"/>
        </w:rPr>
        <w:t xml:space="preserve"> třetí den ode dne odeslání.</w:t>
      </w:r>
      <w:bookmarkEnd w:id="1"/>
      <w:r w:rsidRPr="009E516C">
        <w:rPr>
          <w:sz w:val="22"/>
          <w:szCs w:val="22"/>
        </w:rPr>
        <w:t xml:space="preserve"> </w:t>
      </w:r>
    </w:p>
    <w:p w14:paraId="37A97C4C" w14:textId="4C0499E8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Je-li </w:t>
      </w:r>
      <w:r w:rsidRPr="009E516C">
        <w:rPr>
          <w:b/>
          <w:sz w:val="22"/>
          <w:szCs w:val="22"/>
        </w:rPr>
        <w:t>oprávněnost fakturované částky</w:t>
      </w:r>
      <w:r w:rsidRPr="009E516C">
        <w:rPr>
          <w:sz w:val="22"/>
          <w:szCs w:val="22"/>
        </w:rPr>
        <w:t xml:space="preserve"> nebo její části </w:t>
      </w:r>
      <w:r w:rsidR="00E63A49" w:rsidRPr="009E516C">
        <w:rPr>
          <w:sz w:val="22"/>
          <w:szCs w:val="22"/>
        </w:rPr>
        <w:t>kupujícím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zpochybněna,</w:t>
      </w:r>
      <w:r w:rsidRPr="009E516C">
        <w:rPr>
          <w:sz w:val="22"/>
          <w:szCs w:val="22"/>
        </w:rPr>
        <w:t xml:space="preserve"> je </w:t>
      </w:r>
      <w:r w:rsidR="00E63A49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povinen tuto skutečnost </w:t>
      </w:r>
      <w:r w:rsidRPr="009E516C">
        <w:rPr>
          <w:b/>
          <w:sz w:val="22"/>
          <w:szCs w:val="22"/>
        </w:rPr>
        <w:t>do 4 kalendářních dnů písemně oznámit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a vrátit</w:t>
      </w:r>
      <w:r w:rsidRPr="009E516C">
        <w:rPr>
          <w:sz w:val="22"/>
          <w:szCs w:val="22"/>
        </w:rPr>
        <w:t xml:space="preserve"> nesprávně vystavenou fakturu </w:t>
      </w:r>
      <w:r w:rsidR="00E63A49" w:rsidRPr="009E516C">
        <w:rPr>
          <w:sz w:val="22"/>
          <w:szCs w:val="22"/>
        </w:rPr>
        <w:t>prodávajícímu</w:t>
      </w:r>
      <w:r w:rsidRPr="009E516C">
        <w:rPr>
          <w:sz w:val="22"/>
          <w:szCs w:val="22"/>
        </w:rPr>
        <w:t xml:space="preserve"> s uvedením důvodu nesprávnosti. </w:t>
      </w:r>
      <w:r w:rsidR="00E63A49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je v tomto případě povinen vystavit novou fakturu. Vystavením nové faktury běží nová lhůta splatnosti</w:t>
      </w:r>
      <w:bookmarkStart w:id="2" w:name="_Toc527338581"/>
      <w:r w:rsidRPr="009E516C">
        <w:rPr>
          <w:sz w:val="22"/>
          <w:szCs w:val="22"/>
        </w:rPr>
        <w:t xml:space="preserve">.  </w:t>
      </w:r>
      <w:r w:rsidR="00E63A49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bere na vědomí, že v případě oprávněného vrácení faktury nemá nárok na úrok z prodlení.</w:t>
      </w:r>
      <w:bookmarkEnd w:id="2"/>
    </w:p>
    <w:p w14:paraId="7C122FAB" w14:textId="118AC9F0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Cena za </w:t>
      </w:r>
      <w:r w:rsidR="00E63A49" w:rsidRPr="009E516C">
        <w:rPr>
          <w:sz w:val="22"/>
          <w:szCs w:val="22"/>
        </w:rPr>
        <w:t>plnění</w:t>
      </w:r>
      <w:r w:rsidRPr="009E516C">
        <w:rPr>
          <w:sz w:val="22"/>
          <w:szCs w:val="22"/>
        </w:rPr>
        <w:t xml:space="preserve"> nebo dílčí část</w:t>
      </w:r>
      <w:r w:rsidR="00E63A49" w:rsidRPr="009E516C">
        <w:rPr>
          <w:sz w:val="22"/>
          <w:szCs w:val="22"/>
        </w:rPr>
        <w:t xml:space="preserve"> plnění</w:t>
      </w:r>
      <w:r w:rsidRPr="009E516C">
        <w:rPr>
          <w:sz w:val="22"/>
          <w:szCs w:val="22"/>
        </w:rPr>
        <w:t xml:space="preserve"> je </w:t>
      </w:r>
      <w:r w:rsidRPr="009E516C">
        <w:rPr>
          <w:b/>
          <w:sz w:val="22"/>
          <w:szCs w:val="22"/>
        </w:rPr>
        <w:t>uhrazena dnem odepsání</w:t>
      </w:r>
      <w:r w:rsidRPr="009E516C">
        <w:rPr>
          <w:sz w:val="22"/>
          <w:szCs w:val="22"/>
        </w:rPr>
        <w:t xml:space="preserve"> příslušné částky z účtu </w:t>
      </w:r>
      <w:r w:rsidR="00E63A49" w:rsidRPr="009E516C">
        <w:rPr>
          <w:sz w:val="22"/>
          <w:szCs w:val="22"/>
        </w:rPr>
        <w:t>kupujícího</w:t>
      </w:r>
      <w:r w:rsidRPr="009E516C">
        <w:rPr>
          <w:sz w:val="22"/>
          <w:szCs w:val="22"/>
        </w:rPr>
        <w:t xml:space="preserve"> ve prospěch účtu </w:t>
      </w:r>
      <w:r w:rsidR="00E63A49" w:rsidRPr="009E516C">
        <w:rPr>
          <w:sz w:val="22"/>
          <w:szCs w:val="22"/>
        </w:rPr>
        <w:t>prodávajícího.</w:t>
      </w:r>
    </w:p>
    <w:p w14:paraId="60BBBEF0" w14:textId="77777777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Případné dosud nevyúčtované dílčí faktury a smluvní sankce budou vypořádány v </w:t>
      </w:r>
      <w:r w:rsidRPr="009E516C">
        <w:rPr>
          <w:b/>
          <w:sz w:val="22"/>
          <w:szCs w:val="22"/>
        </w:rPr>
        <w:t>konečné faktuře</w:t>
      </w:r>
      <w:r w:rsidRPr="009E516C">
        <w:rPr>
          <w:sz w:val="22"/>
          <w:szCs w:val="22"/>
        </w:rPr>
        <w:t>.</w:t>
      </w:r>
    </w:p>
    <w:p w14:paraId="1D98D4EE" w14:textId="48430FD1" w:rsidR="00D526D5" w:rsidRPr="009E516C" w:rsidRDefault="00D526D5" w:rsidP="009E516C">
      <w:pPr>
        <w:widowControl w:val="0"/>
        <w:numPr>
          <w:ilvl w:val="1"/>
          <w:numId w:val="1"/>
        </w:numPr>
        <w:suppressAutoHyphens w:val="0"/>
        <w:spacing w:after="240" w:line="276" w:lineRule="auto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 xml:space="preserve">Nedílnou </w:t>
      </w:r>
      <w:r w:rsidRPr="009E516C">
        <w:rPr>
          <w:b/>
          <w:sz w:val="22"/>
          <w:szCs w:val="22"/>
        </w:rPr>
        <w:t>přílohou konečné faktury</w:t>
      </w:r>
      <w:r w:rsidRPr="009E516C">
        <w:rPr>
          <w:sz w:val="22"/>
          <w:szCs w:val="22"/>
        </w:rPr>
        <w:t xml:space="preserve"> bude protokol o předání a převzetí </w:t>
      </w:r>
      <w:r w:rsidR="006305E8" w:rsidRPr="009E516C">
        <w:rPr>
          <w:sz w:val="22"/>
          <w:szCs w:val="22"/>
        </w:rPr>
        <w:t xml:space="preserve">kompletně </w:t>
      </w:r>
      <w:r w:rsidR="006305E8" w:rsidRPr="009E516C">
        <w:rPr>
          <w:sz w:val="22"/>
          <w:szCs w:val="22"/>
        </w:rPr>
        <w:lastRenderedPageBreak/>
        <w:t>dokončeného</w:t>
      </w:r>
      <w:r w:rsidR="006305E8" w:rsidRPr="009E516C">
        <w:rPr>
          <w:b/>
          <w:bCs/>
          <w:sz w:val="22"/>
          <w:szCs w:val="22"/>
        </w:rPr>
        <w:t xml:space="preserve"> </w:t>
      </w:r>
      <w:r w:rsidR="006305E8" w:rsidRPr="009E516C">
        <w:rPr>
          <w:b/>
          <w:sz w:val="22"/>
          <w:szCs w:val="22"/>
        </w:rPr>
        <w:t>předmětu plnění</w:t>
      </w:r>
      <w:r w:rsidRPr="009E516C">
        <w:rPr>
          <w:sz w:val="22"/>
          <w:szCs w:val="22"/>
        </w:rPr>
        <w:t xml:space="preserve"> a </w:t>
      </w:r>
      <w:r w:rsidRPr="009E516C">
        <w:rPr>
          <w:b/>
          <w:sz w:val="22"/>
          <w:szCs w:val="22"/>
        </w:rPr>
        <w:t>seznam všech dosud vystavených faktur.</w:t>
      </w:r>
    </w:p>
    <w:p w14:paraId="0B2D7CD7" w14:textId="5217AFEB" w:rsidR="00D526D5" w:rsidRPr="009E516C" w:rsidRDefault="00953721" w:rsidP="009E516C">
      <w:pPr>
        <w:widowControl w:val="0"/>
        <w:numPr>
          <w:ilvl w:val="1"/>
          <w:numId w:val="1"/>
        </w:numPr>
        <w:suppressAutoHyphens w:val="0"/>
        <w:spacing w:line="276" w:lineRule="auto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>Prodávající</w:t>
      </w:r>
      <w:r w:rsidR="00D526D5" w:rsidRPr="009E516C">
        <w:rPr>
          <w:b/>
          <w:sz w:val="22"/>
          <w:szCs w:val="22"/>
        </w:rPr>
        <w:t xml:space="preserve"> prohlašuje a souhlasí, že:</w:t>
      </w:r>
    </w:p>
    <w:p w14:paraId="6B1AF76E" w14:textId="77777777" w:rsidR="00D526D5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04932110" w14:textId="77777777" w:rsidR="00D526D5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9E516C">
        <w:rPr>
          <w:b/>
          <w:sz w:val="22"/>
          <w:szCs w:val="22"/>
        </w:rPr>
        <w:t>mimo tuzemsko,</w:t>
      </w:r>
    </w:p>
    <w:p w14:paraId="1B681E15" w14:textId="77777777" w:rsidR="00D526D5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bude mít u správce daně registrován bankovní účet používaný pro </w:t>
      </w:r>
      <w:r w:rsidRPr="009E516C">
        <w:rPr>
          <w:b/>
          <w:sz w:val="22"/>
          <w:szCs w:val="22"/>
        </w:rPr>
        <w:t>ekonomickou činnost</w:t>
      </w:r>
      <w:r w:rsidRPr="009E516C">
        <w:rPr>
          <w:sz w:val="22"/>
          <w:szCs w:val="22"/>
        </w:rPr>
        <w:t>,</w:t>
      </w:r>
    </w:p>
    <w:p w14:paraId="0456D91C" w14:textId="11C7CE1E" w:rsidR="00D526D5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bude-li faktura obsahovat číslo bankovního účtu určeného k úhradě ceny díla, které není správcem daně ve smyslu </w:t>
      </w:r>
      <w:r w:rsidRPr="009E516C">
        <w:rPr>
          <w:b/>
          <w:sz w:val="22"/>
          <w:szCs w:val="22"/>
        </w:rPr>
        <w:t>Zákona o DPH zveřejněno jako číslo bankovního účtu, určeného pro ekonomickou činnost</w:t>
      </w:r>
      <w:r w:rsidRPr="009E516C">
        <w:rPr>
          <w:sz w:val="22"/>
          <w:szCs w:val="22"/>
        </w:rPr>
        <w:t xml:space="preserve">, je </w:t>
      </w:r>
      <w:r w:rsidR="00953721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oprávněn uhradit fakturu na bankovní účet, zveřejněný správcem daně ve smyslu zákona o DPH</w:t>
      </w:r>
      <w:r w:rsidR="00953721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>jako účet, který je používán pro ekonomickou činnost,</w:t>
      </w:r>
    </w:p>
    <w:p w14:paraId="63A8C006" w14:textId="77777777" w:rsidR="00953721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pokud ke dni uskutečnění zdanitelného plnění nebo k okamžiku poskytnutí úplaty na plnění, bude o </w:t>
      </w:r>
      <w:r w:rsidR="00953721" w:rsidRPr="009E516C">
        <w:rPr>
          <w:sz w:val="22"/>
          <w:szCs w:val="22"/>
        </w:rPr>
        <w:t>prodávajícím</w:t>
      </w:r>
      <w:r w:rsidRPr="009E516C">
        <w:rPr>
          <w:sz w:val="22"/>
          <w:szCs w:val="22"/>
        </w:rPr>
        <w:t xml:space="preserve"> zveřejněna správcem daně skutečnost, že </w:t>
      </w:r>
      <w:r w:rsidR="00953721" w:rsidRPr="009E516C">
        <w:rPr>
          <w:sz w:val="22"/>
          <w:szCs w:val="22"/>
        </w:rPr>
        <w:t xml:space="preserve">prodávající </w:t>
      </w:r>
      <w:r w:rsidRPr="009E516C">
        <w:rPr>
          <w:sz w:val="22"/>
          <w:szCs w:val="22"/>
        </w:rPr>
        <w:t xml:space="preserve">je </w:t>
      </w:r>
      <w:r w:rsidRPr="009E516C">
        <w:rPr>
          <w:b/>
          <w:sz w:val="22"/>
          <w:szCs w:val="22"/>
        </w:rPr>
        <w:t>nespolehlivým plátcem</w:t>
      </w:r>
      <w:r w:rsidRPr="009E516C">
        <w:rPr>
          <w:sz w:val="22"/>
          <w:szCs w:val="22"/>
        </w:rPr>
        <w:t xml:space="preserve">, uhradí </w:t>
      </w:r>
      <w:r w:rsidR="00953721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daň z přidané hodnoty z přijatého zdanitelného plnění příslušnému správci daně,</w:t>
      </w:r>
    </w:p>
    <w:p w14:paraId="6B36A19C" w14:textId="34366E50" w:rsidR="00D526D5" w:rsidRPr="009E516C" w:rsidRDefault="00D526D5" w:rsidP="009E516C">
      <w:pPr>
        <w:widowControl w:val="0"/>
        <w:numPr>
          <w:ilvl w:val="2"/>
          <w:numId w:val="1"/>
        </w:numPr>
        <w:suppressAutoHyphens w:val="0"/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pokud ke dni uskutečnění zdanitelného plnění nebo k okamžiku poskytnutí úplaty na plnění bude zjištěna nesrovnalost v registraci bankovního účtu </w:t>
      </w:r>
      <w:r w:rsidR="00953721" w:rsidRPr="009E516C">
        <w:rPr>
          <w:sz w:val="22"/>
          <w:szCs w:val="22"/>
        </w:rPr>
        <w:t>prodávajícího</w:t>
      </w:r>
      <w:r w:rsidRPr="009E516C">
        <w:rPr>
          <w:sz w:val="22"/>
          <w:szCs w:val="22"/>
        </w:rPr>
        <w:t xml:space="preserve"> určeného správcem daně pro </w:t>
      </w:r>
      <w:r w:rsidRPr="009E516C">
        <w:rPr>
          <w:b/>
          <w:sz w:val="22"/>
          <w:szCs w:val="22"/>
        </w:rPr>
        <w:t>ekonomickou činnost</w:t>
      </w:r>
      <w:r w:rsidRPr="009E516C">
        <w:rPr>
          <w:sz w:val="22"/>
          <w:szCs w:val="22"/>
        </w:rPr>
        <w:t xml:space="preserve">, uhradí </w:t>
      </w:r>
      <w:r w:rsidR="00953721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daň z přidané hodnoty z přijatého zdanitelného plnění příslušnému správci daně</w:t>
      </w:r>
      <w:r w:rsidR="00953721" w:rsidRPr="009E516C">
        <w:rPr>
          <w:sz w:val="22"/>
          <w:szCs w:val="22"/>
        </w:rPr>
        <w:t>.</w:t>
      </w:r>
    </w:p>
    <w:p w14:paraId="164FB0D5" w14:textId="77777777" w:rsidR="007E2EFE" w:rsidRPr="009E516C" w:rsidRDefault="007E2EFE" w:rsidP="009E516C">
      <w:pPr>
        <w:widowControl w:val="0"/>
        <w:suppressAutoHyphens w:val="0"/>
        <w:spacing w:line="276" w:lineRule="auto"/>
        <w:jc w:val="both"/>
        <w:rPr>
          <w:sz w:val="22"/>
          <w:szCs w:val="22"/>
        </w:rPr>
      </w:pPr>
    </w:p>
    <w:p w14:paraId="10E13EBD" w14:textId="58406F9D" w:rsidR="00DF070C" w:rsidRPr="009E516C" w:rsidRDefault="00DF070C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PODMÍNKY PLNĚNÍ </w:t>
      </w:r>
    </w:p>
    <w:p w14:paraId="433932DD" w14:textId="77777777" w:rsidR="00DF070C" w:rsidRPr="009E516C" w:rsidRDefault="00DF070C" w:rsidP="009E516C">
      <w:pPr>
        <w:widowControl w:val="0"/>
        <w:spacing w:line="276" w:lineRule="auto"/>
        <w:ind w:left="1080"/>
        <w:rPr>
          <w:b/>
          <w:sz w:val="22"/>
          <w:szCs w:val="22"/>
        </w:rPr>
      </w:pPr>
    </w:p>
    <w:p w14:paraId="434DE9A2" w14:textId="0C7CC475" w:rsidR="008076C0" w:rsidRPr="009E516C" w:rsidRDefault="008076C0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ab/>
        <w:t>Prodávající</w:t>
      </w:r>
      <w:r w:rsidR="00DF070C" w:rsidRPr="009E516C">
        <w:rPr>
          <w:sz w:val="22"/>
          <w:szCs w:val="22"/>
        </w:rPr>
        <w:t xml:space="preserve"> je povinen </w:t>
      </w:r>
      <w:r w:rsidR="00DF070C" w:rsidRPr="009E516C">
        <w:rPr>
          <w:b/>
          <w:sz w:val="22"/>
          <w:szCs w:val="22"/>
        </w:rPr>
        <w:t>umožnit výkon TDS</w:t>
      </w:r>
      <w:r w:rsidR="00DF070C" w:rsidRPr="009E516C">
        <w:rPr>
          <w:sz w:val="22"/>
          <w:szCs w:val="22"/>
        </w:rPr>
        <w:t xml:space="preserve">, </w:t>
      </w:r>
      <w:r w:rsidRPr="009E516C">
        <w:rPr>
          <w:sz w:val="22"/>
          <w:szCs w:val="22"/>
        </w:rPr>
        <w:t xml:space="preserve">popřípadě </w:t>
      </w:r>
      <w:r w:rsidR="00DF070C" w:rsidRPr="009E516C">
        <w:rPr>
          <w:sz w:val="22"/>
          <w:szCs w:val="22"/>
        </w:rPr>
        <w:t xml:space="preserve">autorského dozoru v místě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>.</w:t>
      </w:r>
    </w:p>
    <w:p w14:paraId="2FC1618A" w14:textId="77777777" w:rsidR="008076C0" w:rsidRPr="009E516C" w:rsidRDefault="008076C0" w:rsidP="009E516C">
      <w:pPr>
        <w:pStyle w:val="Odstavecseseznamem"/>
        <w:widowControl w:val="0"/>
        <w:suppressAutoHyphens w:val="0"/>
        <w:spacing w:after="240" w:line="276" w:lineRule="auto"/>
        <w:ind w:left="360"/>
        <w:jc w:val="both"/>
        <w:rPr>
          <w:sz w:val="22"/>
          <w:szCs w:val="22"/>
        </w:rPr>
      </w:pPr>
    </w:p>
    <w:p w14:paraId="7EE61677" w14:textId="77777777" w:rsidR="003D4F50" w:rsidRPr="009E516C" w:rsidRDefault="003D4F50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F070C" w:rsidRPr="009E516C">
        <w:rPr>
          <w:b/>
          <w:sz w:val="22"/>
          <w:szCs w:val="22"/>
        </w:rPr>
        <w:t>není oprávněn</w:t>
      </w:r>
      <w:r w:rsidR="00DF070C" w:rsidRPr="009E516C">
        <w:rPr>
          <w:sz w:val="22"/>
          <w:szCs w:val="22"/>
        </w:rPr>
        <w:t xml:space="preserve"> sám ani prostřednictvím propojené osoby ve smyslu § 74 a n. zákona č. 90/2012 Sb., obchodních korporacích, v platném znění, </w:t>
      </w:r>
      <w:r w:rsidR="00DF070C" w:rsidRPr="009E516C">
        <w:rPr>
          <w:b/>
          <w:sz w:val="22"/>
          <w:szCs w:val="22"/>
        </w:rPr>
        <w:t xml:space="preserve">vykonávat </w:t>
      </w:r>
      <w:r w:rsidR="00DF070C" w:rsidRPr="009E516C">
        <w:rPr>
          <w:sz w:val="22"/>
          <w:szCs w:val="22"/>
        </w:rPr>
        <w:t xml:space="preserve">na stavbě funkci </w:t>
      </w:r>
      <w:r w:rsidR="00DF070C" w:rsidRPr="009E516C">
        <w:rPr>
          <w:b/>
          <w:sz w:val="22"/>
          <w:szCs w:val="22"/>
        </w:rPr>
        <w:t>TDS</w:t>
      </w:r>
      <w:r w:rsidR="00DF070C" w:rsidRPr="009E516C">
        <w:rPr>
          <w:sz w:val="22"/>
          <w:szCs w:val="22"/>
        </w:rPr>
        <w:t xml:space="preserve">, ani </w:t>
      </w:r>
      <w:r w:rsidR="00DF070C" w:rsidRPr="009E516C">
        <w:rPr>
          <w:b/>
          <w:sz w:val="22"/>
          <w:szCs w:val="22"/>
        </w:rPr>
        <w:t>BOZP</w:t>
      </w:r>
      <w:r w:rsidR="00DF070C" w:rsidRPr="009E516C">
        <w:rPr>
          <w:sz w:val="22"/>
          <w:szCs w:val="22"/>
        </w:rPr>
        <w:t xml:space="preserve"> (§ 14 zákona č. 309/2006 Sb.).</w:t>
      </w:r>
    </w:p>
    <w:p w14:paraId="5BF8D8AD" w14:textId="77777777" w:rsidR="003D4F50" w:rsidRPr="009E516C" w:rsidRDefault="003D4F50" w:rsidP="009E516C">
      <w:pPr>
        <w:pStyle w:val="Odstavecseseznamem"/>
        <w:spacing w:line="276" w:lineRule="auto"/>
        <w:rPr>
          <w:sz w:val="22"/>
          <w:szCs w:val="22"/>
        </w:rPr>
      </w:pPr>
    </w:p>
    <w:p w14:paraId="1F162C8B" w14:textId="77777777" w:rsidR="003D4F50" w:rsidRPr="009E516C" w:rsidRDefault="003D4F50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je povinen, jako odborně způsobilá osoba, </w:t>
      </w:r>
      <w:r w:rsidR="00DF070C" w:rsidRPr="009E516C">
        <w:rPr>
          <w:b/>
          <w:sz w:val="22"/>
          <w:szCs w:val="22"/>
        </w:rPr>
        <w:t>zkontrolovat technickou část předané dokumentace</w:t>
      </w:r>
      <w:r w:rsidR="00DF070C" w:rsidRPr="009E516C">
        <w:rPr>
          <w:sz w:val="22"/>
          <w:szCs w:val="22"/>
        </w:rPr>
        <w:t xml:space="preserve">, a to nejpozději před zahájením </w:t>
      </w:r>
      <w:r w:rsidRPr="009E516C">
        <w:rPr>
          <w:sz w:val="22"/>
          <w:szCs w:val="22"/>
        </w:rPr>
        <w:t xml:space="preserve">provádění </w:t>
      </w:r>
      <w:r w:rsidR="00DF070C" w:rsidRPr="009E516C">
        <w:rPr>
          <w:sz w:val="22"/>
          <w:szCs w:val="22"/>
        </w:rPr>
        <w:t>prací.</w:t>
      </w:r>
      <w:r w:rsidRPr="009E516C">
        <w:rPr>
          <w:sz w:val="22"/>
          <w:szCs w:val="22"/>
        </w:rPr>
        <w:t xml:space="preserve"> Prodávající</w:t>
      </w:r>
      <w:r w:rsidR="00DF070C" w:rsidRPr="009E516C">
        <w:rPr>
          <w:sz w:val="22"/>
          <w:szCs w:val="22"/>
        </w:rPr>
        <w:t xml:space="preserve"> je povinen upozornit </w:t>
      </w:r>
      <w:r w:rsidRPr="009E516C">
        <w:rPr>
          <w:sz w:val="22"/>
          <w:szCs w:val="22"/>
        </w:rPr>
        <w:t>kupujícího</w:t>
      </w:r>
      <w:r w:rsidR="00DF070C" w:rsidRPr="009E516C">
        <w:rPr>
          <w:sz w:val="22"/>
          <w:szCs w:val="22"/>
        </w:rPr>
        <w:t xml:space="preserve"> bez zbytečného odkladu, nejpozději však </w:t>
      </w:r>
      <w:r w:rsidR="00DF070C" w:rsidRPr="009E516C">
        <w:rPr>
          <w:b/>
          <w:sz w:val="22"/>
          <w:szCs w:val="22"/>
        </w:rPr>
        <w:t>do 3 dnů</w:t>
      </w:r>
      <w:r w:rsidR="00DF070C" w:rsidRPr="009E516C">
        <w:rPr>
          <w:sz w:val="22"/>
          <w:szCs w:val="22"/>
        </w:rPr>
        <w:t xml:space="preserve"> od zjištění vady </w:t>
      </w:r>
      <w:r w:rsidRPr="009E516C">
        <w:rPr>
          <w:sz w:val="22"/>
          <w:szCs w:val="22"/>
        </w:rPr>
        <w:t xml:space="preserve">předložené </w:t>
      </w:r>
      <w:r w:rsidR="00DF070C" w:rsidRPr="009E516C">
        <w:rPr>
          <w:sz w:val="22"/>
          <w:szCs w:val="22"/>
        </w:rPr>
        <w:t xml:space="preserve">dokumentace, na zjištěné zjevné vady a nedostatky. Tím není dotčena odpovědnost </w:t>
      </w:r>
      <w:r w:rsidRPr="009E516C">
        <w:rPr>
          <w:sz w:val="22"/>
          <w:szCs w:val="22"/>
        </w:rPr>
        <w:t>kupujícího</w:t>
      </w:r>
      <w:r w:rsidR="00DF070C" w:rsidRPr="009E516C">
        <w:rPr>
          <w:sz w:val="22"/>
          <w:szCs w:val="22"/>
        </w:rPr>
        <w:t xml:space="preserve"> za správnost předané dokumentace.</w:t>
      </w:r>
    </w:p>
    <w:p w14:paraId="55AA2447" w14:textId="77777777" w:rsidR="00E916BD" w:rsidRPr="009E516C" w:rsidRDefault="00E916BD" w:rsidP="009E516C">
      <w:pPr>
        <w:pStyle w:val="Odstavecseseznamem"/>
        <w:spacing w:line="276" w:lineRule="auto"/>
        <w:rPr>
          <w:sz w:val="22"/>
          <w:szCs w:val="22"/>
        </w:rPr>
      </w:pPr>
    </w:p>
    <w:p w14:paraId="4CC21F05" w14:textId="6BE5A9E8" w:rsidR="003D4F50" w:rsidRPr="009C78B1" w:rsidRDefault="003D4F50" w:rsidP="00AA4D6A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C78B1">
        <w:rPr>
          <w:sz w:val="22"/>
          <w:szCs w:val="22"/>
        </w:rPr>
        <w:t xml:space="preserve">Prodávající </w:t>
      </w:r>
      <w:r w:rsidR="00DF070C" w:rsidRPr="009C78B1">
        <w:rPr>
          <w:sz w:val="22"/>
          <w:szCs w:val="22"/>
        </w:rPr>
        <w:t xml:space="preserve">je povinen jmenovat osobu, která bude jménem </w:t>
      </w:r>
      <w:r w:rsidRPr="009C78B1">
        <w:rPr>
          <w:sz w:val="22"/>
          <w:szCs w:val="22"/>
        </w:rPr>
        <w:t>prodávajícího</w:t>
      </w:r>
      <w:r w:rsidR="00DF070C" w:rsidRPr="009C78B1">
        <w:rPr>
          <w:sz w:val="22"/>
          <w:szCs w:val="22"/>
        </w:rPr>
        <w:t xml:space="preserve"> odborně řídit</w:t>
      </w:r>
      <w:r w:rsidRPr="009C78B1">
        <w:rPr>
          <w:sz w:val="22"/>
          <w:szCs w:val="22"/>
        </w:rPr>
        <w:t xml:space="preserve"> plnění předmětu smlouvy</w:t>
      </w:r>
      <w:r w:rsidR="00DF070C" w:rsidRPr="009C78B1">
        <w:rPr>
          <w:sz w:val="22"/>
          <w:szCs w:val="22"/>
        </w:rPr>
        <w:t xml:space="preserve"> </w:t>
      </w:r>
      <w:r w:rsidR="00DF070C" w:rsidRPr="009C78B1">
        <w:rPr>
          <w:b/>
          <w:sz w:val="22"/>
          <w:szCs w:val="22"/>
        </w:rPr>
        <w:t>(stavbyvedoucí</w:t>
      </w:r>
      <w:r w:rsidRPr="009C78B1">
        <w:rPr>
          <w:b/>
          <w:sz w:val="22"/>
          <w:szCs w:val="22"/>
        </w:rPr>
        <w:t>ho</w:t>
      </w:r>
      <w:r w:rsidR="00DF070C" w:rsidRPr="009C78B1">
        <w:rPr>
          <w:b/>
          <w:sz w:val="22"/>
          <w:szCs w:val="22"/>
        </w:rPr>
        <w:t>)</w:t>
      </w:r>
      <w:r w:rsidR="00DF070C" w:rsidRPr="009C78B1">
        <w:rPr>
          <w:sz w:val="22"/>
          <w:szCs w:val="22"/>
        </w:rPr>
        <w:t xml:space="preserve"> a písemně </w:t>
      </w:r>
      <w:r w:rsidRPr="009C78B1">
        <w:rPr>
          <w:sz w:val="22"/>
          <w:szCs w:val="22"/>
        </w:rPr>
        <w:t xml:space="preserve">kupujícímu </w:t>
      </w:r>
      <w:r w:rsidR="00DF070C" w:rsidRPr="009C78B1">
        <w:rPr>
          <w:sz w:val="22"/>
          <w:szCs w:val="22"/>
        </w:rPr>
        <w:t xml:space="preserve">oznámit, kdo je stavbyvedoucí, příp. jeho zástupce. V případě požadavku </w:t>
      </w:r>
      <w:r w:rsidRPr="009C78B1">
        <w:rPr>
          <w:sz w:val="22"/>
          <w:szCs w:val="22"/>
        </w:rPr>
        <w:t>kupujícího</w:t>
      </w:r>
      <w:r w:rsidR="00DF070C" w:rsidRPr="009C78B1">
        <w:rPr>
          <w:sz w:val="22"/>
          <w:szCs w:val="22"/>
        </w:rPr>
        <w:t xml:space="preserve"> prokáže</w:t>
      </w:r>
      <w:r w:rsidRPr="009C78B1">
        <w:rPr>
          <w:sz w:val="22"/>
          <w:szCs w:val="22"/>
        </w:rPr>
        <w:t xml:space="preserve"> prodávající</w:t>
      </w:r>
      <w:r w:rsidR="00DF070C" w:rsidRPr="009C78B1">
        <w:rPr>
          <w:sz w:val="22"/>
          <w:szCs w:val="22"/>
        </w:rPr>
        <w:t xml:space="preserve"> jejich </w:t>
      </w:r>
      <w:r w:rsidR="00DF070C" w:rsidRPr="009C78B1">
        <w:rPr>
          <w:b/>
          <w:sz w:val="22"/>
          <w:szCs w:val="22"/>
        </w:rPr>
        <w:t>odbornou kvalifikaci a profesní způsobilost</w:t>
      </w:r>
      <w:r w:rsidR="00DF070C" w:rsidRPr="009C78B1">
        <w:rPr>
          <w:sz w:val="22"/>
          <w:szCs w:val="22"/>
        </w:rPr>
        <w:t xml:space="preserve">. </w:t>
      </w:r>
      <w:r w:rsidR="00DF070C" w:rsidRPr="009C78B1">
        <w:rPr>
          <w:b/>
          <w:sz w:val="22"/>
          <w:szCs w:val="22"/>
        </w:rPr>
        <w:t>Změna osoby stavbyvedoucího</w:t>
      </w:r>
      <w:r w:rsidR="00DF070C" w:rsidRPr="009C78B1">
        <w:rPr>
          <w:sz w:val="22"/>
          <w:szCs w:val="22"/>
        </w:rPr>
        <w:t xml:space="preserve"> musí být bezodkladně písemně </w:t>
      </w:r>
      <w:r w:rsidR="00DF070C" w:rsidRPr="009C78B1">
        <w:rPr>
          <w:b/>
          <w:sz w:val="22"/>
          <w:szCs w:val="22"/>
        </w:rPr>
        <w:t xml:space="preserve">oznámena </w:t>
      </w:r>
      <w:r w:rsidRPr="009C78B1">
        <w:rPr>
          <w:b/>
          <w:sz w:val="22"/>
          <w:szCs w:val="22"/>
        </w:rPr>
        <w:t>kupujícímu.</w:t>
      </w:r>
      <w:r w:rsidR="00DF070C" w:rsidRPr="009C78B1">
        <w:rPr>
          <w:sz w:val="22"/>
          <w:szCs w:val="22"/>
        </w:rPr>
        <w:t xml:space="preserve"> </w:t>
      </w:r>
    </w:p>
    <w:p w14:paraId="292B5570" w14:textId="77777777" w:rsidR="003D4F50" w:rsidRPr="009E516C" w:rsidRDefault="003D4F50" w:rsidP="009E516C">
      <w:pPr>
        <w:pStyle w:val="Odstavecseseznamem"/>
        <w:widowControl w:val="0"/>
        <w:suppressAutoHyphens w:val="0"/>
        <w:spacing w:after="240" w:line="276" w:lineRule="auto"/>
        <w:ind w:left="709"/>
        <w:jc w:val="both"/>
        <w:rPr>
          <w:sz w:val="22"/>
          <w:szCs w:val="22"/>
        </w:rPr>
      </w:pPr>
    </w:p>
    <w:p w14:paraId="201B8EF6" w14:textId="77777777" w:rsidR="003D4F50" w:rsidRPr="009E516C" w:rsidRDefault="00DF070C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Stavbyvedoucí musí být přítomen na </w:t>
      </w:r>
      <w:r w:rsidR="003D4F50" w:rsidRPr="009E516C">
        <w:rPr>
          <w:sz w:val="22"/>
          <w:szCs w:val="22"/>
        </w:rPr>
        <w:t xml:space="preserve">místě plnění </w:t>
      </w:r>
      <w:r w:rsidRPr="009E516C">
        <w:rPr>
          <w:sz w:val="22"/>
          <w:szCs w:val="22"/>
        </w:rPr>
        <w:t>denně</w:t>
      </w:r>
      <w:r w:rsidR="003D4F50" w:rsidRPr="009E516C">
        <w:rPr>
          <w:sz w:val="22"/>
          <w:szCs w:val="22"/>
        </w:rPr>
        <w:t>,</w:t>
      </w:r>
      <w:r w:rsidRPr="009E516C">
        <w:rPr>
          <w:sz w:val="22"/>
          <w:szCs w:val="22"/>
        </w:rPr>
        <w:t xml:space="preserve"> po celou pracovní dobu výstavby až do odstranění vad a nedodělků zjištěných v rámci přejímacího řízení.</w:t>
      </w:r>
    </w:p>
    <w:p w14:paraId="5768B9BE" w14:textId="77777777" w:rsidR="003D4F50" w:rsidRPr="009E516C" w:rsidRDefault="003D4F50" w:rsidP="009E516C">
      <w:pPr>
        <w:pStyle w:val="Odstavecseseznamem"/>
        <w:widowControl w:val="0"/>
        <w:suppressAutoHyphens w:val="0"/>
        <w:spacing w:after="240" w:line="276" w:lineRule="auto"/>
        <w:ind w:left="709"/>
        <w:jc w:val="both"/>
        <w:rPr>
          <w:sz w:val="22"/>
          <w:szCs w:val="22"/>
        </w:rPr>
      </w:pPr>
    </w:p>
    <w:p w14:paraId="61A99F66" w14:textId="77777777" w:rsidR="00443CEB" w:rsidRPr="009E516C" w:rsidRDefault="003D4F50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je oprávněn provádět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 xml:space="preserve"> s pomocí jiných poddodavatelů pouze na základě předchozího </w:t>
      </w:r>
      <w:r w:rsidR="00DF070C" w:rsidRPr="009E516C">
        <w:rPr>
          <w:b/>
          <w:sz w:val="22"/>
          <w:szCs w:val="22"/>
        </w:rPr>
        <w:t>písemného souhlasu</w:t>
      </w:r>
      <w:r w:rsidR="00DF070C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>kupujícího</w:t>
      </w:r>
      <w:r w:rsidR="00DF070C" w:rsidRPr="009E516C">
        <w:rPr>
          <w:sz w:val="22"/>
          <w:szCs w:val="22"/>
        </w:rPr>
        <w:t xml:space="preserve">. </w:t>
      </w:r>
    </w:p>
    <w:p w14:paraId="1AD29CC7" w14:textId="77777777" w:rsidR="00841558" w:rsidRPr="009E516C" w:rsidRDefault="00841558" w:rsidP="009E516C">
      <w:pPr>
        <w:pStyle w:val="Odstavecseseznamem"/>
        <w:spacing w:line="276" w:lineRule="auto"/>
        <w:rPr>
          <w:sz w:val="22"/>
          <w:szCs w:val="22"/>
        </w:rPr>
      </w:pPr>
    </w:p>
    <w:p w14:paraId="70A1114E" w14:textId="089C4DC1" w:rsidR="00A02D19" w:rsidRDefault="00443CEB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je povinen předat </w:t>
      </w:r>
      <w:r w:rsidRPr="009E516C">
        <w:rPr>
          <w:sz w:val="22"/>
          <w:szCs w:val="22"/>
        </w:rPr>
        <w:t>kupujícímu</w:t>
      </w:r>
      <w:r w:rsidR="00DF070C" w:rsidRPr="009E516C">
        <w:rPr>
          <w:sz w:val="22"/>
          <w:szCs w:val="22"/>
        </w:rPr>
        <w:t xml:space="preserve"> do </w:t>
      </w:r>
      <w:r w:rsidR="00DF070C" w:rsidRPr="009E516C">
        <w:rPr>
          <w:b/>
          <w:sz w:val="22"/>
          <w:szCs w:val="22"/>
        </w:rPr>
        <w:t>14 dnů</w:t>
      </w:r>
      <w:r w:rsidR="00DF070C" w:rsidRPr="009E516C">
        <w:rPr>
          <w:sz w:val="22"/>
          <w:szCs w:val="22"/>
        </w:rPr>
        <w:t xml:space="preserve"> od zahájení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 xml:space="preserve"> písemný seznam </w:t>
      </w:r>
      <w:r w:rsidR="00DF070C" w:rsidRPr="009E516C">
        <w:rPr>
          <w:sz w:val="22"/>
          <w:szCs w:val="22"/>
        </w:rPr>
        <w:lastRenderedPageBreak/>
        <w:t xml:space="preserve">poddodavatelů, kteří se budou podílet na realizaci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 xml:space="preserve"> v objemu prací vyšším než </w:t>
      </w:r>
      <w:r w:rsidR="00DF070C" w:rsidRPr="009E516C">
        <w:rPr>
          <w:b/>
          <w:bCs/>
          <w:sz w:val="22"/>
          <w:szCs w:val="22"/>
        </w:rPr>
        <w:t>20 %</w:t>
      </w:r>
      <w:r w:rsidR="00DF070C" w:rsidRPr="009E516C">
        <w:rPr>
          <w:sz w:val="22"/>
          <w:szCs w:val="22"/>
        </w:rPr>
        <w:t xml:space="preserve"> celkového rozsahu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 xml:space="preserve"> (v poměru k celkovým nákladům </w:t>
      </w:r>
      <w:r w:rsidRPr="009E516C">
        <w:rPr>
          <w:sz w:val="22"/>
          <w:szCs w:val="22"/>
        </w:rPr>
        <w:t>plnění</w:t>
      </w:r>
      <w:r w:rsidR="00DF070C" w:rsidRPr="009E516C">
        <w:rPr>
          <w:sz w:val="22"/>
          <w:szCs w:val="22"/>
        </w:rPr>
        <w:t>).</w:t>
      </w:r>
      <w:r w:rsidRPr="009E516C">
        <w:rPr>
          <w:sz w:val="22"/>
          <w:szCs w:val="22"/>
        </w:rPr>
        <w:t xml:space="preserve"> Prodávající </w:t>
      </w:r>
      <w:r w:rsidR="00DF070C" w:rsidRPr="009E516C">
        <w:rPr>
          <w:sz w:val="22"/>
          <w:szCs w:val="22"/>
        </w:rPr>
        <w:t>odpovídá za činnost poddodavatele tak, jako by jí prováděl sám.</w:t>
      </w:r>
      <w:bookmarkStart w:id="3" w:name="_Ref356221972"/>
      <w:r w:rsidR="003723A0">
        <w:rPr>
          <w:sz w:val="22"/>
          <w:szCs w:val="22"/>
        </w:rPr>
        <w:t xml:space="preserve"> </w:t>
      </w:r>
    </w:p>
    <w:p w14:paraId="09563961" w14:textId="77777777" w:rsidR="003723A0" w:rsidRPr="003723A0" w:rsidRDefault="003723A0" w:rsidP="003723A0">
      <w:pPr>
        <w:pStyle w:val="Odstavecseseznamem"/>
        <w:rPr>
          <w:sz w:val="22"/>
          <w:szCs w:val="22"/>
        </w:rPr>
      </w:pPr>
    </w:p>
    <w:p w14:paraId="4364B3E5" w14:textId="15EB15A3" w:rsidR="003723A0" w:rsidRPr="009E516C" w:rsidRDefault="003723A0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3723A0">
        <w:rPr>
          <w:sz w:val="22"/>
          <w:szCs w:val="22"/>
        </w:rPr>
        <w:t xml:space="preserve">Prodávající je povinen mít po celou dobu realizace předmětu plnění, </w:t>
      </w:r>
      <w:r>
        <w:rPr>
          <w:sz w:val="22"/>
          <w:szCs w:val="22"/>
        </w:rPr>
        <w:t>uzavřenou pojistnou smlouvu proti škodám způsobeným jeho činností (výkon podnikatelské činnosti) včetně možných škod pracovníků prodávajícího, a proti vnějším podmínkám. Minimální pojistné plnění související s výkonem podnikatelské činnosti je 5 mil. Kč.</w:t>
      </w:r>
    </w:p>
    <w:p w14:paraId="6E21CC01" w14:textId="77777777" w:rsidR="00A02D19" w:rsidRPr="009E516C" w:rsidRDefault="00A02D19" w:rsidP="009E516C">
      <w:pPr>
        <w:pStyle w:val="Odstavecseseznamem"/>
        <w:spacing w:line="276" w:lineRule="auto"/>
        <w:rPr>
          <w:sz w:val="22"/>
          <w:szCs w:val="22"/>
        </w:rPr>
      </w:pPr>
    </w:p>
    <w:p w14:paraId="657BF41D" w14:textId="70FC94D1" w:rsidR="003C0C1D" w:rsidRPr="009E516C" w:rsidRDefault="00DF070C" w:rsidP="009E516C">
      <w:pPr>
        <w:pStyle w:val="Odstavecseseznamem"/>
        <w:widowControl w:val="0"/>
        <w:numPr>
          <w:ilvl w:val="1"/>
          <w:numId w:val="13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Stavební</w:t>
      </w:r>
      <w:r w:rsidRPr="009E516C">
        <w:rPr>
          <w:b/>
          <w:sz w:val="22"/>
          <w:szCs w:val="22"/>
        </w:rPr>
        <w:t xml:space="preserve"> deník</w:t>
      </w:r>
      <w:r w:rsidRPr="009E516C">
        <w:rPr>
          <w:sz w:val="22"/>
          <w:szCs w:val="22"/>
        </w:rPr>
        <w:t xml:space="preserve"> (dále jen SD):</w:t>
      </w:r>
      <w:bookmarkEnd w:id="3"/>
    </w:p>
    <w:p w14:paraId="60D19D32" w14:textId="67CA3873" w:rsidR="00DF070C" w:rsidRPr="009E516C" w:rsidRDefault="003C0C1D" w:rsidP="009E516C">
      <w:pPr>
        <w:pStyle w:val="Odstavecseseznamem"/>
        <w:widowControl w:val="0"/>
        <w:numPr>
          <w:ilvl w:val="2"/>
          <w:numId w:val="13"/>
        </w:numPr>
        <w:suppressAutoHyphens w:val="0"/>
        <w:spacing w:before="240"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DF070C" w:rsidRPr="009E516C">
        <w:rPr>
          <w:sz w:val="22"/>
          <w:szCs w:val="22"/>
        </w:rPr>
        <w:t xml:space="preserve"> povede ode dne </w:t>
      </w:r>
      <w:r w:rsidRPr="009E516C">
        <w:rPr>
          <w:sz w:val="22"/>
          <w:szCs w:val="22"/>
        </w:rPr>
        <w:t xml:space="preserve">zahájení plnění – fyzického výkonu prací </w:t>
      </w:r>
      <w:r w:rsidR="00DF070C" w:rsidRPr="009E516C">
        <w:rPr>
          <w:sz w:val="22"/>
          <w:szCs w:val="22"/>
        </w:rPr>
        <w:t xml:space="preserve">SD. </w:t>
      </w:r>
    </w:p>
    <w:p w14:paraId="64886951" w14:textId="1B89D69F" w:rsidR="00DF070C" w:rsidRPr="009E516C" w:rsidRDefault="00DF070C" w:rsidP="009E516C">
      <w:pPr>
        <w:widowControl w:val="0"/>
        <w:numPr>
          <w:ilvl w:val="2"/>
          <w:numId w:val="13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SD musí být v pracovní době </w:t>
      </w:r>
      <w:r w:rsidRPr="009E516C">
        <w:rPr>
          <w:b/>
          <w:sz w:val="22"/>
          <w:szCs w:val="22"/>
        </w:rPr>
        <w:t xml:space="preserve">na </w:t>
      </w:r>
      <w:r w:rsidR="003C0C1D" w:rsidRPr="009E516C">
        <w:rPr>
          <w:b/>
          <w:sz w:val="22"/>
          <w:szCs w:val="22"/>
        </w:rPr>
        <w:t xml:space="preserve">místě plnění </w:t>
      </w:r>
      <w:r w:rsidRPr="009E516C">
        <w:rPr>
          <w:b/>
          <w:sz w:val="22"/>
          <w:szCs w:val="22"/>
        </w:rPr>
        <w:t>trvale dostupný</w:t>
      </w:r>
      <w:r w:rsidRPr="009E516C">
        <w:rPr>
          <w:sz w:val="22"/>
          <w:szCs w:val="22"/>
        </w:rPr>
        <w:t xml:space="preserve"> oprávněným zástupcům účastníků </w:t>
      </w:r>
      <w:r w:rsidR="003C0C1D" w:rsidRPr="009E516C">
        <w:rPr>
          <w:sz w:val="22"/>
          <w:szCs w:val="22"/>
        </w:rPr>
        <w:t>plnění předmětu smlouvy u</w:t>
      </w:r>
      <w:r w:rsidRPr="009E516C">
        <w:rPr>
          <w:sz w:val="22"/>
          <w:szCs w:val="22"/>
        </w:rPr>
        <w:t xml:space="preserve"> stavbyvedoucího,</w:t>
      </w:r>
    </w:p>
    <w:p w14:paraId="603D46AE" w14:textId="11763214" w:rsidR="00DF070C" w:rsidRPr="009E516C" w:rsidRDefault="00DF070C" w:rsidP="009E516C">
      <w:pPr>
        <w:widowControl w:val="0"/>
        <w:numPr>
          <w:ilvl w:val="2"/>
          <w:numId w:val="13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k zápisům TDS</w:t>
      </w:r>
      <w:r w:rsidRPr="009E516C">
        <w:rPr>
          <w:sz w:val="22"/>
          <w:szCs w:val="22"/>
        </w:rPr>
        <w:t xml:space="preserve"> je </w:t>
      </w:r>
      <w:r w:rsidR="000E3752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povinen se písemně vyjádřit do </w:t>
      </w:r>
      <w:r w:rsidRPr="009E516C">
        <w:rPr>
          <w:b/>
          <w:sz w:val="22"/>
          <w:szCs w:val="22"/>
        </w:rPr>
        <w:t>5 pracovních dnů</w:t>
      </w:r>
      <w:r w:rsidRPr="009E516C">
        <w:rPr>
          <w:sz w:val="22"/>
          <w:szCs w:val="22"/>
        </w:rPr>
        <w:t xml:space="preserve">, jinak se má za to, že s uvedeným zápisem souhlasí, </w:t>
      </w:r>
    </w:p>
    <w:p w14:paraId="29CD5D86" w14:textId="3ABAE437" w:rsidR="00DF070C" w:rsidRPr="009E516C" w:rsidRDefault="00DF070C" w:rsidP="009E516C">
      <w:pPr>
        <w:widowControl w:val="0"/>
        <w:numPr>
          <w:ilvl w:val="2"/>
          <w:numId w:val="13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 xml:space="preserve">k zápisům </w:t>
      </w:r>
      <w:r w:rsidR="000E3752" w:rsidRPr="009E516C">
        <w:rPr>
          <w:b/>
          <w:sz w:val="22"/>
          <w:szCs w:val="22"/>
        </w:rPr>
        <w:t>prodávajícího</w:t>
      </w:r>
      <w:r w:rsidRPr="009E516C">
        <w:rPr>
          <w:sz w:val="22"/>
          <w:szCs w:val="22"/>
        </w:rPr>
        <w:t xml:space="preserve"> je TDS povinen se písemně vyjádřit do </w:t>
      </w:r>
      <w:r w:rsidRPr="009E516C">
        <w:rPr>
          <w:b/>
          <w:sz w:val="22"/>
          <w:szCs w:val="22"/>
        </w:rPr>
        <w:t>5 pracovních dnů</w:t>
      </w:r>
      <w:r w:rsidRPr="009E516C">
        <w:rPr>
          <w:sz w:val="22"/>
          <w:szCs w:val="22"/>
        </w:rPr>
        <w:t>, jinak se</w:t>
      </w:r>
      <w:r w:rsidR="008560A9">
        <w:rPr>
          <w:sz w:val="22"/>
          <w:szCs w:val="22"/>
        </w:rPr>
        <w:t> </w:t>
      </w:r>
      <w:r w:rsidRPr="009E516C">
        <w:rPr>
          <w:sz w:val="22"/>
          <w:szCs w:val="22"/>
        </w:rPr>
        <w:t>má za to, že s uvedeným zápisem souhlasí,</w:t>
      </w:r>
    </w:p>
    <w:p w14:paraId="4689AF20" w14:textId="77777777" w:rsidR="00DF070C" w:rsidRPr="009E516C" w:rsidRDefault="00DF070C" w:rsidP="009E516C">
      <w:pPr>
        <w:widowControl w:val="0"/>
        <w:numPr>
          <w:ilvl w:val="2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zápisy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v SD</w:t>
      </w:r>
      <w:r w:rsidRPr="009E516C">
        <w:rPr>
          <w:sz w:val="22"/>
          <w:szCs w:val="22"/>
        </w:rPr>
        <w:t xml:space="preserve"> se nepovažují za změnu smlouvy, ale </w:t>
      </w:r>
      <w:r w:rsidRPr="009E516C">
        <w:rPr>
          <w:b/>
          <w:sz w:val="22"/>
          <w:szCs w:val="22"/>
        </w:rPr>
        <w:t>slouží jako podklad</w:t>
      </w:r>
      <w:r w:rsidRPr="009E516C">
        <w:rPr>
          <w:sz w:val="22"/>
          <w:szCs w:val="22"/>
        </w:rPr>
        <w:t xml:space="preserve"> pro vypracování případných změnových listů a dodatků ke smlouvě.</w:t>
      </w:r>
    </w:p>
    <w:p w14:paraId="2963CE92" w14:textId="77777777" w:rsidR="00A32DE3" w:rsidRPr="009E516C" w:rsidRDefault="00101767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bookmarkStart w:id="4" w:name="_Ref356222075"/>
      <w:r w:rsidRPr="009E516C">
        <w:rPr>
          <w:b/>
          <w:bCs/>
          <w:sz w:val="22"/>
          <w:szCs w:val="22"/>
        </w:rPr>
        <w:t>Prodávající</w:t>
      </w:r>
      <w:r w:rsidR="00DF070C" w:rsidRPr="009E516C">
        <w:rPr>
          <w:b/>
          <w:bCs/>
          <w:sz w:val="22"/>
          <w:szCs w:val="22"/>
        </w:rPr>
        <w:t xml:space="preserve"> je povinen</w:t>
      </w:r>
      <w:r w:rsidR="00DF070C" w:rsidRPr="009E516C">
        <w:rPr>
          <w:sz w:val="22"/>
          <w:szCs w:val="22"/>
        </w:rPr>
        <w:t xml:space="preserve"> průběžně ode dne </w:t>
      </w:r>
      <w:r w:rsidRPr="009E516C">
        <w:rPr>
          <w:sz w:val="22"/>
          <w:szCs w:val="22"/>
        </w:rPr>
        <w:t xml:space="preserve">zahájení plnění předmětu smlouvy </w:t>
      </w:r>
      <w:r w:rsidR="00DF070C" w:rsidRPr="009E516C">
        <w:rPr>
          <w:sz w:val="22"/>
          <w:szCs w:val="22"/>
        </w:rPr>
        <w:t xml:space="preserve">až do doby </w:t>
      </w:r>
      <w:r w:rsidR="00306A2B" w:rsidRPr="009E516C">
        <w:rPr>
          <w:sz w:val="22"/>
          <w:szCs w:val="22"/>
        </w:rPr>
        <w:t xml:space="preserve">dokončení a protokolárního předání kompletního předmětu plnění </w:t>
      </w:r>
      <w:r w:rsidR="00DF070C" w:rsidRPr="009E516C">
        <w:rPr>
          <w:b/>
          <w:bCs/>
          <w:sz w:val="22"/>
          <w:szCs w:val="22"/>
        </w:rPr>
        <w:t>pořizovat fotodokumentaci</w:t>
      </w:r>
      <w:r w:rsidR="00DF070C" w:rsidRPr="009E516C">
        <w:rPr>
          <w:b/>
          <w:sz w:val="22"/>
          <w:szCs w:val="22"/>
        </w:rPr>
        <w:t xml:space="preserve"> </w:t>
      </w:r>
      <w:r w:rsidR="00DF070C" w:rsidRPr="009E516C">
        <w:rPr>
          <w:sz w:val="22"/>
          <w:szCs w:val="22"/>
        </w:rPr>
        <w:t xml:space="preserve">postupu </w:t>
      </w:r>
      <w:r w:rsidR="00306A2B" w:rsidRPr="009E516C">
        <w:rPr>
          <w:sz w:val="22"/>
          <w:szCs w:val="22"/>
        </w:rPr>
        <w:t>fyzických prací (provádění výměny svítidel a s tím souvisejících činností)</w:t>
      </w:r>
      <w:r w:rsidR="00DF070C" w:rsidRPr="009E516C">
        <w:rPr>
          <w:sz w:val="22"/>
          <w:szCs w:val="22"/>
        </w:rPr>
        <w:t xml:space="preserve">. Fotodokumentaci předá </w:t>
      </w:r>
      <w:r w:rsidR="00306A2B" w:rsidRPr="009E516C">
        <w:rPr>
          <w:sz w:val="22"/>
          <w:szCs w:val="22"/>
        </w:rPr>
        <w:t>prodávající</w:t>
      </w:r>
      <w:r w:rsidR="00DF070C" w:rsidRPr="009E516C">
        <w:rPr>
          <w:sz w:val="22"/>
          <w:szCs w:val="22"/>
        </w:rPr>
        <w:t xml:space="preserve"> </w:t>
      </w:r>
      <w:r w:rsidR="00306A2B" w:rsidRPr="009E516C">
        <w:rPr>
          <w:sz w:val="22"/>
          <w:szCs w:val="22"/>
        </w:rPr>
        <w:t xml:space="preserve">kupujícímu </w:t>
      </w:r>
      <w:r w:rsidR="00DF070C" w:rsidRPr="009E516C">
        <w:rPr>
          <w:sz w:val="22"/>
          <w:szCs w:val="22"/>
        </w:rPr>
        <w:t>v digitální formě při měsíční fakturaci a při předání stavby</w:t>
      </w:r>
      <w:bookmarkEnd w:id="4"/>
      <w:r w:rsidR="00DF070C" w:rsidRPr="009E516C">
        <w:rPr>
          <w:sz w:val="22"/>
          <w:szCs w:val="22"/>
        </w:rPr>
        <w:t>.</w:t>
      </w:r>
    </w:p>
    <w:p w14:paraId="513FA25F" w14:textId="77777777" w:rsidR="00D37D94" w:rsidRPr="009E516C" w:rsidRDefault="00A32DE3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bCs/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nese odpovědnost za to, že v rámci </w:t>
      </w:r>
      <w:r w:rsidRPr="009E516C">
        <w:rPr>
          <w:sz w:val="22"/>
          <w:szCs w:val="22"/>
        </w:rPr>
        <w:t>plnění,</w:t>
      </w:r>
      <w:r w:rsidR="00DF070C" w:rsidRPr="009E516C">
        <w:rPr>
          <w:sz w:val="22"/>
          <w:szCs w:val="22"/>
        </w:rPr>
        <w:t xml:space="preserve"> dle této smlouvy</w:t>
      </w:r>
      <w:r w:rsidRPr="009E516C">
        <w:rPr>
          <w:sz w:val="22"/>
          <w:szCs w:val="22"/>
        </w:rPr>
        <w:t>,</w:t>
      </w:r>
      <w:r w:rsidR="00DF070C" w:rsidRPr="009E516C">
        <w:rPr>
          <w:sz w:val="22"/>
          <w:szCs w:val="22"/>
        </w:rPr>
        <w:t xml:space="preserve"> </w:t>
      </w:r>
      <w:r w:rsidR="00DF070C" w:rsidRPr="009E516C">
        <w:rPr>
          <w:b/>
          <w:sz w:val="22"/>
          <w:szCs w:val="22"/>
        </w:rPr>
        <w:t>nepoužije žádný materiál</w:t>
      </w:r>
      <w:r w:rsidR="00DF070C" w:rsidRPr="009E516C">
        <w:rPr>
          <w:sz w:val="22"/>
          <w:szCs w:val="22"/>
        </w:rPr>
        <w:t xml:space="preserve">, o kterém je v době užití známo, že je </w:t>
      </w:r>
      <w:r w:rsidR="00DF070C" w:rsidRPr="009E516C">
        <w:rPr>
          <w:b/>
          <w:sz w:val="22"/>
          <w:szCs w:val="22"/>
        </w:rPr>
        <w:t>škodlivý,</w:t>
      </w:r>
      <w:r w:rsidR="00DF070C" w:rsidRPr="009E516C">
        <w:rPr>
          <w:sz w:val="22"/>
          <w:szCs w:val="22"/>
        </w:rPr>
        <w:t xml:space="preserve"> včetně materiálů, o nichž by měl </w:t>
      </w:r>
      <w:r w:rsidR="00D37D94" w:rsidRPr="009E516C">
        <w:rPr>
          <w:sz w:val="22"/>
          <w:szCs w:val="22"/>
        </w:rPr>
        <w:t>prodávající</w:t>
      </w:r>
      <w:r w:rsidR="00DF070C" w:rsidRPr="009E516C">
        <w:rPr>
          <w:sz w:val="22"/>
          <w:szCs w:val="22"/>
        </w:rPr>
        <w:t xml:space="preserve"> na základě svých odborných znalostí vědět, že jsou škodlivé. </w:t>
      </w:r>
    </w:p>
    <w:p w14:paraId="407A3073" w14:textId="77777777" w:rsidR="00F823BC" w:rsidRPr="009E516C" w:rsidRDefault="00D37D94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</w:t>
      </w:r>
      <w:r w:rsidR="00DF070C" w:rsidRPr="009E516C">
        <w:rPr>
          <w:sz w:val="22"/>
          <w:szCs w:val="22"/>
        </w:rPr>
        <w:t xml:space="preserve"> se zavazuje, že k realizaci </w:t>
      </w:r>
      <w:r w:rsidRPr="009E516C">
        <w:rPr>
          <w:sz w:val="22"/>
          <w:szCs w:val="22"/>
        </w:rPr>
        <w:t>plnění předmětu této smlouvy</w:t>
      </w:r>
      <w:r w:rsidR="00DF070C" w:rsidRPr="009E516C">
        <w:rPr>
          <w:sz w:val="22"/>
          <w:szCs w:val="22"/>
        </w:rPr>
        <w:t xml:space="preserve"> nepoužije materiály, které nemají</w:t>
      </w:r>
      <w:r w:rsidR="00DF070C" w:rsidRPr="009E516C">
        <w:rPr>
          <w:b/>
          <w:sz w:val="22"/>
          <w:szCs w:val="22"/>
        </w:rPr>
        <w:t xml:space="preserve"> požadovanou certifikaci</w:t>
      </w:r>
      <w:r w:rsidR="00DF070C" w:rsidRPr="009E516C">
        <w:rPr>
          <w:sz w:val="22"/>
          <w:szCs w:val="22"/>
        </w:rPr>
        <w:t xml:space="preserve"> či předepsaný průvodní doklad, je-li to pro jejich použití nezbytné podle příslušných předpisů.</w:t>
      </w:r>
    </w:p>
    <w:p w14:paraId="14077751" w14:textId="77777777" w:rsidR="003D12BE" w:rsidRPr="009E516C" w:rsidRDefault="00F823BC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bezodkladně zpracuje nebo zajistí zpracování </w:t>
      </w:r>
      <w:r w:rsidR="00DF070C" w:rsidRPr="009E516C">
        <w:rPr>
          <w:b/>
          <w:sz w:val="22"/>
          <w:szCs w:val="22"/>
        </w:rPr>
        <w:t xml:space="preserve">dokumentace pro upřesnění některých částí </w:t>
      </w:r>
      <w:r w:rsidRPr="009E516C">
        <w:rPr>
          <w:b/>
          <w:sz w:val="22"/>
          <w:szCs w:val="22"/>
        </w:rPr>
        <w:t>předmětu plnění</w:t>
      </w:r>
      <w:r w:rsidR="00DF070C" w:rsidRPr="009E516C">
        <w:rPr>
          <w:b/>
          <w:sz w:val="22"/>
          <w:szCs w:val="22"/>
        </w:rPr>
        <w:t xml:space="preserve">, </w:t>
      </w:r>
      <w:r w:rsidR="00DF070C" w:rsidRPr="009E516C">
        <w:rPr>
          <w:sz w:val="22"/>
          <w:szCs w:val="22"/>
        </w:rPr>
        <w:t xml:space="preserve">pokud ji bude </w:t>
      </w:r>
      <w:r w:rsidRPr="009E516C">
        <w:rPr>
          <w:sz w:val="22"/>
          <w:szCs w:val="22"/>
        </w:rPr>
        <w:t>průběh plnění</w:t>
      </w:r>
      <w:r w:rsidR="00DF070C" w:rsidRPr="009E516C">
        <w:rPr>
          <w:sz w:val="22"/>
          <w:szCs w:val="22"/>
        </w:rPr>
        <w:t xml:space="preserve">, nebo </w:t>
      </w:r>
      <w:r w:rsidRPr="009E516C">
        <w:rPr>
          <w:sz w:val="22"/>
          <w:szCs w:val="22"/>
        </w:rPr>
        <w:t>kupující</w:t>
      </w:r>
      <w:r w:rsidR="00DF070C" w:rsidRPr="009E516C">
        <w:rPr>
          <w:sz w:val="22"/>
          <w:szCs w:val="22"/>
        </w:rPr>
        <w:t xml:space="preserve"> vyžadovat (prováděcí, výrobní, sestavné, montážní atp.), včetně zajištění odsouhlasení této dokumentace na </w:t>
      </w:r>
      <w:r w:rsidRPr="009E516C">
        <w:rPr>
          <w:sz w:val="22"/>
          <w:szCs w:val="22"/>
        </w:rPr>
        <w:t>kontrolním dnu</w:t>
      </w:r>
      <w:r w:rsidR="00DF070C" w:rsidRPr="009E516C">
        <w:rPr>
          <w:sz w:val="22"/>
          <w:szCs w:val="22"/>
        </w:rPr>
        <w:t xml:space="preserve"> a zapracování případných připomínek. Dokumentace bude po odsouhlasení předána </w:t>
      </w:r>
      <w:r w:rsidRPr="009E516C">
        <w:rPr>
          <w:sz w:val="22"/>
          <w:szCs w:val="22"/>
        </w:rPr>
        <w:t>kupujícímu.</w:t>
      </w:r>
      <w:r w:rsidR="00DF070C" w:rsidRPr="009E516C">
        <w:rPr>
          <w:sz w:val="22"/>
          <w:szCs w:val="22"/>
        </w:rPr>
        <w:t xml:space="preserve"> </w:t>
      </w:r>
    </w:p>
    <w:p w14:paraId="49D8A08E" w14:textId="478FBA9B" w:rsidR="00174C15" w:rsidRPr="009E516C" w:rsidRDefault="00DF070C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Pokud bude </w:t>
      </w:r>
      <w:r w:rsidR="003D12BE" w:rsidRPr="009E516C">
        <w:rPr>
          <w:sz w:val="22"/>
          <w:szCs w:val="22"/>
        </w:rPr>
        <w:t>průběh plnění</w:t>
      </w:r>
      <w:r w:rsidRPr="009E516C">
        <w:rPr>
          <w:sz w:val="22"/>
          <w:szCs w:val="22"/>
        </w:rPr>
        <w:t xml:space="preserve">, nebo </w:t>
      </w:r>
      <w:r w:rsidR="003D12BE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požadovat vzorky </w:t>
      </w:r>
      <w:r w:rsidR="003D12BE" w:rsidRPr="009E516C">
        <w:rPr>
          <w:sz w:val="22"/>
          <w:szCs w:val="22"/>
        </w:rPr>
        <w:t>prodávajícím</w:t>
      </w:r>
      <w:r w:rsidRPr="009E516C">
        <w:rPr>
          <w:sz w:val="22"/>
          <w:szCs w:val="22"/>
        </w:rPr>
        <w:t xml:space="preserve"> opatřovaných materiálů nebo zařízení, </w:t>
      </w:r>
      <w:r w:rsidR="003D12BE" w:rsidRPr="009E516C">
        <w:rPr>
          <w:sz w:val="22"/>
          <w:szCs w:val="22"/>
        </w:rPr>
        <w:t xml:space="preserve">prodávající </w:t>
      </w:r>
      <w:r w:rsidRPr="009E516C">
        <w:rPr>
          <w:sz w:val="22"/>
          <w:szCs w:val="22"/>
        </w:rPr>
        <w:t xml:space="preserve">bezodkladně zajistí a předá </w:t>
      </w:r>
      <w:r w:rsidR="003D12BE" w:rsidRPr="009E516C">
        <w:rPr>
          <w:sz w:val="22"/>
          <w:szCs w:val="22"/>
        </w:rPr>
        <w:t>kupujícímu</w:t>
      </w:r>
      <w:r w:rsidRPr="009E516C">
        <w:rPr>
          <w:sz w:val="22"/>
          <w:szCs w:val="22"/>
        </w:rPr>
        <w:t xml:space="preserve"> určený počet nebo množství těchto vzorků. </w:t>
      </w:r>
      <w:r w:rsidRPr="009E516C">
        <w:rPr>
          <w:b/>
          <w:sz w:val="22"/>
          <w:szCs w:val="22"/>
        </w:rPr>
        <w:t>Vzorky</w:t>
      </w:r>
      <w:r w:rsidRPr="009E516C">
        <w:rPr>
          <w:sz w:val="22"/>
          <w:szCs w:val="22"/>
        </w:rPr>
        <w:t xml:space="preserve"> jako předmět posouzení (materiály a zařízení, kterých se</w:t>
      </w:r>
      <w:r w:rsidR="008560A9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vzorky týkají) nemohou být vyrobeny, dodány nebo zabudovány do díla </w:t>
      </w:r>
      <w:r w:rsidR="003D12BE" w:rsidRPr="009E516C">
        <w:rPr>
          <w:sz w:val="22"/>
          <w:szCs w:val="22"/>
        </w:rPr>
        <w:t xml:space="preserve">(předmětu plnění) </w:t>
      </w:r>
      <w:r w:rsidRPr="009E516C">
        <w:rPr>
          <w:sz w:val="22"/>
          <w:szCs w:val="22"/>
        </w:rPr>
        <w:t>bez tohoto posouzení a odsouhlasení. Ani opakované odmítnutí předloženého vzorku nemá vliv na sjednané termíny plnění a</w:t>
      </w:r>
      <w:r w:rsidR="003D12BE" w:rsidRPr="009E516C">
        <w:rPr>
          <w:sz w:val="22"/>
          <w:szCs w:val="22"/>
        </w:rPr>
        <w:t xml:space="preserve"> smluvní</w:t>
      </w:r>
      <w:r w:rsidRPr="009E516C">
        <w:rPr>
          <w:sz w:val="22"/>
          <w:szCs w:val="22"/>
        </w:rPr>
        <w:t xml:space="preserve"> cenu. </w:t>
      </w:r>
      <w:r w:rsidRPr="009E516C">
        <w:rPr>
          <w:b/>
          <w:sz w:val="22"/>
          <w:szCs w:val="22"/>
        </w:rPr>
        <w:t xml:space="preserve">Dodatečné vzorky vyžadované </w:t>
      </w:r>
      <w:r w:rsidR="003D12BE" w:rsidRPr="009E516C">
        <w:rPr>
          <w:b/>
          <w:sz w:val="22"/>
          <w:szCs w:val="22"/>
        </w:rPr>
        <w:t>kupujícím</w:t>
      </w:r>
      <w:r w:rsidRPr="009E516C">
        <w:rPr>
          <w:sz w:val="22"/>
          <w:szCs w:val="22"/>
        </w:rPr>
        <w:t>, nejsou-li specificky požadovány v </w:t>
      </w:r>
      <w:r w:rsidR="003D12BE" w:rsidRPr="009E516C">
        <w:rPr>
          <w:sz w:val="22"/>
          <w:szCs w:val="22"/>
        </w:rPr>
        <w:t>dokumentaci</w:t>
      </w:r>
      <w:r w:rsidRPr="009E516C">
        <w:rPr>
          <w:sz w:val="22"/>
          <w:szCs w:val="22"/>
        </w:rPr>
        <w:t xml:space="preserve">, nebo technických přílohách, budou </w:t>
      </w:r>
      <w:r w:rsidR="003D12BE" w:rsidRPr="009E516C">
        <w:rPr>
          <w:sz w:val="22"/>
          <w:szCs w:val="22"/>
        </w:rPr>
        <w:t xml:space="preserve">prodávajícím </w:t>
      </w:r>
      <w:r w:rsidR="003D12BE" w:rsidRPr="009E516C">
        <w:rPr>
          <w:b/>
          <w:sz w:val="22"/>
          <w:szCs w:val="22"/>
        </w:rPr>
        <w:t>fa</w:t>
      </w:r>
      <w:r w:rsidRPr="009E516C">
        <w:rPr>
          <w:b/>
          <w:sz w:val="22"/>
          <w:szCs w:val="22"/>
        </w:rPr>
        <w:t>kturovány</w:t>
      </w:r>
      <w:r w:rsidRPr="009E516C">
        <w:rPr>
          <w:sz w:val="22"/>
          <w:szCs w:val="22"/>
        </w:rPr>
        <w:t xml:space="preserve"> za skutečné náklady a účtovány v samostatné faktuře. </w:t>
      </w:r>
    </w:p>
    <w:p w14:paraId="5C160CA3" w14:textId="7A0C0267" w:rsidR="00174C15" w:rsidRPr="009E516C" w:rsidRDefault="00DF070C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lastRenderedPageBreak/>
        <w:t xml:space="preserve">Povinností </w:t>
      </w:r>
      <w:r w:rsidR="00174C15" w:rsidRPr="009E516C">
        <w:rPr>
          <w:sz w:val="22"/>
          <w:szCs w:val="22"/>
        </w:rPr>
        <w:t xml:space="preserve">prodávajícího </w:t>
      </w:r>
      <w:r w:rsidRPr="009E516C">
        <w:rPr>
          <w:sz w:val="22"/>
          <w:szCs w:val="22"/>
        </w:rPr>
        <w:t xml:space="preserve">je dbát na </w:t>
      </w:r>
      <w:r w:rsidRPr="009E516C">
        <w:rPr>
          <w:b/>
          <w:sz w:val="22"/>
          <w:szCs w:val="22"/>
        </w:rPr>
        <w:t>důsledné zajištění bezpečnosti a ochrany zdraví</w:t>
      </w:r>
      <w:r w:rsidRPr="009E516C">
        <w:rPr>
          <w:sz w:val="22"/>
          <w:szCs w:val="22"/>
        </w:rPr>
        <w:t xml:space="preserve"> při práci v souladu s platnými právními předpisy, zejména zákoníkem práce, zákonem č. 309/2006 Sb., kterým se upravují  další požadavky bezpečnosti a ochrany zdraví při práci v pracovněprávních vztazích a o zajištěn bezpečnosti a ochrany zdraví při činnosti nebo poskytování služeb mimo pracovněprávní vztahy (zákon o zajištění dalších podmínek bezpečnosti a ochrany zdraví při práci) ve znění pozdějších předpisů, zákonem č. 133/1985 Sb., o požární ochraně, ve znění pozdějších předpisů a prováděcími předpisy, hygienickými předpisy, bezpečnostními opatřeními na ochranu lidí a majetku.</w:t>
      </w:r>
    </w:p>
    <w:p w14:paraId="7EFD7626" w14:textId="77777777" w:rsidR="00ED4E68" w:rsidRPr="009E516C" w:rsidRDefault="00DF070C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 xml:space="preserve">TDS </w:t>
      </w:r>
      <w:r w:rsidR="00174C15" w:rsidRPr="009E516C">
        <w:rPr>
          <w:b/>
          <w:sz w:val="22"/>
          <w:szCs w:val="22"/>
        </w:rPr>
        <w:t xml:space="preserve">je </w:t>
      </w:r>
      <w:r w:rsidRPr="009E516C">
        <w:rPr>
          <w:b/>
          <w:sz w:val="22"/>
          <w:szCs w:val="22"/>
        </w:rPr>
        <w:t>oprávněn</w:t>
      </w:r>
      <w:r w:rsidRPr="009E516C">
        <w:rPr>
          <w:sz w:val="22"/>
          <w:szCs w:val="22"/>
        </w:rPr>
        <w:t xml:space="preserve"> vykonávat </w:t>
      </w:r>
      <w:r w:rsidR="001B6FC6" w:rsidRPr="009E516C">
        <w:rPr>
          <w:sz w:val="22"/>
          <w:szCs w:val="22"/>
        </w:rPr>
        <w:t xml:space="preserve">v místě plnění </w:t>
      </w:r>
      <w:r w:rsidRPr="009E516C">
        <w:rPr>
          <w:sz w:val="22"/>
          <w:szCs w:val="22"/>
        </w:rPr>
        <w:t xml:space="preserve">dozor nad dodržováním požadované kvality prací </w:t>
      </w:r>
      <w:r w:rsidR="001B6FC6" w:rsidRPr="009E516C">
        <w:rPr>
          <w:sz w:val="22"/>
          <w:szCs w:val="22"/>
        </w:rPr>
        <w:t xml:space="preserve">a </w:t>
      </w:r>
      <w:r w:rsidRPr="009E516C">
        <w:rPr>
          <w:b/>
          <w:sz w:val="22"/>
          <w:szCs w:val="22"/>
        </w:rPr>
        <w:t>j</w:t>
      </w:r>
      <w:r w:rsidR="001B6FC6" w:rsidRPr="009E516C">
        <w:rPr>
          <w:b/>
          <w:sz w:val="22"/>
          <w:szCs w:val="22"/>
        </w:rPr>
        <w:t>e</w:t>
      </w:r>
      <w:r w:rsidRPr="009E516C">
        <w:rPr>
          <w:b/>
          <w:sz w:val="22"/>
          <w:szCs w:val="22"/>
        </w:rPr>
        <w:t xml:space="preserve"> oprávněn</w:t>
      </w:r>
      <w:r w:rsidRPr="009E516C">
        <w:rPr>
          <w:sz w:val="22"/>
          <w:szCs w:val="22"/>
        </w:rPr>
        <w:t xml:space="preserve">, pokud není dostupný stavbyvedoucí </w:t>
      </w:r>
      <w:r w:rsidR="001B6FC6" w:rsidRPr="009E516C">
        <w:rPr>
          <w:sz w:val="22"/>
          <w:szCs w:val="22"/>
        </w:rPr>
        <w:t>prodávajícího</w:t>
      </w:r>
      <w:r w:rsidRPr="009E516C">
        <w:rPr>
          <w:sz w:val="22"/>
          <w:szCs w:val="22"/>
        </w:rPr>
        <w:t xml:space="preserve">, </w:t>
      </w:r>
      <w:r w:rsidRPr="009E516C">
        <w:rPr>
          <w:b/>
          <w:sz w:val="22"/>
          <w:szCs w:val="22"/>
        </w:rPr>
        <w:t>zastavit práce</w:t>
      </w:r>
      <w:r w:rsidRPr="009E516C">
        <w:rPr>
          <w:sz w:val="22"/>
          <w:szCs w:val="22"/>
        </w:rPr>
        <w:t xml:space="preserve"> v případech kdy zejména hrozí nebezpečí vzniku majetkové škody, je ohroženo zdraví a bezpečnost zaměstnanců nebo jiných osob, je ohrožena bezpečnost</w:t>
      </w:r>
      <w:r w:rsidR="001B6FC6" w:rsidRPr="009E516C">
        <w:rPr>
          <w:sz w:val="22"/>
          <w:szCs w:val="22"/>
        </w:rPr>
        <w:t xml:space="preserve"> plnění</w:t>
      </w:r>
      <w:r w:rsidRPr="009E516C">
        <w:rPr>
          <w:sz w:val="22"/>
          <w:szCs w:val="22"/>
        </w:rPr>
        <w:t xml:space="preserve">, hrozí zhoršení požadované kvality celku i dílčích částí </w:t>
      </w:r>
      <w:r w:rsidR="001B6FC6" w:rsidRPr="009E516C">
        <w:rPr>
          <w:sz w:val="22"/>
          <w:szCs w:val="22"/>
        </w:rPr>
        <w:t>předmětu plnění</w:t>
      </w:r>
      <w:r w:rsidRPr="009E516C">
        <w:rPr>
          <w:sz w:val="22"/>
          <w:szCs w:val="22"/>
        </w:rPr>
        <w:t>.</w:t>
      </w:r>
    </w:p>
    <w:p w14:paraId="16929816" w14:textId="618DD473" w:rsidR="00DF070C" w:rsidRPr="009E516C" w:rsidRDefault="00ED4E68" w:rsidP="009E516C">
      <w:pPr>
        <w:widowControl w:val="0"/>
        <w:numPr>
          <w:ilvl w:val="1"/>
          <w:numId w:val="13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</w:t>
      </w:r>
      <w:r w:rsidR="00DF070C" w:rsidRPr="009E516C">
        <w:rPr>
          <w:sz w:val="22"/>
          <w:szCs w:val="22"/>
        </w:rPr>
        <w:t xml:space="preserve"> nese odpovědnost původce odpadů, zavazuje se nezpůsobovat únik toxických či jiných škodlivých látek v souvislosti s</w:t>
      </w:r>
      <w:r w:rsidR="001C3DB5" w:rsidRPr="009E516C">
        <w:rPr>
          <w:sz w:val="22"/>
          <w:szCs w:val="22"/>
        </w:rPr>
        <w:t> plněním předmětu smlouvy</w:t>
      </w:r>
      <w:r w:rsidR="00DF070C" w:rsidRPr="009E516C">
        <w:rPr>
          <w:sz w:val="22"/>
          <w:szCs w:val="22"/>
        </w:rPr>
        <w:t xml:space="preserve">. </w:t>
      </w:r>
      <w:r w:rsidR="001C3DB5" w:rsidRPr="009E516C">
        <w:rPr>
          <w:sz w:val="22"/>
          <w:szCs w:val="22"/>
        </w:rPr>
        <w:t xml:space="preserve">Prodávající </w:t>
      </w:r>
      <w:r w:rsidR="00DF070C" w:rsidRPr="009E516C">
        <w:rPr>
          <w:sz w:val="22"/>
          <w:szCs w:val="22"/>
        </w:rPr>
        <w:t xml:space="preserve">se zavazuje, že v průběhu provádění prací učiní opatření, která jsou nezbytná k ochraně životního prostředí. </w:t>
      </w:r>
    </w:p>
    <w:p w14:paraId="1D5A7745" w14:textId="488FA871" w:rsidR="00A208FC" w:rsidRPr="009E516C" w:rsidRDefault="003E4387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 </w:t>
      </w:r>
      <w:r w:rsidR="00A208FC" w:rsidRPr="009E516C">
        <w:rPr>
          <w:b/>
          <w:sz w:val="22"/>
          <w:szCs w:val="22"/>
        </w:rPr>
        <w:t>PŘEDÁNÍ A PŘEVZETÍ DÍLA</w:t>
      </w:r>
    </w:p>
    <w:p w14:paraId="23352D52" w14:textId="77777777" w:rsidR="00AC496D" w:rsidRPr="009E516C" w:rsidRDefault="00AC496D" w:rsidP="009E516C">
      <w:pPr>
        <w:widowControl w:val="0"/>
        <w:spacing w:line="276" w:lineRule="auto"/>
        <w:ind w:left="1080"/>
        <w:rPr>
          <w:b/>
          <w:sz w:val="22"/>
          <w:szCs w:val="22"/>
        </w:rPr>
      </w:pPr>
    </w:p>
    <w:p w14:paraId="48C0CC28" w14:textId="64AFAD35" w:rsidR="009B6A0E" w:rsidRPr="009E516C" w:rsidRDefault="00381C37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9B6A0E" w:rsidRPr="009E516C">
        <w:rPr>
          <w:sz w:val="22"/>
          <w:szCs w:val="22"/>
        </w:rPr>
        <w:t xml:space="preserve"> splní svou povinnost </w:t>
      </w:r>
      <w:r w:rsidRPr="009E516C">
        <w:rPr>
          <w:sz w:val="22"/>
          <w:szCs w:val="22"/>
        </w:rPr>
        <w:t>naplnit předmět smlouvy</w:t>
      </w:r>
      <w:r w:rsidR="009B6A0E" w:rsidRPr="009E516C">
        <w:rPr>
          <w:sz w:val="22"/>
          <w:szCs w:val="22"/>
        </w:rPr>
        <w:t xml:space="preserve"> jeho řádným a včasným </w:t>
      </w:r>
      <w:r w:rsidR="009B6A0E" w:rsidRPr="009E516C">
        <w:rPr>
          <w:b/>
          <w:sz w:val="22"/>
          <w:szCs w:val="22"/>
        </w:rPr>
        <w:t xml:space="preserve">dokončením a předáním </w:t>
      </w:r>
      <w:r w:rsidRPr="009E516C">
        <w:rPr>
          <w:b/>
          <w:sz w:val="22"/>
          <w:szCs w:val="22"/>
        </w:rPr>
        <w:t>kupujícímu</w:t>
      </w:r>
      <w:r w:rsidR="009B6A0E" w:rsidRPr="009E516C">
        <w:rPr>
          <w:b/>
          <w:sz w:val="22"/>
          <w:szCs w:val="22"/>
        </w:rPr>
        <w:t xml:space="preserve"> jako celku </w:t>
      </w:r>
      <w:r w:rsidRPr="009E516C">
        <w:rPr>
          <w:b/>
          <w:sz w:val="22"/>
          <w:szCs w:val="22"/>
        </w:rPr>
        <w:t>po</w:t>
      </w:r>
      <w:r w:rsidR="009B6A0E" w:rsidRPr="009E516C">
        <w:rPr>
          <w:b/>
          <w:sz w:val="22"/>
          <w:szCs w:val="22"/>
        </w:rPr>
        <w:t xml:space="preserve"> odstranění všech vad a nedodělků</w:t>
      </w:r>
      <w:r w:rsidR="009B6A0E" w:rsidRPr="009E516C">
        <w:rPr>
          <w:sz w:val="22"/>
          <w:szCs w:val="22"/>
        </w:rPr>
        <w:t xml:space="preserve"> zjištěných v rámci přejímacího řízení. </w:t>
      </w:r>
      <w:r w:rsidRPr="009E516C">
        <w:rPr>
          <w:sz w:val="22"/>
          <w:szCs w:val="22"/>
        </w:rPr>
        <w:t>Kupující</w:t>
      </w:r>
      <w:r w:rsidR="009B6A0E" w:rsidRPr="009E516C">
        <w:rPr>
          <w:sz w:val="22"/>
          <w:szCs w:val="22"/>
        </w:rPr>
        <w:t xml:space="preserve"> je oprávněn řádně provedené </w:t>
      </w:r>
      <w:r w:rsidRPr="009E516C">
        <w:rPr>
          <w:sz w:val="22"/>
          <w:szCs w:val="22"/>
        </w:rPr>
        <w:t>plnění</w:t>
      </w:r>
      <w:r w:rsidR="009B6A0E" w:rsidRPr="009E516C">
        <w:rPr>
          <w:sz w:val="22"/>
          <w:szCs w:val="22"/>
        </w:rPr>
        <w:t xml:space="preserve"> převzít jako celek nebo po jednotlivých dílčích plněních, </w:t>
      </w:r>
      <w:r w:rsidR="009B6A0E" w:rsidRPr="009E516C">
        <w:rPr>
          <w:b/>
          <w:sz w:val="22"/>
          <w:szCs w:val="22"/>
        </w:rPr>
        <w:t>není však povinen tak učinit před ve smlouvě sjednaným termínem plnění</w:t>
      </w:r>
      <w:r w:rsidR="009B6A0E" w:rsidRPr="009E516C">
        <w:rPr>
          <w:sz w:val="22"/>
          <w:szCs w:val="22"/>
        </w:rPr>
        <w:t xml:space="preserve">. Toto právo je splněno podpisem protokolu o předání a převzetí </w:t>
      </w:r>
      <w:r w:rsidRPr="009E516C">
        <w:rPr>
          <w:sz w:val="22"/>
          <w:szCs w:val="22"/>
        </w:rPr>
        <w:t>předmětu plnění</w:t>
      </w:r>
      <w:r w:rsidR="009B6A0E" w:rsidRPr="009E516C">
        <w:rPr>
          <w:sz w:val="22"/>
          <w:szCs w:val="22"/>
        </w:rPr>
        <w:t xml:space="preserve"> nebo dílčího plnění oprávněnými zástupci </w:t>
      </w:r>
      <w:r w:rsidRPr="009E516C">
        <w:rPr>
          <w:sz w:val="22"/>
          <w:szCs w:val="22"/>
        </w:rPr>
        <w:t>kupujícího</w:t>
      </w:r>
      <w:r w:rsidR="009B6A0E" w:rsidRPr="009E516C">
        <w:rPr>
          <w:sz w:val="22"/>
          <w:szCs w:val="22"/>
        </w:rPr>
        <w:t xml:space="preserve"> a</w:t>
      </w:r>
      <w:r w:rsidR="00F812DC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prodávajícího</w:t>
      </w:r>
      <w:r w:rsidR="009B6A0E" w:rsidRPr="009E516C">
        <w:rPr>
          <w:sz w:val="22"/>
          <w:szCs w:val="22"/>
        </w:rPr>
        <w:t xml:space="preserve">. </w:t>
      </w:r>
      <w:r w:rsidRPr="009E516C">
        <w:rPr>
          <w:b/>
          <w:sz w:val="22"/>
          <w:szCs w:val="22"/>
        </w:rPr>
        <w:t>Kupující</w:t>
      </w:r>
      <w:r w:rsidR="009B6A0E" w:rsidRPr="009E516C">
        <w:rPr>
          <w:b/>
          <w:sz w:val="22"/>
          <w:szCs w:val="22"/>
        </w:rPr>
        <w:t xml:space="preserve"> je oprávněn převzít</w:t>
      </w:r>
      <w:r w:rsidR="009B6A0E" w:rsidRPr="009E516C">
        <w:rPr>
          <w:sz w:val="22"/>
          <w:szCs w:val="22"/>
        </w:rPr>
        <w:t xml:space="preserve"> řádně zhotoven</w:t>
      </w:r>
      <w:r w:rsidRPr="009E516C">
        <w:rPr>
          <w:sz w:val="22"/>
          <w:szCs w:val="22"/>
        </w:rPr>
        <w:t>ý a dokončený předmět plnění</w:t>
      </w:r>
      <w:r w:rsidR="009B6A0E" w:rsidRPr="009E516C">
        <w:rPr>
          <w:sz w:val="22"/>
          <w:szCs w:val="22"/>
        </w:rPr>
        <w:t>, nebo jeho část i</w:t>
      </w:r>
      <w:r w:rsidR="008560A9">
        <w:rPr>
          <w:sz w:val="22"/>
          <w:szCs w:val="22"/>
        </w:rPr>
        <w:t> </w:t>
      </w:r>
      <w:r w:rsidR="009B6A0E" w:rsidRPr="009E516C">
        <w:rPr>
          <w:b/>
          <w:sz w:val="22"/>
          <w:szCs w:val="22"/>
        </w:rPr>
        <w:t>před termínem plnění.</w:t>
      </w:r>
    </w:p>
    <w:p w14:paraId="697AF59A" w14:textId="77777777" w:rsidR="009B6A0E" w:rsidRPr="009E516C" w:rsidRDefault="009B6A0E" w:rsidP="009E516C">
      <w:pPr>
        <w:pStyle w:val="Odstavecseseznamem"/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3A484D6B" w14:textId="77777777" w:rsidR="009255A2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Předání</w:t>
      </w:r>
      <w:r w:rsidRPr="009E516C">
        <w:rPr>
          <w:sz w:val="22"/>
          <w:szCs w:val="22"/>
        </w:rPr>
        <w:t xml:space="preserve"> a převzetí </w:t>
      </w:r>
      <w:r w:rsidR="00381C37" w:rsidRPr="009E516C">
        <w:rPr>
          <w:sz w:val="22"/>
          <w:szCs w:val="22"/>
        </w:rPr>
        <w:t>předmětu plnění</w:t>
      </w:r>
      <w:r w:rsidRPr="009E516C">
        <w:rPr>
          <w:sz w:val="22"/>
          <w:szCs w:val="22"/>
        </w:rPr>
        <w:t xml:space="preserve"> předchází individuální vyzkoušení částí </w:t>
      </w:r>
      <w:r w:rsidR="009255A2" w:rsidRPr="009E516C">
        <w:rPr>
          <w:sz w:val="22"/>
          <w:szCs w:val="22"/>
        </w:rPr>
        <w:t>předmětu smlouvy</w:t>
      </w:r>
      <w:r w:rsidRPr="009E516C">
        <w:rPr>
          <w:sz w:val="22"/>
          <w:szCs w:val="22"/>
        </w:rPr>
        <w:t xml:space="preserve"> a </w:t>
      </w:r>
      <w:r w:rsidR="009255A2" w:rsidRPr="009E516C">
        <w:rPr>
          <w:sz w:val="22"/>
          <w:szCs w:val="22"/>
        </w:rPr>
        <w:t xml:space="preserve">jeho </w:t>
      </w:r>
      <w:r w:rsidRPr="009E516C">
        <w:rPr>
          <w:sz w:val="22"/>
          <w:szCs w:val="22"/>
        </w:rPr>
        <w:t>komplexní vyzkoušení</w:t>
      </w:r>
      <w:r w:rsidR="009255A2" w:rsidRPr="009E516C">
        <w:rPr>
          <w:sz w:val="22"/>
          <w:szCs w:val="22"/>
        </w:rPr>
        <w:t>.</w:t>
      </w:r>
    </w:p>
    <w:p w14:paraId="0D5A77DE" w14:textId="77777777" w:rsidR="00E916BD" w:rsidRPr="009E516C" w:rsidRDefault="00E916BD" w:rsidP="009E516C">
      <w:pPr>
        <w:pStyle w:val="Odstavecseseznamem"/>
        <w:spacing w:line="276" w:lineRule="auto"/>
        <w:rPr>
          <w:sz w:val="22"/>
          <w:szCs w:val="22"/>
        </w:rPr>
      </w:pPr>
    </w:p>
    <w:p w14:paraId="41E7A1AB" w14:textId="3E1D324C" w:rsidR="009255A2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Individuálními</w:t>
      </w:r>
      <w:r w:rsidRPr="009E516C">
        <w:rPr>
          <w:b/>
          <w:sz w:val="22"/>
          <w:szCs w:val="22"/>
        </w:rPr>
        <w:t xml:space="preserve"> zkouškami</w:t>
      </w:r>
      <w:r w:rsidRPr="009E516C">
        <w:rPr>
          <w:sz w:val="22"/>
          <w:szCs w:val="22"/>
        </w:rPr>
        <w:t xml:space="preserve"> </w:t>
      </w:r>
      <w:r w:rsidR="009255A2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prokazuje, že ucelené či dílčí části </w:t>
      </w:r>
      <w:r w:rsidR="009255A2" w:rsidRPr="009E516C">
        <w:rPr>
          <w:sz w:val="22"/>
          <w:szCs w:val="22"/>
        </w:rPr>
        <w:t xml:space="preserve">předmětu smlouvy, </w:t>
      </w:r>
      <w:r w:rsidRPr="009E516C">
        <w:rPr>
          <w:sz w:val="22"/>
          <w:szCs w:val="22"/>
        </w:rPr>
        <w:t>jsou kvalitní, že nemají zřejmé vady, odpovídají požadavkům dokumentace a dosahují požadovaných parametrů.</w:t>
      </w:r>
    </w:p>
    <w:p w14:paraId="3D916F76" w14:textId="77777777" w:rsidR="00E916BD" w:rsidRPr="009E516C" w:rsidRDefault="00E916BD" w:rsidP="009E516C">
      <w:pPr>
        <w:pStyle w:val="Odstavecseseznamem"/>
        <w:widowControl w:val="0"/>
        <w:suppressAutoHyphens w:val="0"/>
        <w:spacing w:after="240" w:line="276" w:lineRule="auto"/>
        <w:ind w:left="709"/>
        <w:jc w:val="both"/>
        <w:rPr>
          <w:sz w:val="22"/>
          <w:szCs w:val="22"/>
        </w:rPr>
      </w:pPr>
    </w:p>
    <w:p w14:paraId="113C4E88" w14:textId="4240F5D8" w:rsidR="009B6A0E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Komplexními</w:t>
      </w:r>
      <w:r w:rsidRPr="009E516C">
        <w:rPr>
          <w:b/>
          <w:sz w:val="22"/>
          <w:szCs w:val="22"/>
        </w:rPr>
        <w:t xml:space="preserve"> zkouškami</w:t>
      </w:r>
      <w:r w:rsidRPr="009E516C">
        <w:rPr>
          <w:sz w:val="22"/>
          <w:szCs w:val="22"/>
        </w:rPr>
        <w:t xml:space="preserve"> </w:t>
      </w:r>
      <w:r w:rsidR="009255A2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prokazuje, že </w:t>
      </w:r>
      <w:r w:rsidR="009255A2" w:rsidRPr="009E516C">
        <w:rPr>
          <w:sz w:val="22"/>
          <w:szCs w:val="22"/>
        </w:rPr>
        <w:t>předmět smlouvy</w:t>
      </w:r>
      <w:r w:rsidRPr="009E516C">
        <w:rPr>
          <w:sz w:val="22"/>
          <w:szCs w:val="22"/>
        </w:rPr>
        <w:t xml:space="preserve"> jako celek, resp. všechna předepsaná zařízení, jsou kvalitní, že nemá zřejmé vady, odpovídá požadavkům dokumentace, dosahuje požadovaných parametrů a je způsobil</w:t>
      </w:r>
      <w:r w:rsidR="009255A2" w:rsidRPr="009E516C">
        <w:rPr>
          <w:sz w:val="22"/>
          <w:szCs w:val="22"/>
        </w:rPr>
        <w:t>ý</w:t>
      </w:r>
      <w:r w:rsidRPr="009E516C">
        <w:rPr>
          <w:sz w:val="22"/>
          <w:szCs w:val="22"/>
        </w:rPr>
        <w:t xml:space="preserve"> k tomu, aby mohl být užíván.</w:t>
      </w:r>
    </w:p>
    <w:p w14:paraId="519D638A" w14:textId="77777777" w:rsidR="009B6A0E" w:rsidRPr="009E516C" w:rsidRDefault="009B6A0E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5789EEA2" w14:textId="4EEEDAB4" w:rsidR="009B6A0E" w:rsidRPr="009E516C" w:rsidRDefault="004E4E40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9B6A0E" w:rsidRPr="009E516C">
        <w:rPr>
          <w:sz w:val="22"/>
          <w:szCs w:val="22"/>
        </w:rPr>
        <w:t xml:space="preserve"> je povinen </w:t>
      </w:r>
      <w:r w:rsidR="009B6A0E" w:rsidRPr="009E516C">
        <w:rPr>
          <w:b/>
          <w:sz w:val="22"/>
          <w:szCs w:val="22"/>
        </w:rPr>
        <w:t xml:space="preserve">vyzvat </w:t>
      </w:r>
      <w:r w:rsidRPr="009E516C">
        <w:rPr>
          <w:b/>
          <w:sz w:val="22"/>
          <w:szCs w:val="22"/>
        </w:rPr>
        <w:t>kupujícího</w:t>
      </w:r>
      <w:r w:rsidR="009B6A0E" w:rsidRPr="009E516C">
        <w:rPr>
          <w:sz w:val="22"/>
          <w:szCs w:val="22"/>
        </w:rPr>
        <w:t xml:space="preserve"> písemně </w:t>
      </w:r>
      <w:r w:rsidR="009B6A0E" w:rsidRPr="009E516C">
        <w:rPr>
          <w:b/>
          <w:sz w:val="22"/>
          <w:szCs w:val="22"/>
        </w:rPr>
        <w:t>k účasti</w:t>
      </w:r>
      <w:r w:rsidR="009B6A0E" w:rsidRPr="009E516C">
        <w:rPr>
          <w:sz w:val="22"/>
          <w:szCs w:val="22"/>
        </w:rPr>
        <w:t xml:space="preserve"> na provedení a vyhodnocení všech zkoušek nejméně 10 pracovních dnů předem. Výzvu učiní zápisem v SD.  </w:t>
      </w:r>
    </w:p>
    <w:p w14:paraId="5AE6FCBF" w14:textId="77777777" w:rsidR="004E4E40" w:rsidRPr="009E516C" w:rsidRDefault="004E4E40" w:rsidP="009E516C">
      <w:pPr>
        <w:pStyle w:val="Odstavecseseznamem"/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6CD483BF" w14:textId="13069E4D" w:rsidR="009B6A0E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O </w:t>
      </w:r>
      <w:r w:rsidRPr="009E516C">
        <w:rPr>
          <w:b/>
          <w:sz w:val="22"/>
          <w:szCs w:val="22"/>
        </w:rPr>
        <w:t>úspěšném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 xml:space="preserve">vyzkoušení </w:t>
      </w:r>
      <w:r w:rsidRPr="009E516C">
        <w:rPr>
          <w:sz w:val="22"/>
          <w:szCs w:val="22"/>
        </w:rPr>
        <w:t xml:space="preserve">bude sepsán </w:t>
      </w:r>
      <w:r w:rsidRPr="009E516C">
        <w:rPr>
          <w:b/>
          <w:sz w:val="22"/>
          <w:szCs w:val="22"/>
        </w:rPr>
        <w:t>protokol</w:t>
      </w:r>
      <w:r w:rsidRPr="009E516C">
        <w:rPr>
          <w:sz w:val="22"/>
          <w:szCs w:val="22"/>
        </w:rPr>
        <w:t>, který bude obsahovat potvrzení o tom, že</w:t>
      </w:r>
      <w:r w:rsidR="008560A9">
        <w:rPr>
          <w:sz w:val="22"/>
          <w:szCs w:val="22"/>
        </w:rPr>
        <w:t> </w:t>
      </w:r>
      <w:r w:rsidR="004E4E40" w:rsidRPr="009E516C">
        <w:rPr>
          <w:sz w:val="22"/>
          <w:szCs w:val="22"/>
        </w:rPr>
        <w:t>předmět smlouvy, nebo jeho část,</w:t>
      </w:r>
      <w:r w:rsidRPr="009E516C">
        <w:rPr>
          <w:sz w:val="22"/>
          <w:szCs w:val="22"/>
        </w:rPr>
        <w:t xml:space="preserve"> je připravena k přejímacímu řízení. V opačném případě je</w:t>
      </w:r>
      <w:r w:rsidR="008560A9">
        <w:rPr>
          <w:sz w:val="22"/>
          <w:szCs w:val="22"/>
        </w:rPr>
        <w:t> </w:t>
      </w:r>
      <w:r w:rsidR="004E4E40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povinen odstranit zjištěné závady a na své náklady komplexní vyzkoušení opakovat ve lhůtě stanovené </w:t>
      </w:r>
      <w:r w:rsidR="004E4E40" w:rsidRPr="009E516C">
        <w:rPr>
          <w:sz w:val="22"/>
          <w:szCs w:val="22"/>
        </w:rPr>
        <w:t>kupujícím</w:t>
      </w:r>
      <w:r w:rsidRPr="009E516C">
        <w:rPr>
          <w:sz w:val="22"/>
          <w:szCs w:val="22"/>
        </w:rPr>
        <w:t xml:space="preserve">. </w:t>
      </w:r>
    </w:p>
    <w:p w14:paraId="2FCF2907" w14:textId="77777777" w:rsidR="009B6A0E" w:rsidRPr="009E516C" w:rsidRDefault="009B6A0E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733B3550" w14:textId="7E8CA833" w:rsidR="009B6A0E" w:rsidRPr="009E516C" w:rsidRDefault="004E4E40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9B6A0E" w:rsidRPr="009E516C">
        <w:rPr>
          <w:sz w:val="22"/>
          <w:szCs w:val="22"/>
        </w:rPr>
        <w:t xml:space="preserve"> minimálně </w:t>
      </w:r>
      <w:r w:rsidR="009B6A0E" w:rsidRPr="009E516C">
        <w:rPr>
          <w:b/>
          <w:sz w:val="22"/>
          <w:szCs w:val="22"/>
        </w:rPr>
        <w:t>10 pracovních dnů</w:t>
      </w:r>
      <w:r w:rsidR="009B6A0E" w:rsidRPr="009E516C">
        <w:rPr>
          <w:sz w:val="22"/>
          <w:szCs w:val="22"/>
        </w:rPr>
        <w:t xml:space="preserve"> předem písemně oznámí datum dokončení </w:t>
      </w:r>
      <w:r w:rsidRPr="009E516C">
        <w:rPr>
          <w:sz w:val="22"/>
          <w:szCs w:val="22"/>
        </w:rPr>
        <w:t>plnění předmětu smlouvy</w:t>
      </w:r>
      <w:r w:rsidR="009B6A0E" w:rsidRPr="009E516C">
        <w:rPr>
          <w:sz w:val="22"/>
          <w:szCs w:val="22"/>
        </w:rPr>
        <w:t xml:space="preserve"> a současně vyzve </w:t>
      </w:r>
      <w:r w:rsidRPr="009E516C">
        <w:rPr>
          <w:sz w:val="22"/>
          <w:szCs w:val="22"/>
        </w:rPr>
        <w:t>kupujícího</w:t>
      </w:r>
      <w:r w:rsidR="009B6A0E" w:rsidRPr="009E516C">
        <w:rPr>
          <w:sz w:val="22"/>
          <w:szCs w:val="22"/>
        </w:rPr>
        <w:t xml:space="preserve"> k</w:t>
      </w:r>
      <w:r w:rsidRPr="009E516C">
        <w:rPr>
          <w:sz w:val="22"/>
          <w:szCs w:val="22"/>
        </w:rPr>
        <w:t xml:space="preserve"> jeho </w:t>
      </w:r>
      <w:r w:rsidR="009B6A0E" w:rsidRPr="009E516C">
        <w:rPr>
          <w:sz w:val="22"/>
          <w:szCs w:val="22"/>
        </w:rPr>
        <w:t>převzetí.</w:t>
      </w:r>
      <w:r w:rsidRPr="009E516C">
        <w:rPr>
          <w:sz w:val="22"/>
          <w:szCs w:val="22"/>
        </w:rPr>
        <w:t xml:space="preserve"> Kupující</w:t>
      </w:r>
      <w:r w:rsidR="009B6A0E" w:rsidRPr="009E516C">
        <w:rPr>
          <w:sz w:val="22"/>
          <w:szCs w:val="22"/>
        </w:rPr>
        <w:t xml:space="preserve"> je povinen zahájit </w:t>
      </w:r>
      <w:r w:rsidR="009B6A0E" w:rsidRPr="009E516C">
        <w:rPr>
          <w:b/>
          <w:sz w:val="22"/>
          <w:szCs w:val="22"/>
        </w:rPr>
        <w:t xml:space="preserve">přejímací řízení </w:t>
      </w:r>
      <w:r w:rsidR="009B6A0E" w:rsidRPr="009E516C">
        <w:rPr>
          <w:sz w:val="22"/>
          <w:szCs w:val="22"/>
        </w:rPr>
        <w:t xml:space="preserve">nejpozději do </w:t>
      </w:r>
      <w:r w:rsidR="009B6A0E" w:rsidRPr="009E516C">
        <w:rPr>
          <w:b/>
          <w:sz w:val="22"/>
          <w:szCs w:val="22"/>
        </w:rPr>
        <w:t>3 pracovních dnů</w:t>
      </w:r>
      <w:r w:rsidR="009B6A0E" w:rsidRPr="009E516C">
        <w:rPr>
          <w:sz w:val="22"/>
          <w:szCs w:val="22"/>
        </w:rPr>
        <w:t xml:space="preserve"> od data určeného v učiněné výzvě. </w:t>
      </w:r>
    </w:p>
    <w:p w14:paraId="41794190" w14:textId="77777777" w:rsidR="009B6A0E" w:rsidRPr="009E516C" w:rsidRDefault="009B6A0E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5E8377C1" w14:textId="651DEF78" w:rsidR="009B6A0E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left="709"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Přejímací řízení je ukončeno</w:t>
      </w:r>
      <w:r w:rsidRPr="009E516C">
        <w:rPr>
          <w:sz w:val="22"/>
          <w:szCs w:val="22"/>
        </w:rPr>
        <w:t xml:space="preserve"> podpisem protokolu o předání a převzetí </w:t>
      </w:r>
      <w:r w:rsidR="008F14C5" w:rsidRPr="009E516C">
        <w:rPr>
          <w:sz w:val="22"/>
          <w:szCs w:val="22"/>
        </w:rPr>
        <w:t>předmětu plnění, dle této smlouvy,</w:t>
      </w:r>
      <w:r w:rsidR="008F14C5" w:rsidRPr="009E516C">
        <w:rPr>
          <w:b/>
          <w:sz w:val="22"/>
          <w:szCs w:val="22"/>
        </w:rPr>
        <w:t xml:space="preserve"> </w:t>
      </w:r>
      <w:r w:rsidRPr="009E516C">
        <w:rPr>
          <w:sz w:val="22"/>
          <w:szCs w:val="22"/>
        </w:rPr>
        <w:t xml:space="preserve">jako celku </w:t>
      </w:r>
      <w:r w:rsidR="008F14C5" w:rsidRPr="009E516C">
        <w:rPr>
          <w:sz w:val="22"/>
          <w:szCs w:val="22"/>
        </w:rPr>
        <w:t>kupujícím</w:t>
      </w:r>
      <w:r w:rsidRPr="009E516C">
        <w:rPr>
          <w:sz w:val="22"/>
          <w:szCs w:val="22"/>
        </w:rPr>
        <w:t xml:space="preserve">. Nedílnou součástí protokolu jsou přílohy včetně soupisu vad a nedodělků s termíny odstranění. </w:t>
      </w:r>
      <w:r w:rsidR="008F14C5" w:rsidRPr="009E516C">
        <w:rPr>
          <w:sz w:val="22"/>
          <w:szCs w:val="22"/>
        </w:rPr>
        <w:t>Předmět plnění</w:t>
      </w:r>
      <w:r w:rsidRPr="009E516C">
        <w:rPr>
          <w:sz w:val="22"/>
          <w:szCs w:val="22"/>
        </w:rPr>
        <w:t>, kter</w:t>
      </w:r>
      <w:r w:rsidR="008F14C5" w:rsidRPr="009E516C">
        <w:rPr>
          <w:sz w:val="22"/>
          <w:szCs w:val="22"/>
        </w:rPr>
        <w:t>ý</w:t>
      </w:r>
      <w:r w:rsidRPr="009E516C">
        <w:rPr>
          <w:sz w:val="22"/>
          <w:szCs w:val="22"/>
        </w:rPr>
        <w:t xml:space="preserve"> není řádně dokončen, není </w:t>
      </w:r>
      <w:r w:rsidR="008F14C5" w:rsidRPr="009E516C">
        <w:rPr>
          <w:sz w:val="22"/>
          <w:szCs w:val="22"/>
        </w:rPr>
        <w:t>kupující</w:t>
      </w:r>
      <w:r w:rsidRPr="009E516C">
        <w:rPr>
          <w:sz w:val="22"/>
          <w:szCs w:val="22"/>
        </w:rPr>
        <w:t xml:space="preserve"> povinen převzít. Za nedokončen</w:t>
      </w:r>
      <w:r w:rsidR="008F14C5" w:rsidRPr="009E516C">
        <w:rPr>
          <w:sz w:val="22"/>
          <w:szCs w:val="22"/>
        </w:rPr>
        <w:t xml:space="preserve">ý předmět plnění </w:t>
      </w:r>
      <w:r w:rsidRPr="009E516C">
        <w:rPr>
          <w:sz w:val="22"/>
          <w:szCs w:val="22"/>
        </w:rPr>
        <w:t xml:space="preserve">se považuje </w:t>
      </w:r>
      <w:r w:rsidR="008A3755" w:rsidRPr="009E516C">
        <w:rPr>
          <w:sz w:val="22"/>
          <w:szCs w:val="22"/>
        </w:rPr>
        <w:t>předmět</w:t>
      </w:r>
      <w:r w:rsidRPr="009E516C">
        <w:rPr>
          <w:sz w:val="22"/>
          <w:szCs w:val="22"/>
        </w:rPr>
        <w:t xml:space="preserve"> i v případě, že dosažené výsledky nebudou odpovídat hodnotám a kritériím uvedeným v dokumentaci, platným právním předpisům včetně technických norem a této smlouvě.</w:t>
      </w:r>
    </w:p>
    <w:p w14:paraId="7496030C" w14:textId="77777777" w:rsidR="009B6A0E" w:rsidRPr="009E516C" w:rsidRDefault="009B6A0E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6835E74E" w14:textId="77777777" w:rsidR="00F32F31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 xml:space="preserve">K přejímce </w:t>
      </w:r>
      <w:r w:rsidR="00A86398" w:rsidRPr="009E516C">
        <w:rPr>
          <w:b/>
          <w:sz w:val="22"/>
          <w:szCs w:val="22"/>
        </w:rPr>
        <w:t>dokončeného předmětu plnění, dle této smlouvy,</w:t>
      </w:r>
      <w:r w:rsidRPr="009E516C">
        <w:rPr>
          <w:b/>
          <w:sz w:val="22"/>
          <w:szCs w:val="22"/>
        </w:rPr>
        <w:t xml:space="preserve"> je </w:t>
      </w:r>
      <w:r w:rsidR="00A86398" w:rsidRPr="009E516C">
        <w:rPr>
          <w:b/>
          <w:sz w:val="22"/>
          <w:szCs w:val="22"/>
        </w:rPr>
        <w:t>prodávající</w:t>
      </w:r>
      <w:r w:rsidRPr="009E516C">
        <w:rPr>
          <w:b/>
          <w:sz w:val="22"/>
          <w:szCs w:val="22"/>
        </w:rPr>
        <w:t xml:space="preserve"> povinen </w:t>
      </w:r>
      <w:r w:rsidR="00A86398" w:rsidRPr="009E516C">
        <w:rPr>
          <w:b/>
          <w:sz w:val="22"/>
          <w:szCs w:val="22"/>
        </w:rPr>
        <w:t>kupujícímu</w:t>
      </w:r>
      <w:r w:rsidRPr="009E516C">
        <w:rPr>
          <w:b/>
          <w:sz w:val="22"/>
          <w:szCs w:val="22"/>
        </w:rPr>
        <w:t xml:space="preserve"> předložit</w:t>
      </w:r>
      <w:r w:rsidRPr="009E516C">
        <w:rPr>
          <w:sz w:val="22"/>
          <w:szCs w:val="22"/>
        </w:rPr>
        <w:t xml:space="preserve"> následující doklady:</w:t>
      </w:r>
    </w:p>
    <w:p w14:paraId="0B27C65B" w14:textId="01E2E660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osvědčení (protokoly) o provedení </w:t>
      </w:r>
      <w:r w:rsidRPr="009E516C">
        <w:rPr>
          <w:b/>
          <w:sz w:val="22"/>
          <w:szCs w:val="22"/>
        </w:rPr>
        <w:t xml:space="preserve">individuálního </w:t>
      </w:r>
      <w:r w:rsidR="00F32F31" w:rsidRPr="009E516C">
        <w:rPr>
          <w:b/>
          <w:sz w:val="22"/>
          <w:szCs w:val="22"/>
        </w:rPr>
        <w:t xml:space="preserve">či komplexního </w:t>
      </w:r>
      <w:r w:rsidRPr="009E516C">
        <w:rPr>
          <w:b/>
          <w:sz w:val="22"/>
          <w:szCs w:val="22"/>
        </w:rPr>
        <w:t>vyzkoušení</w:t>
      </w:r>
      <w:r w:rsidRPr="009E516C">
        <w:rPr>
          <w:sz w:val="22"/>
          <w:szCs w:val="22"/>
        </w:rPr>
        <w:t xml:space="preserve"> částí stavby,</w:t>
      </w:r>
    </w:p>
    <w:p w14:paraId="5C660814" w14:textId="77777777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osvědčení (protokoly) o provedených </w:t>
      </w:r>
      <w:r w:rsidRPr="009E516C">
        <w:rPr>
          <w:b/>
          <w:sz w:val="22"/>
          <w:szCs w:val="22"/>
        </w:rPr>
        <w:t>zkouškách</w:t>
      </w:r>
      <w:r w:rsidRPr="009E516C">
        <w:rPr>
          <w:sz w:val="22"/>
          <w:szCs w:val="22"/>
        </w:rPr>
        <w:t xml:space="preserve"> (revizních),</w:t>
      </w:r>
    </w:p>
    <w:p w14:paraId="0367F25E" w14:textId="77777777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doklad o zajištění </w:t>
      </w:r>
      <w:r w:rsidRPr="009E516C">
        <w:rPr>
          <w:b/>
          <w:sz w:val="22"/>
          <w:szCs w:val="22"/>
        </w:rPr>
        <w:t>likvidace odpadů</w:t>
      </w:r>
      <w:r w:rsidRPr="009E516C">
        <w:rPr>
          <w:sz w:val="22"/>
          <w:szCs w:val="22"/>
        </w:rPr>
        <w:t xml:space="preserve"> dle zákona č. 185/2001 Sb., o odpadech, ve znění pozdějších předpisů a jeho prováděcích předpisů,</w:t>
      </w:r>
    </w:p>
    <w:p w14:paraId="6571E160" w14:textId="77777777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seznam strojů a zařízení, které jsou součástí díla, jejich pasporty, </w:t>
      </w:r>
      <w:r w:rsidRPr="009E516C">
        <w:rPr>
          <w:b/>
          <w:sz w:val="22"/>
          <w:szCs w:val="22"/>
        </w:rPr>
        <w:t>záruční listy, návody k obsluze</w:t>
      </w:r>
      <w:r w:rsidRPr="009E516C">
        <w:rPr>
          <w:sz w:val="22"/>
          <w:szCs w:val="22"/>
        </w:rPr>
        <w:t xml:space="preserve"> a údržbě v českém jazyce,</w:t>
      </w:r>
    </w:p>
    <w:p w14:paraId="2FB4EA69" w14:textId="73C49BC4" w:rsidR="00A848F7" w:rsidRPr="009E516C" w:rsidRDefault="00A848F7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bCs/>
          <w:sz w:val="22"/>
          <w:szCs w:val="22"/>
        </w:rPr>
        <w:t>katalogové listy</w:t>
      </w:r>
      <w:r w:rsidRPr="009E516C">
        <w:rPr>
          <w:sz w:val="22"/>
          <w:szCs w:val="22"/>
        </w:rPr>
        <w:t xml:space="preserve"> ke všem použitým svítidlům,</w:t>
      </w:r>
    </w:p>
    <w:p w14:paraId="1145B805" w14:textId="77777777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stavební</w:t>
      </w:r>
      <w:r w:rsidRPr="009E516C">
        <w:rPr>
          <w:b/>
          <w:sz w:val="22"/>
          <w:szCs w:val="22"/>
        </w:rPr>
        <w:t xml:space="preserve"> deník</w:t>
      </w:r>
      <w:r w:rsidRPr="009E516C">
        <w:rPr>
          <w:sz w:val="22"/>
          <w:szCs w:val="22"/>
        </w:rPr>
        <w:t xml:space="preserve"> (deníky),</w:t>
      </w:r>
    </w:p>
    <w:p w14:paraId="3E63D843" w14:textId="77777777" w:rsidR="00F32F31" w:rsidRPr="009E516C" w:rsidRDefault="009B6A0E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osvědčení</w:t>
      </w:r>
      <w:r w:rsidRPr="009E516C">
        <w:rPr>
          <w:b/>
          <w:sz w:val="22"/>
          <w:szCs w:val="22"/>
        </w:rPr>
        <w:t xml:space="preserve"> o shodě</w:t>
      </w:r>
      <w:r w:rsidRPr="009E516C">
        <w:rPr>
          <w:sz w:val="22"/>
          <w:szCs w:val="22"/>
        </w:rPr>
        <w:t xml:space="preserve"> vlastností </w:t>
      </w:r>
      <w:r w:rsidRPr="009E516C">
        <w:rPr>
          <w:b/>
          <w:sz w:val="22"/>
          <w:szCs w:val="22"/>
        </w:rPr>
        <w:t>zabudovaných materiálů</w:t>
      </w:r>
      <w:r w:rsidRPr="009E516C">
        <w:rPr>
          <w:sz w:val="22"/>
          <w:szCs w:val="22"/>
        </w:rPr>
        <w:t xml:space="preserve"> a výrobků s technickými požadavky na ně kladenými nebo ujištění dle zákona č. 22/1997 Sb. ve znění pozdějších předpisů,</w:t>
      </w:r>
    </w:p>
    <w:p w14:paraId="498C3D25" w14:textId="5D83A391" w:rsidR="00925A21" w:rsidRPr="009E516C" w:rsidRDefault="00F32F31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fotodokumentaci z realizace předmětu plnění</w:t>
      </w:r>
      <w:r w:rsidR="00925A21" w:rsidRPr="009E516C">
        <w:rPr>
          <w:sz w:val="22"/>
          <w:szCs w:val="22"/>
        </w:rPr>
        <w:t xml:space="preserve"> (v elektronické podobě na CD, nebo DVD, nebo flashdisku),</w:t>
      </w:r>
    </w:p>
    <w:p w14:paraId="22FA1089" w14:textId="0FE33E5F" w:rsidR="00516F5C" w:rsidRPr="009E516C" w:rsidRDefault="00516F5C" w:rsidP="009E516C">
      <w:pPr>
        <w:pStyle w:val="Odstavecseseznamem"/>
        <w:widowControl w:val="0"/>
        <w:numPr>
          <w:ilvl w:val="2"/>
          <w:numId w:val="15"/>
        </w:numPr>
        <w:suppressAutoHyphens w:val="0"/>
        <w:spacing w:after="24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protokol o </w:t>
      </w:r>
      <w:r w:rsidR="00925A21" w:rsidRPr="009E516C">
        <w:rPr>
          <w:sz w:val="22"/>
          <w:szCs w:val="22"/>
        </w:rPr>
        <w:t>provedené</w:t>
      </w:r>
      <w:r w:rsidRPr="009E516C">
        <w:rPr>
          <w:sz w:val="22"/>
          <w:szCs w:val="22"/>
        </w:rPr>
        <w:t>m</w:t>
      </w:r>
      <w:r w:rsidR="00925A21" w:rsidRPr="009E516C">
        <w:rPr>
          <w:sz w:val="22"/>
          <w:szCs w:val="22"/>
        </w:rPr>
        <w:t xml:space="preserve"> měření osvětlenosti a jasů na komunikacích</w:t>
      </w:r>
      <w:r w:rsidRPr="009E516C">
        <w:rPr>
          <w:sz w:val="22"/>
          <w:szCs w:val="22"/>
        </w:rPr>
        <w:t xml:space="preserve">. Protokol o měření osvětlenosti bude proveden dle platných norem a bude proveden odborně způsobilou osobou s certifikací v měření světelných parametrů veřejného osvětlení, kalibrovanými přístroji, jejichž poslední kalibrace nebude </w:t>
      </w:r>
      <w:r w:rsidR="00F812DC" w:rsidRPr="009E516C">
        <w:rPr>
          <w:sz w:val="22"/>
          <w:szCs w:val="22"/>
        </w:rPr>
        <w:t>starší,</w:t>
      </w:r>
      <w:r w:rsidRPr="009E516C">
        <w:rPr>
          <w:sz w:val="22"/>
          <w:szCs w:val="22"/>
        </w:rPr>
        <w:t xml:space="preserve"> než předepisuje norma pro daný typ přístroje. </w:t>
      </w:r>
    </w:p>
    <w:p w14:paraId="19828F4C" w14:textId="77777777" w:rsidR="00925A21" w:rsidRPr="009E516C" w:rsidRDefault="00925A21" w:rsidP="009E516C">
      <w:pPr>
        <w:pStyle w:val="Odstavecseseznamem"/>
        <w:widowControl w:val="0"/>
        <w:suppressAutoHyphens w:val="0"/>
        <w:spacing w:after="240" w:line="276" w:lineRule="auto"/>
        <w:ind w:left="709"/>
        <w:jc w:val="both"/>
        <w:rPr>
          <w:sz w:val="22"/>
          <w:szCs w:val="22"/>
        </w:rPr>
      </w:pPr>
    </w:p>
    <w:p w14:paraId="77EA1C96" w14:textId="29E07FB2" w:rsidR="009B6A0E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Nedoloží-li</w:t>
      </w:r>
      <w:r w:rsidRPr="009E516C">
        <w:rPr>
          <w:sz w:val="22"/>
          <w:szCs w:val="22"/>
        </w:rPr>
        <w:t xml:space="preserve"> </w:t>
      </w:r>
      <w:r w:rsidR="00303FDA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sjednané doklady, </w:t>
      </w:r>
      <w:r w:rsidRPr="009E516C">
        <w:rPr>
          <w:b/>
          <w:sz w:val="22"/>
          <w:szCs w:val="22"/>
        </w:rPr>
        <w:t xml:space="preserve">nepovažuje se </w:t>
      </w:r>
      <w:r w:rsidR="00303FDA" w:rsidRPr="009E516C">
        <w:rPr>
          <w:b/>
          <w:sz w:val="22"/>
          <w:szCs w:val="22"/>
        </w:rPr>
        <w:t>předmět smlouvy</w:t>
      </w:r>
      <w:r w:rsidRPr="009E516C">
        <w:rPr>
          <w:b/>
          <w:sz w:val="22"/>
          <w:szCs w:val="22"/>
        </w:rPr>
        <w:t xml:space="preserve"> za dokončen</w:t>
      </w:r>
      <w:r w:rsidR="00303FDA" w:rsidRPr="009E516C">
        <w:rPr>
          <w:b/>
          <w:sz w:val="22"/>
          <w:szCs w:val="22"/>
        </w:rPr>
        <w:t>ý</w:t>
      </w:r>
      <w:r w:rsidRPr="009E516C">
        <w:rPr>
          <w:sz w:val="22"/>
          <w:szCs w:val="22"/>
        </w:rPr>
        <w:t xml:space="preserve"> a</w:t>
      </w:r>
      <w:r w:rsidR="001C666F">
        <w:rPr>
          <w:sz w:val="22"/>
          <w:szCs w:val="22"/>
        </w:rPr>
        <w:t> </w:t>
      </w:r>
      <w:r w:rsidRPr="009E516C">
        <w:rPr>
          <w:sz w:val="22"/>
          <w:szCs w:val="22"/>
        </w:rPr>
        <w:t>schopn</w:t>
      </w:r>
      <w:r w:rsidR="00303FDA" w:rsidRPr="009E516C">
        <w:rPr>
          <w:sz w:val="22"/>
          <w:szCs w:val="22"/>
        </w:rPr>
        <w:t>ý</w:t>
      </w:r>
      <w:r w:rsidRPr="009E516C">
        <w:rPr>
          <w:sz w:val="22"/>
          <w:szCs w:val="22"/>
        </w:rPr>
        <w:t xml:space="preserve"> předání.</w:t>
      </w:r>
    </w:p>
    <w:p w14:paraId="7AAC6CD1" w14:textId="77777777" w:rsidR="00E916BD" w:rsidRPr="009E516C" w:rsidRDefault="00E916BD" w:rsidP="009E516C">
      <w:pPr>
        <w:pStyle w:val="Odstavecseseznamem"/>
        <w:widowControl w:val="0"/>
        <w:suppressAutoHyphens w:val="0"/>
        <w:spacing w:after="240" w:line="276" w:lineRule="auto"/>
        <w:jc w:val="both"/>
        <w:rPr>
          <w:sz w:val="22"/>
          <w:szCs w:val="22"/>
        </w:rPr>
      </w:pPr>
    </w:p>
    <w:p w14:paraId="69A86A65" w14:textId="45266F4C" w:rsidR="009B6A0E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Nedohodnou</w:t>
      </w:r>
      <w:r w:rsidRPr="009E516C">
        <w:rPr>
          <w:sz w:val="22"/>
          <w:szCs w:val="22"/>
        </w:rPr>
        <w:t xml:space="preserve">-li se smluvní strany v rámci přejímacího řízení jinak, </w:t>
      </w:r>
      <w:r w:rsidRPr="009E516C">
        <w:rPr>
          <w:b/>
          <w:sz w:val="22"/>
          <w:szCs w:val="22"/>
        </w:rPr>
        <w:t xml:space="preserve">vyhotoví protokol o předání a převzetí </w:t>
      </w:r>
      <w:r w:rsidR="00AE69A3" w:rsidRPr="009E516C">
        <w:rPr>
          <w:b/>
          <w:sz w:val="22"/>
          <w:szCs w:val="22"/>
        </w:rPr>
        <w:t>dokončeného předmětu plnění prodávající</w:t>
      </w:r>
      <w:r w:rsidRPr="009E516C">
        <w:rPr>
          <w:b/>
          <w:sz w:val="22"/>
          <w:szCs w:val="22"/>
        </w:rPr>
        <w:t>.</w:t>
      </w:r>
    </w:p>
    <w:p w14:paraId="28795135" w14:textId="77777777" w:rsidR="009B6A0E" w:rsidRPr="009E516C" w:rsidRDefault="009B6A0E" w:rsidP="009E516C">
      <w:pPr>
        <w:pStyle w:val="Odstavecseseznamem"/>
        <w:spacing w:line="276" w:lineRule="auto"/>
        <w:rPr>
          <w:sz w:val="22"/>
          <w:szCs w:val="22"/>
        </w:rPr>
      </w:pPr>
    </w:p>
    <w:p w14:paraId="51539CE9" w14:textId="7B0F7207" w:rsidR="009B6A0E" w:rsidRPr="009E516C" w:rsidRDefault="009B6A0E" w:rsidP="009E516C">
      <w:pPr>
        <w:pStyle w:val="Odstavecseseznamem"/>
        <w:widowControl w:val="0"/>
        <w:numPr>
          <w:ilvl w:val="1"/>
          <w:numId w:val="15"/>
        </w:numPr>
        <w:suppressAutoHyphens w:val="0"/>
        <w:spacing w:after="240" w:line="276" w:lineRule="auto"/>
        <w:ind w:hanging="720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Před </w:t>
      </w:r>
      <w:r w:rsidRPr="009E516C">
        <w:rPr>
          <w:b/>
          <w:sz w:val="22"/>
          <w:szCs w:val="22"/>
        </w:rPr>
        <w:t>předáním</w:t>
      </w:r>
      <w:r w:rsidRPr="009E516C">
        <w:rPr>
          <w:sz w:val="22"/>
          <w:szCs w:val="22"/>
        </w:rPr>
        <w:t xml:space="preserve"> </w:t>
      </w:r>
      <w:r w:rsidR="00AE69A3" w:rsidRPr="009E516C">
        <w:rPr>
          <w:sz w:val="22"/>
          <w:szCs w:val="22"/>
        </w:rPr>
        <w:t>předmětu plnění</w:t>
      </w:r>
      <w:r w:rsidRPr="009E516C">
        <w:rPr>
          <w:sz w:val="22"/>
          <w:szCs w:val="22"/>
        </w:rPr>
        <w:t xml:space="preserve"> je povinen </w:t>
      </w:r>
      <w:r w:rsidR="00AE69A3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zajistit </w:t>
      </w:r>
      <w:r w:rsidRPr="009E516C">
        <w:rPr>
          <w:b/>
          <w:sz w:val="22"/>
          <w:szCs w:val="22"/>
        </w:rPr>
        <w:t>závěrečnou kontrolní prohlídku</w:t>
      </w:r>
      <w:r w:rsidRPr="009E516C">
        <w:rPr>
          <w:sz w:val="22"/>
          <w:szCs w:val="22"/>
        </w:rPr>
        <w:t xml:space="preserve"> </w:t>
      </w:r>
      <w:r w:rsidR="00AE69A3" w:rsidRPr="009E516C">
        <w:rPr>
          <w:sz w:val="22"/>
          <w:szCs w:val="22"/>
        </w:rPr>
        <w:t>předmětu plnění</w:t>
      </w:r>
      <w:r w:rsidRPr="009E516C">
        <w:rPr>
          <w:sz w:val="22"/>
          <w:szCs w:val="22"/>
        </w:rPr>
        <w:t xml:space="preserve"> za účasti TDS. Ze závěrečné prohlídky bude vyhotoven protokol</w:t>
      </w:r>
      <w:r w:rsidR="00AE69A3" w:rsidRPr="009E516C">
        <w:rPr>
          <w:sz w:val="22"/>
          <w:szCs w:val="22"/>
        </w:rPr>
        <w:t xml:space="preserve"> (zápis do SD)</w:t>
      </w:r>
      <w:r w:rsidRPr="009E516C">
        <w:rPr>
          <w:sz w:val="22"/>
          <w:szCs w:val="22"/>
        </w:rPr>
        <w:t>, ve kterém bude uveden seznam vad a nedodělků a termín jejich odstranění.</w:t>
      </w:r>
    </w:p>
    <w:p w14:paraId="7BAB3CC5" w14:textId="656FC629" w:rsidR="00F33F93" w:rsidRPr="009E516C" w:rsidRDefault="00A208FC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ZÁRU</w:t>
      </w:r>
      <w:r w:rsidR="00AC496D" w:rsidRPr="009E516C">
        <w:rPr>
          <w:b/>
          <w:sz w:val="22"/>
          <w:szCs w:val="22"/>
        </w:rPr>
        <w:t>KA A ODPOVĚDNOST ZA VADY</w:t>
      </w:r>
    </w:p>
    <w:p w14:paraId="2C39FA58" w14:textId="77777777" w:rsidR="00F33F93" w:rsidRPr="009E516C" w:rsidRDefault="00F33F93" w:rsidP="009E516C">
      <w:pPr>
        <w:widowControl w:val="0"/>
        <w:spacing w:line="276" w:lineRule="auto"/>
        <w:ind w:left="1080"/>
        <w:rPr>
          <w:b/>
          <w:sz w:val="22"/>
          <w:szCs w:val="22"/>
        </w:rPr>
      </w:pPr>
    </w:p>
    <w:p w14:paraId="4C3A95E2" w14:textId="1331E7D1" w:rsidR="00C5635F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 xml:space="preserve">Prodávající poskytuje záruku </w:t>
      </w:r>
      <w:r w:rsidR="00EB7AD4" w:rsidRPr="009E516C">
        <w:rPr>
          <w:sz w:val="22"/>
          <w:szCs w:val="22"/>
        </w:rPr>
        <w:t>za</w:t>
      </w:r>
      <w:r w:rsidRPr="009E516C">
        <w:rPr>
          <w:sz w:val="22"/>
          <w:szCs w:val="22"/>
        </w:rPr>
        <w:t xml:space="preserve"> jakost na předmět plnění v délce </w:t>
      </w:r>
      <w:r w:rsidRPr="009E516C">
        <w:rPr>
          <w:b/>
          <w:sz w:val="22"/>
          <w:szCs w:val="22"/>
        </w:rPr>
        <w:t xml:space="preserve">60 měsíců. </w:t>
      </w:r>
      <w:r w:rsidRPr="009E516C">
        <w:rPr>
          <w:sz w:val="22"/>
          <w:szCs w:val="22"/>
        </w:rPr>
        <w:t xml:space="preserve">Záruční </w:t>
      </w:r>
      <w:r w:rsidR="00EB7AD4" w:rsidRPr="009E516C">
        <w:rPr>
          <w:sz w:val="22"/>
          <w:szCs w:val="22"/>
        </w:rPr>
        <w:t>lhůta touto smlouvou sjednaná</w:t>
      </w:r>
      <w:r w:rsidRPr="009E516C">
        <w:rPr>
          <w:sz w:val="22"/>
          <w:szCs w:val="22"/>
        </w:rPr>
        <w:t xml:space="preserve"> </w:t>
      </w:r>
      <w:r w:rsidR="00EB7AD4" w:rsidRPr="009E516C">
        <w:rPr>
          <w:sz w:val="22"/>
          <w:szCs w:val="22"/>
        </w:rPr>
        <w:t xml:space="preserve">začne plynout ode dne protokolárního předání a převzetí předmětu koupě bez vad a nedodělků </w:t>
      </w:r>
      <w:r w:rsidRPr="009E516C">
        <w:rPr>
          <w:sz w:val="22"/>
          <w:szCs w:val="22"/>
        </w:rPr>
        <w:t xml:space="preserve">dle ustanovení čl. </w:t>
      </w:r>
      <w:r w:rsidR="00EB7AD4" w:rsidRPr="009E516C">
        <w:rPr>
          <w:sz w:val="22"/>
          <w:szCs w:val="22"/>
        </w:rPr>
        <w:t>VII</w:t>
      </w:r>
      <w:r w:rsidR="00CA2EF3" w:rsidRPr="009E516C">
        <w:rPr>
          <w:sz w:val="22"/>
          <w:szCs w:val="22"/>
        </w:rPr>
        <w:t>I</w:t>
      </w:r>
      <w:r w:rsidRPr="009E516C">
        <w:rPr>
          <w:sz w:val="22"/>
          <w:szCs w:val="22"/>
        </w:rPr>
        <w:t xml:space="preserve">. odst. </w:t>
      </w:r>
      <w:r w:rsidR="00CA2EF3" w:rsidRPr="009E516C">
        <w:rPr>
          <w:sz w:val="22"/>
          <w:szCs w:val="22"/>
        </w:rPr>
        <w:t>8</w:t>
      </w:r>
      <w:r w:rsidRPr="009E516C">
        <w:rPr>
          <w:sz w:val="22"/>
          <w:szCs w:val="22"/>
        </w:rPr>
        <w:t>.1 této smlouvy. Záruční doba se prodlužuje o dobu vyřizování reklamace.</w:t>
      </w:r>
    </w:p>
    <w:p w14:paraId="31BA8B8C" w14:textId="77777777" w:rsidR="00C5635F" w:rsidRPr="009E516C" w:rsidRDefault="00C5635F" w:rsidP="009E516C">
      <w:pPr>
        <w:widowControl w:val="0"/>
        <w:spacing w:line="276" w:lineRule="auto"/>
        <w:ind w:left="709"/>
        <w:jc w:val="both"/>
        <w:rPr>
          <w:b/>
          <w:sz w:val="22"/>
          <w:szCs w:val="22"/>
        </w:rPr>
      </w:pPr>
    </w:p>
    <w:p w14:paraId="3507B2E8" w14:textId="77777777" w:rsidR="00C5635F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lastRenderedPageBreak/>
        <w:t>Prodávající garantuje, že předmět plnění si po dobu záruční doby zachová své vlastnosti specifikované touto smlouvou, zejména všechny vlastnosti definované v příloze č. 2 této smlouvy, a že v průběhu záruční doby dle tohoto článku bude způsobilé k běžnému účelu.</w:t>
      </w:r>
    </w:p>
    <w:p w14:paraId="03673B3D" w14:textId="77777777" w:rsidR="00C5635F" w:rsidRPr="009E516C" w:rsidRDefault="00C5635F" w:rsidP="009E516C">
      <w:pPr>
        <w:pStyle w:val="Odstavecseseznamem"/>
        <w:spacing w:line="276" w:lineRule="auto"/>
        <w:rPr>
          <w:sz w:val="22"/>
          <w:szCs w:val="22"/>
        </w:rPr>
      </w:pPr>
    </w:p>
    <w:p w14:paraId="30DF3273" w14:textId="77777777" w:rsidR="00C5635F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>V případě vzniku závady kupující o tomto uvědomí prodávajícího písemnou formou. V</w:t>
      </w:r>
      <w:r w:rsidR="001F19CB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odpovědnosti za vady. Uplatní-li kupující právo z vadného plnění, potvrdí mu prodávající 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14:paraId="7D9F2E3B" w14:textId="77777777" w:rsidR="00C5635F" w:rsidRPr="009E516C" w:rsidRDefault="00C5635F" w:rsidP="009E516C">
      <w:pPr>
        <w:pStyle w:val="Odstavecseseznamem"/>
        <w:spacing w:line="276" w:lineRule="auto"/>
        <w:rPr>
          <w:sz w:val="22"/>
          <w:szCs w:val="22"/>
        </w:rPr>
      </w:pPr>
    </w:p>
    <w:p w14:paraId="49DE4073" w14:textId="77777777" w:rsidR="00C5635F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>Prodávající má povinnost uhradit kupujícímu veškeré náklady, které mu vzniknou v</w:t>
      </w:r>
      <w:r w:rsidR="001F19CB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14:paraId="6E5B5EC1" w14:textId="77777777" w:rsidR="00C5635F" w:rsidRPr="009E516C" w:rsidRDefault="00C5635F" w:rsidP="009E516C">
      <w:pPr>
        <w:pStyle w:val="Odstavecseseznamem"/>
        <w:spacing w:line="276" w:lineRule="auto"/>
        <w:rPr>
          <w:sz w:val="22"/>
          <w:szCs w:val="22"/>
        </w:rPr>
      </w:pPr>
    </w:p>
    <w:p w14:paraId="25C8D933" w14:textId="6EC65600" w:rsidR="003E4387" w:rsidRPr="009E516C" w:rsidRDefault="003E4387" w:rsidP="009E516C">
      <w:pPr>
        <w:widowControl w:val="0"/>
        <w:numPr>
          <w:ilvl w:val="1"/>
          <w:numId w:val="1"/>
        </w:numPr>
        <w:spacing w:line="276" w:lineRule="auto"/>
        <w:ind w:left="709" w:hanging="709"/>
        <w:jc w:val="both"/>
        <w:rPr>
          <w:b/>
          <w:sz w:val="22"/>
          <w:szCs w:val="22"/>
        </w:rPr>
      </w:pPr>
      <w:r w:rsidRPr="009E516C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14:paraId="06A1656A" w14:textId="77777777" w:rsidR="00F51C05" w:rsidRPr="009E516C" w:rsidRDefault="00F51C05" w:rsidP="009E516C">
      <w:pPr>
        <w:widowControl w:val="0"/>
        <w:tabs>
          <w:tab w:val="left" w:pos="360"/>
        </w:tabs>
        <w:spacing w:line="276" w:lineRule="auto"/>
        <w:ind w:left="720"/>
        <w:jc w:val="both"/>
        <w:rPr>
          <w:sz w:val="22"/>
          <w:szCs w:val="22"/>
        </w:rPr>
      </w:pPr>
    </w:p>
    <w:p w14:paraId="535F2EE4" w14:textId="311A5872" w:rsidR="003E4387" w:rsidRPr="009E516C" w:rsidRDefault="004A0494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SMLUVNÍ SANKCE</w:t>
      </w:r>
    </w:p>
    <w:p w14:paraId="69D8B912" w14:textId="77777777" w:rsidR="00CC0CB3" w:rsidRPr="009E516C" w:rsidRDefault="00CC0CB3" w:rsidP="009E516C">
      <w:pPr>
        <w:widowControl w:val="0"/>
        <w:spacing w:line="276" w:lineRule="auto"/>
        <w:ind w:left="1080"/>
        <w:rPr>
          <w:b/>
          <w:sz w:val="22"/>
          <w:szCs w:val="22"/>
        </w:rPr>
      </w:pPr>
    </w:p>
    <w:p w14:paraId="204F96A1" w14:textId="0A0E9A09" w:rsidR="007C098D" w:rsidRPr="009E516C" w:rsidRDefault="007C098D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 zaplatí kupujícímu smluvní pokutu ve výši 10 000,00 Kč za každý započatý kalendářní den prodlení s předáním dokončeného předmětu plnění, dle této smlouvy</w:t>
      </w:r>
      <w:r w:rsidR="00225F80" w:rsidRPr="009E516C">
        <w:rPr>
          <w:sz w:val="22"/>
          <w:szCs w:val="22"/>
        </w:rPr>
        <w:t>,</w:t>
      </w:r>
      <w:r w:rsidRPr="009E516C">
        <w:rPr>
          <w:sz w:val="22"/>
          <w:szCs w:val="22"/>
        </w:rPr>
        <w:t xml:space="preserve"> oproti termínu dokončení</w:t>
      </w:r>
      <w:r w:rsidR="00225F80" w:rsidRPr="009E516C">
        <w:rPr>
          <w:sz w:val="22"/>
          <w:szCs w:val="22"/>
        </w:rPr>
        <w:t xml:space="preserve"> kompletního předmětu plnění dle této smlouvy.</w:t>
      </w:r>
      <w:r w:rsidRPr="009E516C">
        <w:rPr>
          <w:sz w:val="22"/>
          <w:szCs w:val="22"/>
        </w:rPr>
        <w:t xml:space="preserve"> </w:t>
      </w:r>
    </w:p>
    <w:p w14:paraId="41B241E3" w14:textId="6E968A96" w:rsidR="007C098D" w:rsidRPr="009E516C" w:rsidRDefault="007C098D" w:rsidP="009E516C">
      <w:pPr>
        <w:pStyle w:val="Odstavecseseznamem"/>
        <w:widowControl w:val="0"/>
        <w:suppressAutoHyphens w:val="0"/>
        <w:spacing w:line="276" w:lineRule="auto"/>
        <w:ind w:left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 </w:t>
      </w:r>
    </w:p>
    <w:p w14:paraId="7B9F9D30" w14:textId="32A0B6FD" w:rsidR="00225F80" w:rsidRPr="009E516C" w:rsidRDefault="00225F80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7C098D" w:rsidRPr="009E516C">
        <w:rPr>
          <w:sz w:val="22"/>
          <w:szCs w:val="22"/>
        </w:rPr>
        <w:t xml:space="preserve"> zaplatí </w:t>
      </w:r>
      <w:r w:rsidRPr="009E516C">
        <w:rPr>
          <w:sz w:val="22"/>
          <w:szCs w:val="22"/>
        </w:rPr>
        <w:t>kupujícímu</w:t>
      </w:r>
      <w:r w:rsidR="007C098D" w:rsidRPr="009E516C">
        <w:rPr>
          <w:sz w:val="22"/>
          <w:szCs w:val="22"/>
        </w:rPr>
        <w:t xml:space="preserve"> smluvní pokutu za </w:t>
      </w:r>
      <w:r w:rsidR="007C098D" w:rsidRPr="009E516C">
        <w:rPr>
          <w:b/>
          <w:sz w:val="22"/>
          <w:szCs w:val="22"/>
        </w:rPr>
        <w:t>prodlení s odstraňováním vad</w:t>
      </w:r>
      <w:r w:rsidR="007C098D" w:rsidRPr="009E516C">
        <w:rPr>
          <w:sz w:val="22"/>
          <w:szCs w:val="22"/>
        </w:rPr>
        <w:t xml:space="preserve"> a nedodělků zjištěných v rámci přejímacího řízení nebo závěrečné kontrolní prohlídce </w:t>
      </w:r>
      <w:r w:rsidRPr="009E516C">
        <w:rPr>
          <w:sz w:val="22"/>
          <w:szCs w:val="22"/>
        </w:rPr>
        <w:t>předmětu plnění, dle této smlouvy,</w:t>
      </w:r>
      <w:r w:rsidR="007C098D" w:rsidRPr="009E516C">
        <w:rPr>
          <w:sz w:val="22"/>
          <w:szCs w:val="22"/>
        </w:rPr>
        <w:t xml:space="preserve"> ve výši</w:t>
      </w:r>
      <w:r w:rsidRPr="009E516C">
        <w:rPr>
          <w:sz w:val="22"/>
          <w:szCs w:val="22"/>
        </w:rPr>
        <w:t xml:space="preserve"> </w:t>
      </w:r>
      <w:r w:rsidR="007C098D" w:rsidRPr="009E516C">
        <w:rPr>
          <w:b/>
          <w:sz w:val="22"/>
          <w:szCs w:val="22"/>
        </w:rPr>
        <w:t xml:space="preserve">10 000,00 Kč </w:t>
      </w:r>
      <w:r w:rsidR="007C098D" w:rsidRPr="009E516C">
        <w:rPr>
          <w:sz w:val="22"/>
          <w:szCs w:val="22"/>
        </w:rPr>
        <w:t>za každou vadu a započatý kalendářní den prodlení s</w:t>
      </w:r>
      <w:r w:rsidR="001C666F">
        <w:rPr>
          <w:sz w:val="22"/>
          <w:szCs w:val="22"/>
        </w:rPr>
        <w:t> </w:t>
      </w:r>
      <w:r w:rsidR="007C098D" w:rsidRPr="009E516C">
        <w:rPr>
          <w:sz w:val="22"/>
          <w:szCs w:val="22"/>
        </w:rPr>
        <w:t>odstraněním vady.</w:t>
      </w:r>
    </w:p>
    <w:p w14:paraId="355E4787" w14:textId="77777777" w:rsidR="00225F80" w:rsidRPr="009E516C" w:rsidRDefault="00225F80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101C08F1" w14:textId="36920EFE" w:rsidR="00225F80" w:rsidRPr="009E516C" w:rsidRDefault="00225F80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7C098D" w:rsidRPr="009E516C">
        <w:rPr>
          <w:sz w:val="22"/>
          <w:szCs w:val="22"/>
        </w:rPr>
        <w:t xml:space="preserve"> zaplatí </w:t>
      </w:r>
      <w:r w:rsidRPr="009E516C">
        <w:rPr>
          <w:sz w:val="22"/>
          <w:szCs w:val="22"/>
        </w:rPr>
        <w:t>kupujícímu</w:t>
      </w:r>
      <w:r w:rsidR="007C098D" w:rsidRPr="009E516C">
        <w:rPr>
          <w:sz w:val="22"/>
          <w:szCs w:val="22"/>
        </w:rPr>
        <w:t xml:space="preserve"> smluvní pokutu za </w:t>
      </w:r>
      <w:r w:rsidR="007C098D" w:rsidRPr="009E516C">
        <w:rPr>
          <w:b/>
          <w:sz w:val="22"/>
          <w:szCs w:val="22"/>
        </w:rPr>
        <w:t xml:space="preserve">prodlení s odstraněním reklamované vady </w:t>
      </w:r>
      <w:r w:rsidR="007C098D" w:rsidRPr="009E516C">
        <w:rPr>
          <w:sz w:val="22"/>
          <w:szCs w:val="22"/>
        </w:rPr>
        <w:t xml:space="preserve">ve výši </w:t>
      </w:r>
      <w:r w:rsidR="007C098D" w:rsidRPr="009E516C">
        <w:rPr>
          <w:b/>
          <w:sz w:val="22"/>
          <w:szCs w:val="22"/>
        </w:rPr>
        <w:t>3 000,00 Kč</w:t>
      </w:r>
      <w:r w:rsidR="007C098D" w:rsidRPr="009E516C">
        <w:rPr>
          <w:sz w:val="22"/>
          <w:szCs w:val="22"/>
        </w:rPr>
        <w:t xml:space="preserve"> za každou jednotlivou vadu a započatý kalendářní den prodlení od</w:t>
      </w:r>
      <w:r w:rsidR="001C666F">
        <w:rPr>
          <w:sz w:val="22"/>
          <w:szCs w:val="22"/>
        </w:rPr>
        <w:t> </w:t>
      </w:r>
      <w:r w:rsidR="007C098D" w:rsidRPr="009E516C">
        <w:rPr>
          <w:sz w:val="22"/>
          <w:szCs w:val="22"/>
        </w:rPr>
        <w:t>dohodnutého termínu odstranění vady.</w:t>
      </w:r>
      <w:bookmarkStart w:id="5" w:name="_Ref319912830"/>
    </w:p>
    <w:p w14:paraId="1E8FAF4A" w14:textId="77777777" w:rsidR="00225F80" w:rsidRPr="009E516C" w:rsidRDefault="00225F80" w:rsidP="009E516C">
      <w:pPr>
        <w:pStyle w:val="Odstavecseseznamem"/>
        <w:spacing w:line="276" w:lineRule="auto"/>
        <w:rPr>
          <w:b/>
          <w:sz w:val="22"/>
          <w:szCs w:val="22"/>
        </w:rPr>
      </w:pPr>
    </w:p>
    <w:p w14:paraId="5113003B" w14:textId="77777777" w:rsidR="00225F80" w:rsidRPr="009E516C" w:rsidRDefault="00225F80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Prodávající</w:t>
      </w:r>
      <w:r w:rsidR="007C098D" w:rsidRPr="009E516C">
        <w:rPr>
          <w:sz w:val="22"/>
          <w:szCs w:val="22"/>
        </w:rPr>
        <w:t xml:space="preserve"> se zavazuje, že v případě </w:t>
      </w:r>
      <w:r w:rsidR="007C098D" w:rsidRPr="009E516C">
        <w:rPr>
          <w:b/>
          <w:sz w:val="22"/>
          <w:szCs w:val="22"/>
        </w:rPr>
        <w:t>porušení jakéhokoli</w:t>
      </w:r>
      <w:r w:rsidR="007C098D" w:rsidRPr="009E516C">
        <w:rPr>
          <w:sz w:val="22"/>
          <w:szCs w:val="22"/>
        </w:rPr>
        <w:t xml:space="preserve"> jiného svého </w:t>
      </w:r>
      <w:r w:rsidR="007C098D" w:rsidRPr="009E516C">
        <w:rPr>
          <w:b/>
          <w:sz w:val="22"/>
          <w:szCs w:val="22"/>
        </w:rPr>
        <w:t>závazku</w:t>
      </w:r>
      <w:r w:rsidR="007C098D" w:rsidRPr="009E516C">
        <w:rPr>
          <w:sz w:val="22"/>
          <w:szCs w:val="22"/>
        </w:rPr>
        <w:t xml:space="preserve"> plynoucího z této smlouvy zaplatí </w:t>
      </w:r>
      <w:r w:rsidRPr="009E516C">
        <w:rPr>
          <w:sz w:val="22"/>
          <w:szCs w:val="22"/>
        </w:rPr>
        <w:t>kupujícímu</w:t>
      </w:r>
      <w:r w:rsidR="007C098D" w:rsidRPr="009E516C">
        <w:rPr>
          <w:sz w:val="22"/>
          <w:szCs w:val="22"/>
        </w:rPr>
        <w:t xml:space="preserve"> smluvní pokutu ve výši </w:t>
      </w:r>
      <w:r w:rsidR="007C098D" w:rsidRPr="009E516C">
        <w:rPr>
          <w:b/>
          <w:sz w:val="22"/>
          <w:szCs w:val="22"/>
        </w:rPr>
        <w:t>10 000,00 Kč</w:t>
      </w:r>
      <w:r w:rsidR="007C098D" w:rsidRPr="009E516C">
        <w:rPr>
          <w:sz w:val="22"/>
          <w:szCs w:val="22"/>
        </w:rPr>
        <w:t xml:space="preserve"> za každé porušení.</w:t>
      </w:r>
      <w:bookmarkEnd w:id="5"/>
    </w:p>
    <w:p w14:paraId="47722993" w14:textId="77777777" w:rsidR="00841558" w:rsidRPr="009E516C" w:rsidRDefault="00841558" w:rsidP="009E516C">
      <w:pPr>
        <w:pStyle w:val="Odstavecseseznamem"/>
        <w:spacing w:line="276" w:lineRule="auto"/>
        <w:rPr>
          <w:sz w:val="22"/>
          <w:szCs w:val="22"/>
        </w:rPr>
      </w:pPr>
    </w:p>
    <w:p w14:paraId="1EDBD75B" w14:textId="77777777" w:rsidR="00225F80" w:rsidRPr="009E516C" w:rsidRDefault="007C098D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V případě, že </w:t>
      </w:r>
      <w:r w:rsidR="00225F80" w:rsidRPr="009E516C">
        <w:rPr>
          <w:sz w:val="22"/>
          <w:szCs w:val="22"/>
        </w:rPr>
        <w:t>prodávající</w:t>
      </w:r>
      <w:r w:rsidRPr="009E516C">
        <w:rPr>
          <w:sz w:val="22"/>
          <w:szCs w:val="22"/>
        </w:rPr>
        <w:t xml:space="preserve"> </w:t>
      </w:r>
      <w:r w:rsidR="00225F80" w:rsidRPr="009E516C">
        <w:rPr>
          <w:sz w:val="22"/>
          <w:szCs w:val="22"/>
        </w:rPr>
        <w:t>provádí plnění předmětu této smlouvy</w:t>
      </w:r>
      <w:r w:rsidRPr="009E516C">
        <w:rPr>
          <w:sz w:val="22"/>
          <w:szCs w:val="22"/>
        </w:rPr>
        <w:t xml:space="preserve"> </w:t>
      </w:r>
      <w:r w:rsidRPr="009E516C">
        <w:rPr>
          <w:b/>
          <w:sz w:val="22"/>
          <w:szCs w:val="22"/>
        </w:rPr>
        <w:t>v rozporu s dokumentací</w:t>
      </w:r>
      <w:r w:rsidRPr="009E516C">
        <w:rPr>
          <w:sz w:val="22"/>
          <w:szCs w:val="22"/>
        </w:rPr>
        <w:t xml:space="preserve"> nebo nedodržuje technologický postup provádění </w:t>
      </w:r>
      <w:r w:rsidR="00225F80" w:rsidRPr="009E516C">
        <w:rPr>
          <w:sz w:val="22"/>
          <w:szCs w:val="22"/>
        </w:rPr>
        <w:t xml:space="preserve">předmětu </w:t>
      </w:r>
      <w:r w:rsidRPr="009E516C">
        <w:rPr>
          <w:sz w:val="22"/>
          <w:szCs w:val="22"/>
        </w:rPr>
        <w:t xml:space="preserve">stanovený v dokumentaci, zaplatí </w:t>
      </w:r>
      <w:r w:rsidR="00225F80" w:rsidRPr="009E516C">
        <w:rPr>
          <w:sz w:val="22"/>
          <w:szCs w:val="22"/>
        </w:rPr>
        <w:t>kupujícímu</w:t>
      </w:r>
      <w:r w:rsidRPr="009E516C">
        <w:rPr>
          <w:sz w:val="22"/>
          <w:szCs w:val="22"/>
        </w:rPr>
        <w:t xml:space="preserve"> smluvní pokutu ve výši </w:t>
      </w:r>
      <w:r w:rsidRPr="009E516C">
        <w:rPr>
          <w:b/>
          <w:sz w:val="22"/>
          <w:szCs w:val="22"/>
        </w:rPr>
        <w:t>50 000,00 Kč</w:t>
      </w:r>
      <w:r w:rsidRPr="009E516C">
        <w:rPr>
          <w:sz w:val="22"/>
          <w:szCs w:val="22"/>
        </w:rPr>
        <w:t>. Toto ustanovení se netýká postupu při změně</w:t>
      </w:r>
      <w:r w:rsidR="00225F80" w:rsidRPr="009E516C">
        <w:rPr>
          <w:sz w:val="22"/>
          <w:szCs w:val="22"/>
        </w:rPr>
        <w:t xml:space="preserve"> předmětu plnění </w:t>
      </w:r>
      <w:r w:rsidRPr="009E516C">
        <w:rPr>
          <w:sz w:val="22"/>
          <w:szCs w:val="22"/>
        </w:rPr>
        <w:t>dle této smlouvy.</w:t>
      </w:r>
    </w:p>
    <w:p w14:paraId="501D8BCD" w14:textId="77777777" w:rsidR="00225F80" w:rsidRPr="009E516C" w:rsidRDefault="00225F80" w:rsidP="009E516C">
      <w:pPr>
        <w:pStyle w:val="Odstavecseseznamem"/>
        <w:widowControl w:val="0"/>
        <w:suppressAutoHyphens w:val="0"/>
        <w:spacing w:line="276" w:lineRule="auto"/>
        <w:ind w:left="709"/>
        <w:jc w:val="both"/>
        <w:rPr>
          <w:sz w:val="22"/>
          <w:szCs w:val="22"/>
        </w:rPr>
      </w:pPr>
    </w:p>
    <w:p w14:paraId="631F71CF" w14:textId="77777777" w:rsidR="00225F80" w:rsidRPr="009E516C" w:rsidRDefault="007C098D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Smluvní strany sjednávají </w:t>
      </w:r>
      <w:r w:rsidRPr="009E516C">
        <w:rPr>
          <w:b/>
          <w:sz w:val="22"/>
          <w:szCs w:val="22"/>
        </w:rPr>
        <w:t>splatnost</w:t>
      </w:r>
      <w:r w:rsidRPr="009E516C">
        <w:rPr>
          <w:sz w:val="22"/>
          <w:szCs w:val="22"/>
        </w:rPr>
        <w:t xml:space="preserve"> smluvních pokut na </w:t>
      </w:r>
      <w:r w:rsidRPr="009E516C">
        <w:rPr>
          <w:b/>
          <w:sz w:val="22"/>
          <w:szCs w:val="22"/>
        </w:rPr>
        <w:t>14 kalendářních dnů</w:t>
      </w:r>
      <w:r w:rsidRPr="009E516C">
        <w:rPr>
          <w:sz w:val="22"/>
          <w:szCs w:val="22"/>
        </w:rPr>
        <w:t xml:space="preserve"> ode dne doručení jejich vyúčtování.</w:t>
      </w:r>
    </w:p>
    <w:p w14:paraId="485DEF43" w14:textId="77777777" w:rsidR="00225F80" w:rsidRPr="009E516C" w:rsidRDefault="00225F80" w:rsidP="009E516C">
      <w:pPr>
        <w:pStyle w:val="Odstavecseseznamem"/>
        <w:spacing w:line="276" w:lineRule="auto"/>
        <w:rPr>
          <w:sz w:val="22"/>
          <w:szCs w:val="22"/>
        </w:rPr>
      </w:pPr>
    </w:p>
    <w:p w14:paraId="534E25C3" w14:textId="274CCCDE" w:rsidR="00225F80" w:rsidRPr="009E516C" w:rsidRDefault="007C098D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Zaplacením jakékoli smluvní pokuty dle této smlouvy, není dotčeno právo oprávněné strany na</w:t>
      </w:r>
      <w:r w:rsidR="001C666F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náhradu škody. </w:t>
      </w:r>
    </w:p>
    <w:p w14:paraId="780B8C11" w14:textId="77777777" w:rsidR="00225F80" w:rsidRPr="009E516C" w:rsidRDefault="00225F80" w:rsidP="009E516C">
      <w:pPr>
        <w:pStyle w:val="Odstavecseseznamem"/>
        <w:spacing w:line="276" w:lineRule="auto"/>
        <w:rPr>
          <w:sz w:val="22"/>
          <w:szCs w:val="22"/>
        </w:rPr>
      </w:pPr>
    </w:p>
    <w:p w14:paraId="134E6D4F" w14:textId="38D3CDE4" w:rsidR="007C098D" w:rsidRPr="009E516C" w:rsidRDefault="00225F80" w:rsidP="009E516C">
      <w:pPr>
        <w:pStyle w:val="Odstavecseseznamem"/>
        <w:widowControl w:val="0"/>
        <w:numPr>
          <w:ilvl w:val="1"/>
          <w:numId w:val="1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Prodávající</w:t>
      </w:r>
      <w:r w:rsidR="007C098D" w:rsidRPr="009E516C">
        <w:rPr>
          <w:sz w:val="22"/>
          <w:szCs w:val="22"/>
        </w:rPr>
        <w:t xml:space="preserve"> bere na vědomí, že </w:t>
      </w:r>
      <w:r w:rsidRPr="009E516C">
        <w:rPr>
          <w:sz w:val="22"/>
          <w:szCs w:val="22"/>
        </w:rPr>
        <w:t>kupující</w:t>
      </w:r>
      <w:r w:rsidR="007C098D" w:rsidRPr="009E516C">
        <w:rPr>
          <w:sz w:val="22"/>
          <w:szCs w:val="22"/>
        </w:rPr>
        <w:t xml:space="preserve"> je oprávněn provést </w:t>
      </w:r>
      <w:r w:rsidR="007C098D" w:rsidRPr="009E516C">
        <w:rPr>
          <w:b/>
          <w:sz w:val="22"/>
          <w:szCs w:val="22"/>
        </w:rPr>
        <w:t>jednostranný zápočet</w:t>
      </w:r>
      <w:r w:rsidR="007C098D" w:rsidRPr="009E516C">
        <w:rPr>
          <w:sz w:val="22"/>
          <w:szCs w:val="22"/>
        </w:rPr>
        <w:t xml:space="preserve"> pohledávek, jež mu vzniknou vůči </w:t>
      </w:r>
      <w:r w:rsidRPr="009E516C">
        <w:rPr>
          <w:sz w:val="22"/>
          <w:szCs w:val="22"/>
        </w:rPr>
        <w:t>prodávajícímu</w:t>
      </w:r>
      <w:r w:rsidR="007C098D" w:rsidRPr="009E516C">
        <w:rPr>
          <w:sz w:val="22"/>
          <w:szCs w:val="22"/>
        </w:rPr>
        <w:t xml:space="preserve">, a to oproti ceně za </w:t>
      </w:r>
      <w:r w:rsidRPr="009E516C">
        <w:rPr>
          <w:sz w:val="22"/>
          <w:szCs w:val="22"/>
        </w:rPr>
        <w:t>předmět plnění, dle této smlouvy</w:t>
      </w:r>
      <w:r w:rsidR="007C098D" w:rsidRPr="009E516C">
        <w:rPr>
          <w:sz w:val="22"/>
          <w:szCs w:val="22"/>
        </w:rPr>
        <w:t xml:space="preserve"> z nejbližšího </w:t>
      </w:r>
      <w:r w:rsidRPr="009E516C">
        <w:rPr>
          <w:sz w:val="22"/>
          <w:szCs w:val="22"/>
        </w:rPr>
        <w:t>prodávajícím</w:t>
      </w:r>
      <w:r w:rsidR="007C098D" w:rsidRPr="009E516C">
        <w:rPr>
          <w:sz w:val="22"/>
          <w:szCs w:val="22"/>
        </w:rPr>
        <w:t xml:space="preserve"> vystaveného daňového dokladu</w:t>
      </w:r>
      <w:r w:rsidRPr="009E516C">
        <w:rPr>
          <w:sz w:val="22"/>
          <w:szCs w:val="22"/>
        </w:rPr>
        <w:t>,</w:t>
      </w:r>
      <w:r w:rsidR="007C098D" w:rsidRPr="009E516C">
        <w:rPr>
          <w:sz w:val="22"/>
          <w:szCs w:val="22"/>
        </w:rPr>
        <w:t xml:space="preserve"> vystaveného po porušení jakékoliv povinnosti sjednané v této smlouvě.</w:t>
      </w:r>
    </w:p>
    <w:p w14:paraId="3D1F0174" w14:textId="77777777" w:rsidR="00641CE6" w:rsidRPr="009E516C" w:rsidRDefault="00641CE6" w:rsidP="009E516C">
      <w:pPr>
        <w:pStyle w:val="Zkladntext"/>
        <w:spacing w:line="276" w:lineRule="auto"/>
        <w:jc w:val="both"/>
        <w:rPr>
          <w:sz w:val="22"/>
          <w:szCs w:val="22"/>
        </w:rPr>
      </w:pPr>
    </w:p>
    <w:p w14:paraId="5529BC05" w14:textId="6E47FA13" w:rsidR="00641CE6" w:rsidRPr="009E516C" w:rsidRDefault="00641CE6" w:rsidP="009E51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OSTATNÍ A ZÁVĚREČNÁ USTANOVENÍ</w:t>
      </w:r>
    </w:p>
    <w:p w14:paraId="1F24B7DC" w14:textId="77777777" w:rsidR="00D64525" w:rsidRPr="009E516C" w:rsidRDefault="00D64525" w:rsidP="009E516C">
      <w:pPr>
        <w:widowControl w:val="0"/>
        <w:spacing w:line="276" w:lineRule="auto"/>
        <w:ind w:left="709" w:hanging="709"/>
        <w:rPr>
          <w:b/>
          <w:sz w:val="22"/>
          <w:szCs w:val="22"/>
        </w:rPr>
      </w:pPr>
    </w:p>
    <w:p w14:paraId="1A5B397E" w14:textId="77777777" w:rsidR="007617C7" w:rsidRPr="009E516C" w:rsidRDefault="003E4387" w:rsidP="009E516C">
      <w:pPr>
        <w:pStyle w:val="Odstavecseseznamem"/>
        <w:widowControl w:val="0"/>
        <w:numPr>
          <w:ilvl w:val="1"/>
          <w:numId w:val="16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Vlastnické právo k předmětu koupě přechází na kupujícího okamžikem jeho převzetí. Převzetí</w:t>
      </w:r>
      <w:r w:rsidR="00F51C05" w:rsidRPr="009E516C">
        <w:rPr>
          <w:sz w:val="22"/>
          <w:szCs w:val="22"/>
        </w:rPr>
        <w:t xml:space="preserve"> </w:t>
      </w:r>
      <w:r w:rsidRPr="009E516C">
        <w:rPr>
          <w:sz w:val="22"/>
          <w:szCs w:val="22"/>
        </w:rPr>
        <w:t>předmětu koupě potvrdí kupující a prodávající podpisem předávacího protokolu. Tímto okamžikem přechází na kupujícího rovněž nebezpečí škody na předmětu koupě.</w:t>
      </w:r>
    </w:p>
    <w:p w14:paraId="370EEEAC" w14:textId="77777777" w:rsidR="007617C7" w:rsidRPr="009E516C" w:rsidRDefault="007617C7" w:rsidP="009E516C">
      <w:pPr>
        <w:pStyle w:val="Odstavecseseznamem"/>
        <w:widowControl w:val="0"/>
        <w:suppressAutoHyphens w:val="0"/>
        <w:spacing w:line="276" w:lineRule="auto"/>
        <w:ind w:left="709"/>
        <w:jc w:val="both"/>
        <w:rPr>
          <w:sz w:val="22"/>
          <w:szCs w:val="22"/>
        </w:rPr>
      </w:pPr>
    </w:p>
    <w:p w14:paraId="7AEFFCA7" w14:textId="77777777" w:rsidR="009A5A00" w:rsidRPr="009E516C" w:rsidRDefault="003E4387" w:rsidP="009E516C">
      <w:pPr>
        <w:pStyle w:val="Odstavecseseznamem"/>
        <w:widowControl w:val="0"/>
        <w:numPr>
          <w:ilvl w:val="1"/>
          <w:numId w:val="16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63BC8BE6" w14:textId="77777777" w:rsidR="009A5A00" w:rsidRPr="009E516C" w:rsidRDefault="009A5A00" w:rsidP="009E516C">
      <w:pPr>
        <w:pStyle w:val="Odstavecseseznamem"/>
        <w:spacing w:line="276" w:lineRule="auto"/>
        <w:rPr>
          <w:sz w:val="22"/>
          <w:szCs w:val="22"/>
        </w:rPr>
      </w:pPr>
    </w:p>
    <w:p w14:paraId="5B7CD9A3" w14:textId="77777777" w:rsidR="009A5A00" w:rsidRPr="009E516C" w:rsidRDefault="003E4387" w:rsidP="009E516C">
      <w:pPr>
        <w:pStyle w:val="Odstavecseseznamem"/>
        <w:widowControl w:val="0"/>
        <w:numPr>
          <w:ilvl w:val="1"/>
          <w:numId w:val="16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5FB63621" w14:textId="77777777" w:rsidR="009A5A00" w:rsidRPr="009E516C" w:rsidRDefault="009A5A00" w:rsidP="009E516C">
      <w:pPr>
        <w:pStyle w:val="Odstavecseseznamem"/>
        <w:spacing w:line="276" w:lineRule="auto"/>
        <w:rPr>
          <w:sz w:val="22"/>
          <w:szCs w:val="22"/>
        </w:rPr>
      </w:pPr>
    </w:p>
    <w:p w14:paraId="29F3CA82" w14:textId="77777777" w:rsidR="009A5A00" w:rsidRPr="009E516C" w:rsidRDefault="003E4387" w:rsidP="009E516C">
      <w:pPr>
        <w:pStyle w:val="Odstavecseseznamem"/>
        <w:widowControl w:val="0"/>
        <w:numPr>
          <w:ilvl w:val="1"/>
          <w:numId w:val="16"/>
        </w:numPr>
        <w:suppressAutoHyphens w:val="0"/>
        <w:spacing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08ACB113" w14:textId="77777777" w:rsidR="009A5A00" w:rsidRPr="009E516C" w:rsidRDefault="009A5A00" w:rsidP="009E516C">
      <w:pPr>
        <w:pStyle w:val="Odstavecseseznamem"/>
        <w:spacing w:line="276" w:lineRule="auto"/>
        <w:rPr>
          <w:sz w:val="22"/>
          <w:szCs w:val="22"/>
        </w:rPr>
      </w:pPr>
    </w:p>
    <w:p w14:paraId="39D26140" w14:textId="1593B3B7" w:rsidR="009E62B0" w:rsidRPr="009E516C" w:rsidRDefault="003E4387" w:rsidP="009E516C">
      <w:pPr>
        <w:pStyle w:val="Odstavecseseznamem"/>
        <w:widowControl w:val="0"/>
        <w:numPr>
          <w:ilvl w:val="1"/>
          <w:numId w:val="16"/>
        </w:numPr>
        <w:suppressAutoHyphens w:val="0"/>
        <w:spacing w:after="200" w:line="276" w:lineRule="auto"/>
        <w:ind w:left="709" w:hanging="709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Tato smlouva nabývá platnosti dnem podpisu oprávněných zástupců obou smluvních stran a</w:t>
      </w:r>
      <w:r w:rsidR="000D5C32" w:rsidRPr="009E516C">
        <w:rPr>
          <w:sz w:val="22"/>
          <w:szCs w:val="22"/>
        </w:rPr>
        <w:t> </w:t>
      </w:r>
      <w:r w:rsidRPr="009E516C">
        <w:rPr>
          <w:sz w:val="22"/>
          <w:szCs w:val="22"/>
        </w:rPr>
        <w:t xml:space="preserve">účinnosti dnem zveřejnění v registru smluv vedeném </w:t>
      </w:r>
      <w:r w:rsidR="00D2713C" w:rsidRPr="009E516C">
        <w:rPr>
          <w:sz w:val="22"/>
          <w:szCs w:val="22"/>
        </w:rPr>
        <w:t>Digitální a informační agenturou.</w:t>
      </w:r>
    </w:p>
    <w:p w14:paraId="3754FE62" w14:textId="77777777" w:rsidR="00E916BD" w:rsidRPr="009E516C" w:rsidRDefault="00E916BD" w:rsidP="009E516C">
      <w:pPr>
        <w:pStyle w:val="Odstavecseseznamem"/>
        <w:spacing w:line="276" w:lineRule="auto"/>
        <w:rPr>
          <w:sz w:val="22"/>
          <w:szCs w:val="22"/>
        </w:rPr>
      </w:pPr>
    </w:p>
    <w:p w14:paraId="108D684A" w14:textId="77777777" w:rsidR="004440D1" w:rsidRPr="009E516C" w:rsidRDefault="004440D1" w:rsidP="009E516C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BC6FFD3" w14:textId="710CBBCC" w:rsidR="003E4387" w:rsidRPr="009E516C" w:rsidRDefault="003E4387" w:rsidP="009E516C">
      <w:pPr>
        <w:spacing w:line="276" w:lineRule="auto"/>
        <w:jc w:val="both"/>
        <w:rPr>
          <w:b/>
          <w:sz w:val="22"/>
          <w:szCs w:val="22"/>
          <w:u w:val="single"/>
        </w:rPr>
      </w:pPr>
      <w:r w:rsidRPr="009E516C">
        <w:rPr>
          <w:b/>
          <w:sz w:val="22"/>
          <w:szCs w:val="22"/>
          <w:u w:val="single"/>
        </w:rPr>
        <w:t>PŘÍLOHY A NEDÍLNÉ SOUČÁSTI SMLOUVY:</w:t>
      </w:r>
    </w:p>
    <w:p w14:paraId="0AA4AFF9" w14:textId="1BE69702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Příloha č. 1</w:t>
      </w:r>
      <w:r w:rsidRPr="009E516C">
        <w:rPr>
          <w:sz w:val="22"/>
          <w:szCs w:val="22"/>
        </w:rPr>
        <w:t xml:space="preserve"> </w:t>
      </w:r>
      <w:r w:rsidR="00A87C15" w:rsidRPr="009E516C">
        <w:rPr>
          <w:sz w:val="22"/>
          <w:szCs w:val="22"/>
        </w:rPr>
        <w:t xml:space="preserve">- </w:t>
      </w:r>
      <w:r w:rsidRPr="009E516C">
        <w:rPr>
          <w:sz w:val="22"/>
          <w:szCs w:val="22"/>
        </w:rPr>
        <w:t xml:space="preserve">Položkový rozpočet </w:t>
      </w:r>
    </w:p>
    <w:p w14:paraId="6928EDAF" w14:textId="70CC8C4D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Příloha č. 2</w:t>
      </w:r>
      <w:r w:rsidRPr="009E516C">
        <w:rPr>
          <w:sz w:val="22"/>
          <w:szCs w:val="22"/>
        </w:rPr>
        <w:t xml:space="preserve"> </w:t>
      </w:r>
      <w:r w:rsidR="00A87C15" w:rsidRPr="009E516C">
        <w:rPr>
          <w:sz w:val="22"/>
          <w:szCs w:val="22"/>
        </w:rPr>
        <w:t xml:space="preserve">- </w:t>
      </w:r>
      <w:r w:rsidR="0030458B" w:rsidRPr="009E516C">
        <w:rPr>
          <w:sz w:val="22"/>
          <w:szCs w:val="22"/>
        </w:rPr>
        <w:t>Specifikace osvětlení</w:t>
      </w:r>
      <w:r w:rsidR="0029169B" w:rsidRPr="009E516C">
        <w:rPr>
          <w:sz w:val="22"/>
          <w:szCs w:val="22"/>
        </w:rPr>
        <w:t xml:space="preserve"> </w:t>
      </w:r>
      <w:r w:rsidR="00065BBF" w:rsidRPr="009E516C">
        <w:rPr>
          <w:sz w:val="22"/>
          <w:szCs w:val="22"/>
        </w:rPr>
        <w:t>– technické požadavky</w:t>
      </w:r>
    </w:p>
    <w:p w14:paraId="69DEB13A" w14:textId="5E243712" w:rsidR="004440D1" w:rsidRPr="009E516C" w:rsidRDefault="004440D1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Příloha č. 3</w:t>
      </w:r>
      <w:r w:rsidRPr="009E516C">
        <w:rPr>
          <w:sz w:val="22"/>
          <w:szCs w:val="22"/>
        </w:rPr>
        <w:t xml:space="preserve"> - Podklady pro světelné výpočty</w:t>
      </w:r>
    </w:p>
    <w:p w14:paraId="623350AD" w14:textId="3E10352E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Pří</w:t>
      </w:r>
      <w:r w:rsidR="006F4508" w:rsidRPr="009E516C">
        <w:rPr>
          <w:b/>
          <w:sz w:val="22"/>
          <w:szCs w:val="22"/>
        </w:rPr>
        <w:t xml:space="preserve">loha č. </w:t>
      </w:r>
      <w:r w:rsidR="004440D1" w:rsidRPr="009E516C">
        <w:rPr>
          <w:b/>
          <w:sz w:val="22"/>
          <w:szCs w:val="22"/>
        </w:rPr>
        <w:t>4</w:t>
      </w:r>
      <w:r w:rsidR="006F4508" w:rsidRPr="009E516C">
        <w:rPr>
          <w:sz w:val="22"/>
          <w:szCs w:val="22"/>
        </w:rPr>
        <w:t xml:space="preserve"> </w:t>
      </w:r>
      <w:r w:rsidR="00A87C15" w:rsidRPr="009E516C">
        <w:rPr>
          <w:sz w:val="22"/>
          <w:szCs w:val="22"/>
        </w:rPr>
        <w:t xml:space="preserve">- </w:t>
      </w:r>
      <w:r w:rsidR="006F4508" w:rsidRPr="009E516C">
        <w:rPr>
          <w:sz w:val="22"/>
          <w:szCs w:val="22"/>
        </w:rPr>
        <w:t>Situační mapa místa plnění</w:t>
      </w:r>
    </w:p>
    <w:p w14:paraId="28877643" w14:textId="6E8C5066" w:rsidR="00FC119C" w:rsidRPr="009E516C" w:rsidRDefault="00FC119C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b/>
          <w:sz w:val="22"/>
          <w:szCs w:val="22"/>
        </w:rPr>
        <w:t>Příloha č. 5</w:t>
      </w:r>
      <w:r w:rsidRPr="009E516C">
        <w:rPr>
          <w:sz w:val="22"/>
          <w:szCs w:val="22"/>
        </w:rPr>
        <w:t xml:space="preserve"> - Celkový příkon svítidel</w:t>
      </w:r>
    </w:p>
    <w:p w14:paraId="21168A89" w14:textId="77777777" w:rsidR="00F34076" w:rsidRPr="009E516C" w:rsidRDefault="00F34076" w:rsidP="009E516C">
      <w:pPr>
        <w:spacing w:line="276" w:lineRule="auto"/>
        <w:jc w:val="both"/>
        <w:rPr>
          <w:sz w:val="22"/>
          <w:szCs w:val="22"/>
        </w:rPr>
      </w:pPr>
    </w:p>
    <w:p w14:paraId="77ED1264" w14:textId="77777777" w:rsidR="00841558" w:rsidRPr="009E516C" w:rsidRDefault="00841558" w:rsidP="009E516C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</w:p>
    <w:p w14:paraId="7B003A3A" w14:textId="77777777" w:rsidR="003E4387" w:rsidRPr="009E516C" w:rsidRDefault="003E4387" w:rsidP="009E516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>Doložka dle § 41 zákona č. 128/2000 Sb., O obcích, ve znění pozdějších předpisů</w:t>
      </w:r>
    </w:p>
    <w:p w14:paraId="52C6B3B0" w14:textId="1A1B730A" w:rsidR="003E4387" w:rsidRPr="009E516C" w:rsidRDefault="003E4387" w:rsidP="009E516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Rozhodnuto orgánem Města</w:t>
      </w:r>
      <w:r w:rsidR="003E1DC5" w:rsidRPr="009E516C">
        <w:rPr>
          <w:sz w:val="22"/>
          <w:szCs w:val="22"/>
        </w:rPr>
        <w:t xml:space="preserve">: </w:t>
      </w:r>
      <w:r w:rsidRPr="009E516C">
        <w:rPr>
          <w:sz w:val="22"/>
          <w:szCs w:val="22"/>
        </w:rPr>
        <w:t>Rada Města Hodonína</w:t>
      </w:r>
    </w:p>
    <w:p w14:paraId="2BE84114" w14:textId="161C5530" w:rsidR="003E4387" w:rsidRPr="009E516C" w:rsidRDefault="0029169B" w:rsidP="009E516C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spacing w:line="276" w:lineRule="auto"/>
        <w:jc w:val="both"/>
        <w:rPr>
          <w:sz w:val="22"/>
          <w:szCs w:val="22"/>
        </w:rPr>
      </w:pPr>
      <w:r w:rsidRPr="009E516C">
        <w:rPr>
          <w:i/>
          <w:sz w:val="22"/>
          <w:szCs w:val="22"/>
        </w:rPr>
        <w:t>Datum a číslo usnesení</w:t>
      </w:r>
      <w:r w:rsidR="008F10FD" w:rsidRPr="009E516C">
        <w:rPr>
          <w:i/>
          <w:sz w:val="22"/>
          <w:szCs w:val="22"/>
        </w:rPr>
        <w:t xml:space="preserve">: </w:t>
      </w:r>
      <w:r w:rsidR="003B1700" w:rsidRPr="003B1700">
        <w:rPr>
          <w:i/>
          <w:sz w:val="22"/>
          <w:szCs w:val="22"/>
          <w:highlight w:val="yellow"/>
        </w:rPr>
        <w:t>…</w:t>
      </w:r>
      <w:r w:rsidR="003E4387" w:rsidRPr="009E516C">
        <w:rPr>
          <w:i/>
          <w:sz w:val="22"/>
          <w:szCs w:val="22"/>
        </w:rPr>
        <w:t xml:space="preserve">, </w:t>
      </w:r>
      <w:r w:rsidR="008F10FD" w:rsidRPr="009E516C">
        <w:rPr>
          <w:i/>
          <w:sz w:val="22"/>
          <w:szCs w:val="22"/>
        </w:rPr>
        <w:t>u</w:t>
      </w:r>
      <w:r w:rsidR="003E4387" w:rsidRPr="009E516C">
        <w:rPr>
          <w:i/>
          <w:sz w:val="22"/>
          <w:szCs w:val="22"/>
        </w:rPr>
        <w:t>snesení č</w:t>
      </w:r>
      <w:r w:rsidR="003E1DC5" w:rsidRPr="009E516C">
        <w:rPr>
          <w:i/>
          <w:sz w:val="22"/>
          <w:szCs w:val="22"/>
        </w:rPr>
        <w:t xml:space="preserve"> </w:t>
      </w:r>
      <w:r w:rsidR="003E4387" w:rsidRPr="009E516C">
        <w:rPr>
          <w:i/>
          <w:sz w:val="22"/>
          <w:szCs w:val="22"/>
          <w:highlight w:val="yellow"/>
        </w:rPr>
        <w:t>…</w:t>
      </w:r>
      <w:r w:rsidR="003E4387" w:rsidRPr="009E516C">
        <w:rPr>
          <w:i/>
          <w:sz w:val="22"/>
          <w:szCs w:val="22"/>
        </w:rPr>
        <w:t xml:space="preserve"> </w:t>
      </w:r>
    </w:p>
    <w:p w14:paraId="08156374" w14:textId="77777777" w:rsidR="003E4387" w:rsidRPr="009E516C" w:rsidRDefault="003E4387" w:rsidP="009E516C">
      <w:pPr>
        <w:pStyle w:val="Textvbloku"/>
        <w:spacing w:line="276" w:lineRule="auto"/>
        <w:rPr>
          <w:sz w:val="22"/>
          <w:szCs w:val="22"/>
        </w:rPr>
      </w:pPr>
    </w:p>
    <w:p w14:paraId="42CD1CDC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V Hodoníně dne: 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  <w:t>V ……………. dne ……………….</w:t>
      </w:r>
    </w:p>
    <w:p w14:paraId="7932F36C" w14:textId="77777777" w:rsidR="00CB5282" w:rsidRPr="009E516C" w:rsidRDefault="00CB5282" w:rsidP="009E516C">
      <w:pPr>
        <w:spacing w:line="276" w:lineRule="auto"/>
        <w:jc w:val="both"/>
        <w:rPr>
          <w:b/>
          <w:sz w:val="22"/>
          <w:szCs w:val="22"/>
        </w:rPr>
      </w:pPr>
    </w:p>
    <w:p w14:paraId="0EB99A6D" w14:textId="216E8367" w:rsidR="003E4387" w:rsidRPr="009E516C" w:rsidRDefault="003E4387" w:rsidP="009E516C">
      <w:pPr>
        <w:spacing w:line="276" w:lineRule="auto"/>
        <w:jc w:val="both"/>
        <w:rPr>
          <w:b/>
          <w:sz w:val="22"/>
          <w:szCs w:val="22"/>
        </w:rPr>
      </w:pPr>
      <w:r w:rsidRPr="009E516C">
        <w:rPr>
          <w:b/>
          <w:sz w:val="22"/>
          <w:szCs w:val="22"/>
        </w:rPr>
        <w:t xml:space="preserve">Kupující: </w:t>
      </w:r>
      <w:r w:rsidRPr="009E516C">
        <w:rPr>
          <w:b/>
          <w:sz w:val="22"/>
          <w:szCs w:val="22"/>
        </w:rPr>
        <w:tab/>
      </w:r>
      <w:r w:rsidRPr="009E516C">
        <w:rPr>
          <w:b/>
          <w:sz w:val="22"/>
          <w:szCs w:val="22"/>
        </w:rPr>
        <w:tab/>
      </w:r>
      <w:r w:rsidRPr="009E516C">
        <w:rPr>
          <w:b/>
          <w:sz w:val="22"/>
          <w:szCs w:val="22"/>
        </w:rPr>
        <w:tab/>
      </w:r>
      <w:r w:rsidRPr="009E516C">
        <w:rPr>
          <w:b/>
          <w:sz w:val="22"/>
          <w:szCs w:val="22"/>
        </w:rPr>
        <w:tab/>
      </w:r>
      <w:r w:rsidRPr="009E516C">
        <w:rPr>
          <w:b/>
          <w:sz w:val="22"/>
          <w:szCs w:val="22"/>
        </w:rPr>
        <w:tab/>
      </w:r>
      <w:r w:rsidRPr="009E516C">
        <w:rPr>
          <w:b/>
          <w:sz w:val="22"/>
          <w:szCs w:val="22"/>
        </w:rPr>
        <w:tab/>
        <w:t>Prodávající:</w:t>
      </w:r>
    </w:p>
    <w:p w14:paraId="016600C6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</w:p>
    <w:p w14:paraId="2858257C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</w:p>
    <w:p w14:paraId="58A2D5D8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>………………………………………</w:t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</w:r>
      <w:r w:rsidRPr="009E516C">
        <w:rPr>
          <w:sz w:val="22"/>
          <w:szCs w:val="22"/>
        </w:rPr>
        <w:tab/>
        <w:t>…………………………………………</w:t>
      </w:r>
    </w:p>
    <w:p w14:paraId="79F2AA77" w14:textId="77777777" w:rsidR="003E4387" w:rsidRPr="009E516C" w:rsidRDefault="003E4387" w:rsidP="009E516C">
      <w:pPr>
        <w:spacing w:line="276" w:lineRule="auto"/>
        <w:jc w:val="both"/>
        <w:rPr>
          <w:sz w:val="22"/>
          <w:szCs w:val="22"/>
        </w:rPr>
      </w:pPr>
      <w:r w:rsidRPr="009E516C">
        <w:rPr>
          <w:sz w:val="22"/>
          <w:szCs w:val="22"/>
        </w:rPr>
        <w:t xml:space="preserve">Libor Střecha, starosta města </w:t>
      </w:r>
      <w:r w:rsidRPr="009E516C">
        <w:rPr>
          <w:sz w:val="22"/>
          <w:szCs w:val="22"/>
        </w:rPr>
        <w:tab/>
      </w:r>
    </w:p>
    <w:p w14:paraId="6D827FC1" w14:textId="77777777" w:rsidR="0003586B" w:rsidRPr="006F4508" w:rsidRDefault="0003586B"/>
    <w:sectPr w:rsidR="0003586B" w:rsidRPr="006F45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E712" w14:textId="77777777" w:rsidR="00E00965" w:rsidRDefault="00E00965">
      <w:r>
        <w:separator/>
      </w:r>
    </w:p>
  </w:endnote>
  <w:endnote w:type="continuationSeparator" w:id="0">
    <w:p w14:paraId="7FF79C1D" w14:textId="77777777" w:rsidR="00E00965" w:rsidRDefault="00E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721102086"/>
      <w:docPartObj>
        <w:docPartGallery w:val="Page Numbers (Bottom of Page)"/>
        <w:docPartUnique/>
      </w:docPartObj>
    </w:sdtPr>
    <w:sdtContent>
      <w:p w14:paraId="4F24C179" w14:textId="79CDFAD9" w:rsidR="003723A0" w:rsidRPr="003723A0" w:rsidRDefault="003723A0">
        <w:pPr>
          <w:pStyle w:val="Zpat"/>
          <w:jc w:val="right"/>
          <w:rPr>
            <w:sz w:val="20"/>
            <w:szCs w:val="20"/>
          </w:rPr>
        </w:pPr>
        <w:r w:rsidRPr="003723A0">
          <w:rPr>
            <w:sz w:val="20"/>
            <w:szCs w:val="20"/>
          </w:rPr>
          <w:t xml:space="preserve">Stránka | </w:t>
        </w:r>
        <w:r w:rsidRPr="003723A0">
          <w:rPr>
            <w:sz w:val="20"/>
            <w:szCs w:val="20"/>
          </w:rPr>
          <w:fldChar w:fldCharType="begin"/>
        </w:r>
        <w:r w:rsidRPr="003723A0">
          <w:rPr>
            <w:sz w:val="20"/>
            <w:szCs w:val="20"/>
          </w:rPr>
          <w:instrText>PAGE   \* MERGEFORMAT</w:instrText>
        </w:r>
        <w:r w:rsidRPr="003723A0">
          <w:rPr>
            <w:sz w:val="20"/>
            <w:szCs w:val="20"/>
          </w:rPr>
          <w:fldChar w:fldCharType="separate"/>
        </w:r>
        <w:r w:rsidRPr="003723A0">
          <w:rPr>
            <w:sz w:val="20"/>
            <w:szCs w:val="20"/>
          </w:rPr>
          <w:t>2</w:t>
        </w:r>
        <w:r w:rsidRPr="003723A0">
          <w:rPr>
            <w:sz w:val="20"/>
            <w:szCs w:val="20"/>
          </w:rPr>
          <w:fldChar w:fldCharType="end"/>
        </w:r>
        <w:r w:rsidRPr="003723A0">
          <w:rPr>
            <w:sz w:val="20"/>
            <w:szCs w:val="20"/>
          </w:rPr>
          <w:t xml:space="preserve"> </w:t>
        </w:r>
      </w:p>
    </w:sdtContent>
  </w:sdt>
  <w:p w14:paraId="7A9AF6BD" w14:textId="77777777" w:rsidR="003723A0" w:rsidRDefault="00372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99C69" w14:textId="77777777" w:rsidR="00E00965" w:rsidRDefault="00E00965">
      <w:r>
        <w:separator/>
      </w:r>
    </w:p>
  </w:footnote>
  <w:footnote w:type="continuationSeparator" w:id="0">
    <w:p w14:paraId="1304DA0E" w14:textId="77777777" w:rsidR="00E00965" w:rsidRDefault="00E0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52CA" w14:textId="2339BE7A" w:rsidR="0003586B" w:rsidRPr="00B23DBD" w:rsidRDefault="003E4387" w:rsidP="00A14678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0117493" wp14:editId="58B1E28C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objednatele: </w:t>
    </w:r>
    <w:r w:rsidR="00316CDD" w:rsidRPr="00316CDD">
      <w:rPr>
        <w:sz w:val="20"/>
        <w:highlight w:val="yellow"/>
      </w:rPr>
      <w:t>SD/2024/….../150</w:t>
    </w:r>
  </w:p>
  <w:p w14:paraId="13CBF031" w14:textId="77777777" w:rsidR="0003586B" w:rsidRDefault="000358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14D"/>
    <w:multiLevelType w:val="multilevel"/>
    <w:tmpl w:val="728A9D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518AA"/>
    <w:multiLevelType w:val="multilevel"/>
    <w:tmpl w:val="D2383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0134CC"/>
    <w:multiLevelType w:val="multilevel"/>
    <w:tmpl w:val="68A864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B54A3E"/>
    <w:multiLevelType w:val="multilevel"/>
    <w:tmpl w:val="4CD040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2D461001"/>
    <w:multiLevelType w:val="multilevel"/>
    <w:tmpl w:val="5EE860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611" w:hanging="54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color w:val="00B050"/>
      </w:rPr>
    </w:lvl>
  </w:abstractNum>
  <w:abstractNum w:abstractNumId="7" w15:restartNumberingAfterBreak="0">
    <w:nsid w:val="31386E25"/>
    <w:multiLevelType w:val="multilevel"/>
    <w:tmpl w:val="C58C1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D1D1E"/>
    <w:multiLevelType w:val="multilevel"/>
    <w:tmpl w:val="836899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3ADA77BB"/>
    <w:multiLevelType w:val="multilevel"/>
    <w:tmpl w:val="3FB6BE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121409D"/>
    <w:multiLevelType w:val="multilevel"/>
    <w:tmpl w:val="BDE6BF9A"/>
    <w:lvl w:ilvl="0">
      <w:start w:val="4"/>
      <w:numFmt w:val="decimal"/>
      <w:lvlText w:val="%1"/>
      <w:lvlJc w:val="left"/>
      <w:pPr>
        <w:ind w:left="480" w:hanging="48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</w:rPr>
    </w:lvl>
  </w:abstractNum>
  <w:abstractNum w:abstractNumId="11" w15:restartNumberingAfterBreak="0">
    <w:nsid w:val="5AC92096"/>
    <w:multiLevelType w:val="multilevel"/>
    <w:tmpl w:val="B5E0C3E0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2" w15:restartNumberingAfterBreak="0">
    <w:nsid w:val="5AE54227"/>
    <w:multiLevelType w:val="multilevel"/>
    <w:tmpl w:val="0F1ACA6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F58776B"/>
    <w:multiLevelType w:val="multilevel"/>
    <w:tmpl w:val="9488C0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61291C1F"/>
    <w:multiLevelType w:val="multilevel"/>
    <w:tmpl w:val="303CB5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691E7E8F"/>
    <w:multiLevelType w:val="multilevel"/>
    <w:tmpl w:val="64CC48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715F2AF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7" w15:restartNumberingAfterBreak="0">
    <w:nsid w:val="72600D85"/>
    <w:multiLevelType w:val="multilevel"/>
    <w:tmpl w:val="1DEC27A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color w:val="auto"/>
        <w:sz w:val="22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18" w15:restartNumberingAfterBreak="0">
    <w:nsid w:val="7C72752F"/>
    <w:multiLevelType w:val="hybridMultilevel"/>
    <w:tmpl w:val="1382B976"/>
    <w:lvl w:ilvl="0" w:tplc="962A2F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7570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5909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12449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7911150">
    <w:abstractNumId w:val="1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962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77935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3629833">
    <w:abstractNumId w:val="7"/>
  </w:num>
  <w:num w:numId="8" w16cid:durableId="2129035058">
    <w:abstractNumId w:val="6"/>
  </w:num>
  <w:num w:numId="9" w16cid:durableId="194470507">
    <w:abstractNumId w:val="11"/>
  </w:num>
  <w:num w:numId="10" w16cid:durableId="1331716137">
    <w:abstractNumId w:val="4"/>
  </w:num>
  <w:num w:numId="11" w16cid:durableId="1412581460">
    <w:abstractNumId w:val="8"/>
  </w:num>
  <w:num w:numId="12" w16cid:durableId="522792507">
    <w:abstractNumId w:val="3"/>
  </w:num>
  <w:num w:numId="13" w16cid:durableId="2007201947">
    <w:abstractNumId w:val="9"/>
  </w:num>
  <w:num w:numId="14" w16cid:durableId="1445030925">
    <w:abstractNumId w:val="0"/>
  </w:num>
  <w:num w:numId="15" w16cid:durableId="169412948">
    <w:abstractNumId w:val="13"/>
  </w:num>
  <w:num w:numId="16" w16cid:durableId="1183126831">
    <w:abstractNumId w:val="14"/>
  </w:num>
  <w:num w:numId="17" w16cid:durableId="340856249">
    <w:abstractNumId w:val="1"/>
  </w:num>
  <w:num w:numId="18" w16cid:durableId="879319685">
    <w:abstractNumId w:val="15"/>
  </w:num>
  <w:num w:numId="19" w16cid:durableId="13676072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7"/>
    <w:rsid w:val="00000206"/>
    <w:rsid w:val="00000894"/>
    <w:rsid w:val="00001C6F"/>
    <w:rsid w:val="00014035"/>
    <w:rsid w:val="00015AA7"/>
    <w:rsid w:val="00021D26"/>
    <w:rsid w:val="000321D9"/>
    <w:rsid w:val="000329A5"/>
    <w:rsid w:val="0003586B"/>
    <w:rsid w:val="000378E6"/>
    <w:rsid w:val="00055F66"/>
    <w:rsid w:val="000613E9"/>
    <w:rsid w:val="00065BBF"/>
    <w:rsid w:val="000739C8"/>
    <w:rsid w:val="0007410D"/>
    <w:rsid w:val="00081665"/>
    <w:rsid w:val="0009365A"/>
    <w:rsid w:val="00094051"/>
    <w:rsid w:val="000A59B6"/>
    <w:rsid w:val="000C27C2"/>
    <w:rsid w:val="000C4696"/>
    <w:rsid w:val="000C6B55"/>
    <w:rsid w:val="000C703D"/>
    <w:rsid w:val="000D40B4"/>
    <w:rsid w:val="000D5C32"/>
    <w:rsid w:val="000E3752"/>
    <w:rsid w:val="00101767"/>
    <w:rsid w:val="0011720D"/>
    <w:rsid w:val="0012027C"/>
    <w:rsid w:val="00140AF3"/>
    <w:rsid w:val="001421F0"/>
    <w:rsid w:val="0017262A"/>
    <w:rsid w:val="001741CF"/>
    <w:rsid w:val="00174C15"/>
    <w:rsid w:val="001853CA"/>
    <w:rsid w:val="00191648"/>
    <w:rsid w:val="00191890"/>
    <w:rsid w:val="001951D5"/>
    <w:rsid w:val="001A1BC0"/>
    <w:rsid w:val="001A78CF"/>
    <w:rsid w:val="001B1B06"/>
    <w:rsid w:val="001B5C6F"/>
    <w:rsid w:val="001B6FC6"/>
    <w:rsid w:val="001B7CFE"/>
    <w:rsid w:val="001C1FE5"/>
    <w:rsid w:val="001C3DB5"/>
    <w:rsid w:val="001C666F"/>
    <w:rsid w:val="001D732C"/>
    <w:rsid w:val="001E412A"/>
    <w:rsid w:val="001E7026"/>
    <w:rsid w:val="001F19CB"/>
    <w:rsid w:val="002079D0"/>
    <w:rsid w:val="00210635"/>
    <w:rsid w:val="00225F80"/>
    <w:rsid w:val="002359F4"/>
    <w:rsid w:val="00237EE1"/>
    <w:rsid w:val="00284F93"/>
    <w:rsid w:val="00291437"/>
    <w:rsid w:val="0029169B"/>
    <w:rsid w:val="00295012"/>
    <w:rsid w:val="002B4300"/>
    <w:rsid w:val="002C21CF"/>
    <w:rsid w:val="002E78DE"/>
    <w:rsid w:val="002E7D37"/>
    <w:rsid w:val="00303FDA"/>
    <w:rsid w:val="0030458B"/>
    <w:rsid w:val="00306A2B"/>
    <w:rsid w:val="00313256"/>
    <w:rsid w:val="00316CDD"/>
    <w:rsid w:val="00344BB4"/>
    <w:rsid w:val="0034517B"/>
    <w:rsid w:val="00360B9F"/>
    <w:rsid w:val="00371C8C"/>
    <w:rsid w:val="003723A0"/>
    <w:rsid w:val="003767F8"/>
    <w:rsid w:val="00381C37"/>
    <w:rsid w:val="0038657D"/>
    <w:rsid w:val="0039108C"/>
    <w:rsid w:val="0039613D"/>
    <w:rsid w:val="003B1700"/>
    <w:rsid w:val="003B2F66"/>
    <w:rsid w:val="003B3997"/>
    <w:rsid w:val="003B6970"/>
    <w:rsid w:val="003C0C1D"/>
    <w:rsid w:val="003C5578"/>
    <w:rsid w:val="003D12BE"/>
    <w:rsid w:val="003D4F50"/>
    <w:rsid w:val="003D7FC7"/>
    <w:rsid w:val="003E1DC5"/>
    <w:rsid w:val="003E3764"/>
    <w:rsid w:val="003E4387"/>
    <w:rsid w:val="003E6C54"/>
    <w:rsid w:val="003F0E13"/>
    <w:rsid w:val="0040512A"/>
    <w:rsid w:val="00407156"/>
    <w:rsid w:val="004173D7"/>
    <w:rsid w:val="0044180C"/>
    <w:rsid w:val="00443CEB"/>
    <w:rsid w:val="004440D1"/>
    <w:rsid w:val="004445B0"/>
    <w:rsid w:val="0044783F"/>
    <w:rsid w:val="00466CEF"/>
    <w:rsid w:val="00490D95"/>
    <w:rsid w:val="00491427"/>
    <w:rsid w:val="004931F3"/>
    <w:rsid w:val="004A0494"/>
    <w:rsid w:val="004A3C81"/>
    <w:rsid w:val="004C1C72"/>
    <w:rsid w:val="004D20F6"/>
    <w:rsid w:val="004D4D82"/>
    <w:rsid w:val="004E4E40"/>
    <w:rsid w:val="00504B5C"/>
    <w:rsid w:val="00504D59"/>
    <w:rsid w:val="00516F5C"/>
    <w:rsid w:val="0054536C"/>
    <w:rsid w:val="005464C5"/>
    <w:rsid w:val="00555C01"/>
    <w:rsid w:val="0056296C"/>
    <w:rsid w:val="00573FA2"/>
    <w:rsid w:val="0057690A"/>
    <w:rsid w:val="005769C2"/>
    <w:rsid w:val="005C1C4B"/>
    <w:rsid w:val="00610B14"/>
    <w:rsid w:val="00616F95"/>
    <w:rsid w:val="006305E8"/>
    <w:rsid w:val="00637A8C"/>
    <w:rsid w:val="00641CE6"/>
    <w:rsid w:val="00641EE5"/>
    <w:rsid w:val="006572CD"/>
    <w:rsid w:val="006659AE"/>
    <w:rsid w:val="0067015E"/>
    <w:rsid w:val="0067480C"/>
    <w:rsid w:val="00682AFA"/>
    <w:rsid w:val="006848EF"/>
    <w:rsid w:val="00686DF0"/>
    <w:rsid w:val="00690B63"/>
    <w:rsid w:val="006B39FF"/>
    <w:rsid w:val="006C29CA"/>
    <w:rsid w:val="006C62A7"/>
    <w:rsid w:val="006D6237"/>
    <w:rsid w:val="006F4508"/>
    <w:rsid w:val="006F63E3"/>
    <w:rsid w:val="006F69F3"/>
    <w:rsid w:val="00714778"/>
    <w:rsid w:val="00727CD2"/>
    <w:rsid w:val="00752044"/>
    <w:rsid w:val="00752AFD"/>
    <w:rsid w:val="0075340F"/>
    <w:rsid w:val="0075477B"/>
    <w:rsid w:val="0075672F"/>
    <w:rsid w:val="007617C7"/>
    <w:rsid w:val="0076227F"/>
    <w:rsid w:val="00766F8D"/>
    <w:rsid w:val="007777DD"/>
    <w:rsid w:val="007A7699"/>
    <w:rsid w:val="007C098D"/>
    <w:rsid w:val="007C2857"/>
    <w:rsid w:val="007D58FC"/>
    <w:rsid w:val="007E2EFE"/>
    <w:rsid w:val="007E7094"/>
    <w:rsid w:val="007F1890"/>
    <w:rsid w:val="007F7740"/>
    <w:rsid w:val="008076C0"/>
    <w:rsid w:val="00811FB2"/>
    <w:rsid w:val="00817D5A"/>
    <w:rsid w:val="00834CCD"/>
    <w:rsid w:val="00841558"/>
    <w:rsid w:val="008476AA"/>
    <w:rsid w:val="008560A9"/>
    <w:rsid w:val="00862BFA"/>
    <w:rsid w:val="00867843"/>
    <w:rsid w:val="008736B5"/>
    <w:rsid w:val="008740BA"/>
    <w:rsid w:val="0087709D"/>
    <w:rsid w:val="008850FF"/>
    <w:rsid w:val="008921E4"/>
    <w:rsid w:val="008979F4"/>
    <w:rsid w:val="008A3755"/>
    <w:rsid w:val="008C438A"/>
    <w:rsid w:val="008D364D"/>
    <w:rsid w:val="008F10FD"/>
    <w:rsid w:val="008F14C5"/>
    <w:rsid w:val="008F1E4D"/>
    <w:rsid w:val="008F2408"/>
    <w:rsid w:val="008F3FA5"/>
    <w:rsid w:val="008F7B2A"/>
    <w:rsid w:val="009006D6"/>
    <w:rsid w:val="00905E46"/>
    <w:rsid w:val="00924E2C"/>
    <w:rsid w:val="009255A2"/>
    <w:rsid w:val="00925A21"/>
    <w:rsid w:val="00926A3A"/>
    <w:rsid w:val="00932830"/>
    <w:rsid w:val="00943F2C"/>
    <w:rsid w:val="00945E2E"/>
    <w:rsid w:val="00947A5C"/>
    <w:rsid w:val="00953574"/>
    <w:rsid w:val="00953721"/>
    <w:rsid w:val="00971D7F"/>
    <w:rsid w:val="00974F68"/>
    <w:rsid w:val="00994499"/>
    <w:rsid w:val="009955FA"/>
    <w:rsid w:val="009A4D80"/>
    <w:rsid w:val="009A5A00"/>
    <w:rsid w:val="009B2686"/>
    <w:rsid w:val="009B6A0E"/>
    <w:rsid w:val="009C45EC"/>
    <w:rsid w:val="009C6182"/>
    <w:rsid w:val="009C78B1"/>
    <w:rsid w:val="009C7E6B"/>
    <w:rsid w:val="009E516C"/>
    <w:rsid w:val="009E62B0"/>
    <w:rsid w:val="009E7364"/>
    <w:rsid w:val="009F49A9"/>
    <w:rsid w:val="009F6BB8"/>
    <w:rsid w:val="00A02D19"/>
    <w:rsid w:val="00A04346"/>
    <w:rsid w:val="00A208FC"/>
    <w:rsid w:val="00A3050A"/>
    <w:rsid w:val="00A318A0"/>
    <w:rsid w:val="00A32DE3"/>
    <w:rsid w:val="00A365CF"/>
    <w:rsid w:val="00A64269"/>
    <w:rsid w:val="00A7503D"/>
    <w:rsid w:val="00A83696"/>
    <w:rsid w:val="00A848F7"/>
    <w:rsid w:val="00A86398"/>
    <w:rsid w:val="00A87C15"/>
    <w:rsid w:val="00A92389"/>
    <w:rsid w:val="00A97715"/>
    <w:rsid w:val="00AA39AA"/>
    <w:rsid w:val="00AC496D"/>
    <w:rsid w:val="00AE69A3"/>
    <w:rsid w:val="00AF2ADE"/>
    <w:rsid w:val="00B15C52"/>
    <w:rsid w:val="00B204A9"/>
    <w:rsid w:val="00B20869"/>
    <w:rsid w:val="00B243AC"/>
    <w:rsid w:val="00B244BF"/>
    <w:rsid w:val="00B7259F"/>
    <w:rsid w:val="00B732F9"/>
    <w:rsid w:val="00B8305C"/>
    <w:rsid w:val="00B872D5"/>
    <w:rsid w:val="00B9608E"/>
    <w:rsid w:val="00B9788C"/>
    <w:rsid w:val="00BA4C83"/>
    <w:rsid w:val="00BA52B3"/>
    <w:rsid w:val="00BB0FB5"/>
    <w:rsid w:val="00BC512E"/>
    <w:rsid w:val="00BD6C31"/>
    <w:rsid w:val="00BE0EF4"/>
    <w:rsid w:val="00BE292C"/>
    <w:rsid w:val="00BE3804"/>
    <w:rsid w:val="00BE4573"/>
    <w:rsid w:val="00BE4F6C"/>
    <w:rsid w:val="00BE5570"/>
    <w:rsid w:val="00C16513"/>
    <w:rsid w:val="00C30FB6"/>
    <w:rsid w:val="00C41E28"/>
    <w:rsid w:val="00C43E65"/>
    <w:rsid w:val="00C4789E"/>
    <w:rsid w:val="00C47F6E"/>
    <w:rsid w:val="00C5635F"/>
    <w:rsid w:val="00C56B7A"/>
    <w:rsid w:val="00C61BEC"/>
    <w:rsid w:val="00C75FA6"/>
    <w:rsid w:val="00C83EC4"/>
    <w:rsid w:val="00C90786"/>
    <w:rsid w:val="00C908DF"/>
    <w:rsid w:val="00CA2EF3"/>
    <w:rsid w:val="00CA60EC"/>
    <w:rsid w:val="00CB15B6"/>
    <w:rsid w:val="00CB4A58"/>
    <w:rsid w:val="00CB5282"/>
    <w:rsid w:val="00CC0CB3"/>
    <w:rsid w:val="00CC0D90"/>
    <w:rsid w:val="00CC1104"/>
    <w:rsid w:val="00CD0BC7"/>
    <w:rsid w:val="00CE04C8"/>
    <w:rsid w:val="00CE2881"/>
    <w:rsid w:val="00CE2AC0"/>
    <w:rsid w:val="00CE6195"/>
    <w:rsid w:val="00D02014"/>
    <w:rsid w:val="00D10988"/>
    <w:rsid w:val="00D10DEC"/>
    <w:rsid w:val="00D2713C"/>
    <w:rsid w:val="00D321C9"/>
    <w:rsid w:val="00D37D94"/>
    <w:rsid w:val="00D40BFB"/>
    <w:rsid w:val="00D526D5"/>
    <w:rsid w:val="00D538D2"/>
    <w:rsid w:val="00D61A00"/>
    <w:rsid w:val="00D64525"/>
    <w:rsid w:val="00D81945"/>
    <w:rsid w:val="00D8529D"/>
    <w:rsid w:val="00D861D8"/>
    <w:rsid w:val="00D94660"/>
    <w:rsid w:val="00D9591D"/>
    <w:rsid w:val="00D960D2"/>
    <w:rsid w:val="00DA07DD"/>
    <w:rsid w:val="00DB30A4"/>
    <w:rsid w:val="00DB4374"/>
    <w:rsid w:val="00DB4879"/>
    <w:rsid w:val="00DB559B"/>
    <w:rsid w:val="00DC5B31"/>
    <w:rsid w:val="00DD0929"/>
    <w:rsid w:val="00DD1CA5"/>
    <w:rsid w:val="00DD38F8"/>
    <w:rsid w:val="00DD5B67"/>
    <w:rsid w:val="00DF070C"/>
    <w:rsid w:val="00E00965"/>
    <w:rsid w:val="00E06D72"/>
    <w:rsid w:val="00E268A8"/>
    <w:rsid w:val="00E30542"/>
    <w:rsid w:val="00E44D6E"/>
    <w:rsid w:val="00E63A49"/>
    <w:rsid w:val="00E916BD"/>
    <w:rsid w:val="00E95315"/>
    <w:rsid w:val="00EB367B"/>
    <w:rsid w:val="00EB7AD4"/>
    <w:rsid w:val="00ED4E68"/>
    <w:rsid w:val="00EF0C35"/>
    <w:rsid w:val="00EF1B6A"/>
    <w:rsid w:val="00F32F31"/>
    <w:rsid w:val="00F33F93"/>
    <w:rsid w:val="00F34076"/>
    <w:rsid w:val="00F35A08"/>
    <w:rsid w:val="00F51C05"/>
    <w:rsid w:val="00F571D4"/>
    <w:rsid w:val="00F614BD"/>
    <w:rsid w:val="00F72A58"/>
    <w:rsid w:val="00F74B29"/>
    <w:rsid w:val="00F77B40"/>
    <w:rsid w:val="00F812DC"/>
    <w:rsid w:val="00F823BC"/>
    <w:rsid w:val="00F9105E"/>
    <w:rsid w:val="00FB51A4"/>
    <w:rsid w:val="00FB5AC1"/>
    <w:rsid w:val="00FB655E"/>
    <w:rsid w:val="00FC119C"/>
    <w:rsid w:val="00F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ED2E"/>
  <w15:docId w15:val="{F93C6E00-1EDA-4E2A-A301-7EB5E4A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4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8EF"/>
    <w:rPr>
      <w:rFonts w:eastAsia="Times New Roman" w:cs="Times New Roman"/>
      <w:szCs w:val="24"/>
      <w:lang w:eastAsia="ar-SA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A07DD"/>
    <w:pPr>
      <w:ind w:left="720"/>
      <w:contextualSpacing/>
    </w:pPr>
  </w:style>
  <w:style w:type="character" w:styleId="Odkaznakoment">
    <w:name w:val="annotation reference"/>
    <w:semiHidden/>
    <w:rsid w:val="00C75FA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75FA6"/>
    <w:pPr>
      <w:widowControl w:val="0"/>
      <w:suppressAutoHyphens w:val="0"/>
      <w:spacing w:line="288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75FA6"/>
    <w:rPr>
      <w:rFonts w:eastAsia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DF070C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3A77-E407-424D-B5D7-AA4525C7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3931</Words>
  <Characters>23193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Drábek Petr</cp:lastModifiedBy>
  <cp:revision>6</cp:revision>
  <cp:lastPrinted>2024-05-28T07:17:00Z</cp:lastPrinted>
  <dcterms:created xsi:type="dcterms:W3CDTF">2024-05-28T07:17:00Z</dcterms:created>
  <dcterms:modified xsi:type="dcterms:W3CDTF">2024-06-03T06:10:00Z</dcterms:modified>
</cp:coreProperties>
</file>