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A92ACA" w14:textId="726CAD24" w:rsidR="0041185F" w:rsidRPr="00874336" w:rsidRDefault="0041185F" w:rsidP="0041185F">
      <w:pPr>
        <w:pStyle w:val="Nzev"/>
        <w:spacing w:before="120" w:after="120" w:line="276" w:lineRule="auto"/>
        <w:ind w:firstLine="708"/>
        <w:contextualSpacing/>
        <w:rPr>
          <w:caps/>
          <w:color w:val="FF0000"/>
          <w:sz w:val="44"/>
          <w:szCs w:val="44"/>
        </w:rPr>
      </w:pPr>
      <w:r w:rsidRPr="002B4C06">
        <w:rPr>
          <w:caps/>
          <w:sz w:val="44"/>
          <w:szCs w:val="44"/>
        </w:rPr>
        <w:t xml:space="preserve">Smlouva o </w:t>
      </w:r>
      <w:r>
        <w:rPr>
          <w:caps/>
          <w:sz w:val="44"/>
          <w:szCs w:val="44"/>
        </w:rPr>
        <w:t>realizaci projektu „systém automatického počítání cestujících - APC“</w:t>
      </w:r>
      <w:r w:rsidRPr="00874336">
        <w:rPr>
          <w:caps/>
          <w:color w:val="FF0000"/>
          <w:sz w:val="44"/>
          <w:szCs w:val="44"/>
        </w:rPr>
        <w:t xml:space="preserve"> </w:t>
      </w:r>
    </w:p>
    <w:p w14:paraId="68DB2906" w14:textId="77777777" w:rsidR="0041185F" w:rsidRPr="009B503E" w:rsidRDefault="0041185F" w:rsidP="0041185F">
      <w:pPr>
        <w:spacing w:before="120" w:after="120" w:line="276" w:lineRule="auto"/>
        <w:contextualSpacing/>
        <w:jc w:val="center"/>
        <w:rPr>
          <w:sz w:val="24"/>
          <w:szCs w:val="24"/>
        </w:rPr>
      </w:pPr>
      <w:r w:rsidRPr="009B503E">
        <w:rPr>
          <w:sz w:val="24"/>
          <w:szCs w:val="24"/>
        </w:rPr>
        <w:t xml:space="preserve">uzavřená podle § </w:t>
      </w:r>
      <w:r>
        <w:rPr>
          <w:sz w:val="24"/>
          <w:szCs w:val="24"/>
        </w:rPr>
        <w:t>1746 odst. 2</w:t>
      </w:r>
      <w:r w:rsidRPr="009B503E">
        <w:rPr>
          <w:sz w:val="24"/>
          <w:szCs w:val="24"/>
        </w:rPr>
        <w:t xml:space="preserve"> a násl. </w:t>
      </w:r>
      <w:r>
        <w:rPr>
          <w:sz w:val="24"/>
          <w:szCs w:val="24"/>
        </w:rPr>
        <w:t xml:space="preserve">zákona č. 89/2012 Sb., </w:t>
      </w:r>
      <w:r w:rsidRPr="009B503E">
        <w:rPr>
          <w:sz w:val="24"/>
          <w:szCs w:val="24"/>
        </w:rPr>
        <w:t>občansk</w:t>
      </w:r>
      <w:r>
        <w:rPr>
          <w:sz w:val="24"/>
          <w:szCs w:val="24"/>
        </w:rPr>
        <w:t>ý</w:t>
      </w:r>
      <w:r w:rsidRPr="009B503E">
        <w:rPr>
          <w:sz w:val="24"/>
          <w:szCs w:val="24"/>
        </w:rPr>
        <w:t xml:space="preserve"> zákoník</w:t>
      </w:r>
    </w:p>
    <w:p w14:paraId="4261640A" w14:textId="77777777" w:rsidR="00265DB8" w:rsidRPr="0035350D" w:rsidRDefault="00265DB8" w:rsidP="00265DB8">
      <w:pPr>
        <w:spacing w:before="120" w:after="120" w:line="276" w:lineRule="auto"/>
        <w:contextualSpacing/>
        <w:jc w:val="center"/>
        <w:rPr>
          <w:sz w:val="22"/>
          <w:szCs w:val="22"/>
        </w:rPr>
      </w:pPr>
    </w:p>
    <w:p w14:paraId="2D47B6C4" w14:textId="461556F1" w:rsidR="00265DB8" w:rsidRPr="0035350D" w:rsidRDefault="00265DB8" w:rsidP="00265DB8">
      <w:pPr>
        <w:pStyle w:val="Nzev"/>
        <w:spacing w:before="120" w:after="120"/>
        <w:contextualSpacing/>
        <w:jc w:val="left"/>
        <w:rPr>
          <w:b w:val="0"/>
          <w:bCs w:val="0"/>
          <w:sz w:val="22"/>
          <w:szCs w:val="22"/>
        </w:rPr>
      </w:pPr>
      <w:r w:rsidRPr="0035350D">
        <w:rPr>
          <w:b w:val="0"/>
          <w:bCs w:val="0"/>
          <w:sz w:val="22"/>
          <w:szCs w:val="22"/>
        </w:rPr>
        <w:t>Číslo smlouvy objednatele:</w:t>
      </w:r>
      <w:r>
        <w:rPr>
          <w:b w:val="0"/>
          <w:bCs w:val="0"/>
          <w:sz w:val="22"/>
          <w:szCs w:val="22"/>
        </w:rPr>
        <w:t xml:space="preserve"> </w:t>
      </w:r>
      <w:r w:rsidR="0057724C" w:rsidRPr="0057724C">
        <w:rPr>
          <w:b w:val="0"/>
          <w:sz w:val="22"/>
          <w:szCs w:val="22"/>
        </w:rPr>
        <w:t>23</w:t>
      </w:r>
      <w:r w:rsidRPr="0057724C">
        <w:rPr>
          <w:b w:val="0"/>
          <w:sz w:val="22"/>
          <w:szCs w:val="22"/>
        </w:rPr>
        <w:t>/</w:t>
      </w:r>
      <w:r w:rsidR="006045D6">
        <w:rPr>
          <w:b w:val="0"/>
          <w:sz w:val="22"/>
          <w:szCs w:val="22"/>
        </w:rPr>
        <w:t>417</w:t>
      </w:r>
      <w:r w:rsidRPr="0057724C">
        <w:rPr>
          <w:b w:val="0"/>
          <w:sz w:val="22"/>
          <w:szCs w:val="22"/>
        </w:rPr>
        <w:t>/50</w:t>
      </w:r>
      <w:r w:rsidR="00464CE2" w:rsidRPr="0057724C">
        <w:rPr>
          <w:b w:val="0"/>
          <w:sz w:val="22"/>
          <w:szCs w:val="22"/>
        </w:rPr>
        <w:t>10</w:t>
      </w:r>
    </w:p>
    <w:p w14:paraId="333B3C98" w14:textId="77777777" w:rsidR="00265DB8" w:rsidRPr="0035350D" w:rsidRDefault="00265DB8" w:rsidP="00265DB8">
      <w:pPr>
        <w:pStyle w:val="Nzev"/>
        <w:spacing w:before="120" w:after="120"/>
        <w:contextualSpacing/>
        <w:jc w:val="left"/>
        <w:rPr>
          <w:sz w:val="22"/>
          <w:szCs w:val="22"/>
        </w:rPr>
      </w:pPr>
      <w:r w:rsidRPr="0035350D">
        <w:rPr>
          <w:b w:val="0"/>
          <w:bCs w:val="0"/>
          <w:sz w:val="22"/>
          <w:szCs w:val="22"/>
        </w:rPr>
        <w:t xml:space="preserve">Číslo smlouvy zhotovitele: </w:t>
      </w:r>
      <w:proofErr w:type="spellStart"/>
      <w:r w:rsidRPr="007F6AFF">
        <w:rPr>
          <w:b w:val="0"/>
          <w:bCs w:val="0"/>
          <w:sz w:val="22"/>
          <w:szCs w:val="22"/>
          <w:highlight w:val="yellow"/>
        </w:rPr>
        <w:t>xxxxxx</w:t>
      </w:r>
      <w:proofErr w:type="spellEnd"/>
      <w:r w:rsidR="009416FC">
        <w:rPr>
          <w:sz w:val="22"/>
          <w:szCs w:val="22"/>
        </w:rPr>
        <w:pict w14:anchorId="5C745958">
          <v:rect id="_x0000_i1025" style="width:453.6pt;height:1.5pt" o:hralign="center" o:hrstd="t" o:hrnoshade="t" o:hr="t" fillcolor="black [3213]" stroked="f"/>
        </w:pict>
      </w:r>
    </w:p>
    <w:p w14:paraId="02906053" w14:textId="77777777" w:rsidR="0057724C" w:rsidRPr="002A2AA5" w:rsidRDefault="0057724C" w:rsidP="0057724C">
      <w:pPr>
        <w:spacing w:after="120"/>
        <w:contextualSpacing/>
        <w:rPr>
          <w:b/>
          <w:iCs/>
          <w:sz w:val="22"/>
          <w:szCs w:val="22"/>
        </w:rPr>
      </w:pPr>
      <w:r w:rsidRPr="002A2AA5">
        <w:rPr>
          <w:b/>
          <w:iCs/>
          <w:sz w:val="22"/>
          <w:szCs w:val="22"/>
        </w:rPr>
        <w:t>Objednatel:</w:t>
      </w:r>
    </w:p>
    <w:p w14:paraId="77CC001A" w14:textId="77777777" w:rsidR="0057724C" w:rsidRPr="002A2AA5" w:rsidRDefault="0057724C" w:rsidP="0057724C">
      <w:pPr>
        <w:contextualSpacing/>
        <w:rPr>
          <w:iCs/>
          <w:sz w:val="22"/>
          <w:szCs w:val="22"/>
        </w:rPr>
      </w:pPr>
      <w:r w:rsidRPr="002A2AA5">
        <w:rPr>
          <w:iCs/>
          <w:sz w:val="22"/>
          <w:szCs w:val="22"/>
        </w:rPr>
        <w:t>Společnost: Dopravní podnik města Brna, a.s.</w:t>
      </w:r>
    </w:p>
    <w:p w14:paraId="682CEF3D" w14:textId="77777777" w:rsidR="0057724C" w:rsidRPr="002A2AA5" w:rsidRDefault="0057724C" w:rsidP="0057724C">
      <w:pPr>
        <w:contextualSpacing/>
        <w:rPr>
          <w:iCs/>
          <w:sz w:val="22"/>
          <w:szCs w:val="22"/>
        </w:rPr>
      </w:pPr>
      <w:r w:rsidRPr="002A2AA5">
        <w:rPr>
          <w:iCs/>
          <w:sz w:val="22"/>
          <w:szCs w:val="22"/>
        </w:rPr>
        <w:t xml:space="preserve">Sídlo: Hlinky 64/151, Pisárky, 603 00 Brno </w:t>
      </w:r>
    </w:p>
    <w:p w14:paraId="1EE2E96E" w14:textId="77777777" w:rsidR="0057724C" w:rsidRPr="002A2AA5" w:rsidRDefault="0057724C" w:rsidP="0057724C">
      <w:pPr>
        <w:contextualSpacing/>
        <w:rPr>
          <w:iCs/>
          <w:sz w:val="22"/>
          <w:szCs w:val="22"/>
        </w:rPr>
      </w:pPr>
      <w:r w:rsidRPr="002A2AA5">
        <w:rPr>
          <w:iCs/>
          <w:sz w:val="22"/>
          <w:szCs w:val="22"/>
        </w:rPr>
        <w:t>Doručovací číslo: 65646</w:t>
      </w:r>
    </w:p>
    <w:p w14:paraId="0221D484" w14:textId="77777777" w:rsidR="0057724C" w:rsidRPr="002A2AA5" w:rsidRDefault="0057724C" w:rsidP="0057724C">
      <w:pPr>
        <w:contextualSpacing/>
        <w:rPr>
          <w:iCs/>
          <w:sz w:val="22"/>
          <w:szCs w:val="22"/>
        </w:rPr>
      </w:pPr>
      <w:r w:rsidRPr="002A2AA5">
        <w:rPr>
          <w:iCs/>
          <w:sz w:val="22"/>
          <w:szCs w:val="22"/>
        </w:rPr>
        <w:t>Zapsána: v obchodním rejstříku Krajského soudu v Brně, oddíl B., vložka 2463</w:t>
      </w:r>
    </w:p>
    <w:p w14:paraId="66E27E3A" w14:textId="77777777" w:rsidR="0057724C" w:rsidRPr="002A2AA5" w:rsidRDefault="0057724C" w:rsidP="0057724C">
      <w:pPr>
        <w:spacing w:line="276" w:lineRule="auto"/>
        <w:contextualSpacing/>
        <w:rPr>
          <w:iCs/>
          <w:sz w:val="22"/>
          <w:szCs w:val="22"/>
        </w:rPr>
      </w:pPr>
      <w:r w:rsidRPr="002A2AA5">
        <w:rPr>
          <w:iCs/>
          <w:sz w:val="22"/>
          <w:szCs w:val="22"/>
        </w:rPr>
        <w:t>Osoba oprávněná k podpisu smlouvy:</w:t>
      </w:r>
    </w:p>
    <w:p w14:paraId="54B8E9D3" w14:textId="77777777" w:rsidR="00FF2775" w:rsidRPr="001D7FA2" w:rsidRDefault="0057724C" w:rsidP="00FF2775">
      <w:pPr>
        <w:outlineLvl w:val="0"/>
        <w:rPr>
          <w:iCs/>
          <w:sz w:val="22"/>
          <w:szCs w:val="22"/>
        </w:rPr>
      </w:pPr>
      <w:r w:rsidRPr="002A2AA5">
        <w:rPr>
          <w:iCs/>
          <w:sz w:val="22"/>
          <w:szCs w:val="22"/>
        </w:rPr>
        <w:t xml:space="preserve">                                    </w:t>
      </w:r>
      <w:r w:rsidRPr="002A2AA5">
        <w:rPr>
          <w:iCs/>
          <w:sz w:val="22"/>
          <w:szCs w:val="22"/>
        </w:rPr>
        <w:tab/>
        <w:t xml:space="preserve"> </w:t>
      </w:r>
      <w:r w:rsidR="00FF2775" w:rsidRPr="001D7FA2">
        <w:rPr>
          <w:iCs/>
          <w:sz w:val="22"/>
          <w:szCs w:val="22"/>
        </w:rPr>
        <w:t>Ing. Miloš Havránek, předseda představenstva</w:t>
      </w:r>
    </w:p>
    <w:p w14:paraId="54EF35EB" w14:textId="5AC84CCC" w:rsidR="00FF2775" w:rsidRPr="001D7FA2" w:rsidRDefault="00FF2775" w:rsidP="00FF2775">
      <w:pPr>
        <w:outlineLvl w:val="0"/>
        <w:rPr>
          <w:iCs/>
          <w:sz w:val="22"/>
          <w:szCs w:val="22"/>
        </w:rPr>
      </w:pPr>
      <w:r w:rsidRPr="001D7FA2">
        <w:rPr>
          <w:iCs/>
          <w:sz w:val="22"/>
          <w:szCs w:val="22"/>
        </w:rPr>
        <w:t xml:space="preserve">                        </w:t>
      </w:r>
      <w:r w:rsidRPr="001D7FA2">
        <w:rPr>
          <w:iCs/>
          <w:sz w:val="22"/>
          <w:szCs w:val="22"/>
        </w:rPr>
        <w:tab/>
      </w:r>
      <w:r w:rsidRPr="001D7FA2">
        <w:rPr>
          <w:iCs/>
          <w:sz w:val="22"/>
          <w:szCs w:val="22"/>
        </w:rPr>
        <w:tab/>
        <w:t xml:space="preserve"> Mgr. Bc. Marek </w:t>
      </w:r>
      <w:proofErr w:type="spellStart"/>
      <w:r w:rsidRPr="001D7FA2">
        <w:rPr>
          <w:iCs/>
          <w:sz w:val="22"/>
          <w:szCs w:val="22"/>
        </w:rPr>
        <w:t>Viskot</w:t>
      </w:r>
      <w:proofErr w:type="spellEnd"/>
      <w:r w:rsidRPr="001D7FA2">
        <w:rPr>
          <w:iCs/>
          <w:sz w:val="22"/>
          <w:szCs w:val="22"/>
        </w:rPr>
        <w:t xml:space="preserve">, člen představenstva  </w:t>
      </w:r>
    </w:p>
    <w:p w14:paraId="2A6A48FF" w14:textId="033A3CEC" w:rsidR="0057724C" w:rsidRPr="002A2AA5" w:rsidRDefault="0057724C" w:rsidP="0057724C">
      <w:pPr>
        <w:spacing w:line="276" w:lineRule="auto"/>
        <w:contextualSpacing/>
        <w:rPr>
          <w:iCs/>
          <w:sz w:val="22"/>
          <w:szCs w:val="22"/>
        </w:rPr>
      </w:pPr>
      <w:r w:rsidRPr="002A2AA5">
        <w:rPr>
          <w:iCs/>
          <w:sz w:val="22"/>
          <w:szCs w:val="22"/>
        </w:rPr>
        <w:t>Kontaktní osoba ve věcech smluvních</w:t>
      </w:r>
      <w:r w:rsidR="001B306F">
        <w:rPr>
          <w:iCs/>
          <w:sz w:val="22"/>
          <w:szCs w:val="22"/>
        </w:rPr>
        <w:t xml:space="preserve"> a technických</w:t>
      </w:r>
      <w:r w:rsidRPr="002A2AA5">
        <w:rPr>
          <w:iCs/>
          <w:sz w:val="22"/>
          <w:szCs w:val="22"/>
        </w:rPr>
        <w:t>:</w:t>
      </w:r>
    </w:p>
    <w:p w14:paraId="4A7F1DCD" w14:textId="77777777" w:rsidR="0057724C" w:rsidRPr="002A2AA5" w:rsidRDefault="0057724C" w:rsidP="0057724C">
      <w:pPr>
        <w:spacing w:line="276" w:lineRule="auto"/>
        <w:contextualSpacing/>
        <w:rPr>
          <w:iCs/>
          <w:sz w:val="22"/>
          <w:szCs w:val="22"/>
        </w:rPr>
      </w:pPr>
      <w:r w:rsidRPr="002A2AA5">
        <w:rPr>
          <w:iCs/>
          <w:sz w:val="22"/>
          <w:szCs w:val="22"/>
        </w:rPr>
        <w:t xml:space="preserve">                                    </w:t>
      </w:r>
      <w:r w:rsidRPr="002A2AA5">
        <w:rPr>
          <w:iCs/>
          <w:sz w:val="22"/>
          <w:szCs w:val="22"/>
        </w:rPr>
        <w:tab/>
        <w:t xml:space="preserve">Ing. Vítězslav Žůrek, </w:t>
      </w:r>
      <w:proofErr w:type="spellStart"/>
      <w:r w:rsidRPr="002A2AA5">
        <w:rPr>
          <w:iCs/>
          <w:sz w:val="22"/>
          <w:szCs w:val="22"/>
        </w:rPr>
        <w:t>technicko-provozní</w:t>
      </w:r>
      <w:proofErr w:type="spellEnd"/>
      <w:r w:rsidRPr="002A2AA5">
        <w:rPr>
          <w:iCs/>
          <w:sz w:val="22"/>
          <w:szCs w:val="22"/>
        </w:rPr>
        <w:t xml:space="preserve"> ředitel</w:t>
      </w:r>
    </w:p>
    <w:p w14:paraId="09A72009" w14:textId="77777777" w:rsidR="0057724C" w:rsidRPr="002A2AA5" w:rsidRDefault="0057724C" w:rsidP="0057724C">
      <w:pPr>
        <w:spacing w:line="276" w:lineRule="auto"/>
        <w:contextualSpacing/>
        <w:rPr>
          <w:rStyle w:val="Hypertextovodkaz"/>
          <w:sz w:val="22"/>
          <w:szCs w:val="22"/>
        </w:rPr>
      </w:pPr>
      <w:r w:rsidRPr="002A2AA5">
        <w:rPr>
          <w:iCs/>
          <w:sz w:val="22"/>
          <w:szCs w:val="22"/>
        </w:rPr>
        <w:tab/>
      </w:r>
      <w:r w:rsidRPr="002A2AA5">
        <w:rPr>
          <w:iCs/>
          <w:sz w:val="22"/>
          <w:szCs w:val="22"/>
        </w:rPr>
        <w:tab/>
      </w:r>
      <w:r w:rsidRPr="002A2AA5">
        <w:rPr>
          <w:iCs/>
          <w:sz w:val="22"/>
          <w:szCs w:val="22"/>
        </w:rPr>
        <w:tab/>
        <w:t xml:space="preserve">tel.: 543 171 310, e-mail: </w:t>
      </w:r>
      <w:hyperlink r:id="rId8" w:history="1">
        <w:r w:rsidRPr="002A2AA5">
          <w:rPr>
            <w:rStyle w:val="Hypertextovodkaz"/>
            <w:sz w:val="22"/>
            <w:szCs w:val="22"/>
          </w:rPr>
          <w:t>vzurek@dpmb.cz</w:t>
        </w:r>
      </w:hyperlink>
    </w:p>
    <w:p w14:paraId="6B84B596" w14:textId="77777777" w:rsidR="0057724C" w:rsidRPr="002A2AA5" w:rsidRDefault="0057724C" w:rsidP="0057724C">
      <w:pPr>
        <w:tabs>
          <w:tab w:val="left" w:pos="1425"/>
        </w:tabs>
        <w:rPr>
          <w:iCs/>
          <w:sz w:val="22"/>
          <w:szCs w:val="22"/>
        </w:rPr>
      </w:pPr>
      <w:r w:rsidRPr="002A2AA5">
        <w:rPr>
          <w:iCs/>
          <w:sz w:val="22"/>
          <w:szCs w:val="22"/>
        </w:rPr>
        <w:tab/>
      </w:r>
      <w:r w:rsidRPr="002A2AA5">
        <w:rPr>
          <w:iCs/>
          <w:sz w:val="22"/>
          <w:szCs w:val="22"/>
        </w:rPr>
        <w:tab/>
        <w:t>Ing. Zdeněk Jarolín, zástupce TPŘ technika</w:t>
      </w:r>
    </w:p>
    <w:p w14:paraId="5D371DCC" w14:textId="77777777" w:rsidR="0057724C" w:rsidRPr="002A2AA5" w:rsidRDefault="0057724C" w:rsidP="0057724C">
      <w:pPr>
        <w:tabs>
          <w:tab w:val="left" w:pos="1425"/>
        </w:tabs>
        <w:rPr>
          <w:iCs/>
          <w:sz w:val="22"/>
          <w:szCs w:val="22"/>
          <w:u w:val="single"/>
        </w:rPr>
      </w:pPr>
      <w:r w:rsidRPr="002A2AA5">
        <w:rPr>
          <w:iCs/>
          <w:sz w:val="22"/>
          <w:szCs w:val="22"/>
        </w:rPr>
        <w:tab/>
      </w:r>
      <w:r w:rsidRPr="002A2AA5">
        <w:rPr>
          <w:iCs/>
          <w:sz w:val="22"/>
          <w:szCs w:val="22"/>
        </w:rPr>
        <w:tab/>
        <w:t xml:space="preserve">tel.: 543 171 314, e-mail: </w:t>
      </w:r>
      <w:hyperlink r:id="rId9" w:history="1">
        <w:r w:rsidRPr="002A2AA5">
          <w:rPr>
            <w:rStyle w:val="Hypertextovodkaz"/>
            <w:iCs/>
            <w:sz w:val="22"/>
            <w:szCs w:val="22"/>
          </w:rPr>
          <w:t>zjarolin@dpmb.cz</w:t>
        </w:r>
      </w:hyperlink>
    </w:p>
    <w:p w14:paraId="267F00F0" w14:textId="77777777" w:rsidR="0057724C" w:rsidRPr="002A2AA5" w:rsidRDefault="0057724C" w:rsidP="0057724C">
      <w:pPr>
        <w:contextualSpacing/>
        <w:rPr>
          <w:iCs/>
          <w:sz w:val="22"/>
          <w:szCs w:val="22"/>
        </w:rPr>
      </w:pPr>
      <w:r w:rsidRPr="002A2AA5">
        <w:rPr>
          <w:iCs/>
          <w:sz w:val="22"/>
          <w:szCs w:val="22"/>
        </w:rPr>
        <w:tab/>
      </w:r>
      <w:r w:rsidRPr="002A2AA5">
        <w:rPr>
          <w:iCs/>
          <w:sz w:val="22"/>
          <w:szCs w:val="22"/>
        </w:rPr>
        <w:tab/>
      </w:r>
      <w:r w:rsidRPr="002A2AA5">
        <w:rPr>
          <w:iCs/>
          <w:sz w:val="22"/>
          <w:szCs w:val="22"/>
        </w:rPr>
        <w:tab/>
        <w:t>Mgr. Roman Houbal, vedoucí oddělení strojních investic</w:t>
      </w:r>
    </w:p>
    <w:p w14:paraId="7153CB41" w14:textId="77777777" w:rsidR="0057724C" w:rsidRPr="002A2AA5" w:rsidRDefault="0057724C" w:rsidP="0057724C">
      <w:pPr>
        <w:spacing w:line="276" w:lineRule="auto"/>
        <w:contextualSpacing/>
        <w:rPr>
          <w:iCs/>
          <w:sz w:val="22"/>
          <w:szCs w:val="22"/>
        </w:rPr>
      </w:pPr>
      <w:r w:rsidRPr="002A2AA5">
        <w:rPr>
          <w:iCs/>
          <w:sz w:val="22"/>
          <w:szCs w:val="22"/>
        </w:rPr>
        <w:tab/>
      </w:r>
      <w:r w:rsidRPr="002A2AA5">
        <w:rPr>
          <w:iCs/>
          <w:sz w:val="22"/>
          <w:szCs w:val="22"/>
        </w:rPr>
        <w:tab/>
      </w:r>
      <w:r w:rsidRPr="002A2AA5">
        <w:rPr>
          <w:iCs/>
          <w:sz w:val="22"/>
          <w:szCs w:val="22"/>
        </w:rPr>
        <w:tab/>
        <w:t xml:space="preserve">tel.: 543 171 570, e-mail: </w:t>
      </w:r>
      <w:hyperlink r:id="rId10" w:history="1">
        <w:r w:rsidRPr="002A2AA5">
          <w:rPr>
            <w:rStyle w:val="Hypertextovodkaz"/>
            <w:sz w:val="22"/>
            <w:szCs w:val="22"/>
          </w:rPr>
          <w:t>rhoubal@dpmb.cz</w:t>
        </w:r>
      </w:hyperlink>
    </w:p>
    <w:p w14:paraId="36A9752C" w14:textId="77777777" w:rsidR="0057724C" w:rsidRPr="002A2AA5" w:rsidRDefault="0057724C" w:rsidP="0057724C">
      <w:pPr>
        <w:spacing w:line="276" w:lineRule="auto"/>
        <w:contextualSpacing/>
        <w:rPr>
          <w:iCs/>
          <w:sz w:val="22"/>
          <w:szCs w:val="22"/>
        </w:rPr>
      </w:pPr>
      <w:r w:rsidRPr="002A2AA5">
        <w:rPr>
          <w:iCs/>
          <w:sz w:val="22"/>
          <w:szCs w:val="22"/>
        </w:rPr>
        <w:t xml:space="preserve">Kontaktní osoba ve věcech technických: </w:t>
      </w:r>
    </w:p>
    <w:p w14:paraId="790D2B2F" w14:textId="7A1504D1" w:rsidR="001B306F" w:rsidRDefault="0057724C" w:rsidP="001B306F">
      <w:pPr>
        <w:spacing w:before="120" w:line="276" w:lineRule="auto"/>
        <w:contextualSpacing/>
        <w:rPr>
          <w:iCs/>
          <w:sz w:val="22"/>
          <w:szCs w:val="22"/>
        </w:rPr>
      </w:pPr>
      <w:r>
        <w:rPr>
          <w:iCs/>
          <w:sz w:val="22"/>
          <w:szCs w:val="22"/>
        </w:rPr>
        <w:tab/>
      </w:r>
      <w:r>
        <w:rPr>
          <w:iCs/>
          <w:sz w:val="22"/>
          <w:szCs w:val="22"/>
        </w:rPr>
        <w:tab/>
      </w:r>
      <w:r w:rsidR="001B306F">
        <w:rPr>
          <w:iCs/>
          <w:sz w:val="22"/>
          <w:szCs w:val="22"/>
        </w:rPr>
        <w:tab/>
        <w:t>Ing. Zdeněk Kašpar, vedoucí technického provozu DP</w:t>
      </w:r>
    </w:p>
    <w:p w14:paraId="093EB3B9" w14:textId="77777777" w:rsidR="001B306F" w:rsidRDefault="001B306F" w:rsidP="001B306F">
      <w:pPr>
        <w:spacing w:before="120" w:line="276" w:lineRule="auto"/>
        <w:contextualSpacing/>
        <w:rPr>
          <w:iCs/>
          <w:sz w:val="22"/>
          <w:szCs w:val="22"/>
        </w:rPr>
      </w:pPr>
      <w:r>
        <w:rPr>
          <w:iCs/>
          <w:sz w:val="22"/>
          <w:szCs w:val="22"/>
        </w:rPr>
        <w:tab/>
      </w:r>
      <w:r>
        <w:rPr>
          <w:iCs/>
          <w:sz w:val="22"/>
          <w:szCs w:val="22"/>
        </w:rPr>
        <w:tab/>
      </w:r>
      <w:r>
        <w:rPr>
          <w:iCs/>
          <w:sz w:val="22"/>
          <w:szCs w:val="22"/>
        </w:rPr>
        <w:tab/>
        <w:t xml:space="preserve">tel.: 543 176 110, e-mail: </w:t>
      </w:r>
      <w:hyperlink r:id="rId11" w:history="1">
        <w:r w:rsidRPr="00F31413">
          <w:rPr>
            <w:rStyle w:val="Hypertextovodkaz"/>
            <w:iCs/>
            <w:sz w:val="22"/>
            <w:szCs w:val="22"/>
          </w:rPr>
          <w:t>zkaspar@dpmb.cz</w:t>
        </w:r>
      </w:hyperlink>
    </w:p>
    <w:p w14:paraId="1B2168E5" w14:textId="16A23469" w:rsidR="0057724C" w:rsidRPr="002A2AA5" w:rsidRDefault="0057724C" w:rsidP="001B306F">
      <w:pPr>
        <w:tabs>
          <w:tab w:val="left" w:pos="1425"/>
        </w:tabs>
        <w:rPr>
          <w:iCs/>
          <w:sz w:val="22"/>
          <w:szCs w:val="22"/>
        </w:rPr>
      </w:pPr>
      <w:r w:rsidRPr="002A2AA5">
        <w:rPr>
          <w:iCs/>
          <w:sz w:val="22"/>
          <w:szCs w:val="22"/>
        </w:rPr>
        <w:tab/>
      </w:r>
      <w:r w:rsidRPr="002A2AA5">
        <w:rPr>
          <w:iCs/>
          <w:sz w:val="22"/>
          <w:szCs w:val="22"/>
        </w:rPr>
        <w:tab/>
        <w:t>Ing. Xenia Malá, vedoucí odboru IT</w:t>
      </w:r>
    </w:p>
    <w:p w14:paraId="6BC1CCE4" w14:textId="77777777" w:rsidR="0057724C" w:rsidRPr="002A2AA5" w:rsidRDefault="0057724C" w:rsidP="0057724C">
      <w:pPr>
        <w:contextualSpacing/>
        <w:rPr>
          <w:iCs/>
          <w:color w:val="0000FF"/>
          <w:sz w:val="22"/>
          <w:szCs w:val="22"/>
          <w:u w:val="single"/>
        </w:rPr>
      </w:pPr>
      <w:r w:rsidRPr="002A2AA5">
        <w:rPr>
          <w:iCs/>
          <w:sz w:val="22"/>
          <w:szCs w:val="22"/>
        </w:rPr>
        <w:tab/>
      </w:r>
      <w:r w:rsidRPr="002A2AA5">
        <w:rPr>
          <w:iCs/>
          <w:sz w:val="22"/>
          <w:szCs w:val="22"/>
        </w:rPr>
        <w:tab/>
      </w:r>
      <w:r w:rsidRPr="002A2AA5">
        <w:rPr>
          <w:iCs/>
          <w:sz w:val="22"/>
          <w:szCs w:val="22"/>
        </w:rPr>
        <w:tab/>
        <w:t xml:space="preserve">telefon 543171140, e-mail: </w:t>
      </w:r>
      <w:hyperlink r:id="rId12" w:history="1">
        <w:r w:rsidRPr="002A2AA5">
          <w:rPr>
            <w:rStyle w:val="Hypertextovodkaz"/>
            <w:iCs/>
            <w:sz w:val="22"/>
            <w:szCs w:val="22"/>
          </w:rPr>
          <w:t>xmala@dpmb.cz</w:t>
        </w:r>
      </w:hyperlink>
    </w:p>
    <w:p w14:paraId="04DE2D69" w14:textId="77777777" w:rsidR="0057724C" w:rsidRDefault="0057724C" w:rsidP="0057724C">
      <w:pPr>
        <w:contextualSpacing/>
        <w:rPr>
          <w:iCs/>
          <w:sz w:val="22"/>
          <w:szCs w:val="22"/>
        </w:rPr>
      </w:pPr>
      <w:r>
        <w:rPr>
          <w:iCs/>
          <w:sz w:val="22"/>
          <w:szCs w:val="22"/>
        </w:rPr>
        <w:tab/>
      </w:r>
      <w:r>
        <w:rPr>
          <w:iCs/>
          <w:sz w:val="22"/>
          <w:szCs w:val="22"/>
        </w:rPr>
        <w:tab/>
      </w:r>
      <w:r>
        <w:rPr>
          <w:iCs/>
          <w:sz w:val="22"/>
          <w:szCs w:val="22"/>
        </w:rPr>
        <w:tab/>
        <w:t>Ing. Jan Havíř, vedoucí oddělení dopravních informací</w:t>
      </w:r>
    </w:p>
    <w:p w14:paraId="5A80BBE2" w14:textId="77777777" w:rsidR="0057724C" w:rsidRDefault="0057724C" w:rsidP="0057724C">
      <w:pPr>
        <w:ind w:left="1416" w:firstLine="708"/>
        <w:contextualSpacing/>
        <w:rPr>
          <w:iCs/>
          <w:sz w:val="22"/>
          <w:szCs w:val="22"/>
        </w:rPr>
      </w:pPr>
      <w:r w:rsidRPr="002A2AA5">
        <w:rPr>
          <w:iCs/>
          <w:sz w:val="22"/>
          <w:szCs w:val="22"/>
        </w:rPr>
        <w:t>telefon 543171</w:t>
      </w:r>
      <w:r>
        <w:rPr>
          <w:iCs/>
          <w:sz w:val="22"/>
          <w:szCs w:val="22"/>
        </w:rPr>
        <w:t>403</w:t>
      </w:r>
      <w:r w:rsidRPr="002A2AA5">
        <w:rPr>
          <w:iCs/>
          <w:sz w:val="22"/>
          <w:szCs w:val="22"/>
        </w:rPr>
        <w:t xml:space="preserve">, e-mail: </w:t>
      </w:r>
      <w:hyperlink r:id="rId13" w:history="1">
        <w:r w:rsidRPr="00C62741">
          <w:rPr>
            <w:rStyle w:val="Hypertextovodkaz"/>
            <w:iCs/>
            <w:sz w:val="22"/>
            <w:szCs w:val="22"/>
          </w:rPr>
          <w:t>jhavir@dpmb.cz</w:t>
        </w:r>
      </w:hyperlink>
    </w:p>
    <w:p w14:paraId="17B4A36C" w14:textId="77777777" w:rsidR="0057724C" w:rsidRDefault="0057724C" w:rsidP="0057724C">
      <w:pPr>
        <w:ind w:left="1416" w:firstLine="708"/>
        <w:contextualSpacing/>
        <w:rPr>
          <w:iCs/>
          <w:sz w:val="22"/>
          <w:szCs w:val="22"/>
        </w:rPr>
      </w:pPr>
    </w:p>
    <w:p w14:paraId="07EE234E" w14:textId="77777777" w:rsidR="0057724C" w:rsidRPr="002A2AA5" w:rsidRDefault="0057724C" w:rsidP="0057724C">
      <w:pPr>
        <w:contextualSpacing/>
        <w:rPr>
          <w:iCs/>
          <w:sz w:val="22"/>
          <w:szCs w:val="22"/>
        </w:rPr>
      </w:pPr>
      <w:r w:rsidRPr="002A2AA5">
        <w:rPr>
          <w:iCs/>
          <w:sz w:val="22"/>
          <w:szCs w:val="22"/>
        </w:rPr>
        <w:t>IČO : 25508881</w:t>
      </w:r>
    </w:p>
    <w:p w14:paraId="55CD1C3C" w14:textId="77777777" w:rsidR="0057724C" w:rsidRPr="002A2AA5" w:rsidRDefault="0057724C" w:rsidP="0057724C">
      <w:pPr>
        <w:contextualSpacing/>
        <w:rPr>
          <w:iCs/>
          <w:sz w:val="22"/>
          <w:szCs w:val="22"/>
        </w:rPr>
      </w:pPr>
      <w:r w:rsidRPr="002A2AA5">
        <w:rPr>
          <w:iCs/>
          <w:sz w:val="22"/>
          <w:szCs w:val="22"/>
        </w:rPr>
        <w:t>DIČ : CZ25508881</w:t>
      </w:r>
    </w:p>
    <w:p w14:paraId="38C10CC7" w14:textId="77777777" w:rsidR="0057724C" w:rsidRPr="002A2AA5" w:rsidRDefault="0057724C" w:rsidP="0057724C">
      <w:pPr>
        <w:contextualSpacing/>
        <w:rPr>
          <w:iCs/>
          <w:sz w:val="22"/>
          <w:szCs w:val="22"/>
        </w:rPr>
      </w:pPr>
      <w:r w:rsidRPr="002A2AA5">
        <w:rPr>
          <w:iCs/>
          <w:sz w:val="22"/>
          <w:szCs w:val="22"/>
        </w:rPr>
        <w:t>Bankovní spojení : KB Brno-město</w:t>
      </w:r>
    </w:p>
    <w:p w14:paraId="6114061B" w14:textId="77777777" w:rsidR="0057724C" w:rsidRPr="002A2AA5" w:rsidRDefault="0057724C" w:rsidP="0057724C">
      <w:pPr>
        <w:contextualSpacing/>
        <w:rPr>
          <w:iCs/>
          <w:sz w:val="22"/>
          <w:szCs w:val="22"/>
        </w:rPr>
      </w:pPr>
      <w:r w:rsidRPr="002A2AA5">
        <w:rPr>
          <w:iCs/>
          <w:sz w:val="22"/>
          <w:szCs w:val="22"/>
        </w:rPr>
        <w:t>Číslo účtu: 8905621/0100</w:t>
      </w:r>
    </w:p>
    <w:p w14:paraId="583B3584" w14:textId="77777777" w:rsidR="0057724C" w:rsidRPr="002A2AA5" w:rsidRDefault="0057724C" w:rsidP="0057724C">
      <w:pPr>
        <w:contextualSpacing/>
        <w:rPr>
          <w:iCs/>
          <w:sz w:val="22"/>
          <w:szCs w:val="22"/>
        </w:rPr>
      </w:pPr>
      <w:r w:rsidRPr="002A2AA5">
        <w:rPr>
          <w:iCs/>
          <w:sz w:val="22"/>
          <w:szCs w:val="22"/>
        </w:rPr>
        <w:t>Společnost je plátcem DPH</w:t>
      </w:r>
    </w:p>
    <w:p w14:paraId="7280DE85" w14:textId="77777777" w:rsidR="00265DB8" w:rsidRPr="0035350D" w:rsidRDefault="00265DB8" w:rsidP="00265DB8">
      <w:pPr>
        <w:spacing w:before="120"/>
        <w:contextualSpacing/>
        <w:rPr>
          <w:iCs/>
          <w:sz w:val="22"/>
          <w:szCs w:val="22"/>
        </w:rPr>
      </w:pPr>
    </w:p>
    <w:p w14:paraId="54E57ECA" w14:textId="77777777" w:rsidR="00265DB8" w:rsidRPr="0035350D" w:rsidRDefault="00265DB8" w:rsidP="00265DB8">
      <w:pPr>
        <w:spacing w:before="120"/>
        <w:contextualSpacing/>
        <w:rPr>
          <w:iCs/>
          <w:sz w:val="22"/>
          <w:szCs w:val="22"/>
        </w:rPr>
      </w:pPr>
      <w:r w:rsidRPr="0035350D">
        <w:rPr>
          <w:iCs/>
          <w:sz w:val="22"/>
          <w:szCs w:val="22"/>
        </w:rPr>
        <w:t>a</w:t>
      </w:r>
    </w:p>
    <w:p w14:paraId="033DE992" w14:textId="77777777" w:rsidR="00265DB8" w:rsidRDefault="00265DB8" w:rsidP="00265DB8">
      <w:pPr>
        <w:spacing w:before="120"/>
        <w:contextualSpacing/>
        <w:rPr>
          <w:iCs/>
          <w:sz w:val="22"/>
          <w:szCs w:val="22"/>
        </w:rPr>
      </w:pPr>
    </w:p>
    <w:p w14:paraId="793645E0" w14:textId="77777777" w:rsidR="00265DB8" w:rsidRPr="0035350D" w:rsidRDefault="00265DB8" w:rsidP="00265DB8">
      <w:pPr>
        <w:spacing w:before="120"/>
        <w:contextualSpacing/>
        <w:rPr>
          <w:iCs/>
          <w:sz w:val="22"/>
          <w:szCs w:val="22"/>
        </w:rPr>
      </w:pPr>
      <w:r w:rsidRPr="0035350D">
        <w:rPr>
          <w:iCs/>
          <w:sz w:val="22"/>
          <w:szCs w:val="22"/>
        </w:rPr>
        <w:tab/>
      </w:r>
    </w:p>
    <w:p w14:paraId="3223994A" w14:textId="77777777" w:rsidR="00265DB8" w:rsidRPr="0035350D" w:rsidRDefault="00265DB8" w:rsidP="00265DB8">
      <w:pPr>
        <w:spacing w:before="120"/>
        <w:contextualSpacing/>
        <w:rPr>
          <w:b/>
          <w:bCs/>
          <w:i/>
          <w:iCs/>
          <w:sz w:val="22"/>
          <w:szCs w:val="22"/>
        </w:rPr>
      </w:pPr>
      <w:r>
        <w:rPr>
          <w:b/>
          <w:bCs/>
          <w:i/>
          <w:iCs/>
          <w:sz w:val="22"/>
          <w:szCs w:val="22"/>
        </w:rPr>
        <w:t>Z</w:t>
      </w:r>
      <w:r w:rsidRPr="0035350D">
        <w:rPr>
          <w:b/>
          <w:bCs/>
          <w:i/>
          <w:iCs/>
          <w:sz w:val="22"/>
          <w:szCs w:val="22"/>
        </w:rPr>
        <w:t>hotovitel:</w:t>
      </w:r>
    </w:p>
    <w:p w14:paraId="1ABC807B" w14:textId="77777777" w:rsidR="00265DB8" w:rsidRPr="007824E0" w:rsidRDefault="00265DB8" w:rsidP="00265DB8">
      <w:pPr>
        <w:spacing w:before="120"/>
        <w:contextualSpacing/>
        <w:jc w:val="both"/>
        <w:rPr>
          <w:sz w:val="22"/>
          <w:szCs w:val="22"/>
          <w:highlight w:val="yellow"/>
        </w:rPr>
      </w:pPr>
      <w:r w:rsidRPr="007824E0">
        <w:rPr>
          <w:sz w:val="22"/>
          <w:szCs w:val="22"/>
          <w:highlight w:val="yellow"/>
        </w:rPr>
        <w:t>Název společnosti</w:t>
      </w:r>
    </w:p>
    <w:p w14:paraId="4C99A4EE" w14:textId="77777777" w:rsidR="00265DB8" w:rsidRPr="007824E0" w:rsidRDefault="00265DB8" w:rsidP="00265DB8">
      <w:pPr>
        <w:spacing w:before="120"/>
        <w:contextualSpacing/>
        <w:jc w:val="both"/>
        <w:rPr>
          <w:sz w:val="22"/>
          <w:szCs w:val="22"/>
          <w:highlight w:val="yellow"/>
        </w:rPr>
      </w:pPr>
      <w:r w:rsidRPr="007824E0">
        <w:rPr>
          <w:sz w:val="22"/>
          <w:szCs w:val="22"/>
          <w:highlight w:val="yellow"/>
        </w:rPr>
        <w:t>Sídlo:</w:t>
      </w:r>
    </w:p>
    <w:p w14:paraId="3D592BC8" w14:textId="77777777" w:rsidR="00265DB8" w:rsidRPr="007824E0" w:rsidRDefault="00265DB8" w:rsidP="00265DB8">
      <w:pPr>
        <w:spacing w:before="120"/>
        <w:contextualSpacing/>
        <w:jc w:val="both"/>
        <w:rPr>
          <w:sz w:val="22"/>
          <w:szCs w:val="22"/>
          <w:highlight w:val="yellow"/>
        </w:rPr>
      </w:pPr>
      <w:r w:rsidRPr="007824E0">
        <w:rPr>
          <w:sz w:val="22"/>
          <w:szCs w:val="22"/>
          <w:highlight w:val="yellow"/>
        </w:rPr>
        <w:t>Zapsána:</w:t>
      </w:r>
    </w:p>
    <w:p w14:paraId="20F17206" w14:textId="77777777" w:rsidR="00265DB8" w:rsidRPr="007824E0" w:rsidRDefault="00265DB8" w:rsidP="00265DB8">
      <w:pPr>
        <w:spacing w:before="120"/>
        <w:contextualSpacing/>
        <w:rPr>
          <w:iCs/>
          <w:sz w:val="22"/>
          <w:szCs w:val="22"/>
          <w:highlight w:val="yellow"/>
        </w:rPr>
      </w:pPr>
      <w:r w:rsidRPr="007824E0">
        <w:rPr>
          <w:iCs/>
          <w:sz w:val="22"/>
          <w:szCs w:val="22"/>
          <w:highlight w:val="yellow"/>
        </w:rPr>
        <w:t>Osoba oprávněná k podpisu smlouvy:</w:t>
      </w:r>
    </w:p>
    <w:p w14:paraId="69B005E7" w14:textId="77777777" w:rsidR="00265DB8" w:rsidRPr="007824E0" w:rsidRDefault="00265DB8" w:rsidP="00265DB8">
      <w:pPr>
        <w:spacing w:before="120"/>
        <w:contextualSpacing/>
        <w:rPr>
          <w:iCs/>
          <w:color w:val="00B0F0"/>
          <w:sz w:val="22"/>
          <w:szCs w:val="22"/>
          <w:highlight w:val="yellow"/>
        </w:rPr>
      </w:pPr>
      <w:r w:rsidRPr="007824E0">
        <w:rPr>
          <w:iCs/>
          <w:sz w:val="22"/>
          <w:szCs w:val="22"/>
          <w:highlight w:val="yellow"/>
        </w:rPr>
        <w:t xml:space="preserve">Kontaktní osoba ve věcech smluvních: </w:t>
      </w:r>
      <w:r w:rsidRPr="007824E0">
        <w:rPr>
          <w:iCs/>
          <w:color w:val="00B0F0"/>
          <w:sz w:val="22"/>
          <w:szCs w:val="22"/>
          <w:highlight w:val="yellow"/>
        </w:rPr>
        <w:t>Jméno, příjmení, telefon, email</w:t>
      </w:r>
    </w:p>
    <w:p w14:paraId="20DF51D3" w14:textId="77777777" w:rsidR="00265DB8" w:rsidRPr="007824E0" w:rsidRDefault="00265DB8" w:rsidP="00265DB8">
      <w:pPr>
        <w:spacing w:before="120"/>
        <w:contextualSpacing/>
        <w:rPr>
          <w:iCs/>
          <w:sz w:val="22"/>
          <w:szCs w:val="22"/>
          <w:highlight w:val="yellow"/>
        </w:rPr>
      </w:pPr>
      <w:r w:rsidRPr="007824E0">
        <w:rPr>
          <w:iCs/>
          <w:sz w:val="22"/>
          <w:szCs w:val="22"/>
          <w:highlight w:val="yellow"/>
        </w:rPr>
        <w:t xml:space="preserve">Kontaktní osoba ve věcech technických: </w:t>
      </w:r>
      <w:r w:rsidRPr="007824E0">
        <w:rPr>
          <w:iCs/>
          <w:color w:val="00B0F0"/>
          <w:sz w:val="22"/>
          <w:szCs w:val="22"/>
          <w:highlight w:val="yellow"/>
        </w:rPr>
        <w:t>Jméno, příjmení, telefon, email</w:t>
      </w:r>
    </w:p>
    <w:p w14:paraId="3252DC80" w14:textId="77777777" w:rsidR="00265DB8" w:rsidRPr="007824E0" w:rsidRDefault="00265DB8" w:rsidP="00265DB8">
      <w:pPr>
        <w:spacing w:before="120"/>
        <w:contextualSpacing/>
        <w:jc w:val="both"/>
        <w:rPr>
          <w:sz w:val="22"/>
          <w:szCs w:val="22"/>
          <w:highlight w:val="yellow"/>
        </w:rPr>
      </w:pPr>
    </w:p>
    <w:p w14:paraId="2FE1F3F7" w14:textId="77777777" w:rsidR="00265DB8" w:rsidRPr="007824E0" w:rsidRDefault="00265DB8" w:rsidP="00265DB8">
      <w:pPr>
        <w:spacing w:before="120"/>
        <w:contextualSpacing/>
        <w:jc w:val="both"/>
        <w:rPr>
          <w:sz w:val="22"/>
          <w:szCs w:val="22"/>
          <w:highlight w:val="yellow"/>
        </w:rPr>
      </w:pPr>
      <w:r w:rsidRPr="007824E0">
        <w:rPr>
          <w:sz w:val="22"/>
          <w:szCs w:val="22"/>
          <w:highlight w:val="yellow"/>
        </w:rPr>
        <w:lastRenderedPageBreak/>
        <w:t>IČ</w:t>
      </w:r>
      <w:r w:rsidR="00290B65">
        <w:rPr>
          <w:sz w:val="22"/>
          <w:szCs w:val="22"/>
          <w:highlight w:val="yellow"/>
        </w:rPr>
        <w:t>O</w:t>
      </w:r>
      <w:r w:rsidRPr="007824E0">
        <w:rPr>
          <w:sz w:val="22"/>
          <w:szCs w:val="22"/>
          <w:highlight w:val="yellow"/>
        </w:rPr>
        <w:t>:</w:t>
      </w:r>
    </w:p>
    <w:p w14:paraId="0A591FED" w14:textId="77777777" w:rsidR="00265DB8" w:rsidRPr="007824E0" w:rsidRDefault="00265DB8" w:rsidP="00265DB8">
      <w:pPr>
        <w:spacing w:before="120"/>
        <w:contextualSpacing/>
        <w:jc w:val="both"/>
        <w:rPr>
          <w:sz w:val="22"/>
          <w:szCs w:val="22"/>
          <w:highlight w:val="yellow"/>
        </w:rPr>
      </w:pPr>
      <w:r w:rsidRPr="007824E0">
        <w:rPr>
          <w:sz w:val="22"/>
          <w:szCs w:val="22"/>
          <w:highlight w:val="yellow"/>
        </w:rPr>
        <w:t>DIČ:</w:t>
      </w:r>
    </w:p>
    <w:p w14:paraId="182A8EBB" w14:textId="77777777" w:rsidR="00265DB8" w:rsidRPr="007824E0" w:rsidRDefault="00265DB8" w:rsidP="00265DB8">
      <w:pPr>
        <w:spacing w:before="120"/>
        <w:contextualSpacing/>
        <w:jc w:val="both"/>
        <w:rPr>
          <w:sz w:val="22"/>
          <w:szCs w:val="22"/>
          <w:highlight w:val="yellow"/>
        </w:rPr>
      </w:pPr>
      <w:r w:rsidRPr="007824E0">
        <w:rPr>
          <w:sz w:val="22"/>
          <w:szCs w:val="22"/>
          <w:highlight w:val="yellow"/>
        </w:rPr>
        <w:t>Bankovní spojení:</w:t>
      </w:r>
    </w:p>
    <w:p w14:paraId="33B26849" w14:textId="77777777" w:rsidR="00265DB8" w:rsidRPr="0035350D" w:rsidRDefault="00265DB8" w:rsidP="00265DB8">
      <w:pPr>
        <w:spacing w:before="120"/>
        <w:contextualSpacing/>
        <w:jc w:val="both"/>
        <w:rPr>
          <w:sz w:val="22"/>
          <w:szCs w:val="22"/>
        </w:rPr>
      </w:pPr>
      <w:r w:rsidRPr="007824E0">
        <w:rPr>
          <w:sz w:val="22"/>
          <w:szCs w:val="22"/>
          <w:highlight w:val="yellow"/>
        </w:rPr>
        <w:t>Číslo účtu:</w:t>
      </w:r>
    </w:p>
    <w:p w14:paraId="5E5795E1" w14:textId="77777777" w:rsidR="00265DB8" w:rsidRPr="0035350D" w:rsidRDefault="00265DB8" w:rsidP="00265DB8">
      <w:pPr>
        <w:spacing w:before="120"/>
        <w:contextualSpacing/>
        <w:jc w:val="both"/>
        <w:rPr>
          <w:sz w:val="22"/>
          <w:szCs w:val="22"/>
        </w:rPr>
      </w:pPr>
      <w:r w:rsidRPr="0035350D">
        <w:rPr>
          <w:sz w:val="22"/>
          <w:szCs w:val="22"/>
        </w:rPr>
        <w:t>Společnost je/není plátcem DPH</w:t>
      </w:r>
    </w:p>
    <w:p w14:paraId="611DBF04" w14:textId="77777777" w:rsidR="00265DB8" w:rsidRDefault="00265DB8" w:rsidP="00265DB8">
      <w:pPr>
        <w:spacing w:before="120"/>
        <w:contextualSpacing/>
        <w:rPr>
          <w:iCs/>
          <w:sz w:val="22"/>
          <w:szCs w:val="22"/>
        </w:rPr>
      </w:pPr>
    </w:p>
    <w:p w14:paraId="4D35D3F8" w14:textId="77777777" w:rsidR="00265DB8" w:rsidRPr="0035350D" w:rsidRDefault="00265DB8" w:rsidP="00265DB8">
      <w:pPr>
        <w:spacing w:before="120"/>
        <w:contextualSpacing/>
        <w:rPr>
          <w:iCs/>
          <w:sz w:val="22"/>
          <w:szCs w:val="22"/>
        </w:rPr>
      </w:pPr>
    </w:p>
    <w:p w14:paraId="2511B0EE" w14:textId="77777777" w:rsidR="00265DB8" w:rsidRDefault="00265DB8" w:rsidP="00265DB8">
      <w:pPr>
        <w:tabs>
          <w:tab w:val="left" w:pos="720"/>
        </w:tabs>
        <w:spacing w:before="120"/>
        <w:contextualSpacing/>
        <w:jc w:val="both"/>
        <w:rPr>
          <w:sz w:val="22"/>
          <w:szCs w:val="22"/>
        </w:rPr>
      </w:pPr>
      <w:r w:rsidRPr="0035350D">
        <w:rPr>
          <w:sz w:val="22"/>
          <w:szCs w:val="22"/>
        </w:rPr>
        <w:t>níže uvedeného dne, měsíce a roku uzavřeli smlouvu následujícího znění:</w:t>
      </w:r>
    </w:p>
    <w:p w14:paraId="32BD5A27" w14:textId="77777777" w:rsidR="00265DB8" w:rsidRDefault="00265DB8" w:rsidP="00265DB8">
      <w:pPr>
        <w:tabs>
          <w:tab w:val="left" w:pos="720"/>
        </w:tabs>
        <w:spacing w:before="120"/>
        <w:contextualSpacing/>
        <w:jc w:val="both"/>
        <w:rPr>
          <w:sz w:val="22"/>
          <w:szCs w:val="22"/>
        </w:rPr>
      </w:pPr>
    </w:p>
    <w:p w14:paraId="25384CC8" w14:textId="77777777" w:rsidR="00265DB8" w:rsidRDefault="00265DB8" w:rsidP="00265DB8">
      <w:pPr>
        <w:tabs>
          <w:tab w:val="left" w:pos="720"/>
        </w:tabs>
        <w:spacing w:before="120"/>
        <w:contextualSpacing/>
        <w:jc w:val="both"/>
        <w:rPr>
          <w:sz w:val="22"/>
          <w:szCs w:val="22"/>
        </w:rPr>
      </w:pPr>
    </w:p>
    <w:p w14:paraId="7BE65A7C" w14:textId="77777777" w:rsidR="008703AE" w:rsidRPr="001C7910" w:rsidRDefault="000578E2" w:rsidP="0050703E">
      <w:pPr>
        <w:spacing w:line="276" w:lineRule="auto"/>
        <w:jc w:val="center"/>
        <w:rPr>
          <w:b/>
          <w:bCs/>
          <w:sz w:val="22"/>
          <w:szCs w:val="22"/>
        </w:rPr>
      </w:pPr>
      <w:r w:rsidRPr="001C7910">
        <w:rPr>
          <w:b/>
          <w:bCs/>
          <w:sz w:val="22"/>
          <w:szCs w:val="22"/>
        </w:rPr>
        <w:t>I.</w:t>
      </w:r>
    </w:p>
    <w:p w14:paraId="4F2A5257" w14:textId="6B3C0499" w:rsidR="000578E2" w:rsidRPr="001C7910" w:rsidRDefault="000578E2" w:rsidP="003124BE">
      <w:pPr>
        <w:spacing w:line="276" w:lineRule="auto"/>
        <w:jc w:val="center"/>
        <w:rPr>
          <w:b/>
          <w:bCs/>
          <w:sz w:val="22"/>
          <w:szCs w:val="22"/>
        </w:rPr>
      </w:pPr>
      <w:r w:rsidRPr="001C7910">
        <w:rPr>
          <w:b/>
          <w:bCs/>
          <w:sz w:val="22"/>
          <w:szCs w:val="22"/>
        </w:rPr>
        <w:t xml:space="preserve">Předmět </w:t>
      </w:r>
      <w:r w:rsidR="00C546E8">
        <w:rPr>
          <w:b/>
          <w:bCs/>
          <w:sz w:val="22"/>
          <w:szCs w:val="22"/>
        </w:rPr>
        <w:t>smlouvy</w:t>
      </w:r>
    </w:p>
    <w:p w14:paraId="62BC785D" w14:textId="0933DC59" w:rsidR="00C546E8" w:rsidRDefault="005F5041" w:rsidP="00877D22">
      <w:pPr>
        <w:pStyle w:val="Zkladntextodsazen2"/>
        <w:numPr>
          <w:ilvl w:val="0"/>
          <w:numId w:val="2"/>
        </w:numPr>
        <w:overflowPunct w:val="0"/>
        <w:autoSpaceDE w:val="0"/>
        <w:autoSpaceDN w:val="0"/>
        <w:adjustRightInd w:val="0"/>
        <w:spacing w:after="120" w:line="276" w:lineRule="auto"/>
        <w:rPr>
          <w:bCs/>
          <w:sz w:val="22"/>
          <w:szCs w:val="22"/>
        </w:rPr>
      </w:pPr>
      <w:r w:rsidRPr="00AF58A7">
        <w:rPr>
          <w:bCs/>
          <w:sz w:val="22"/>
          <w:szCs w:val="22"/>
        </w:rPr>
        <w:t xml:space="preserve">Předmětem </w:t>
      </w:r>
      <w:r w:rsidR="003B4B31">
        <w:rPr>
          <w:bCs/>
          <w:sz w:val="22"/>
          <w:szCs w:val="22"/>
        </w:rPr>
        <w:t xml:space="preserve">plnění </w:t>
      </w:r>
      <w:r w:rsidRPr="00AF58A7">
        <w:rPr>
          <w:bCs/>
          <w:sz w:val="22"/>
          <w:szCs w:val="22"/>
        </w:rPr>
        <w:t>této smlouvy je</w:t>
      </w:r>
      <w:r w:rsidR="00485D41">
        <w:rPr>
          <w:bCs/>
          <w:sz w:val="22"/>
          <w:szCs w:val="22"/>
        </w:rPr>
        <w:t>:</w:t>
      </w:r>
      <w:r w:rsidRPr="00AF58A7">
        <w:rPr>
          <w:bCs/>
          <w:sz w:val="22"/>
          <w:szCs w:val="22"/>
        </w:rPr>
        <w:t xml:space="preserve"> </w:t>
      </w:r>
    </w:p>
    <w:p w14:paraId="3C3A8962" w14:textId="77BC7838" w:rsidR="007A6221" w:rsidRDefault="005F5041" w:rsidP="00877D22">
      <w:pPr>
        <w:pStyle w:val="Zkladntextodsazen2"/>
        <w:numPr>
          <w:ilvl w:val="0"/>
          <w:numId w:val="19"/>
        </w:numPr>
        <w:overflowPunct w:val="0"/>
        <w:autoSpaceDE w:val="0"/>
        <w:autoSpaceDN w:val="0"/>
        <w:adjustRightInd w:val="0"/>
        <w:spacing w:after="120" w:line="276" w:lineRule="auto"/>
        <w:rPr>
          <w:bCs/>
          <w:sz w:val="22"/>
          <w:szCs w:val="22"/>
        </w:rPr>
      </w:pPr>
      <w:r w:rsidRPr="007A6221">
        <w:rPr>
          <w:bCs/>
          <w:sz w:val="22"/>
          <w:szCs w:val="22"/>
        </w:rPr>
        <w:t xml:space="preserve">komplexní dodávka jednotlivých, dále specifikovaných komponent a zařízení, jejich vzájemná integrace do jednoho funkčního systému pro zajištění realizace projektu „Systém automatického počítání </w:t>
      </w:r>
      <w:r w:rsidR="0016231B" w:rsidRPr="007A6221">
        <w:rPr>
          <w:bCs/>
          <w:sz w:val="22"/>
          <w:szCs w:val="22"/>
        </w:rPr>
        <w:t>cestujících – APC</w:t>
      </w:r>
      <w:r w:rsidRPr="007A6221">
        <w:rPr>
          <w:bCs/>
          <w:sz w:val="22"/>
          <w:szCs w:val="22"/>
        </w:rPr>
        <w:t>“</w:t>
      </w:r>
      <w:r w:rsidR="009C107B">
        <w:rPr>
          <w:bCs/>
          <w:sz w:val="22"/>
          <w:szCs w:val="22"/>
        </w:rPr>
        <w:t xml:space="preserve"> (</w:t>
      </w:r>
      <w:r w:rsidR="00C36362" w:rsidRPr="007A6221">
        <w:rPr>
          <w:bCs/>
          <w:sz w:val="22"/>
          <w:szCs w:val="22"/>
        </w:rPr>
        <w:t>dále také jen „</w:t>
      </w:r>
      <w:r w:rsidR="00C36362" w:rsidRPr="00D53366">
        <w:rPr>
          <w:b/>
          <w:sz w:val="22"/>
          <w:szCs w:val="22"/>
        </w:rPr>
        <w:t>systém APC</w:t>
      </w:r>
      <w:r w:rsidR="00C36362" w:rsidRPr="007A6221">
        <w:rPr>
          <w:bCs/>
          <w:sz w:val="22"/>
          <w:szCs w:val="22"/>
        </w:rPr>
        <w:t>“ nebo „</w:t>
      </w:r>
      <w:r w:rsidR="00C36362" w:rsidRPr="00D53366">
        <w:rPr>
          <w:b/>
          <w:sz w:val="22"/>
          <w:szCs w:val="22"/>
        </w:rPr>
        <w:t>APC</w:t>
      </w:r>
      <w:r w:rsidR="00C36362" w:rsidRPr="007A6221">
        <w:rPr>
          <w:bCs/>
          <w:sz w:val="22"/>
          <w:szCs w:val="22"/>
        </w:rPr>
        <w:t>“</w:t>
      </w:r>
      <w:r w:rsidR="009C107B">
        <w:rPr>
          <w:bCs/>
          <w:sz w:val="22"/>
          <w:szCs w:val="22"/>
        </w:rPr>
        <w:t>)</w:t>
      </w:r>
      <w:r w:rsidRPr="007A6221">
        <w:rPr>
          <w:bCs/>
          <w:sz w:val="22"/>
          <w:szCs w:val="22"/>
        </w:rPr>
        <w:t>,</w:t>
      </w:r>
    </w:p>
    <w:p w14:paraId="3836C025" w14:textId="7DCC58F1" w:rsidR="00F40CAE" w:rsidRPr="007A6221" w:rsidRDefault="00F40CAE" w:rsidP="00877D22">
      <w:pPr>
        <w:pStyle w:val="Zkladntextodsazen2"/>
        <w:numPr>
          <w:ilvl w:val="0"/>
          <w:numId w:val="19"/>
        </w:numPr>
        <w:overflowPunct w:val="0"/>
        <w:autoSpaceDE w:val="0"/>
        <w:autoSpaceDN w:val="0"/>
        <w:adjustRightInd w:val="0"/>
        <w:spacing w:after="120" w:line="276" w:lineRule="auto"/>
        <w:rPr>
          <w:bCs/>
          <w:sz w:val="22"/>
          <w:szCs w:val="22"/>
        </w:rPr>
      </w:pPr>
      <w:r w:rsidRPr="007A6221">
        <w:rPr>
          <w:bCs/>
          <w:sz w:val="22"/>
          <w:szCs w:val="22"/>
        </w:rPr>
        <w:t xml:space="preserve">dodávka a </w:t>
      </w:r>
      <w:r w:rsidRPr="0097481C">
        <w:rPr>
          <w:bCs/>
          <w:sz w:val="22"/>
          <w:szCs w:val="22"/>
        </w:rPr>
        <w:t>implementace softwaru, kterým budou vybaven</w:t>
      </w:r>
      <w:r w:rsidR="001D7FA2" w:rsidRPr="0097481C">
        <w:rPr>
          <w:bCs/>
          <w:sz w:val="22"/>
          <w:szCs w:val="22"/>
        </w:rPr>
        <w:t>a</w:t>
      </w:r>
      <w:r w:rsidRPr="0097481C">
        <w:rPr>
          <w:bCs/>
          <w:sz w:val="22"/>
          <w:szCs w:val="22"/>
        </w:rPr>
        <w:t xml:space="preserve"> dodaná zařízení, kter</w:t>
      </w:r>
      <w:r w:rsidR="001D7FA2" w:rsidRPr="0097481C">
        <w:rPr>
          <w:bCs/>
          <w:sz w:val="22"/>
          <w:szCs w:val="22"/>
        </w:rPr>
        <w:t>á</w:t>
      </w:r>
      <w:r w:rsidRPr="0097481C">
        <w:rPr>
          <w:bCs/>
          <w:sz w:val="22"/>
          <w:szCs w:val="22"/>
        </w:rPr>
        <w:t xml:space="preserve"> bud</w:t>
      </w:r>
      <w:r w:rsidR="001D7FA2" w:rsidRPr="0097481C">
        <w:rPr>
          <w:bCs/>
          <w:sz w:val="22"/>
          <w:szCs w:val="22"/>
        </w:rPr>
        <w:t>ou</w:t>
      </w:r>
      <w:r w:rsidRPr="0097481C">
        <w:rPr>
          <w:bCs/>
          <w:sz w:val="22"/>
          <w:szCs w:val="22"/>
        </w:rPr>
        <w:t xml:space="preserve"> plnit funkci automatického počítání cestujících</w:t>
      </w:r>
      <w:r w:rsidR="001C1B60" w:rsidRPr="0097481C">
        <w:rPr>
          <w:bCs/>
          <w:sz w:val="22"/>
          <w:szCs w:val="22"/>
        </w:rPr>
        <w:t>, dodávka a implementace softwaru pro sběr, vyhodnocení dat</w:t>
      </w:r>
      <w:r w:rsidRPr="0097481C">
        <w:rPr>
          <w:bCs/>
          <w:sz w:val="22"/>
          <w:szCs w:val="22"/>
        </w:rPr>
        <w:t xml:space="preserve"> a další v této </w:t>
      </w:r>
      <w:r w:rsidR="00070792" w:rsidRPr="0097481C">
        <w:rPr>
          <w:bCs/>
          <w:sz w:val="22"/>
          <w:szCs w:val="22"/>
        </w:rPr>
        <w:t>smlouvě</w:t>
      </w:r>
      <w:r w:rsidRPr="0097481C">
        <w:rPr>
          <w:bCs/>
          <w:sz w:val="22"/>
          <w:szCs w:val="22"/>
        </w:rPr>
        <w:t xml:space="preserve"> </w:t>
      </w:r>
      <w:r w:rsidRPr="007A6221">
        <w:rPr>
          <w:bCs/>
          <w:sz w:val="22"/>
          <w:szCs w:val="22"/>
        </w:rPr>
        <w:t>definované funkce</w:t>
      </w:r>
      <w:r w:rsidR="00AF3219" w:rsidRPr="007A6221">
        <w:rPr>
          <w:bCs/>
          <w:sz w:val="22"/>
          <w:szCs w:val="22"/>
        </w:rPr>
        <w:t xml:space="preserve"> (dále </w:t>
      </w:r>
      <w:r w:rsidR="009C107B">
        <w:rPr>
          <w:bCs/>
          <w:sz w:val="22"/>
          <w:szCs w:val="22"/>
        </w:rPr>
        <w:t xml:space="preserve">také </w:t>
      </w:r>
      <w:r w:rsidR="00AF3219" w:rsidRPr="007A6221">
        <w:rPr>
          <w:bCs/>
          <w:sz w:val="22"/>
          <w:szCs w:val="22"/>
        </w:rPr>
        <w:t>jen „</w:t>
      </w:r>
      <w:r w:rsidR="00AF3219" w:rsidRPr="00D53366">
        <w:rPr>
          <w:b/>
          <w:sz w:val="22"/>
          <w:szCs w:val="22"/>
        </w:rPr>
        <w:t>software APC</w:t>
      </w:r>
      <w:r w:rsidR="00AF3219" w:rsidRPr="007A6221">
        <w:rPr>
          <w:bCs/>
          <w:sz w:val="22"/>
          <w:szCs w:val="22"/>
        </w:rPr>
        <w:t>“)</w:t>
      </w:r>
      <w:r w:rsidR="00070792" w:rsidRPr="007A6221">
        <w:rPr>
          <w:bCs/>
          <w:sz w:val="22"/>
          <w:szCs w:val="22"/>
        </w:rPr>
        <w:t>,</w:t>
      </w:r>
    </w:p>
    <w:p w14:paraId="35161D3A" w14:textId="27BC55DF" w:rsidR="00070792" w:rsidRDefault="00F40CAE" w:rsidP="00877D22">
      <w:pPr>
        <w:pStyle w:val="Zkladntextodsazen2"/>
        <w:numPr>
          <w:ilvl w:val="0"/>
          <w:numId w:val="19"/>
        </w:numPr>
        <w:overflowPunct w:val="0"/>
        <w:autoSpaceDE w:val="0"/>
        <w:autoSpaceDN w:val="0"/>
        <w:adjustRightInd w:val="0"/>
        <w:spacing w:after="120" w:line="276" w:lineRule="auto"/>
        <w:rPr>
          <w:bCs/>
          <w:sz w:val="22"/>
          <w:szCs w:val="22"/>
        </w:rPr>
      </w:pPr>
      <w:r>
        <w:rPr>
          <w:bCs/>
          <w:sz w:val="22"/>
          <w:szCs w:val="22"/>
        </w:rPr>
        <w:t xml:space="preserve">poskytnutí </w:t>
      </w:r>
      <w:r w:rsidR="005F5041" w:rsidRPr="00F339C3">
        <w:rPr>
          <w:bCs/>
          <w:sz w:val="22"/>
          <w:szCs w:val="22"/>
        </w:rPr>
        <w:t xml:space="preserve">příslušných </w:t>
      </w:r>
      <w:r w:rsidR="0016231B" w:rsidRPr="00F339C3">
        <w:rPr>
          <w:bCs/>
          <w:sz w:val="22"/>
          <w:szCs w:val="22"/>
        </w:rPr>
        <w:t>licencí</w:t>
      </w:r>
      <w:r w:rsidR="00AF3219">
        <w:rPr>
          <w:bCs/>
          <w:sz w:val="22"/>
          <w:szCs w:val="22"/>
        </w:rPr>
        <w:t xml:space="preserve"> k užití soft</w:t>
      </w:r>
      <w:r w:rsidR="0012165C">
        <w:rPr>
          <w:bCs/>
          <w:sz w:val="22"/>
          <w:szCs w:val="22"/>
        </w:rPr>
        <w:t>ware APC dle této smlouvy</w:t>
      </w:r>
      <w:r w:rsidR="00D32731">
        <w:rPr>
          <w:bCs/>
          <w:sz w:val="22"/>
          <w:szCs w:val="22"/>
        </w:rPr>
        <w:t xml:space="preserve"> (dále jen „</w:t>
      </w:r>
      <w:r w:rsidR="00D32731" w:rsidRPr="00D53366">
        <w:rPr>
          <w:b/>
          <w:sz w:val="22"/>
          <w:szCs w:val="22"/>
        </w:rPr>
        <w:t>licence APC</w:t>
      </w:r>
      <w:r w:rsidR="00D32731">
        <w:rPr>
          <w:bCs/>
          <w:sz w:val="22"/>
          <w:szCs w:val="22"/>
        </w:rPr>
        <w:t>“)</w:t>
      </w:r>
      <w:r w:rsidR="005F5041" w:rsidRPr="00F339C3">
        <w:rPr>
          <w:bCs/>
          <w:sz w:val="22"/>
          <w:szCs w:val="22"/>
        </w:rPr>
        <w:t>,</w:t>
      </w:r>
      <w:r w:rsidR="005F5041">
        <w:rPr>
          <w:bCs/>
          <w:sz w:val="22"/>
          <w:szCs w:val="22"/>
        </w:rPr>
        <w:t xml:space="preserve"> </w:t>
      </w:r>
    </w:p>
    <w:p w14:paraId="00BA62C4" w14:textId="4CF47510" w:rsidR="00FA1F5C" w:rsidRDefault="005F5041" w:rsidP="00877D22">
      <w:pPr>
        <w:pStyle w:val="Zkladntextodsazen2"/>
        <w:numPr>
          <w:ilvl w:val="0"/>
          <w:numId w:val="19"/>
        </w:numPr>
        <w:overflowPunct w:val="0"/>
        <w:autoSpaceDE w:val="0"/>
        <w:autoSpaceDN w:val="0"/>
        <w:adjustRightInd w:val="0"/>
        <w:spacing w:after="120" w:line="276" w:lineRule="auto"/>
        <w:rPr>
          <w:bCs/>
          <w:sz w:val="22"/>
          <w:szCs w:val="22"/>
        </w:rPr>
      </w:pPr>
      <w:r w:rsidRPr="00AF58A7">
        <w:rPr>
          <w:bCs/>
          <w:sz w:val="22"/>
          <w:szCs w:val="22"/>
        </w:rPr>
        <w:t xml:space="preserve">a poskytnutí souvisejících služeb provozní podpory, údržby a záručního servisu po období dle požadavku </w:t>
      </w:r>
      <w:r>
        <w:rPr>
          <w:bCs/>
          <w:sz w:val="22"/>
          <w:szCs w:val="22"/>
        </w:rPr>
        <w:t>objednatele</w:t>
      </w:r>
      <w:r w:rsidRPr="00AF58A7">
        <w:rPr>
          <w:bCs/>
          <w:sz w:val="22"/>
          <w:szCs w:val="22"/>
        </w:rPr>
        <w:t xml:space="preserve"> v rozsahu dle</w:t>
      </w:r>
      <w:r w:rsidR="000132B2">
        <w:rPr>
          <w:bCs/>
          <w:sz w:val="22"/>
          <w:szCs w:val="22"/>
        </w:rPr>
        <w:t xml:space="preserve"> této smlouvy</w:t>
      </w:r>
      <w:r w:rsidR="00D32731">
        <w:rPr>
          <w:bCs/>
          <w:sz w:val="22"/>
          <w:szCs w:val="22"/>
        </w:rPr>
        <w:t xml:space="preserve"> (dále </w:t>
      </w:r>
      <w:r w:rsidR="009C107B">
        <w:rPr>
          <w:bCs/>
          <w:sz w:val="22"/>
          <w:szCs w:val="22"/>
        </w:rPr>
        <w:t xml:space="preserve">také </w:t>
      </w:r>
      <w:r w:rsidR="00D32731">
        <w:rPr>
          <w:bCs/>
          <w:sz w:val="22"/>
          <w:szCs w:val="22"/>
        </w:rPr>
        <w:t>jen „</w:t>
      </w:r>
      <w:r w:rsidR="004A5C7F" w:rsidRPr="00D53366">
        <w:rPr>
          <w:b/>
          <w:sz w:val="22"/>
          <w:szCs w:val="22"/>
        </w:rPr>
        <w:t>servis APC</w:t>
      </w:r>
      <w:r w:rsidR="004A5C7F">
        <w:rPr>
          <w:bCs/>
          <w:sz w:val="22"/>
          <w:szCs w:val="22"/>
        </w:rPr>
        <w:t>“)</w:t>
      </w:r>
      <w:r w:rsidR="000132B2">
        <w:rPr>
          <w:bCs/>
          <w:sz w:val="22"/>
          <w:szCs w:val="22"/>
        </w:rPr>
        <w:t xml:space="preserve">. </w:t>
      </w:r>
    </w:p>
    <w:p w14:paraId="12A0DD58" w14:textId="447332BB" w:rsidR="00F121EA" w:rsidRPr="00F121EA" w:rsidRDefault="00F121EA" w:rsidP="00877D22">
      <w:pPr>
        <w:pStyle w:val="Zkladntextodsazen2"/>
        <w:numPr>
          <w:ilvl w:val="0"/>
          <w:numId w:val="2"/>
        </w:numPr>
        <w:overflowPunct w:val="0"/>
        <w:autoSpaceDE w:val="0"/>
        <w:autoSpaceDN w:val="0"/>
        <w:adjustRightInd w:val="0"/>
        <w:spacing w:after="120" w:line="276" w:lineRule="auto"/>
        <w:rPr>
          <w:bCs/>
          <w:sz w:val="22"/>
          <w:szCs w:val="22"/>
        </w:rPr>
      </w:pPr>
      <w:r w:rsidRPr="00F121EA">
        <w:rPr>
          <w:bCs/>
          <w:sz w:val="22"/>
          <w:szCs w:val="22"/>
        </w:rPr>
        <w:t>Součástí předmětu plnění této smlouvy je rovněž:</w:t>
      </w:r>
    </w:p>
    <w:p w14:paraId="40584505" w14:textId="593779EC" w:rsidR="00F121EA" w:rsidRPr="00F121EA" w:rsidRDefault="00F121EA" w:rsidP="00877D22">
      <w:pPr>
        <w:pStyle w:val="Zkladntextodsazen2"/>
        <w:numPr>
          <w:ilvl w:val="0"/>
          <w:numId w:val="18"/>
        </w:numPr>
        <w:overflowPunct w:val="0"/>
        <w:autoSpaceDE w:val="0"/>
        <w:autoSpaceDN w:val="0"/>
        <w:adjustRightInd w:val="0"/>
        <w:spacing w:after="120"/>
        <w:rPr>
          <w:bCs/>
          <w:sz w:val="22"/>
          <w:szCs w:val="22"/>
        </w:rPr>
      </w:pPr>
      <w:r w:rsidRPr="00F121EA">
        <w:rPr>
          <w:bCs/>
          <w:sz w:val="22"/>
          <w:szCs w:val="22"/>
        </w:rPr>
        <w:t>vypracování a vzájemné odsouhlasení realizačního harmonogramu dle podmínek této smlouvy</w:t>
      </w:r>
    </w:p>
    <w:p w14:paraId="155CB8AC" w14:textId="2893D3A7" w:rsidR="00F121EA" w:rsidRPr="00F121EA" w:rsidRDefault="00F121EA" w:rsidP="00877D22">
      <w:pPr>
        <w:pStyle w:val="Zkladntextodsazen2"/>
        <w:numPr>
          <w:ilvl w:val="0"/>
          <w:numId w:val="18"/>
        </w:numPr>
        <w:overflowPunct w:val="0"/>
        <w:autoSpaceDE w:val="0"/>
        <w:autoSpaceDN w:val="0"/>
        <w:adjustRightInd w:val="0"/>
        <w:spacing w:after="120"/>
        <w:rPr>
          <w:bCs/>
          <w:sz w:val="22"/>
          <w:szCs w:val="22"/>
        </w:rPr>
      </w:pPr>
      <w:r w:rsidRPr="00F121EA">
        <w:rPr>
          <w:bCs/>
          <w:sz w:val="22"/>
          <w:szCs w:val="22"/>
        </w:rPr>
        <w:t>dodávka všech komponent, instalace a jejich vzájemná integrace</w:t>
      </w:r>
    </w:p>
    <w:p w14:paraId="21254885" w14:textId="4A2B7633" w:rsidR="00F121EA" w:rsidRPr="00F121EA" w:rsidRDefault="00F121EA" w:rsidP="00877D22">
      <w:pPr>
        <w:pStyle w:val="Zkladntextodsazen2"/>
        <w:numPr>
          <w:ilvl w:val="0"/>
          <w:numId w:val="18"/>
        </w:numPr>
        <w:overflowPunct w:val="0"/>
        <w:autoSpaceDE w:val="0"/>
        <w:autoSpaceDN w:val="0"/>
        <w:adjustRightInd w:val="0"/>
        <w:spacing w:after="120"/>
        <w:rPr>
          <w:bCs/>
          <w:sz w:val="22"/>
          <w:szCs w:val="22"/>
        </w:rPr>
      </w:pPr>
      <w:r w:rsidRPr="00F121EA">
        <w:rPr>
          <w:bCs/>
          <w:sz w:val="22"/>
          <w:szCs w:val="22"/>
        </w:rPr>
        <w:t>zajištění všech nezbytných souhlasů a povolení od příslušných institucí pro zajištění dodávky a funkce díla</w:t>
      </w:r>
    </w:p>
    <w:p w14:paraId="2E5BEC56" w14:textId="006255C7" w:rsidR="00F121EA" w:rsidRPr="00F121EA" w:rsidRDefault="00F121EA" w:rsidP="00877D22">
      <w:pPr>
        <w:pStyle w:val="Zkladntextodsazen2"/>
        <w:numPr>
          <w:ilvl w:val="0"/>
          <w:numId w:val="18"/>
        </w:numPr>
        <w:overflowPunct w:val="0"/>
        <w:autoSpaceDE w:val="0"/>
        <w:autoSpaceDN w:val="0"/>
        <w:adjustRightInd w:val="0"/>
        <w:spacing w:after="120"/>
        <w:rPr>
          <w:bCs/>
          <w:sz w:val="22"/>
          <w:szCs w:val="22"/>
        </w:rPr>
      </w:pPr>
      <w:r w:rsidRPr="00F121EA">
        <w:rPr>
          <w:bCs/>
          <w:sz w:val="22"/>
          <w:szCs w:val="22"/>
        </w:rPr>
        <w:t>provoz a aktualizace softwaru pro vyhodnocení a analýzu dat v cloudu</w:t>
      </w:r>
    </w:p>
    <w:p w14:paraId="178666CD" w14:textId="57815F33" w:rsidR="00F121EA" w:rsidRPr="00F121EA" w:rsidRDefault="00F121EA" w:rsidP="00877D22">
      <w:pPr>
        <w:pStyle w:val="Zkladntextodsazen2"/>
        <w:numPr>
          <w:ilvl w:val="0"/>
          <w:numId w:val="18"/>
        </w:numPr>
        <w:overflowPunct w:val="0"/>
        <w:autoSpaceDE w:val="0"/>
        <w:autoSpaceDN w:val="0"/>
        <w:adjustRightInd w:val="0"/>
        <w:spacing w:after="120"/>
        <w:rPr>
          <w:bCs/>
          <w:sz w:val="22"/>
          <w:szCs w:val="22"/>
        </w:rPr>
      </w:pPr>
      <w:r w:rsidRPr="00F121EA">
        <w:rPr>
          <w:bCs/>
          <w:sz w:val="22"/>
          <w:szCs w:val="22"/>
        </w:rPr>
        <w:t>poskytnutí a aktualizace dokumentace k softwaru i hardwaru v českém jazyce</w:t>
      </w:r>
    </w:p>
    <w:p w14:paraId="1A228BDC" w14:textId="1B030042" w:rsidR="00F121EA" w:rsidRPr="00F121EA" w:rsidRDefault="00F121EA" w:rsidP="00877D22">
      <w:pPr>
        <w:pStyle w:val="Zkladntextodsazen2"/>
        <w:numPr>
          <w:ilvl w:val="0"/>
          <w:numId w:val="18"/>
        </w:numPr>
        <w:overflowPunct w:val="0"/>
        <w:autoSpaceDE w:val="0"/>
        <w:autoSpaceDN w:val="0"/>
        <w:adjustRightInd w:val="0"/>
        <w:spacing w:after="120"/>
        <w:rPr>
          <w:bCs/>
          <w:sz w:val="22"/>
          <w:szCs w:val="22"/>
        </w:rPr>
      </w:pPr>
      <w:r w:rsidRPr="00F121EA">
        <w:rPr>
          <w:bCs/>
          <w:sz w:val="22"/>
          <w:szCs w:val="22"/>
        </w:rPr>
        <w:t>úprava dat RIS II pro APC</w:t>
      </w:r>
      <w:r w:rsidR="009A76AA">
        <w:rPr>
          <w:bCs/>
          <w:sz w:val="22"/>
          <w:szCs w:val="22"/>
        </w:rPr>
        <w:t>,</w:t>
      </w:r>
      <w:r w:rsidRPr="00F121EA">
        <w:rPr>
          <w:bCs/>
          <w:sz w:val="22"/>
          <w:szCs w:val="22"/>
        </w:rPr>
        <w:t xml:space="preserve"> </w:t>
      </w:r>
    </w:p>
    <w:p w14:paraId="3A5C320A" w14:textId="1780F5FB" w:rsidR="00F121EA" w:rsidRPr="00F121EA" w:rsidRDefault="00F121EA" w:rsidP="00877D22">
      <w:pPr>
        <w:pStyle w:val="Zkladntextodsazen2"/>
        <w:numPr>
          <w:ilvl w:val="0"/>
          <w:numId w:val="18"/>
        </w:numPr>
        <w:overflowPunct w:val="0"/>
        <w:autoSpaceDE w:val="0"/>
        <w:autoSpaceDN w:val="0"/>
        <w:adjustRightInd w:val="0"/>
        <w:spacing w:after="120"/>
        <w:rPr>
          <w:bCs/>
          <w:sz w:val="22"/>
          <w:szCs w:val="22"/>
        </w:rPr>
      </w:pPr>
      <w:r w:rsidRPr="00F121EA">
        <w:rPr>
          <w:bCs/>
          <w:sz w:val="22"/>
          <w:szCs w:val="22"/>
        </w:rPr>
        <w:t>zajištění přenosu dat ze systému APC</w:t>
      </w:r>
    </w:p>
    <w:p w14:paraId="7DF88F88" w14:textId="49696823" w:rsidR="00F121EA" w:rsidRPr="00F121EA" w:rsidRDefault="00F121EA" w:rsidP="00877D22">
      <w:pPr>
        <w:pStyle w:val="Zkladntextodsazen2"/>
        <w:numPr>
          <w:ilvl w:val="0"/>
          <w:numId w:val="18"/>
        </w:numPr>
        <w:overflowPunct w:val="0"/>
        <w:autoSpaceDE w:val="0"/>
        <w:autoSpaceDN w:val="0"/>
        <w:adjustRightInd w:val="0"/>
        <w:spacing w:after="120"/>
        <w:rPr>
          <w:bCs/>
          <w:sz w:val="22"/>
          <w:szCs w:val="22"/>
        </w:rPr>
      </w:pPr>
      <w:r w:rsidRPr="00F121EA">
        <w:rPr>
          <w:bCs/>
          <w:sz w:val="22"/>
          <w:szCs w:val="22"/>
        </w:rPr>
        <w:t xml:space="preserve">dodávka a aktualizace dokumentace skutečného provedení díla </w:t>
      </w:r>
    </w:p>
    <w:p w14:paraId="43A755CF" w14:textId="6BCCEB44" w:rsidR="00F121EA" w:rsidRPr="00F121EA" w:rsidRDefault="00F121EA" w:rsidP="00877D22">
      <w:pPr>
        <w:pStyle w:val="Zkladntextodsazen2"/>
        <w:numPr>
          <w:ilvl w:val="0"/>
          <w:numId w:val="18"/>
        </w:numPr>
        <w:overflowPunct w:val="0"/>
        <w:autoSpaceDE w:val="0"/>
        <w:autoSpaceDN w:val="0"/>
        <w:adjustRightInd w:val="0"/>
        <w:spacing w:after="120"/>
        <w:rPr>
          <w:bCs/>
          <w:sz w:val="22"/>
          <w:szCs w:val="22"/>
        </w:rPr>
      </w:pPr>
      <w:r w:rsidRPr="00F121EA">
        <w:rPr>
          <w:bCs/>
          <w:sz w:val="22"/>
          <w:szCs w:val="22"/>
        </w:rPr>
        <w:t>zaškolení uživatelů</w:t>
      </w:r>
    </w:p>
    <w:p w14:paraId="0593B45A" w14:textId="2F6A86C4" w:rsidR="00F121EA" w:rsidRPr="00F121EA" w:rsidRDefault="00F121EA" w:rsidP="00877D22">
      <w:pPr>
        <w:pStyle w:val="Zkladntextodsazen2"/>
        <w:numPr>
          <w:ilvl w:val="0"/>
          <w:numId w:val="18"/>
        </w:numPr>
        <w:overflowPunct w:val="0"/>
        <w:autoSpaceDE w:val="0"/>
        <w:autoSpaceDN w:val="0"/>
        <w:adjustRightInd w:val="0"/>
        <w:spacing w:after="120"/>
        <w:rPr>
          <w:bCs/>
          <w:sz w:val="22"/>
          <w:szCs w:val="22"/>
        </w:rPr>
      </w:pPr>
      <w:r w:rsidRPr="00F121EA">
        <w:rPr>
          <w:bCs/>
          <w:sz w:val="22"/>
          <w:szCs w:val="22"/>
        </w:rPr>
        <w:t>protokol o zaškolení uživatelů</w:t>
      </w:r>
    </w:p>
    <w:p w14:paraId="0E7AA57C" w14:textId="24C0D8CF" w:rsidR="00F121EA" w:rsidRPr="00F121EA" w:rsidRDefault="00F121EA" w:rsidP="00877D22">
      <w:pPr>
        <w:pStyle w:val="Zkladntextodsazen2"/>
        <w:numPr>
          <w:ilvl w:val="0"/>
          <w:numId w:val="18"/>
        </w:numPr>
        <w:overflowPunct w:val="0"/>
        <w:autoSpaceDE w:val="0"/>
        <w:autoSpaceDN w:val="0"/>
        <w:adjustRightInd w:val="0"/>
        <w:spacing w:after="120"/>
        <w:rPr>
          <w:bCs/>
          <w:sz w:val="22"/>
          <w:szCs w:val="22"/>
        </w:rPr>
      </w:pPr>
      <w:r w:rsidRPr="00F121EA">
        <w:rPr>
          <w:bCs/>
          <w:sz w:val="22"/>
          <w:szCs w:val="22"/>
        </w:rPr>
        <w:t>protokol o uvedení díla do testovacího provozu</w:t>
      </w:r>
    </w:p>
    <w:p w14:paraId="2FE3B71E" w14:textId="3E0A7403" w:rsidR="00905B52" w:rsidRDefault="00F121EA" w:rsidP="00877D22">
      <w:pPr>
        <w:pStyle w:val="Zkladntextodsazen2"/>
        <w:numPr>
          <w:ilvl w:val="0"/>
          <w:numId w:val="18"/>
        </w:numPr>
        <w:overflowPunct w:val="0"/>
        <w:autoSpaceDE w:val="0"/>
        <w:autoSpaceDN w:val="0"/>
        <w:adjustRightInd w:val="0"/>
        <w:spacing w:after="120"/>
        <w:rPr>
          <w:bCs/>
          <w:sz w:val="22"/>
          <w:szCs w:val="22"/>
        </w:rPr>
      </w:pPr>
      <w:r w:rsidRPr="00F121EA">
        <w:rPr>
          <w:bCs/>
          <w:sz w:val="22"/>
          <w:szCs w:val="22"/>
        </w:rPr>
        <w:t>protokol o uvedení díla do rutinního provozu</w:t>
      </w:r>
      <w:r w:rsidR="009A76AA">
        <w:rPr>
          <w:bCs/>
          <w:sz w:val="22"/>
          <w:szCs w:val="22"/>
        </w:rPr>
        <w:t>.</w:t>
      </w:r>
    </w:p>
    <w:p w14:paraId="3AB650A8" w14:textId="77777777" w:rsidR="0084517A" w:rsidRDefault="0084517A" w:rsidP="00D53366">
      <w:pPr>
        <w:pStyle w:val="Zkladntextodsazen2"/>
        <w:overflowPunct w:val="0"/>
        <w:autoSpaceDE w:val="0"/>
        <w:autoSpaceDN w:val="0"/>
        <w:adjustRightInd w:val="0"/>
        <w:spacing w:after="120"/>
        <w:ind w:left="720" w:firstLine="0"/>
        <w:rPr>
          <w:bCs/>
          <w:sz w:val="22"/>
          <w:szCs w:val="22"/>
        </w:rPr>
      </w:pPr>
    </w:p>
    <w:p w14:paraId="35A79A96" w14:textId="4E1EA3CB" w:rsidR="0060043F" w:rsidRDefault="00FA457B" w:rsidP="00877D22">
      <w:pPr>
        <w:pStyle w:val="Zkladntextodsazen2"/>
        <w:numPr>
          <w:ilvl w:val="0"/>
          <w:numId w:val="2"/>
        </w:numPr>
        <w:overflowPunct w:val="0"/>
        <w:autoSpaceDE w:val="0"/>
        <w:autoSpaceDN w:val="0"/>
        <w:adjustRightInd w:val="0"/>
        <w:spacing w:after="120" w:line="276" w:lineRule="auto"/>
        <w:rPr>
          <w:bCs/>
          <w:sz w:val="22"/>
          <w:szCs w:val="22"/>
        </w:rPr>
      </w:pPr>
      <w:r>
        <w:rPr>
          <w:bCs/>
          <w:sz w:val="22"/>
          <w:szCs w:val="22"/>
        </w:rPr>
        <w:t xml:space="preserve">Bližší rozsah </w:t>
      </w:r>
      <w:r w:rsidR="003B4B31">
        <w:rPr>
          <w:bCs/>
          <w:sz w:val="22"/>
          <w:szCs w:val="22"/>
        </w:rPr>
        <w:t xml:space="preserve">jednotlivých </w:t>
      </w:r>
      <w:r>
        <w:rPr>
          <w:bCs/>
          <w:sz w:val="22"/>
          <w:szCs w:val="22"/>
        </w:rPr>
        <w:t>plnění</w:t>
      </w:r>
      <w:r w:rsidR="003B4B31">
        <w:rPr>
          <w:bCs/>
          <w:sz w:val="22"/>
          <w:szCs w:val="22"/>
        </w:rPr>
        <w:t xml:space="preserve"> dle této smlouvy</w:t>
      </w:r>
      <w:r>
        <w:rPr>
          <w:bCs/>
          <w:sz w:val="22"/>
          <w:szCs w:val="22"/>
        </w:rPr>
        <w:t xml:space="preserve"> je vymezen </w:t>
      </w:r>
      <w:r w:rsidR="008F7145">
        <w:rPr>
          <w:bCs/>
          <w:sz w:val="22"/>
          <w:szCs w:val="22"/>
        </w:rPr>
        <w:t>v přílohách smlouvy</w:t>
      </w:r>
      <w:r w:rsidR="004F06C3">
        <w:rPr>
          <w:bCs/>
          <w:sz w:val="22"/>
          <w:szCs w:val="22"/>
        </w:rPr>
        <w:t xml:space="preserve">, </w:t>
      </w:r>
      <w:r w:rsidR="008F7145">
        <w:rPr>
          <w:bCs/>
          <w:sz w:val="22"/>
          <w:szCs w:val="22"/>
        </w:rPr>
        <w:t xml:space="preserve">zejména </w:t>
      </w:r>
      <w:r>
        <w:rPr>
          <w:bCs/>
          <w:sz w:val="22"/>
          <w:szCs w:val="22"/>
        </w:rPr>
        <w:t>v</w:t>
      </w:r>
    </w:p>
    <w:p w14:paraId="0D26D77B" w14:textId="466BC983" w:rsidR="002A3B59" w:rsidRDefault="00FA457B" w:rsidP="00877D22">
      <w:pPr>
        <w:pStyle w:val="Zkladntextodsazen2"/>
        <w:numPr>
          <w:ilvl w:val="0"/>
          <w:numId w:val="18"/>
        </w:numPr>
        <w:overflowPunct w:val="0"/>
        <w:autoSpaceDE w:val="0"/>
        <w:autoSpaceDN w:val="0"/>
        <w:adjustRightInd w:val="0"/>
        <w:spacing w:after="120" w:line="276" w:lineRule="auto"/>
        <w:rPr>
          <w:bCs/>
          <w:sz w:val="22"/>
          <w:szCs w:val="22"/>
        </w:rPr>
      </w:pPr>
      <w:r w:rsidRPr="00703B71">
        <w:rPr>
          <w:bCs/>
          <w:sz w:val="22"/>
          <w:szCs w:val="22"/>
        </w:rPr>
        <w:t>Technické dokumentac</w:t>
      </w:r>
      <w:r>
        <w:rPr>
          <w:bCs/>
          <w:sz w:val="22"/>
          <w:szCs w:val="22"/>
        </w:rPr>
        <w:t>i</w:t>
      </w:r>
      <w:r w:rsidRPr="00703B71">
        <w:rPr>
          <w:bCs/>
          <w:sz w:val="22"/>
          <w:szCs w:val="22"/>
        </w:rPr>
        <w:t>, která je Přílohou č. 1</w:t>
      </w:r>
      <w:r w:rsidR="004F06C3">
        <w:rPr>
          <w:bCs/>
          <w:sz w:val="22"/>
          <w:szCs w:val="22"/>
        </w:rPr>
        <w:t>.</w:t>
      </w:r>
      <w:r w:rsidDel="00385A53">
        <w:rPr>
          <w:bCs/>
          <w:sz w:val="22"/>
          <w:szCs w:val="22"/>
        </w:rPr>
        <w:t xml:space="preserve"> </w:t>
      </w:r>
    </w:p>
    <w:p w14:paraId="2A5811AF" w14:textId="74EC8D42" w:rsidR="007C4281" w:rsidRDefault="007C4281" w:rsidP="00D53366">
      <w:pPr>
        <w:pStyle w:val="Zkladntextodsazen2"/>
        <w:overflowPunct w:val="0"/>
        <w:autoSpaceDE w:val="0"/>
        <w:autoSpaceDN w:val="0"/>
        <w:adjustRightInd w:val="0"/>
        <w:spacing w:after="120" w:line="276" w:lineRule="auto"/>
        <w:ind w:left="360" w:firstLine="0"/>
        <w:rPr>
          <w:bCs/>
          <w:sz w:val="22"/>
          <w:szCs w:val="22"/>
        </w:rPr>
      </w:pPr>
      <w:r>
        <w:rPr>
          <w:bCs/>
          <w:sz w:val="22"/>
          <w:szCs w:val="22"/>
        </w:rPr>
        <w:t>D</w:t>
      </w:r>
      <w:r w:rsidR="00E447B1">
        <w:rPr>
          <w:bCs/>
          <w:sz w:val="22"/>
          <w:szCs w:val="22"/>
        </w:rPr>
        <w:t>alší vymezení rozsahu předmětu plnění dle této smlouvy je uveden</w:t>
      </w:r>
      <w:r w:rsidR="004F06C3">
        <w:rPr>
          <w:bCs/>
          <w:sz w:val="22"/>
          <w:szCs w:val="22"/>
        </w:rPr>
        <w:t>o</w:t>
      </w:r>
      <w:r w:rsidR="00E447B1">
        <w:rPr>
          <w:bCs/>
          <w:sz w:val="22"/>
          <w:szCs w:val="22"/>
        </w:rPr>
        <w:t xml:space="preserve"> </w:t>
      </w:r>
      <w:r w:rsidR="00D45363">
        <w:rPr>
          <w:bCs/>
          <w:sz w:val="22"/>
          <w:szCs w:val="22"/>
        </w:rPr>
        <w:t xml:space="preserve">v těchto přílohách smlouvy: </w:t>
      </w:r>
    </w:p>
    <w:p w14:paraId="2C725C7C" w14:textId="46CB4373" w:rsidR="002A3B59" w:rsidRDefault="005F5041" w:rsidP="00877D22">
      <w:pPr>
        <w:pStyle w:val="Zkladntextodsazen2"/>
        <w:numPr>
          <w:ilvl w:val="0"/>
          <w:numId w:val="18"/>
        </w:numPr>
        <w:overflowPunct w:val="0"/>
        <w:autoSpaceDE w:val="0"/>
        <w:autoSpaceDN w:val="0"/>
        <w:adjustRightInd w:val="0"/>
        <w:spacing w:after="120" w:line="276" w:lineRule="auto"/>
        <w:rPr>
          <w:bCs/>
          <w:sz w:val="22"/>
          <w:szCs w:val="22"/>
        </w:rPr>
      </w:pPr>
      <w:r>
        <w:rPr>
          <w:bCs/>
          <w:sz w:val="22"/>
          <w:szCs w:val="22"/>
        </w:rPr>
        <w:t>P</w:t>
      </w:r>
      <w:r w:rsidRPr="00AF58A7">
        <w:rPr>
          <w:bCs/>
          <w:sz w:val="22"/>
          <w:szCs w:val="22"/>
        </w:rPr>
        <w:t>oložkov</w:t>
      </w:r>
      <w:r w:rsidR="00D45363">
        <w:rPr>
          <w:bCs/>
          <w:sz w:val="22"/>
          <w:szCs w:val="22"/>
        </w:rPr>
        <w:t>ý</w:t>
      </w:r>
      <w:r w:rsidRPr="00AF58A7">
        <w:rPr>
          <w:bCs/>
          <w:sz w:val="22"/>
          <w:szCs w:val="22"/>
        </w:rPr>
        <w:t xml:space="preserve"> rozpoč</w:t>
      </w:r>
      <w:r>
        <w:rPr>
          <w:bCs/>
          <w:sz w:val="22"/>
          <w:szCs w:val="22"/>
        </w:rPr>
        <w:t>et</w:t>
      </w:r>
      <w:r w:rsidRPr="00AF58A7">
        <w:rPr>
          <w:bCs/>
          <w:sz w:val="22"/>
          <w:szCs w:val="22"/>
        </w:rPr>
        <w:t xml:space="preserve"> uveden</w:t>
      </w:r>
      <w:r>
        <w:rPr>
          <w:bCs/>
          <w:sz w:val="22"/>
          <w:szCs w:val="22"/>
        </w:rPr>
        <w:t>ý</w:t>
      </w:r>
      <w:r w:rsidRPr="00AF58A7">
        <w:rPr>
          <w:bCs/>
          <w:sz w:val="22"/>
          <w:szCs w:val="22"/>
        </w:rPr>
        <w:t xml:space="preserve"> v </w:t>
      </w:r>
      <w:r>
        <w:rPr>
          <w:bCs/>
          <w:sz w:val="22"/>
          <w:szCs w:val="22"/>
        </w:rPr>
        <w:t>P</w:t>
      </w:r>
      <w:r w:rsidRPr="00AF58A7">
        <w:rPr>
          <w:bCs/>
          <w:sz w:val="22"/>
          <w:szCs w:val="22"/>
        </w:rPr>
        <w:t>říloze č.</w:t>
      </w:r>
      <w:r>
        <w:rPr>
          <w:bCs/>
          <w:sz w:val="22"/>
          <w:szCs w:val="22"/>
        </w:rPr>
        <w:t xml:space="preserve"> </w:t>
      </w:r>
      <w:r w:rsidRPr="00AF58A7">
        <w:rPr>
          <w:bCs/>
          <w:sz w:val="22"/>
          <w:szCs w:val="22"/>
        </w:rPr>
        <w:t>2</w:t>
      </w:r>
      <w:r w:rsidR="00BA4CF8">
        <w:rPr>
          <w:bCs/>
          <w:sz w:val="22"/>
          <w:szCs w:val="22"/>
        </w:rPr>
        <w:t xml:space="preserve">a (I. etapa) </w:t>
      </w:r>
    </w:p>
    <w:p w14:paraId="4F771A23" w14:textId="77777777" w:rsidR="0060043F" w:rsidRDefault="002A3B59" w:rsidP="00877D22">
      <w:pPr>
        <w:pStyle w:val="Zkladntextodsazen2"/>
        <w:numPr>
          <w:ilvl w:val="0"/>
          <w:numId w:val="18"/>
        </w:numPr>
        <w:overflowPunct w:val="0"/>
        <w:autoSpaceDE w:val="0"/>
        <w:autoSpaceDN w:val="0"/>
        <w:adjustRightInd w:val="0"/>
        <w:spacing w:after="120" w:line="276" w:lineRule="auto"/>
        <w:rPr>
          <w:bCs/>
          <w:sz w:val="22"/>
          <w:szCs w:val="22"/>
        </w:rPr>
      </w:pPr>
      <w:r>
        <w:rPr>
          <w:bCs/>
          <w:sz w:val="22"/>
          <w:szCs w:val="22"/>
        </w:rPr>
        <w:lastRenderedPageBreak/>
        <w:t>P</w:t>
      </w:r>
      <w:r w:rsidRPr="00AF58A7">
        <w:rPr>
          <w:bCs/>
          <w:sz w:val="22"/>
          <w:szCs w:val="22"/>
        </w:rPr>
        <w:t>oložkov</w:t>
      </w:r>
      <w:r>
        <w:rPr>
          <w:bCs/>
          <w:sz w:val="22"/>
          <w:szCs w:val="22"/>
        </w:rPr>
        <w:t>ý</w:t>
      </w:r>
      <w:r w:rsidRPr="00AF58A7">
        <w:rPr>
          <w:bCs/>
          <w:sz w:val="22"/>
          <w:szCs w:val="22"/>
        </w:rPr>
        <w:t xml:space="preserve"> rozpoč</w:t>
      </w:r>
      <w:r>
        <w:rPr>
          <w:bCs/>
          <w:sz w:val="22"/>
          <w:szCs w:val="22"/>
        </w:rPr>
        <w:t>et</w:t>
      </w:r>
      <w:r w:rsidRPr="00AF58A7">
        <w:rPr>
          <w:bCs/>
          <w:sz w:val="22"/>
          <w:szCs w:val="22"/>
        </w:rPr>
        <w:t xml:space="preserve"> uveden</w:t>
      </w:r>
      <w:r>
        <w:rPr>
          <w:bCs/>
          <w:sz w:val="22"/>
          <w:szCs w:val="22"/>
        </w:rPr>
        <w:t xml:space="preserve">ý </w:t>
      </w:r>
      <w:r w:rsidR="00BA4CF8">
        <w:rPr>
          <w:bCs/>
          <w:sz w:val="22"/>
          <w:szCs w:val="22"/>
        </w:rPr>
        <w:t>v Příloze č. 2b (II. etapa)</w:t>
      </w:r>
      <w:r w:rsidR="005F5041">
        <w:rPr>
          <w:bCs/>
          <w:sz w:val="22"/>
          <w:szCs w:val="22"/>
        </w:rPr>
        <w:t xml:space="preserve">, </w:t>
      </w:r>
    </w:p>
    <w:p w14:paraId="23B3D3E3" w14:textId="77777777" w:rsidR="0060043F" w:rsidRDefault="005F5041" w:rsidP="00877D22">
      <w:pPr>
        <w:pStyle w:val="Zkladntextodsazen2"/>
        <w:numPr>
          <w:ilvl w:val="0"/>
          <w:numId w:val="18"/>
        </w:numPr>
        <w:overflowPunct w:val="0"/>
        <w:autoSpaceDE w:val="0"/>
        <w:autoSpaceDN w:val="0"/>
        <w:adjustRightInd w:val="0"/>
        <w:spacing w:after="120" w:line="276" w:lineRule="auto"/>
        <w:rPr>
          <w:bCs/>
          <w:sz w:val="22"/>
          <w:szCs w:val="22"/>
        </w:rPr>
      </w:pPr>
      <w:r>
        <w:rPr>
          <w:bCs/>
          <w:sz w:val="22"/>
          <w:szCs w:val="22"/>
        </w:rPr>
        <w:t xml:space="preserve">Seznam vozidel MHD uvedený v Příloze č. 3, </w:t>
      </w:r>
    </w:p>
    <w:p w14:paraId="38778A0E" w14:textId="6D828A14" w:rsidR="0060043F" w:rsidRDefault="005F5041" w:rsidP="00877D22">
      <w:pPr>
        <w:pStyle w:val="Zkladntextodsazen2"/>
        <w:numPr>
          <w:ilvl w:val="0"/>
          <w:numId w:val="18"/>
        </w:numPr>
        <w:overflowPunct w:val="0"/>
        <w:autoSpaceDE w:val="0"/>
        <w:autoSpaceDN w:val="0"/>
        <w:adjustRightInd w:val="0"/>
        <w:spacing w:after="120" w:line="276" w:lineRule="auto"/>
        <w:rPr>
          <w:bCs/>
          <w:sz w:val="22"/>
          <w:szCs w:val="22"/>
        </w:rPr>
      </w:pPr>
      <w:r>
        <w:rPr>
          <w:bCs/>
          <w:sz w:val="22"/>
          <w:szCs w:val="22"/>
        </w:rPr>
        <w:t xml:space="preserve">Garantované náklady na provoz díla uvedené v Příloze č. 4  </w:t>
      </w:r>
    </w:p>
    <w:p w14:paraId="4724177F" w14:textId="5A4587CC" w:rsidR="005F5041" w:rsidRDefault="005F5041" w:rsidP="00877D22">
      <w:pPr>
        <w:pStyle w:val="Zkladntextodsazen2"/>
        <w:numPr>
          <w:ilvl w:val="0"/>
          <w:numId w:val="18"/>
        </w:numPr>
        <w:overflowPunct w:val="0"/>
        <w:autoSpaceDE w:val="0"/>
        <w:autoSpaceDN w:val="0"/>
        <w:adjustRightInd w:val="0"/>
        <w:spacing w:after="120" w:line="276" w:lineRule="auto"/>
        <w:rPr>
          <w:bCs/>
          <w:sz w:val="22"/>
          <w:szCs w:val="22"/>
        </w:rPr>
      </w:pPr>
      <w:r>
        <w:rPr>
          <w:bCs/>
          <w:sz w:val="22"/>
          <w:szCs w:val="22"/>
        </w:rPr>
        <w:t>Zúčtovací sazby uvedené v Příloze č. 5.</w:t>
      </w:r>
    </w:p>
    <w:p w14:paraId="408250B8" w14:textId="232D15D5" w:rsidR="00D45363" w:rsidRPr="00AF58A7" w:rsidRDefault="00D45363" w:rsidP="00D53366">
      <w:pPr>
        <w:pStyle w:val="Zkladntextodsazen2"/>
        <w:overflowPunct w:val="0"/>
        <w:autoSpaceDE w:val="0"/>
        <w:autoSpaceDN w:val="0"/>
        <w:adjustRightInd w:val="0"/>
        <w:spacing w:after="120" w:line="276" w:lineRule="auto"/>
        <w:ind w:firstLine="360"/>
        <w:rPr>
          <w:bCs/>
          <w:sz w:val="22"/>
          <w:szCs w:val="22"/>
        </w:rPr>
      </w:pPr>
      <w:r>
        <w:rPr>
          <w:bCs/>
          <w:sz w:val="22"/>
          <w:szCs w:val="22"/>
        </w:rPr>
        <w:t xml:space="preserve">Veškeré přílohy této smlouvy jsou její nedílnou součástí. </w:t>
      </w:r>
    </w:p>
    <w:p w14:paraId="4EA62EBD" w14:textId="11EB235E" w:rsidR="005F5041" w:rsidRDefault="005F5041" w:rsidP="00877D22">
      <w:pPr>
        <w:pStyle w:val="Zkladntextodsazen2"/>
        <w:numPr>
          <w:ilvl w:val="0"/>
          <w:numId w:val="2"/>
        </w:numPr>
        <w:overflowPunct w:val="0"/>
        <w:autoSpaceDE w:val="0"/>
        <w:autoSpaceDN w:val="0"/>
        <w:adjustRightInd w:val="0"/>
        <w:spacing w:after="120" w:line="276" w:lineRule="auto"/>
        <w:rPr>
          <w:bCs/>
          <w:sz w:val="22"/>
          <w:szCs w:val="22"/>
        </w:rPr>
      </w:pPr>
      <w:r w:rsidRPr="008F6AFE">
        <w:rPr>
          <w:bCs/>
          <w:sz w:val="22"/>
          <w:szCs w:val="22"/>
        </w:rPr>
        <w:t xml:space="preserve">Předmětem této smlouvy je </w:t>
      </w:r>
      <w:r>
        <w:rPr>
          <w:bCs/>
          <w:sz w:val="22"/>
          <w:szCs w:val="22"/>
        </w:rPr>
        <w:t xml:space="preserve">tedy dodání a </w:t>
      </w:r>
      <w:r w:rsidRPr="008F6AFE">
        <w:rPr>
          <w:bCs/>
          <w:sz w:val="22"/>
          <w:szCs w:val="22"/>
        </w:rPr>
        <w:t>uvedení veškerých d</w:t>
      </w:r>
      <w:r>
        <w:rPr>
          <w:bCs/>
          <w:sz w:val="22"/>
          <w:szCs w:val="22"/>
        </w:rPr>
        <w:t>odaných komponent</w:t>
      </w:r>
      <w:r w:rsidRPr="008F6AFE">
        <w:rPr>
          <w:bCs/>
          <w:sz w:val="22"/>
          <w:szCs w:val="22"/>
        </w:rPr>
        <w:t xml:space="preserve"> </w:t>
      </w:r>
      <w:r w:rsidR="005D155E">
        <w:rPr>
          <w:bCs/>
          <w:sz w:val="22"/>
          <w:szCs w:val="22"/>
        </w:rPr>
        <w:t xml:space="preserve">systému APC </w:t>
      </w:r>
      <w:r w:rsidR="000642E9">
        <w:rPr>
          <w:bCs/>
          <w:sz w:val="22"/>
          <w:szCs w:val="22"/>
        </w:rPr>
        <w:t>s</w:t>
      </w:r>
      <w:r w:rsidR="0026680D">
        <w:rPr>
          <w:bCs/>
          <w:sz w:val="22"/>
          <w:szCs w:val="22"/>
        </w:rPr>
        <w:t>e</w:t>
      </w:r>
      <w:r w:rsidR="000642E9">
        <w:rPr>
          <w:bCs/>
          <w:sz w:val="22"/>
          <w:szCs w:val="22"/>
        </w:rPr>
        <w:t xml:space="preserve"> softwarem APC </w:t>
      </w:r>
      <w:r w:rsidRPr="008F6AFE">
        <w:rPr>
          <w:bCs/>
          <w:sz w:val="22"/>
          <w:szCs w:val="22"/>
        </w:rPr>
        <w:t xml:space="preserve">do provozu jako jeden funkční celek </w:t>
      </w:r>
      <w:r>
        <w:rPr>
          <w:bCs/>
          <w:sz w:val="22"/>
          <w:szCs w:val="22"/>
        </w:rPr>
        <w:t>v rozsahu a kvalitě dle této smlouvy</w:t>
      </w:r>
      <w:r w:rsidR="00E47E67">
        <w:rPr>
          <w:bCs/>
          <w:sz w:val="22"/>
          <w:szCs w:val="22"/>
        </w:rPr>
        <w:t xml:space="preserve"> a jejích příloh</w:t>
      </w:r>
      <w:r w:rsidR="000642E9">
        <w:rPr>
          <w:bCs/>
          <w:sz w:val="22"/>
          <w:szCs w:val="22"/>
        </w:rPr>
        <w:t>ách</w:t>
      </w:r>
      <w:r>
        <w:rPr>
          <w:bCs/>
          <w:sz w:val="22"/>
          <w:szCs w:val="22"/>
        </w:rPr>
        <w:t xml:space="preserve"> </w:t>
      </w:r>
      <w:r w:rsidRPr="008F6AFE">
        <w:rPr>
          <w:bCs/>
          <w:sz w:val="22"/>
          <w:szCs w:val="22"/>
        </w:rPr>
        <w:t>(</w:t>
      </w:r>
      <w:r w:rsidR="00AB7B30">
        <w:rPr>
          <w:bCs/>
          <w:sz w:val="22"/>
          <w:szCs w:val="22"/>
        </w:rPr>
        <w:t xml:space="preserve">systém APC spolu se software APC </w:t>
      </w:r>
      <w:r w:rsidRPr="008F6AFE">
        <w:rPr>
          <w:bCs/>
          <w:sz w:val="22"/>
          <w:szCs w:val="22"/>
        </w:rPr>
        <w:t xml:space="preserve">dále jen </w:t>
      </w:r>
      <w:r>
        <w:rPr>
          <w:b/>
          <w:bCs/>
          <w:sz w:val="22"/>
          <w:szCs w:val="22"/>
        </w:rPr>
        <w:t>„dílo“</w:t>
      </w:r>
      <w:r w:rsidRPr="0018408B">
        <w:rPr>
          <w:bCs/>
          <w:sz w:val="22"/>
          <w:szCs w:val="22"/>
        </w:rPr>
        <w:t>)</w:t>
      </w:r>
      <w:r w:rsidR="00896B7E">
        <w:rPr>
          <w:bCs/>
          <w:sz w:val="22"/>
          <w:szCs w:val="22"/>
        </w:rPr>
        <w:t>, poskytnutí licence k užití softwarového vybavení díla (licence APC</w:t>
      </w:r>
      <w:r w:rsidR="00CA3A6E">
        <w:rPr>
          <w:bCs/>
          <w:sz w:val="22"/>
          <w:szCs w:val="22"/>
        </w:rPr>
        <w:t xml:space="preserve">) a poskytnutí následných </w:t>
      </w:r>
      <w:r w:rsidR="00DD1CA3">
        <w:rPr>
          <w:bCs/>
          <w:sz w:val="22"/>
          <w:szCs w:val="22"/>
        </w:rPr>
        <w:t>služeb k dílu (servis APC)</w:t>
      </w:r>
      <w:r w:rsidRPr="0018408B">
        <w:rPr>
          <w:bCs/>
          <w:sz w:val="22"/>
          <w:szCs w:val="22"/>
        </w:rPr>
        <w:t>.</w:t>
      </w:r>
    </w:p>
    <w:p w14:paraId="585BED10" w14:textId="35BB0555" w:rsidR="005F5041" w:rsidRDefault="005F5041" w:rsidP="00877D22">
      <w:pPr>
        <w:pStyle w:val="Zkladntextodsazen2"/>
        <w:numPr>
          <w:ilvl w:val="0"/>
          <w:numId w:val="2"/>
        </w:numPr>
        <w:overflowPunct w:val="0"/>
        <w:autoSpaceDE w:val="0"/>
        <w:autoSpaceDN w:val="0"/>
        <w:adjustRightInd w:val="0"/>
        <w:spacing w:after="120" w:line="276" w:lineRule="auto"/>
        <w:rPr>
          <w:bCs/>
          <w:sz w:val="22"/>
          <w:szCs w:val="22"/>
        </w:rPr>
      </w:pPr>
      <w:r>
        <w:rPr>
          <w:bCs/>
          <w:sz w:val="22"/>
          <w:szCs w:val="22"/>
        </w:rPr>
        <w:t>Zhotovitel</w:t>
      </w:r>
      <w:r w:rsidRPr="00F339C3">
        <w:rPr>
          <w:bCs/>
          <w:sz w:val="22"/>
          <w:szCs w:val="22"/>
        </w:rPr>
        <w:t xml:space="preserve"> se zavazuje provést </w:t>
      </w:r>
      <w:r w:rsidR="008773C6">
        <w:rPr>
          <w:bCs/>
          <w:sz w:val="22"/>
          <w:szCs w:val="22"/>
        </w:rPr>
        <w:t>dílo</w:t>
      </w:r>
      <w:r w:rsidRPr="00F339C3">
        <w:rPr>
          <w:bCs/>
          <w:sz w:val="22"/>
          <w:szCs w:val="22"/>
        </w:rPr>
        <w:t xml:space="preserve"> </w:t>
      </w:r>
      <w:r>
        <w:rPr>
          <w:bCs/>
          <w:sz w:val="22"/>
          <w:szCs w:val="22"/>
        </w:rPr>
        <w:t>na vlastní náklad a nebezpečí</w:t>
      </w:r>
      <w:r w:rsidRPr="00F339C3">
        <w:rPr>
          <w:bCs/>
          <w:sz w:val="22"/>
          <w:szCs w:val="22"/>
        </w:rPr>
        <w:t xml:space="preserve">. Objednatel se zavazuje, že </w:t>
      </w:r>
      <w:r w:rsidR="008773C6">
        <w:rPr>
          <w:bCs/>
          <w:sz w:val="22"/>
          <w:szCs w:val="22"/>
        </w:rPr>
        <w:t>dílo</w:t>
      </w:r>
      <w:r w:rsidRPr="00F339C3">
        <w:rPr>
          <w:bCs/>
          <w:sz w:val="22"/>
          <w:szCs w:val="22"/>
        </w:rPr>
        <w:t xml:space="preserve"> převezme a zaplatí za jeho provedení </w:t>
      </w:r>
      <w:r>
        <w:rPr>
          <w:bCs/>
          <w:sz w:val="22"/>
          <w:szCs w:val="22"/>
        </w:rPr>
        <w:t>zhotoviteli</w:t>
      </w:r>
      <w:r w:rsidRPr="00F339C3">
        <w:rPr>
          <w:bCs/>
          <w:sz w:val="22"/>
          <w:szCs w:val="22"/>
        </w:rPr>
        <w:t xml:space="preserve"> dále dohodnutou cenu. </w:t>
      </w:r>
    </w:p>
    <w:p w14:paraId="34E5A347" w14:textId="1D7B6155" w:rsidR="0053130E" w:rsidRDefault="0053130E" w:rsidP="00877D22">
      <w:pPr>
        <w:pStyle w:val="Zkladntextodsazen2"/>
        <w:numPr>
          <w:ilvl w:val="0"/>
          <w:numId w:val="2"/>
        </w:numPr>
        <w:overflowPunct w:val="0"/>
        <w:autoSpaceDE w:val="0"/>
        <w:autoSpaceDN w:val="0"/>
        <w:adjustRightInd w:val="0"/>
        <w:spacing w:after="120" w:line="276" w:lineRule="auto"/>
        <w:rPr>
          <w:bCs/>
          <w:sz w:val="22"/>
          <w:szCs w:val="22"/>
        </w:rPr>
      </w:pPr>
      <w:r>
        <w:rPr>
          <w:bCs/>
          <w:sz w:val="22"/>
          <w:szCs w:val="22"/>
        </w:rPr>
        <w:t>Zhotovitel se dále zavazuje poskytnout objednateli k dílu licenci v rozsahu a za podmínek dle této smlouvy</w:t>
      </w:r>
      <w:r w:rsidR="00392AE8">
        <w:rPr>
          <w:bCs/>
          <w:sz w:val="22"/>
          <w:szCs w:val="22"/>
        </w:rPr>
        <w:t xml:space="preserve">. Objednatel se zavazuje licenci přijmout a užívat v souladu s touto smlouvou. </w:t>
      </w:r>
    </w:p>
    <w:p w14:paraId="5CFBA17C" w14:textId="092AC178" w:rsidR="009520A5" w:rsidRDefault="009520A5" w:rsidP="00877D22">
      <w:pPr>
        <w:pStyle w:val="Zkladntextodsazen2"/>
        <w:numPr>
          <w:ilvl w:val="0"/>
          <w:numId w:val="2"/>
        </w:numPr>
        <w:overflowPunct w:val="0"/>
        <w:autoSpaceDE w:val="0"/>
        <w:autoSpaceDN w:val="0"/>
        <w:adjustRightInd w:val="0"/>
        <w:spacing w:after="120" w:line="276" w:lineRule="auto"/>
        <w:rPr>
          <w:bCs/>
          <w:sz w:val="22"/>
          <w:szCs w:val="22"/>
        </w:rPr>
      </w:pPr>
      <w:r>
        <w:rPr>
          <w:bCs/>
          <w:sz w:val="22"/>
          <w:szCs w:val="22"/>
        </w:rPr>
        <w:t xml:space="preserve">Zhotovitel se dále zavazuje poskytovat objednateli služby servisu APC v rozsahu a v souladu s touto smlouvou a objednatel se zavazuje </w:t>
      </w:r>
      <w:r w:rsidR="00F719B8">
        <w:rPr>
          <w:bCs/>
          <w:sz w:val="22"/>
          <w:szCs w:val="22"/>
        </w:rPr>
        <w:t xml:space="preserve">za takto poskytnuté služby hradit touto smlouvou sjednanou cenu. </w:t>
      </w:r>
    </w:p>
    <w:p w14:paraId="2E269254" w14:textId="77777777" w:rsidR="00136873" w:rsidRPr="00145013" w:rsidRDefault="00136873" w:rsidP="001549D5">
      <w:pPr>
        <w:pStyle w:val="Zkladntextodsazen2"/>
        <w:spacing w:line="276" w:lineRule="auto"/>
        <w:ind w:firstLine="0"/>
        <w:rPr>
          <w:color w:val="0070C0"/>
          <w:sz w:val="22"/>
          <w:szCs w:val="22"/>
        </w:rPr>
      </w:pPr>
    </w:p>
    <w:p w14:paraId="26089BC6" w14:textId="77777777" w:rsidR="00ED13A4" w:rsidRPr="0025760B" w:rsidRDefault="00ED13A4" w:rsidP="00ED13A4">
      <w:pPr>
        <w:spacing w:line="276" w:lineRule="auto"/>
        <w:jc w:val="center"/>
        <w:rPr>
          <w:b/>
          <w:bCs/>
          <w:sz w:val="22"/>
          <w:szCs w:val="22"/>
        </w:rPr>
      </w:pPr>
      <w:r w:rsidRPr="0025760B">
        <w:rPr>
          <w:b/>
          <w:bCs/>
          <w:sz w:val="22"/>
          <w:szCs w:val="22"/>
        </w:rPr>
        <w:t>II.</w:t>
      </w:r>
    </w:p>
    <w:p w14:paraId="334CCEC7" w14:textId="77777777" w:rsidR="00ED13A4" w:rsidRPr="0025760B" w:rsidRDefault="00ED13A4" w:rsidP="00ED13A4">
      <w:pPr>
        <w:spacing w:line="276" w:lineRule="auto"/>
        <w:jc w:val="center"/>
        <w:rPr>
          <w:b/>
          <w:bCs/>
          <w:sz w:val="22"/>
          <w:szCs w:val="22"/>
        </w:rPr>
      </w:pPr>
      <w:r w:rsidRPr="0025760B">
        <w:rPr>
          <w:b/>
          <w:bCs/>
          <w:sz w:val="22"/>
          <w:szCs w:val="22"/>
        </w:rPr>
        <w:t>Místo plnění</w:t>
      </w:r>
    </w:p>
    <w:p w14:paraId="24A56596" w14:textId="470E890C" w:rsidR="00ED13A4" w:rsidRDefault="00ED13A4" w:rsidP="00814488">
      <w:pPr>
        <w:spacing w:line="276" w:lineRule="auto"/>
        <w:jc w:val="both"/>
        <w:rPr>
          <w:sz w:val="22"/>
          <w:szCs w:val="22"/>
        </w:rPr>
      </w:pPr>
      <w:r w:rsidRPr="00D53366">
        <w:rPr>
          <w:sz w:val="22"/>
          <w:szCs w:val="22"/>
        </w:rPr>
        <w:t>Místem plnění je provozovna</w:t>
      </w:r>
      <w:r w:rsidR="00814488" w:rsidRPr="00D53366">
        <w:rPr>
          <w:sz w:val="22"/>
          <w:szCs w:val="22"/>
        </w:rPr>
        <w:t xml:space="preserve"> nebo provozovny </w:t>
      </w:r>
      <w:r w:rsidRPr="00D53366">
        <w:rPr>
          <w:sz w:val="22"/>
          <w:szCs w:val="22"/>
        </w:rPr>
        <w:t>určen</w:t>
      </w:r>
      <w:r w:rsidR="00814488" w:rsidRPr="00D53366">
        <w:rPr>
          <w:sz w:val="22"/>
          <w:szCs w:val="22"/>
        </w:rPr>
        <w:t>é</w:t>
      </w:r>
      <w:r w:rsidRPr="00D53366">
        <w:rPr>
          <w:sz w:val="22"/>
          <w:szCs w:val="22"/>
        </w:rPr>
        <w:t xml:space="preserve"> objednatelem (místo plnění), přičemž toto místo plnění se bude nacházet na území Statutárního města Brna. </w:t>
      </w:r>
    </w:p>
    <w:p w14:paraId="0AF3C8EB" w14:textId="77777777" w:rsidR="00A975C4" w:rsidRPr="00DA1842" w:rsidRDefault="00A975C4" w:rsidP="00DA1842">
      <w:pPr>
        <w:pStyle w:val="Zkladntextodsazen2"/>
        <w:spacing w:before="120" w:after="120" w:line="276" w:lineRule="auto"/>
        <w:ind w:firstLine="0"/>
        <w:rPr>
          <w:color w:val="0070C0"/>
          <w:sz w:val="22"/>
          <w:szCs w:val="22"/>
        </w:rPr>
      </w:pPr>
    </w:p>
    <w:p w14:paraId="2B13B300" w14:textId="77777777" w:rsidR="00ED13A4" w:rsidRPr="0025760B" w:rsidRDefault="00ED13A4" w:rsidP="00ED13A4">
      <w:pPr>
        <w:spacing w:line="276" w:lineRule="auto"/>
        <w:jc w:val="center"/>
        <w:rPr>
          <w:b/>
          <w:bCs/>
          <w:sz w:val="22"/>
          <w:szCs w:val="22"/>
        </w:rPr>
      </w:pPr>
      <w:r>
        <w:rPr>
          <w:b/>
          <w:bCs/>
          <w:sz w:val="22"/>
          <w:szCs w:val="22"/>
        </w:rPr>
        <w:t>I</w:t>
      </w:r>
      <w:r w:rsidRPr="0025760B">
        <w:rPr>
          <w:b/>
          <w:bCs/>
          <w:sz w:val="22"/>
          <w:szCs w:val="22"/>
        </w:rPr>
        <w:t>II.</w:t>
      </w:r>
    </w:p>
    <w:p w14:paraId="2DC6CC9C" w14:textId="77777777" w:rsidR="00ED13A4" w:rsidRPr="00C57DF6" w:rsidRDefault="00ED13A4" w:rsidP="00ED13A4">
      <w:pPr>
        <w:tabs>
          <w:tab w:val="left" w:pos="720"/>
        </w:tabs>
        <w:spacing w:before="120" w:after="120" w:line="276" w:lineRule="auto"/>
        <w:jc w:val="center"/>
        <w:rPr>
          <w:sz w:val="22"/>
          <w:szCs w:val="22"/>
        </w:rPr>
      </w:pPr>
      <w:r w:rsidRPr="00C57DF6">
        <w:rPr>
          <w:b/>
          <w:sz w:val="22"/>
          <w:szCs w:val="22"/>
        </w:rPr>
        <w:t>Doba provedení díla</w:t>
      </w:r>
    </w:p>
    <w:p w14:paraId="5DF2B22D" w14:textId="678E9E3B" w:rsidR="00647D73" w:rsidRPr="00647D73" w:rsidRDefault="00647D73" w:rsidP="00877D22">
      <w:pPr>
        <w:pStyle w:val="Odstavecseseznamem"/>
        <w:numPr>
          <w:ilvl w:val="0"/>
          <w:numId w:val="10"/>
        </w:numPr>
        <w:jc w:val="both"/>
        <w:rPr>
          <w:sz w:val="22"/>
          <w:szCs w:val="22"/>
        </w:rPr>
      </w:pPr>
      <w:r w:rsidRPr="00647D73">
        <w:rPr>
          <w:sz w:val="22"/>
          <w:szCs w:val="22"/>
        </w:rPr>
        <w:t xml:space="preserve">Realizace </w:t>
      </w:r>
      <w:r w:rsidR="00710A80">
        <w:rPr>
          <w:sz w:val="22"/>
          <w:szCs w:val="22"/>
        </w:rPr>
        <w:t>díla</w:t>
      </w:r>
      <w:r w:rsidRPr="00647D73">
        <w:rPr>
          <w:sz w:val="22"/>
          <w:szCs w:val="22"/>
        </w:rPr>
        <w:t xml:space="preserve">, je rozdělena do dvou etap, I. etapu tvoří </w:t>
      </w:r>
      <w:r w:rsidR="006C6FEA">
        <w:rPr>
          <w:sz w:val="22"/>
          <w:szCs w:val="22"/>
        </w:rPr>
        <w:t>provedení a předání</w:t>
      </w:r>
      <w:r w:rsidR="005478D6">
        <w:rPr>
          <w:sz w:val="22"/>
          <w:szCs w:val="22"/>
        </w:rPr>
        <w:t xml:space="preserve"> díla v části pro </w:t>
      </w:r>
      <w:r w:rsidRPr="00647D73">
        <w:rPr>
          <w:sz w:val="22"/>
          <w:szCs w:val="22"/>
        </w:rPr>
        <w:t>tramvajová vozidla a II. etapu tvoří</w:t>
      </w:r>
      <w:r w:rsidR="005478D6">
        <w:rPr>
          <w:sz w:val="22"/>
          <w:szCs w:val="22"/>
        </w:rPr>
        <w:t xml:space="preserve"> </w:t>
      </w:r>
      <w:r w:rsidR="006C6FEA">
        <w:rPr>
          <w:sz w:val="22"/>
          <w:szCs w:val="22"/>
        </w:rPr>
        <w:t>provedení a předání díla v části pro</w:t>
      </w:r>
      <w:r w:rsidRPr="00647D73">
        <w:rPr>
          <w:sz w:val="22"/>
          <w:szCs w:val="22"/>
        </w:rPr>
        <w:t xml:space="preserve"> trolejbusová a autobusová vozidla.</w:t>
      </w:r>
    </w:p>
    <w:p w14:paraId="3E33E33A" w14:textId="13AC6A27" w:rsidR="007E43D5" w:rsidRDefault="00ED13A4" w:rsidP="00877D22">
      <w:pPr>
        <w:pStyle w:val="Zkladntext"/>
        <w:numPr>
          <w:ilvl w:val="0"/>
          <w:numId w:val="10"/>
        </w:numPr>
        <w:spacing w:before="120" w:after="120" w:line="276" w:lineRule="auto"/>
        <w:rPr>
          <w:sz w:val="22"/>
          <w:szCs w:val="22"/>
        </w:rPr>
      </w:pPr>
      <w:r w:rsidRPr="00C57DF6">
        <w:rPr>
          <w:sz w:val="22"/>
          <w:szCs w:val="22"/>
        </w:rPr>
        <w:t>Zahájení</w:t>
      </w:r>
      <w:r>
        <w:rPr>
          <w:sz w:val="22"/>
          <w:szCs w:val="22"/>
        </w:rPr>
        <w:t xml:space="preserve"> provádění díla</w:t>
      </w:r>
      <w:r w:rsidR="007E43D5">
        <w:rPr>
          <w:sz w:val="22"/>
          <w:szCs w:val="22"/>
        </w:rPr>
        <w:t>:</w:t>
      </w:r>
    </w:p>
    <w:p w14:paraId="3EA44CB2" w14:textId="2400651E" w:rsidR="00ED13A4" w:rsidRDefault="007E43D5" w:rsidP="00D53366">
      <w:pPr>
        <w:pStyle w:val="Zkladntext"/>
        <w:spacing w:before="120" w:after="120" w:line="276" w:lineRule="auto"/>
        <w:ind w:left="360"/>
        <w:rPr>
          <w:sz w:val="22"/>
          <w:szCs w:val="22"/>
        </w:rPr>
      </w:pPr>
      <w:r>
        <w:rPr>
          <w:sz w:val="22"/>
          <w:szCs w:val="22"/>
        </w:rPr>
        <w:t xml:space="preserve">Zhotovitel se zavazuje zahájit provádění díla </w:t>
      </w:r>
      <w:r w:rsidR="00ED13A4" w:rsidRPr="00906EA7">
        <w:rPr>
          <w:sz w:val="22"/>
          <w:szCs w:val="22"/>
        </w:rPr>
        <w:t>ihned po nabytí účinnosti této smlouvy</w:t>
      </w:r>
      <w:r>
        <w:rPr>
          <w:sz w:val="22"/>
          <w:szCs w:val="22"/>
        </w:rPr>
        <w:t>.</w:t>
      </w:r>
    </w:p>
    <w:p w14:paraId="5BF60E47" w14:textId="58711702" w:rsidR="007E43D5" w:rsidRDefault="00ED13A4" w:rsidP="00877D22">
      <w:pPr>
        <w:pStyle w:val="Zkladntext"/>
        <w:numPr>
          <w:ilvl w:val="0"/>
          <w:numId w:val="10"/>
        </w:numPr>
        <w:spacing w:before="120" w:after="120" w:line="276" w:lineRule="auto"/>
        <w:rPr>
          <w:sz w:val="22"/>
          <w:szCs w:val="22"/>
        </w:rPr>
      </w:pPr>
      <w:r w:rsidRPr="00906EA7">
        <w:rPr>
          <w:sz w:val="22"/>
          <w:szCs w:val="22"/>
        </w:rPr>
        <w:t>Vypracování realizačního harmonogramu:</w:t>
      </w:r>
    </w:p>
    <w:p w14:paraId="401F2234" w14:textId="7A4D912A" w:rsidR="00ED13A4" w:rsidRPr="00990836" w:rsidRDefault="007E43D5" w:rsidP="00D53366">
      <w:pPr>
        <w:pStyle w:val="Zkladntext"/>
        <w:spacing w:before="120" w:after="120" w:line="276" w:lineRule="auto"/>
        <w:ind w:left="360"/>
        <w:rPr>
          <w:sz w:val="22"/>
          <w:szCs w:val="22"/>
        </w:rPr>
      </w:pPr>
      <w:r>
        <w:rPr>
          <w:sz w:val="22"/>
          <w:szCs w:val="22"/>
        </w:rPr>
        <w:t xml:space="preserve">Zhotovitel se zavazuje </w:t>
      </w:r>
      <w:r w:rsidR="00200903">
        <w:rPr>
          <w:sz w:val="22"/>
          <w:szCs w:val="22"/>
        </w:rPr>
        <w:t xml:space="preserve">vypracovat a předat objednateli návrh časového realizačního harmonogramu provedení díla </w:t>
      </w:r>
      <w:r w:rsidR="00ED13A4" w:rsidRPr="00906EA7">
        <w:rPr>
          <w:sz w:val="22"/>
          <w:szCs w:val="22"/>
        </w:rPr>
        <w:t>do 1 měsíce od nabytí účinnosti této smlouvy</w:t>
      </w:r>
      <w:r w:rsidR="00ED13A4">
        <w:rPr>
          <w:sz w:val="22"/>
          <w:szCs w:val="22"/>
        </w:rPr>
        <w:t xml:space="preserve">. </w:t>
      </w:r>
      <w:r w:rsidR="00ED13A4" w:rsidRPr="00990836">
        <w:rPr>
          <w:sz w:val="22"/>
          <w:szCs w:val="22"/>
        </w:rPr>
        <w:t xml:space="preserve">Objednatel </w:t>
      </w:r>
      <w:r w:rsidR="00200903">
        <w:rPr>
          <w:sz w:val="22"/>
          <w:szCs w:val="22"/>
        </w:rPr>
        <w:t>je povinen se do</w:t>
      </w:r>
      <w:r w:rsidR="00ED13A4" w:rsidRPr="00990836">
        <w:rPr>
          <w:sz w:val="22"/>
          <w:szCs w:val="22"/>
        </w:rPr>
        <w:t xml:space="preserve"> 7 dní k odevzdanému realizačnímu harmonogramu vyjádřit</w:t>
      </w:r>
      <w:r w:rsidR="00125840">
        <w:rPr>
          <w:sz w:val="22"/>
          <w:szCs w:val="22"/>
        </w:rPr>
        <w:t xml:space="preserve"> a sdělit, zda s tímto souhlasí nebo jaké má k němu výhrady</w:t>
      </w:r>
      <w:r w:rsidR="00ED13A4" w:rsidRPr="00990836">
        <w:rPr>
          <w:sz w:val="22"/>
          <w:szCs w:val="22"/>
        </w:rPr>
        <w:t>.</w:t>
      </w:r>
      <w:r w:rsidR="004D1694">
        <w:rPr>
          <w:sz w:val="22"/>
          <w:szCs w:val="22"/>
        </w:rPr>
        <w:t xml:space="preserve"> V případě výhrad objednatele k harmonogramu je zhotovitel povinen tyto </w:t>
      </w:r>
      <w:r w:rsidR="001E3FC7">
        <w:rPr>
          <w:sz w:val="22"/>
          <w:szCs w:val="22"/>
        </w:rPr>
        <w:t>akceptovat a harmonogram dle nich upravit a v termínu do 7 dní od dne jejich obdržení předat objednateli upravený návrh harmonogramu nebo v tomto termínu sdělit důvody, pro které není možné výhrady akceptovat.</w:t>
      </w:r>
      <w:r w:rsidR="00ED13A4" w:rsidRPr="00990836">
        <w:rPr>
          <w:sz w:val="22"/>
          <w:szCs w:val="22"/>
        </w:rPr>
        <w:t xml:space="preserve"> </w:t>
      </w:r>
      <w:r w:rsidR="00ED13A4" w:rsidRPr="00022BCF">
        <w:rPr>
          <w:sz w:val="22"/>
          <w:szCs w:val="22"/>
        </w:rPr>
        <w:t xml:space="preserve">Po </w:t>
      </w:r>
      <w:r w:rsidR="00ED13A4" w:rsidRPr="00990836">
        <w:rPr>
          <w:sz w:val="22"/>
          <w:szCs w:val="22"/>
        </w:rPr>
        <w:t xml:space="preserve">odsouhlasení realizačního harmonogramu objednatelem, bude </w:t>
      </w:r>
      <w:r w:rsidR="00871C87">
        <w:rPr>
          <w:sz w:val="22"/>
          <w:szCs w:val="22"/>
        </w:rPr>
        <w:t xml:space="preserve">zhotovitel pokračovat </w:t>
      </w:r>
      <w:r w:rsidR="00ED13A4">
        <w:rPr>
          <w:sz w:val="22"/>
          <w:szCs w:val="22"/>
        </w:rPr>
        <w:t>v další</w:t>
      </w:r>
      <w:r w:rsidR="00ED13A4" w:rsidRPr="00990836">
        <w:rPr>
          <w:sz w:val="22"/>
          <w:szCs w:val="22"/>
        </w:rPr>
        <w:t xml:space="preserve"> realizac</w:t>
      </w:r>
      <w:r w:rsidR="00ED13A4">
        <w:rPr>
          <w:sz w:val="22"/>
          <w:szCs w:val="22"/>
        </w:rPr>
        <w:t>i</w:t>
      </w:r>
      <w:r w:rsidR="00ED13A4" w:rsidRPr="00990836">
        <w:rPr>
          <w:sz w:val="22"/>
          <w:szCs w:val="22"/>
        </w:rPr>
        <w:t xml:space="preserve"> díla</w:t>
      </w:r>
      <w:r w:rsidR="00871C87">
        <w:rPr>
          <w:sz w:val="22"/>
          <w:szCs w:val="22"/>
        </w:rPr>
        <w:t xml:space="preserve"> v souladu s tímto harmonogramem</w:t>
      </w:r>
      <w:r w:rsidR="00ED13A4" w:rsidRPr="00990836">
        <w:rPr>
          <w:sz w:val="22"/>
          <w:szCs w:val="22"/>
        </w:rPr>
        <w:t xml:space="preserve">. </w:t>
      </w:r>
    </w:p>
    <w:p w14:paraId="53DFC60E" w14:textId="77777777" w:rsidR="00AD61A4" w:rsidRPr="00BC6A9A" w:rsidRDefault="00ED13A4" w:rsidP="00DA1842">
      <w:pPr>
        <w:pStyle w:val="Odstavecseseznamem"/>
        <w:numPr>
          <w:ilvl w:val="0"/>
          <w:numId w:val="10"/>
        </w:numPr>
        <w:tabs>
          <w:tab w:val="left" w:pos="709"/>
        </w:tabs>
        <w:overflowPunct w:val="0"/>
        <w:autoSpaceDE w:val="0"/>
        <w:autoSpaceDN w:val="0"/>
        <w:adjustRightInd w:val="0"/>
        <w:spacing w:before="120" w:after="120" w:line="276" w:lineRule="auto"/>
        <w:ind w:left="357" w:hanging="357"/>
        <w:jc w:val="both"/>
        <w:rPr>
          <w:bCs/>
          <w:sz w:val="22"/>
          <w:szCs w:val="22"/>
        </w:rPr>
      </w:pPr>
      <w:r>
        <w:rPr>
          <w:sz w:val="22"/>
          <w:szCs w:val="22"/>
        </w:rPr>
        <w:t>Realizace</w:t>
      </w:r>
      <w:r w:rsidRPr="00990836">
        <w:rPr>
          <w:sz w:val="22"/>
          <w:szCs w:val="22"/>
        </w:rPr>
        <w:t xml:space="preserve"> </w:t>
      </w:r>
      <w:r>
        <w:rPr>
          <w:sz w:val="22"/>
          <w:szCs w:val="22"/>
        </w:rPr>
        <w:t xml:space="preserve">díla na </w:t>
      </w:r>
      <w:r w:rsidRPr="00990836">
        <w:rPr>
          <w:sz w:val="22"/>
          <w:szCs w:val="22"/>
        </w:rPr>
        <w:t>15</w:t>
      </w:r>
      <w:r>
        <w:rPr>
          <w:sz w:val="22"/>
          <w:szCs w:val="22"/>
        </w:rPr>
        <w:t xml:space="preserve"> ks</w:t>
      </w:r>
      <w:r w:rsidRPr="00990836">
        <w:rPr>
          <w:sz w:val="22"/>
          <w:szCs w:val="22"/>
        </w:rPr>
        <w:t xml:space="preserve"> vozidel </w:t>
      </w:r>
      <w:r w:rsidR="00AE1255">
        <w:rPr>
          <w:sz w:val="22"/>
          <w:szCs w:val="22"/>
        </w:rPr>
        <w:t>a jejich uvedení do</w:t>
      </w:r>
      <w:r w:rsidRPr="00990836">
        <w:rPr>
          <w:sz w:val="22"/>
          <w:szCs w:val="22"/>
        </w:rPr>
        <w:t xml:space="preserve"> </w:t>
      </w:r>
      <w:r>
        <w:rPr>
          <w:sz w:val="22"/>
          <w:szCs w:val="22"/>
        </w:rPr>
        <w:t xml:space="preserve">tzv. </w:t>
      </w:r>
      <w:r w:rsidRPr="00990836">
        <w:rPr>
          <w:sz w:val="22"/>
          <w:szCs w:val="22"/>
        </w:rPr>
        <w:t>pilotního provozu</w:t>
      </w:r>
    </w:p>
    <w:p w14:paraId="17420559" w14:textId="26072CE1" w:rsidR="00BC6A9A" w:rsidRDefault="00AD61A4" w:rsidP="00DA1842">
      <w:pPr>
        <w:pStyle w:val="Odstavecseseznamem"/>
        <w:tabs>
          <w:tab w:val="left" w:pos="709"/>
        </w:tabs>
        <w:overflowPunct w:val="0"/>
        <w:autoSpaceDE w:val="0"/>
        <w:autoSpaceDN w:val="0"/>
        <w:adjustRightInd w:val="0"/>
        <w:spacing w:before="120" w:after="120" w:line="276" w:lineRule="auto"/>
        <w:ind w:left="357"/>
        <w:jc w:val="both"/>
        <w:rPr>
          <w:bCs/>
          <w:sz w:val="22"/>
          <w:szCs w:val="22"/>
        </w:rPr>
      </w:pPr>
      <w:r>
        <w:rPr>
          <w:sz w:val="22"/>
          <w:szCs w:val="22"/>
        </w:rPr>
        <w:t xml:space="preserve">Zhotovitel se zavazuje realizovat </w:t>
      </w:r>
      <w:r w:rsidR="005168F5">
        <w:rPr>
          <w:sz w:val="22"/>
          <w:szCs w:val="22"/>
        </w:rPr>
        <w:t xml:space="preserve">část díla spočívající v dodání APC a software APC </w:t>
      </w:r>
      <w:r w:rsidR="00BC6A9A">
        <w:rPr>
          <w:sz w:val="22"/>
          <w:szCs w:val="22"/>
        </w:rPr>
        <w:t xml:space="preserve">na 15 ks objednatelem určených vozidel </w:t>
      </w:r>
      <w:r w:rsidR="00ED13A4" w:rsidRPr="00990836">
        <w:rPr>
          <w:bCs/>
          <w:sz w:val="22"/>
          <w:szCs w:val="22"/>
        </w:rPr>
        <w:t>do 4 měsíců od nabytí účinnosti této smlouvy</w:t>
      </w:r>
      <w:r w:rsidR="00BC6A9A">
        <w:rPr>
          <w:bCs/>
          <w:sz w:val="22"/>
          <w:szCs w:val="22"/>
        </w:rPr>
        <w:t>.</w:t>
      </w:r>
      <w:r w:rsidR="00ED13A4" w:rsidRPr="00990836">
        <w:rPr>
          <w:bCs/>
          <w:sz w:val="22"/>
          <w:szCs w:val="22"/>
        </w:rPr>
        <w:t xml:space="preserve"> </w:t>
      </w:r>
    </w:p>
    <w:p w14:paraId="5D44545F" w14:textId="77777777" w:rsidR="001D7FA2" w:rsidRPr="00D53366" w:rsidRDefault="001D7FA2" w:rsidP="001D7FA2">
      <w:pPr>
        <w:pStyle w:val="Odstavecseseznamem"/>
        <w:tabs>
          <w:tab w:val="left" w:pos="709"/>
        </w:tabs>
        <w:overflowPunct w:val="0"/>
        <w:autoSpaceDE w:val="0"/>
        <w:autoSpaceDN w:val="0"/>
        <w:adjustRightInd w:val="0"/>
        <w:spacing w:before="120" w:after="120" w:line="276" w:lineRule="auto"/>
        <w:ind w:left="360"/>
        <w:jc w:val="both"/>
        <w:rPr>
          <w:bCs/>
          <w:sz w:val="22"/>
          <w:szCs w:val="22"/>
        </w:rPr>
      </w:pPr>
    </w:p>
    <w:p w14:paraId="318DB383" w14:textId="2523C208" w:rsidR="00FB2EF5" w:rsidRDefault="003865FF" w:rsidP="00877D22">
      <w:pPr>
        <w:pStyle w:val="Odstavecseseznamem"/>
        <w:numPr>
          <w:ilvl w:val="0"/>
          <w:numId w:val="10"/>
        </w:numPr>
        <w:tabs>
          <w:tab w:val="left" w:pos="709"/>
        </w:tabs>
        <w:overflowPunct w:val="0"/>
        <w:autoSpaceDE w:val="0"/>
        <w:autoSpaceDN w:val="0"/>
        <w:adjustRightInd w:val="0"/>
        <w:spacing w:before="120" w:after="120" w:line="276" w:lineRule="auto"/>
        <w:jc w:val="both"/>
        <w:rPr>
          <w:sz w:val="22"/>
          <w:szCs w:val="22"/>
        </w:rPr>
      </w:pPr>
      <w:r>
        <w:rPr>
          <w:sz w:val="22"/>
          <w:szCs w:val="22"/>
        </w:rPr>
        <w:lastRenderedPageBreak/>
        <w:t>Dodávka a instalace APC</w:t>
      </w:r>
      <w:r w:rsidR="00FB2EF5">
        <w:rPr>
          <w:sz w:val="22"/>
          <w:szCs w:val="22"/>
        </w:rPr>
        <w:t xml:space="preserve"> </w:t>
      </w:r>
      <w:r>
        <w:rPr>
          <w:sz w:val="22"/>
          <w:szCs w:val="22"/>
        </w:rPr>
        <w:t xml:space="preserve">- </w:t>
      </w:r>
      <w:r w:rsidR="00FB2EF5">
        <w:rPr>
          <w:sz w:val="22"/>
          <w:szCs w:val="22"/>
        </w:rPr>
        <w:t>I. etap</w:t>
      </w:r>
      <w:r>
        <w:rPr>
          <w:sz w:val="22"/>
          <w:szCs w:val="22"/>
        </w:rPr>
        <w:t>a</w:t>
      </w:r>
      <w:r w:rsidR="00FB2EF5">
        <w:rPr>
          <w:sz w:val="22"/>
          <w:szCs w:val="22"/>
        </w:rPr>
        <w:t xml:space="preserve"> (tramvaje): </w:t>
      </w:r>
      <w:r w:rsidR="0032658C">
        <w:rPr>
          <w:sz w:val="22"/>
          <w:szCs w:val="22"/>
        </w:rPr>
        <w:t xml:space="preserve">Zhotovitel se zavazuje realizovat část díla odpovídající I. </w:t>
      </w:r>
      <w:r w:rsidR="00F546B2">
        <w:rPr>
          <w:sz w:val="22"/>
          <w:szCs w:val="22"/>
        </w:rPr>
        <w:t xml:space="preserve">etapě </w:t>
      </w:r>
      <w:r w:rsidR="00FB2EF5">
        <w:rPr>
          <w:sz w:val="22"/>
          <w:szCs w:val="22"/>
        </w:rPr>
        <w:t xml:space="preserve">do 5 měsíců od úspěšného ukončení pilotního provozu. </w:t>
      </w:r>
    </w:p>
    <w:p w14:paraId="2F029D47" w14:textId="77777777" w:rsidR="00F546B2" w:rsidRPr="00990836" w:rsidRDefault="00F546B2" w:rsidP="00D53366">
      <w:pPr>
        <w:pStyle w:val="Odstavecseseznamem"/>
        <w:tabs>
          <w:tab w:val="left" w:pos="709"/>
        </w:tabs>
        <w:overflowPunct w:val="0"/>
        <w:autoSpaceDE w:val="0"/>
        <w:autoSpaceDN w:val="0"/>
        <w:adjustRightInd w:val="0"/>
        <w:spacing w:before="120" w:after="120" w:line="276" w:lineRule="auto"/>
        <w:ind w:left="360"/>
        <w:jc w:val="both"/>
        <w:rPr>
          <w:sz w:val="22"/>
          <w:szCs w:val="22"/>
        </w:rPr>
      </w:pPr>
    </w:p>
    <w:p w14:paraId="46988654" w14:textId="5D9CE7F1" w:rsidR="00FB2EF5" w:rsidRDefault="003865FF" w:rsidP="00877D22">
      <w:pPr>
        <w:pStyle w:val="Odstavecseseznamem"/>
        <w:numPr>
          <w:ilvl w:val="0"/>
          <w:numId w:val="10"/>
        </w:numPr>
        <w:tabs>
          <w:tab w:val="left" w:pos="709"/>
        </w:tabs>
        <w:overflowPunct w:val="0"/>
        <w:autoSpaceDE w:val="0"/>
        <w:autoSpaceDN w:val="0"/>
        <w:adjustRightInd w:val="0"/>
        <w:spacing w:before="120" w:after="120" w:line="276" w:lineRule="auto"/>
        <w:jc w:val="both"/>
        <w:rPr>
          <w:sz w:val="22"/>
          <w:szCs w:val="22"/>
        </w:rPr>
      </w:pPr>
      <w:r>
        <w:rPr>
          <w:sz w:val="22"/>
          <w:szCs w:val="22"/>
        </w:rPr>
        <w:t xml:space="preserve">Dodávka a instalace APC - II. etapa </w:t>
      </w:r>
      <w:r w:rsidR="00FB2EF5">
        <w:rPr>
          <w:sz w:val="22"/>
          <w:szCs w:val="22"/>
        </w:rPr>
        <w:t>(trolejbusy</w:t>
      </w:r>
      <w:r>
        <w:rPr>
          <w:sz w:val="22"/>
          <w:szCs w:val="22"/>
        </w:rPr>
        <w:t xml:space="preserve">, </w:t>
      </w:r>
      <w:r w:rsidR="00FB2EF5">
        <w:rPr>
          <w:sz w:val="22"/>
          <w:szCs w:val="22"/>
        </w:rPr>
        <w:t>autobusy)</w:t>
      </w:r>
      <w:r w:rsidR="002A4195">
        <w:rPr>
          <w:sz w:val="22"/>
          <w:szCs w:val="22"/>
        </w:rPr>
        <w:t xml:space="preserve">: Zhotovitel se zavazuje realizovat část díla odpovídající </w:t>
      </w:r>
      <w:r w:rsidR="00A21A4E">
        <w:rPr>
          <w:sz w:val="22"/>
          <w:szCs w:val="22"/>
        </w:rPr>
        <w:t xml:space="preserve">II. etapě </w:t>
      </w:r>
      <w:r w:rsidR="00FB2EF5">
        <w:rPr>
          <w:sz w:val="22"/>
          <w:szCs w:val="22"/>
        </w:rPr>
        <w:t xml:space="preserve"> a uv</w:t>
      </w:r>
      <w:r w:rsidR="00A21A4E">
        <w:rPr>
          <w:sz w:val="22"/>
          <w:szCs w:val="22"/>
        </w:rPr>
        <w:t>ést</w:t>
      </w:r>
      <w:r w:rsidR="00FB2EF5">
        <w:rPr>
          <w:sz w:val="22"/>
          <w:szCs w:val="22"/>
        </w:rPr>
        <w:t xml:space="preserve"> </w:t>
      </w:r>
      <w:r w:rsidR="00193CCC">
        <w:rPr>
          <w:sz w:val="22"/>
          <w:szCs w:val="22"/>
        </w:rPr>
        <w:t xml:space="preserve">celé dílo </w:t>
      </w:r>
      <w:r w:rsidR="00FB2EF5">
        <w:rPr>
          <w:sz w:val="22"/>
          <w:szCs w:val="22"/>
        </w:rPr>
        <w:t>do testovacího provozu</w:t>
      </w:r>
      <w:r>
        <w:rPr>
          <w:sz w:val="22"/>
          <w:szCs w:val="22"/>
        </w:rPr>
        <w:t xml:space="preserve"> do 5 měsíců od předání I. etapy</w:t>
      </w:r>
      <w:r w:rsidR="00193CCC">
        <w:rPr>
          <w:sz w:val="22"/>
          <w:szCs w:val="22"/>
        </w:rPr>
        <w:t xml:space="preserve"> díla.</w:t>
      </w:r>
    </w:p>
    <w:p w14:paraId="3E8D2347" w14:textId="77777777" w:rsidR="00BC1312" w:rsidRDefault="00BC1312" w:rsidP="00D53366">
      <w:pPr>
        <w:pStyle w:val="Odstavecseseznamem"/>
        <w:tabs>
          <w:tab w:val="left" w:pos="709"/>
        </w:tabs>
        <w:overflowPunct w:val="0"/>
        <w:autoSpaceDE w:val="0"/>
        <w:autoSpaceDN w:val="0"/>
        <w:adjustRightInd w:val="0"/>
        <w:spacing w:before="120" w:after="120" w:line="276" w:lineRule="auto"/>
        <w:ind w:left="360"/>
        <w:jc w:val="both"/>
        <w:rPr>
          <w:sz w:val="22"/>
          <w:szCs w:val="22"/>
        </w:rPr>
      </w:pPr>
    </w:p>
    <w:p w14:paraId="30DA07C0" w14:textId="0DBE18A4" w:rsidR="00E4438A" w:rsidRPr="00D53366" w:rsidRDefault="00ED13A4" w:rsidP="00877D22">
      <w:pPr>
        <w:pStyle w:val="Odstavecseseznamem"/>
        <w:numPr>
          <w:ilvl w:val="0"/>
          <w:numId w:val="10"/>
        </w:numPr>
        <w:tabs>
          <w:tab w:val="left" w:pos="709"/>
        </w:tabs>
        <w:overflowPunct w:val="0"/>
        <w:autoSpaceDE w:val="0"/>
        <w:autoSpaceDN w:val="0"/>
        <w:adjustRightInd w:val="0"/>
        <w:spacing w:before="120" w:after="120" w:line="276" w:lineRule="auto"/>
        <w:jc w:val="both"/>
        <w:rPr>
          <w:sz w:val="22"/>
          <w:szCs w:val="22"/>
        </w:rPr>
      </w:pPr>
      <w:r w:rsidRPr="003865FF">
        <w:rPr>
          <w:sz w:val="22"/>
          <w:szCs w:val="22"/>
        </w:rPr>
        <w:t>Dokončení a předání</w:t>
      </w:r>
      <w:r w:rsidR="00193CCC">
        <w:rPr>
          <w:sz w:val="22"/>
          <w:szCs w:val="22"/>
        </w:rPr>
        <w:t xml:space="preserve"> díla</w:t>
      </w:r>
      <w:r w:rsidRPr="003865FF">
        <w:rPr>
          <w:sz w:val="22"/>
          <w:szCs w:val="22"/>
        </w:rPr>
        <w:t xml:space="preserve"> </w:t>
      </w:r>
      <w:r w:rsidR="00193CCC">
        <w:rPr>
          <w:sz w:val="22"/>
          <w:szCs w:val="22"/>
        </w:rPr>
        <w:t>(</w:t>
      </w:r>
      <w:r w:rsidRPr="003865FF">
        <w:rPr>
          <w:sz w:val="22"/>
          <w:szCs w:val="22"/>
        </w:rPr>
        <w:t>kompletního předmětu plnění</w:t>
      </w:r>
      <w:r w:rsidR="00193CCC">
        <w:rPr>
          <w:sz w:val="22"/>
          <w:szCs w:val="22"/>
        </w:rPr>
        <w:t>)</w:t>
      </w:r>
      <w:r w:rsidRPr="003865FF">
        <w:rPr>
          <w:sz w:val="22"/>
          <w:szCs w:val="22"/>
        </w:rPr>
        <w:t xml:space="preserve">: </w:t>
      </w:r>
      <w:r w:rsidR="00193CCC">
        <w:rPr>
          <w:sz w:val="22"/>
          <w:szCs w:val="22"/>
        </w:rPr>
        <w:t xml:space="preserve">Zhotovitel se zavazuje realizovat a předat dokončené dílo </w:t>
      </w:r>
      <w:r w:rsidR="00EC742C">
        <w:rPr>
          <w:sz w:val="22"/>
          <w:szCs w:val="22"/>
        </w:rPr>
        <w:t xml:space="preserve">tak, že </w:t>
      </w:r>
      <w:r w:rsidR="003865FF" w:rsidRPr="00D3165D" w:rsidDel="00D6350E">
        <w:rPr>
          <w:sz w:val="22"/>
          <w:szCs w:val="22"/>
        </w:rPr>
        <w:t xml:space="preserve">nejpozději poslední pracovní den testovacího provozu </w:t>
      </w:r>
      <w:r w:rsidR="003865FF">
        <w:rPr>
          <w:sz w:val="22"/>
          <w:szCs w:val="22"/>
        </w:rPr>
        <w:t xml:space="preserve">nebo opravného testovacího provozu </w:t>
      </w:r>
      <w:r w:rsidR="00BC1312">
        <w:rPr>
          <w:sz w:val="22"/>
          <w:szCs w:val="22"/>
        </w:rPr>
        <w:t xml:space="preserve">bude </w:t>
      </w:r>
      <w:r w:rsidR="003865FF" w:rsidRPr="00D3165D" w:rsidDel="00D6350E">
        <w:rPr>
          <w:sz w:val="22"/>
          <w:szCs w:val="22"/>
        </w:rPr>
        <w:t>zaháj</w:t>
      </w:r>
      <w:r w:rsidR="00BC1312">
        <w:rPr>
          <w:sz w:val="22"/>
          <w:szCs w:val="22"/>
        </w:rPr>
        <w:t>eno</w:t>
      </w:r>
      <w:r w:rsidR="003865FF" w:rsidRPr="00D3165D" w:rsidDel="00D6350E">
        <w:rPr>
          <w:sz w:val="22"/>
          <w:szCs w:val="22"/>
        </w:rPr>
        <w:t xml:space="preserve"> </w:t>
      </w:r>
      <w:r w:rsidR="003865FF" w:rsidDel="00D6350E">
        <w:rPr>
          <w:sz w:val="22"/>
          <w:szCs w:val="22"/>
        </w:rPr>
        <w:t>předávací</w:t>
      </w:r>
      <w:r w:rsidR="003865FF" w:rsidRPr="00D3165D" w:rsidDel="00D6350E">
        <w:rPr>
          <w:sz w:val="22"/>
          <w:szCs w:val="22"/>
        </w:rPr>
        <w:t xml:space="preserve"> řízení pro uvolnění do rutinního provozu. </w:t>
      </w:r>
      <w:r w:rsidR="00BC1312" w:rsidDel="00D6350E">
        <w:rPr>
          <w:sz w:val="22"/>
          <w:szCs w:val="22"/>
        </w:rPr>
        <w:t>Předávací řízení bude trvat maximálně 7 pracovních dn</w:t>
      </w:r>
      <w:r w:rsidR="00351563">
        <w:rPr>
          <w:sz w:val="22"/>
          <w:szCs w:val="22"/>
        </w:rPr>
        <w:t>í a dílo bude předáno v souladu s čl. VII. této smlouvy.</w:t>
      </w:r>
    </w:p>
    <w:p w14:paraId="71C68CDB" w14:textId="77777777" w:rsidR="00DA1842" w:rsidRDefault="00DA1842" w:rsidP="005A41C7">
      <w:pPr>
        <w:tabs>
          <w:tab w:val="left" w:pos="720"/>
        </w:tabs>
        <w:spacing w:before="120" w:after="120" w:line="276" w:lineRule="auto"/>
        <w:jc w:val="center"/>
        <w:rPr>
          <w:b/>
          <w:sz w:val="22"/>
          <w:szCs w:val="22"/>
        </w:rPr>
      </w:pPr>
    </w:p>
    <w:p w14:paraId="47616561" w14:textId="42AC946A" w:rsidR="005A41C7" w:rsidRPr="00C57DF6" w:rsidRDefault="005A41C7" w:rsidP="005A41C7">
      <w:pPr>
        <w:tabs>
          <w:tab w:val="left" w:pos="720"/>
        </w:tabs>
        <w:spacing w:before="120" w:after="120" w:line="276" w:lineRule="auto"/>
        <w:jc w:val="center"/>
        <w:rPr>
          <w:b/>
          <w:sz w:val="22"/>
          <w:szCs w:val="22"/>
        </w:rPr>
      </w:pPr>
      <w:r>
        <w:rPr>
          <w:b/>
          <w:sz w:val="22"/>
          <w:szCs w:val="22"/>
        </w:rPr>
        <w:t>IV</w:t>
      </w:r>
      <w:r w:rsidRPr="00C57DF6">
        <w:rPr>
          <w:b/>
          <w:sz w:val="22"/>
          <w:szCs w:val="22"/>
        </w:rPr>
        <w:t>.</w:t>
      </w:r>
      <w:r>
        <w:rPr>
          <w:b/>
          <w:sz w:val="22"/>
          <w:szCs w:val="22"/>
        </w:rPr>
        <w:t xml:space="preserve"> Cena za </w:t>
      </w:r>
      <w:r w:rsidR="006A0990">
        <w:rPr>
          <w:b/>
          <w:sz w:val="22"/>
          <w:szCs w:val="22"/>
        </w:rPr>
        <w:t>předměty plnění</w:t>
      </w:r>
    </w:p>
    <w:p w14:paraId="7E7B10C7" w14:textId="64C02901" w:rsidR="005A41C7" w:rsidRDefault="005A41C7" w:rsidP="00877D22">
      <w:pPr>
        <w:pStyle w:val="Seznam"/>
        <w:numPr>
          <w:ilvl w:val="0"/>
          <w:numId w:val="3"/>
        </w:numPr>
        <w:spacing w:before="120" w:after="120" w:line="276" w:lineRule="auto"/>
        <w:rPr>
          <w:sz w:val="22"/>
          <w:szCs w:val="22"/>
        </w:rPr>
      </w:pPr>
      <w:r>
        <w:rPr>
          <w:sz w:val="22"/>
          <w:szCs w:val="22"/>
        </w:rPr>
        <w:t xml:space="preserve">Cena </w:t>
      </w:r>
      <w:r w:rsidR="00C5503D">
        <w:rPr>
          <w:sz w:val="22"/>
          <w:szCs w:val="22"/>
        </w:rPr>
        <w:t>předmětů plnění</w:t>
      </w:r>
      <w:r w:rsidR="006A0990">
        <w:rPr>
          <w:sz w:val="22"/>
          <w:szCs w:val="22"/>
        </w:rPr>
        <w:t>:</w:t>
      </w:r>
      <w:r w:rsidR="00124E0F">
        <w:rPr>
          <w:sz w:val="22"/>
          <w:szCs w:val="22"/>
        </w:rPr>
        <w:t xml:space="preserve"> </w:t>
      </w:r>
    </w:p>
    <w:p w14:paraId="4A142D9D" w14:textId="0F14345F" w:rsidR="00C5503D" w:rsidRDefault="00E9082E" w:rsidP="00D53366">
      <w:pPr>
        <w:pStyle w:val="Seznam"/>
        <w:numPr>
          <w:ilvl w:val="0"/>
          <w:numId w:val="0"/>
        </w:numPr>
        <w:spacing w:before="120" w:after="120" w:line="276" w:lineRule="auto"/>
        <w:ind w:left="708"/>
        <w:rPr>
          <w:sz w:val="22"/>
          <w:szCs w:val="22"/>
        </w:rPr>
      </w:pPr>
      <w:r w:rsidRPr="00D53366">
        <w:rPr>
          <w:b/>
          <w:bCs/>
          <w:sz w:val="22"/>
          <w:szCs w:val="22"/>
        </w:rPr>
        <w:t>A</w:t>
      </w:r>
      <w:r w:rsidR="00C301E9">
        <w:rPr>
          <w:b/>
          <w:bCs/>
          <w:sz w:val="22"/>
          <w:szCs w:val="22"/>
        </w:rPr>
        <w:t>)</w:t>
      </w:r>
      <w:r w:rsidRPr="00D53366">
        <w:rPr>
          <w:b/>
          <w:bCs/>
          <w:sz w:val="22"/>
          <w:szCs w:val="22"/>
        </w:rPr>
        <w:t xml:space="preserve"> Cena díla</w:t>
      </w:r>
      <w:r w:rsidR="00D809C1">
        <w:rPr>
          <w:sz w:val="22"/>
          <w:szCs w:val="22"/>
        </w:rPr>
        <w:t xml:space="preserve"> (systému APC</w:t>
      </w:r>
      <w:r w:rsidR="007A1573">
        <w:rPr>
          <w:sz w:val="22"/>
          <w:szCs w:val="22"/>
        </w:rPr>
        <w:t xml:space="preserve"> vybaveného software APC</w:t>
      </w:r>
      <w:r w:rsidR="00D809C1">
        <w:rPr>
          <w:sz w:val="22"/>
          <w:szCs w:val="22"/>
        </w:rPr>
        <w:t>)</w:t>
      </w:r>
    </w:p>
    <w:p w14:paraId="523F9AA1" w14:textId="3B10645D" w:rsidR="005A41C7" w:rsidRDefault="005A41C7" w:rsidP="00877D22">
      <w:pPr>
        <w:pStyle w:val="Seznam"/>
        <w:numPr>
          <w:ilvl w:val="0"/>
          <w:numId w:val="20"/>
        </w:numPr>
        <w:spacing w:before="120" w:after="120" w:line="276" w:lineRule="auto"/>
        <w:rPr>
          <w:sz w:val="22"/>
          <w:szCs w:val="22"/>
        </w:rPr>
      </w:pPr>
      <w:r w:rsidRPr="00237FEF">
        <w:rPr>
          <w:sz w:val="22"/>
          <w:szCs w:val="22"/>
        </w:rPr>
        <w:t xml:space="preserve">dle </w:t>
      </w:r>
      <w:r>
        <w:rPr>
          <w:sz w:val="22"/>
          <w:szCs w:val="22"/>
        </w:rPr>
        <w:t>Přílohy č. 2</w:t>
      </w:r>
      <w:r w:rsidR="0083438C">
        <w:rPr>
          <w:sz w:val="22"/>
          <w:szCs w:val="22"/>
        </w:rPr>
        <w:t>a (I. etapa)</w:t>
      </w:r>
      <w:r>
        <w:rPr>
          <w:sz w:val="22"/>
          <w:szCs w:val="22"/>
        </w:rPr>
        <w:t xml:space="preserve"> smlouvy</w:t>
      </w:r>
      <w:r w:rsidRPr="00237FEF">
        <w:rPr>
          <w:sz w:val="22"/>
          <w:szCs w:val="22"/>
        </w:rPr>
        <w:t xml:space="preserve"> </w:t>
      </w:r>
      <w:r>
        <w:rPr>
          <w:sz w:val="22"/>
          <w:szCs w:val="22"/>
        </w:rPr>
        <w:t xml:space="preserve">– Položkový rozpočet </w:t>
      </w:r>
      <w:r w:rsidRPr="00237FEF">
        <w:rPr>
          <w:sz w:val="22"/>
          <w:szCs w:val="22"/>
        </w:rPr>
        <w:t>činí</w:t>
      </w:r>
      <w:r w:rsidR="001E626D">
        <w:rPr>
          <w:sz w:val="22"/>
          <w:szCs w:val="22"/>
        </w:rPr>
        <w:t xml:space="preserve">: </w:t>
      </w:r>
      <w:r w:rsidRPr="00237FEF">
        <w:rPr>
          <w:sz w:val="22"/>
          <w:szCs w:val="22"/>
        </w:rPr>
        <w:t xml:space="preserve"> </w:t>
      </w:r>
      <w:proofErr w:type="spellStart"/>
      <w:r w:rsidRPr="00BD139E">
        <w:rPr>
          <w:sz w:val="22"/>
          <w:szCs w:val="22"/>
          <w:highlight w:val="yellow"/>
        </w:rPr>
        <w:t>xxxxxxxxxxxx</w:t>
      </w:r>
      <w:proofErr w:type="spellEnd"/>
      <w:r w:rsidRPr="00237FEF">
        <w:rPr>
          <w:sz w:val="22"/>
          <w:szCs w:val="22"/>
        </w:rPr>
        <w:t xml:space="preserve"> </w:t>
      </w:r>
      <w:r>
        <w:rPr>
          <w:sz w:val="22"/>
          <w:szCs w:val="22"/>
        </w:rPr>
        <w:t>bez DPH</w:t>
      </w:r>
    </w:p>
    <w:p w14:paraId="2525A0C9" w14:textId="3AF1EF78" w:rsidR="0083438C" w:rsidRPr="0083438C" w:rsidRDefault="0083438C" w:rsidP="00877D22">
      <w:pPr>
        <w:pStyle w:val="Seznam"/>
        <w:numPr>
          <w:ilvl w:val="0"/>
          <w:numId w:val="20"/>
        </w:numPr>
        <w:spacing w:before="120" w:after="120" w:line="276" w:lineRule="auto"/>
        <w:rPr>
          <w:sz w:val="22"/>
          <w:szCs w:val="22"/>
        </w:rPr>
      </w:pPr>
      <w:r w:rsidRPr="00237FEF">
        <w:rPr>
          <w:sz w:val="22"/>
          <w:szCs w:val="22"/>
        </w:rPr>
        <w:t xml:space="preserve">dle </w:t>
      </w:r>
      <w:r>
        <w:rPr>
          <w:sz w:val="22"/>
          <w:szCs w:val="22"/>
        </w:rPr>
        <w:t>Přílohy č. 2b (II. etapa) smlouvy</w:t>
      </w:r>
      <w:r w:rsidRPr="00237FEF">
        <w:rPr>
          <w:sz w:val="22"/>
          <w:szCs w:val="22"/>
        </w:rPr>
        <w:t xml:space="preserve"> </w:t>
      </w:r>
      <w:r>
        <w:rPr>
          <w:sz w:val="22"/>
          <w:szCs w:val="22"/>
        </w:rPr>
        <w:t xml:space="preserve">– Položkový rozpočet </w:t>
      </w:r>
      <w:r w:rsidRPr="00237FEF">
        <w:rPr>
          <w:sz w:val="22"/>
          <w:szCs w:val="22"/>
        </w:rPr>
        <w:t>činí</w:t>
      </w:r>
      <w:r w:rsidR="001E626D">
        <w:rPr>
          <w:sz w:val="22"/>
          <w:szCs w:val="22"/>
        </w:rPr>
        <w:t xml:space="preserve">: </w:t>
      </w:r>
      <w:r w:rsidRPr="00237FEF">
        <w:rPr>
          <w:sz w:val="22"/>
          <w:szCs w:val="22"/>
        </w:rPr>
        <w:t xml:space="preserve"> </w:t>
      </w:r>
      <w:proofErr w:type="spellStart"/>
      <w:r w:rsidRPr="00BD139E">
        <w:rPr>
          <w:sz w:val="22"/>
          <w:szCs w:val="22"/>
          <w:highlight w:val="yellow"/>
        </w:rPr>
        <w:t>xxxxxxxxxxxx</w:t>
      </w:r>
      <w:proofErr w:type="spellEnd"/>
      <w:r w:rsidRPr="00237FEF">
        <w:rPr>
          <w:sz w:val="22"/>
          <w:szCs w:val="22"/>
        </w:rPr>
        <w:t xml:space="preserve"> </w:t>
      </w:r>
      <w:r>
        <w:rPr>
          <w:sz w:val="22"/>
          <w:szCs w:val="22"/>
        </w:rPr>
        <w:t>bez DPH</w:t>
      </w:r>
    </w:p>
    <w:p w14:paraId="36F6F843" w14:textId="31D869B4" w:rsidR="00D809C1" w:rsidRDefault="00E9082E" w:rsidP="001E626D">
      <w:pPr>
        <w:pStyle w:val="Seznam"/>
        <w:numPr>
          <w:ilvl w:val="0"/>
          <w:numId w:val="0"/>
        </w:numPr>
        <w:spacing w:before="120" w:after="120" w:line="276" w:lineRule="auto"/>
        <w:ind w:firstLine="709"/>
        <w:rPr>
          <w:sz w:val="22"/>
          <w:szCs w:val="22"/>
        </w:rPr>
      </w:pPr>
      <w:r w:rsidRPr="00D53366">
        <w:rPr>
          <w:b/>
          <w:bCs/>
          <w:sz w:val="22"/>
          <w:szCs w:val="22"/>
        </w:rPr>
        <w:t>B</w:t>
      </w:r>
      <w:r w:rsidR="00C301E9">
        <w:rPr>
          <w:b/>
          <w:bCs/>
          <w:sz w:val="22"/>
          <w:szCs w:val="22"/>
        </w:rPr>
        <w:t>)</w:t>
      </w:r>
      <w:r w:rsidRPr="00D53366">
        <w:rPr>
          <w:b/>
          <w:bCs/>
          <w:sz w:val="22"/>
          <w:szCs w:val="22"/>
        </w:rPr>
        <w:t xml:space="preserve"> Cena </w:t>
      </w:r>
      <w:r w:rsidR="00D809C1" w:rsidRPr="00D53366">
        <w:rPr>
          <w:b/>
          <w:bCs/>
          <w:sz w:val="22"/>
          <w:szCs w:val="22"/>
        </w:rPr>
        <w:t>licence APC</w:t>
      </w:r>
      <w:r w:rsidR="001E626D">
        <w:rPr>
          <w:sz w:val="22"/>
          <w:szCs w:val="22"/>
        </w:rPr>
        <w:t xml:space="preserve"> činí: </w:t>
      </w:r>
      <w:proofErr w:type="spellStart"/>
      <w:r w:rsidR="001E626D" w:rsidRPr="00BD139E">
        <w:rPr>
          <w:sz w:val="22"/>
          <w:szCs w:val="22"/>
          <w:highlight w:val="yellow"/>
        </w:rPr>
        <w:t>xxxxxxxxxxxx</w:t>
      </w:r>
      <w:proofErr w:type="spellEnd"/>
      <w:r w:rsidR="001E626D" w:rsidRPr="00237FEF">
        <w:rPr>
          <w:sz w:val="22"/>
          <w:szCs w:val="22"/>
        </w:rPr>
        <w:t xml:space="preserve"> </w:t>
      </w:r>
      <w:r w:rsidR="001E626D">
        <w:rPr>
          <w:sz w:val="22"/>
          <w:szCs w:val="22"/>
        </w:rPr>
        <w:t>bez DPH</w:t>
      </w:r>
    </w:p>
    <w:p w14:paraId="6D1BE189" w14:textId="6E7C9BD8" w:rsidR="005A41C7" w:rsidRDefault="001E626D" w:rsidP="00D53366">
      <w:pPr>
        <w:pStyle w:val="Seznam"/>
        <w:numPr>
          <w:ilvl w:val="0"/>
          <w:numId w:val="0"/>
        </w:numPr>
        <w:spacing w:before="120" w:after="120" w:line="276" w:lineRule="auto"/>
        <w:ind w:firstLine="709"/>
        <w:rPr>
          <w:sz w:val="22"/>
          <w:szCs w:val="22"/>
        </w:rPr>
      </w:pPr>
      <w:r w:rsidRPr="00D53366">
        <w:rPr>
          <w:b/>
          <w:bCs/>
          <w:sz w:val="22"/>
          <w:szCs w:val="22"/>
        </w:rPr>
        <w:t>C</w:t>
      </w:r>
      <w:r w:rsidR="00C301E9">
        <w:rPr>
          <w:b/>
          <w:bCs/>
          <w:sz w:val="22"/>
          <w:szCs w:val="22"/>
        </w:rPr>
        <w:t>)</w:t>
      </w:r>
      <w:r w:rsidRPr="00D53366">
        <w:rPr>
          <w:b/>
          <w:bCs/>
          <w:sz w:val="22"/>
          <w:szCs w:val="22"/>
        </w:rPr>
        <w:t xml:space="preserve"> Cena </w:t>
      </w:r>
      <w:r w:rsidR="00FB0863" w:rsidRPr="00D53366">
        <w:rPr>
          <w:b/>
          <w:bCs/>
          <w:sz w:val="22"/>
          <w:szCs w:val="22"/>
        </w:rPr>
        <w:t>servisu APC</w:t>
      </w:r>
      <w:r w:rsidR="00FB0863">
        <w:rPr>
          <w:sz w:val="22"/>
          <w:szCs w:val="22"/>
        </w:rPr>
        <w:t xml:space="preserve"> </w:t>
      </w:r>
      <w:r w:rsidR="005A41C7">
        <w:rPr>
          <w:sz w:val="22"/>
          <w:szCs w:val="22"/>
        </w:rPr>
        <w:t>dle P</w:t>
      </w:r>
      <w:r w:rsidR="005A41C7" w:rsidRPr="00237FEF">
        <w:rPr>
          <w:sz w:val="22"/>
          <w:szCs w:val="22"/>
        </w:rPr>
        <w:t>řílohy č.</w:t>
      </w:r>
      <w:r w:rsidR="005A41C7">
        <w:rPr>
          <w:sz w:val="22"/>
          <w:szCs w:val="22"/>
        </w:rPr>
        <w:t xml:space="preserve"> 4</w:t>
      </w:r>
      <w:r w:rsidR="005A41C7" w:rsidRPr="00237FEF">
        <w:rPr>
          <w:sz w:val="22"/>
          <w:szCs w:val="22"/>
        </w:rPr>
        <w:t xml:space="preserve"> </w:t>
      </w:r>
      <w:r w:rsidR="005A41C7">
        <w:rPr>
          <w:sz w:val="22"/>
          <w:szCs w:val="22"/>
        </w:rPr>
        <w:t xml:space="preserve">smlouvy – Garantované náklady na provoz díla </w:t>
      </w:r>
      <w:r w:rsidR="005A41C7" w:rsidRPr="00237FEF">
        <w:rPr>
          <w:sz w:val="22"/>
          <w:szCs w:val="22"/>
        </w:rPr>
        <w:t>činí</w:t>
      </w:r>
      <w:r w:rsidR="00FB0863">
        <w:rPr>
          <w:sz w:val="22"/>
          <w:szCs w:val="22"/>
        </w:rPr>
        <w:t xml:space="preserve">: </w:t>
      </w:r>
      <w:r w:rsidR="00FB0863">
        <w:rPr>
          <w:sz w:val="22"/>
          <w:szCs w:val="22"/>
        </w:rPr>
        <w:tab/>
      </w:r>
      <w:r w:rsidR="00FB0863">
        <w:rPr>
          <w:sz w:val="22"/>
          <w:szCs w:val="22"/>
        </w:rPr>
        <w:tab/>
      </w:r>
      <w:proofErr w:type="spellStart"/>
      <w:r w:rsidR="005A41C7" w:rsidRPr="00BD139E">
        <w:rPr>
          <w:sz w:val="22"/>
          <w:szCs w:val="22"/>
          <w:highlight w:val="yellow"/>
        </w:rPr>
        <w:t>xxxxxxxxxxxxxxxxxx</w:t>
      </w:r>
      <w:proofErr w:type="spellEnd"/>
      <w:r w:rsidR="005A41C7">
        <w:rPr>
          <w:sz w:val="22"/>
          <w:szCs w:val="22"/>
        </w:rPr>
        <w:t xml:space="preserve"> </w:t>
      </w:r>
      <w:r w:rsidR="005A41C7" w:rsidRPr="00237FEF">
        <w:rPr>
          <w:sz w:val="22"/>
          <w:szCs w:val="22"/>
        </w:rPr>
        <w:t>bez DPH.</w:t>
      </w:r>
    </w:p>
    <w:p w14:paraId="1C1CE6F1" w14:textId="77777777" w:rsidR="00FB0863" w:rsidRDefault="00FB0863" w:rsidP="005A41C7">
      <w:pPr>
        <w:pStyle w:val="Seznam"/>
        <w:numPr>
          <w:ilvl w:val="0"/>
          <w:numId w:val="0"/>
        </w:numPr>
        <w:spacing w:before="120" w:after="120" w:line="276" w:lineRule="auto"/>
        <w:ind w:left="360"/>
        <w:rPr>
          <w:b/>
          <w:sz w:val="22"/>
          <w:szCs w:val="22"/>
        </w:rPr>
      </w:pPr>
    </w:p>
    <w:p w14:paraId="61A836CF" w14:textId="2F274A3F" w:rsidR="005A41C7" w:rsidRPr="00ED7C0F" w:rsidRDefault="005A41C7" w:rsidP="00C301E9">
      <w:pPr>
        <w:pStyle w:val="Seznam"/>
        <w:numPr>
          <w:ilvl w:val="0"/>
          <w:numId w:val="0"/>
        </w:numPr>
        <w:spacing w:before="120" w:after="120" w:line="276" w:lineRule="auto"/>
        <w:ind w:left="360"/>
        <w:rPr>
          <w:b/>
          <w:color w:val="FF0000"/>
          <w:sz w:val="22"/>
          <w:szCs w:val="22"/>
        </w:rPr>
      </w:pPr>
      <w:r w:rsidRPr="00ED7C0F">
        <w:rPr>
          <w:b/>
          <w:sz w:val="22"/>
          <w:szCs w:val="22"/>
        </w:rPr>
        <w:t xml:space="preserve">Celková </w:t>
      </w:r>
      <w:r w:rsidRPr="00781003">
        <w:rPr>
          <w:b/>
          <w:sz w:val="22"/>
          <w:szCs w:val="22"/>
        </w:rPr>
        <w:t xml:space="preserve">cena za plnění dle </w:t>
      </w:r>
      <w:proofErr w:type="spellStart"/>
      <w:r w:rsidRPr="00781003">
        <w:rPr>
          <w:b/>
          <w:sz w:val="22"/>
          <w:szCs w:val="22"/>
        </w:rPr>
        <w:t>dle</w:t>
      </w:r>
      <w:proofErr w:type="spellEnd"/>
      <w:r w:rsidRPr="00781003">
        <w:rPr>
          <w:b/>
          <w:sz w:val="22"/>
          <w:szCs w:val="22"/>
        </w:rPr>
        <w:t xml:space="preserve"> odst. 1. písm. </w:t>
      </w:r>
      <w:r w:rsidR="00B66612">
        <w:rPr>
          <w:b/>
          <w:sz w:val="22"/>
          <w:szCs w:val="22"/>
        </w:rPr>
        <w:t>A</w:t>
      </w:r>
      <w:r w:rsidRPr="00781003">
        <w:rPr>
          <w:b/>
          <w:sz w:val="22"/>
          <w:szCs w:val="22"/>
        </w:rPr>
        <w:t>)</w:t>
      </w:r>
      <w:r w:rsidR="0083438C">
        <w:rPr>
          <w:b/>
          <w:sz w:val="22"/>
          <w:szCs w:val="22"/>
        </w:rPr>
        <w:t>,</w:t>
      </w:r>
      <w:r w:rsidRPr="00781003">
        <w:rPr>
          <w:b/>
          <w:sz w:val="22"/>
          <w:szCs w:val="22"/>
        </w:rPr>
        <w:t xml:space="preserve"> </w:t>
      </w:r>
      <w:r w:rsidR="00C301E9">
        <w:rPr>
          <w:b/>
          <w:sz w:val="22"/>
          <w:szCs w:val="22"/>
        </w:rPr>
        <w:t>B) a C)</w:t>
      </w:r>
      <w:r w:rsidR="0083438C" w:rsidRPr="00781003">
        <w:rPr>
          <w:b/>
          <w:sz w:val="22"/>
          <w:szCs w:val="22"/>
        </w:rPr>
        <w:t xml:space="preserve"> </w:t>
      </w:r>
      <w:r w:rsidRPr="00781003">
        <w:rPr>
          <w:b/>
          <w:sz w:val="22"/>
          <w:szCs w:val="22"/>
        </w:rPr>
        <w:t>tohoto článku této</w:t>
      </w:r>
      <w:r w:rsidRPr="00ED7C0F">
        <w:rPr>
          <w:b/>
          <w:sz w:val="22"/>
          <w:szCs w:val="22"/>
        </w:rPr>
        <w:t xml:space="preserve"> smlouvy činí: </w:t>
      </w:r>
      <w:proofErr w:type="spellStart"/>
      <w:r w:rsidRPr="004735AE">
        <w:rPr>
          <w:b/>
          <w:sz w:val="22"/>
          <w:szCs w:val="22"/>
          <w:highlight w:val="yellow"/>
        </w:rPr>
        <w:t>xxxxxxxxxxxxxx</w:t>
      </w:r>
      <w:proofErr w:type="spellEnd"/>
      <w:r w:rsidRPr="00ED7C0F">
        <w:rPr>
          <w:b/>
          <w:sz w:val="22"/>
          <w:szCs w:val="22"/>
        </w:rPr>
        <w:t xml:space="preserve"> (slovy: </w:t>
      </w:r>
      <w:proofErr w:type="spellStart"/>
      <w:r w:rsidRPr="00ED7C0F">
        <w:rPr>
          <w:b/>
          <w:sz w:val="22"/>
          <w:szCs w:val="22"/>
          <w:highlight w:val="yellow"/>
        </w:rPr>
        <w:t>xxxxxxxxxxxxxxxxxxxxx</w:t>
      </w:r>
      <w:proofErr w:type="spellEnd"/>
      <w:r w:rsidRPr="00ED7C0F">
        <w:rPr>
          <w:b/>
          <w:sz w:val="22"/>
          <w:szCs w:val="22"/>
        </w:rPr>
        <w:t xml:space="preserve"> korun</w:t>
      </w:r>
      <w:r>
        <w:rPr>
          <w:b/>
          <w:sz w:val="22"/>
          <w:szCs w:val="22"/>
        </w:rPr>
        <w:t xml:space="preserve"> </w:t>
      </w:r>
      <w:r w:rsidRPr="00ED7C0F">
        <w:rPr>
          <w:b/>
          <w:sz w:val="22"/>
          <w:szCs w:val="22"/>
        </w:rPr>
        <w:t>českých) bez DPH</w:t>
      </w:r>
      <w:r w:rsidR="00C301E9">
        <w:rPr>
          <w:b/>
          <w:sz w:val="22"/>
          <w:szCs w:val="22"/>
        </w:rPr>
        <w:t xml:space="preserve">. </w:t>
      </w:r>
    </w:p>
    <w:p w14:paraId="0D4B8EBA" w14:textId="77777777" w:rsidR="005A41C7" w:rsidRPr="00237FEF" w:rsidRDefault="005A41C7" w:rsidP="005A41C7">
      <w:pPr>
        <w:pStyle w:val="Seznam"/>
        <w:numPr>
          <w:ilvl w:val="0"/>
          <w:numId w:val="0"/>
        </w:numPr>
        <w:spacing w:before="120" w:after="120" w:line="276" w:lineRule="auto"/>
        <w:rPr>
          <w:sz w:val="22"/>
          <w:szCs w:val="22"/>
        </w:rPr>
      </w:pPr>
      <w:r w:rsidRPr="00237FEF">
        <w:rPr>
          <w:sz w:val="22"/>
          <w:szCs w:val="22"/>
        </w:rPr>
        <w:t xml:space="preserve">      K</w:t>
      </w:r>
      <w:r>
        <w:rPr>
          <w:sz w:val="22"/>
          <w:szCs w:val="22"/>
        </w:rPr>
        <w:t> </w:t>
      </w:r>
      <w:r w:rsidRPr="00237FEF">
        <w:rPr>
          <w:sz w:val="22"/>
          <w:szCs w:val="22"/>
        </w:rPr>
        <w:t>ceně bude připočítána DPH v</w:t>
      </w:r>
      <w:r>
        <w:rPr>
          <w:sz w:val="22"/>
          <w:szCs w:val="22"/>
        </w:rPr>
        <w:t> </w:t>
      </w:r>
      <w:r w:rsidRPr="00237FEF">
        <w:rPr>
          <w:sz w:val="22"/>
          <w:szCs w:val="22"/>
        </w:rPr>
        <w:t>sazbě platné ke dni uskutečnění zdanitelného plnění.</w:t>
      </w:r>
    </w:p>
    <w:p w14:paraId="26AF1BC9" w14:textId="382BA7E6" w:rsidR="005A41C7" w:rsidRPr="00237FEF" w:rsidRDefault="005A41C7" w:rsidP="00877D22">
      <w:pPr>
        <w:pStyle w:val="Seznam"/>
        <w:numPr>
          <w:ilvl w:val="0"/>
          <w:numId w:val="3"/>
        </w:numPr>
        <w:spacing w:before="120" w:after="120" w:line="276" w:lineRule="auto"/>
        <w:rPr>
          <w:sz w:val="22"/>
          <w:szCs w:val="22"/>
        </w:rPr>
      </w:pPr>
      <w:r w:rsidRPr="00237FEF">
        <w:rPr>
          <w:sz w:val="22"/>
          <w:szCs w:val="22"/>
        </w:rPr>
        <w:t>Bližší specifikace ceny díla</w:t>
      </w:r>
      <w:r>
        <w:rPr>
          <w:sz w:val="22"/>
          <w:szCs w:val="22"/>
        </w:rPr>
        <w:t xml:space="preserve"> (tj. </w:t>
      </w:r>
      <w:r>
        <w:rPr>
          <w:bCs/>
          <w:sz w:val="22"/>
          <w:szCs w:val="22"/>
        </w:rPr>
        <w:t xml:space="preserve">dodání a </w:t>
      </w:r>
      <w:r w:rsidRPr="008F6AFE">
        <w:rPr>
          <w:bCs/>
          <w:sz w:val="22"/>
          <w:szCs w:val="22"/>
        </w:rPr>
        <w:t>uvedení veškerých d</w:t>
      </w:r>
      <w:r>
        <w:rPr>
          <w:bCs/>
          <w:sz w:val="22"/>
          <w:szCs w:val="22"/>
        </w:rPr>
        <w:t>odaných komponent</w:t>
      </w:r>
      <w:r w:rsidRPr="008F6AFE">
        <w:rPr>
          <w:bCs/>
          <w:sz w:val="22"/>
          <w:szCs w:val="22"/>
        </w:rPr>
        <w:t xml:space="preserve"> do provozu jako jeden funkční celek</w:t>
      </w:r>
      <w:r>
        <w:rPr>
          <w:bCs/>
          <w:sz w:val="22"/>
          <w:szCs w:val="22"/>
        </w:rPr>
        <w:t>)</w:t>
      </w:r>
      <w:r w:rsidRPr="00237FEF">
        <w:rPr>
          <w:sz w:val="22"/>
          <w:szCs w:val="22"/>
        </w:rPr>
        <w:t>, jeho jednotlivých položek a rozsahu prací je obsažena v</w:t>
      </w:r>
      <w:r>
        <w:rPr>
          <w:sz w:val="22"/>
          <w:szCs w:val="22"/>
        </w:rPr>
        <w:t> </w:t>
      </w:r>
      <w:r w:rsidRPr="00237FEF">
        <w:rPr>
          <w:sz w:val="22"/>
          <w:szCs w:val="22"/>
        </w:rPr>
        <w:t>Příloze č. 2</w:t>
      </w:r>
      <w:r w:rsidR="00CC21ED">
        <w:rPr>
          <w:sz w:val="22"/>
          <w:szCs w:val="22"/>
        </w:rPr>
        <w:t>a (I. etapa)</w:t>
      </w:r>
      <w:r w:rsidRPr="00237FEF">
        <w:rPr>
          <w:sz w:val="22"/>
          <w:szCs w:val="22"/>
        </w:rPr>
        <w:t xml:space="preserve"> – </w:t>
      </w:r>
      <w:r>
        <w:rPr>
          <w:sz w:val="22"/>
          <w:szCs w:val="22"/>
        </w:rPr>
        <w:t>Položkový rozpočet</w:t>
      </w:r>
      <w:r w:rsidR="00CC21ED">
        <w:rPr>
          <w:sz w:val="22"/>
          <w:szCs w:val="22"/>
        </w:rPr>
        <w:t xml:space="preserve"> a </w:t>
      </w:r>
      <w:r w:rsidR="00CC21ED" w:rsidRPr="00237FEF">
        <w:rPr>
          <w:sz w:val="22"/>
          <w:szCs w:val="22"/>
        </w:rPr>
        <w:t>v</w:t>
      </w:r>
      <w:r w:rsidR="00CC21ED">
        <w:rPr>
          <w:sz w:val="22"/>
          <w:szCs w:val="22"/>
        </w:rPr>
        <w:t> </w:t>
      </w:r>
      <w:r w:rsidR="00CC21ED" w:rsidRPr="00237FEF">
        <w:rPr>
          <w:sz w:val="22"/>
          <w:szCs w:val="22"/>
        </w:rPr>
        <w:t>Příloze č. 2</w:t>
      </w:r>
      <w:r w:rsidR="00CC21ED">
        <w:rPr>
          <w:sz w:val="22"/>
          <w:szCs w:val="22"/>
        </w:rPr>
        <w:t>b (II. etapa)</w:t>
      </w:r>
      <w:r w:rsidR="00CC21ED" w:rsidRPr="00237FEF">
        <w:rPr>
          <w:sz w:val="22"/>
          <w:szCs w:val="22"/>
        </w:rPr>
        <w:t xml:space="preserve"> – </w:t>
      </w:r>
      <w:r w:rsidR="00CC21ED">
        <w:rPr>
          <w:sz w:val="22"/>
          <w:szCs w:val="22"/>
        </w:rPr>
        <w:t>Položkový rozpočet</w:t>
      </w:r>
      <w:r>
        <w:rPr>
          <w:sz w:val="22"/>
          <w:szCs w:val="22"/>
        </w:rPr>
        <w:t>, je</w:t>
      </w:r>
      <w:r w:rsidRPr="00237FEF">
        <w:rPr>
          <w:sz w:val="22"/>
          <w:szCs w:val="22"/>
        </w:rPr>
        <w:t>ž tvoří nedílnou součást této smlouvy.</w:t>
      </w:r>
    </w:p>
    <w:p w14:paraId="26C9B9EC" w14:textId="77777777" w:rsidR="005A41C7" w:rsidRPr="00237FEF" w:rsidRDefault="005A41C7" w:rsidP="00877D22">
      <w:pPr>
        <w:pStyle w:val="Odstavecseseznamem"/>
        <w:numPr>
          <w:ilvl w:val="0"/>
          <w:numId w:val="3"/>
        </w:numPr>
        <w:tabs>
          <w:tab w:val="left" w:pos="540"/>
        </w:tabs>
        <w:spacing w:before="120" w:after="120" w:line="276" w:lineRule="auto"/>
        <w:jc w:val="both"/>
        <w:rPr>
          <w:sz w:val="22"/>
          <w:szCs w:val="22"/>
        </w:rPr>
      </w:pPr>
      <w:r w:rsidRPr="00237FEF">
        <w:rPr>
          <w:sz w:val="22"/>
          <w:szCs w:val="22"/>
        </w:rPr>
        <w:t xml:space="preserve">Bližší specifikace cen Garantovaných nákladů na provoz díla </w:t>
      </w:r>
      <w:r>
        <w:rPr>
          <w:sz w:val="22"/>
          <w:szCs w:val="22"/>
        </w:rPr>
        <w:t>je obsažena v Příloze č. 4</w:t>
      </w:r>
      <w:r w:rsidRPr="00237FEF">
        <w:rPr>
          <w:sz w:val="22"/>
          <w:szCs w:val="22"/>
        </w:rPr>
        <w:t xml:space="preserve"> – Garantované náklady na provoz díla</w:t>
      </w:r>
      <w:r>
        <w:rPr>
          <w:sz w:val="22"/>
          <w:szCs w:val="22"/>
        </w:rPr>
        <w:t>, je</w:t>
      </w:r>
      <w:r w:rsidRPr="00237FEF">
        <w:rPr>
          <w:sz w:val="22"/>
          <w:szCs w:val="22"/>
        </w:rPr>
        <w:t>ž tvoří nedílnou součást této smlouvy.</w:t>
      </w:r>
    </w:p>
    <w:p w14:paraId="23EE6CA6" w14:textId="12AA767E" w:rsidR="005A41C7" w:rsidRPr="005B5201" w:rsidRDefault="005A41C7" w:rsidP="00877D22">
      <w:pPr>
        <w:pStyle w:val="Seznam"/>
        <w:numPr>
          <w:ilvl w:val="0"/>
          <w:numId w:val="3"/>
        </w:numPr>
        <w:spacing w:before="120" w:after="120" w:line="276" w:lineRule="auto"/>
        <w:rPr>
          <w:sz w:val="22"/>
          <w:szCs w:val="22"/>
        </w:rPr>
      </w:pPr>
      <w:r w:rsidRPr="005B5201">
        <w:rPr>
          <w:sz w:val="22"/>
          <w:szCs w:val="22"/>
        </w:rPr>
        <w:t>Uveden</w:t>
      </w:r>
      <w:r w:rsidR="00A62484">
        <w:rPr>
          <w:sz w:val="22"/>
          <w:szCs w:val="22"/>
        </w:rPr>
        <w:t>é</w:t>
      </w:r>
      <w:r w:rsidRPr="005B5201">
        <w:rPr>
          <w:sz w:val="22"/>
          <w:szCs w:val="22"/>
        </w:rPr>
        <w:t xml:space="preserve"> cen</w:t>
      </w:r>
      <w:r w:rsidR="00A62484">
        <w:rPr>
          <w:sz w:val="22"/>
          <w:szCs w:val="22"/>
        </w:rPr>
        <w:t>y</w:t>
      </w:r>
      <w:r w:rsidRPr="005B5201">
        <w:rPr>
          <w:sz w:val="22"/>
          <w:szCs w:val="22"/>
        </w:rPr>
        <w:t xml:space="preserve"> j</w:t>
      </w:r>
      <w:r w:rsidR="00A62484">
        <w:rPr>
          <w:sz w:val="22"/>
          <w:szCs w:val="22"/>
        </w:rPr>
        <w:t>sou</w:t>
      </w:r>
      <w:r w:rsidRPr="005B5201">
        <w:rPr>
          <w:sz w:val="22"/>
          <w:szCs w:val="22"/>
        </w:rPr>
        <w:t xml:space="preserve"> pevn</w:t>
      </w:r>
      <w:r w:rsidR="00A62484">
        <w:rPr>
          <w:sz w:val="22"/>
          <w:szCs w:val="22"/>
        </w:rPr>
        <w:t>é</w:t>
      </w:r>
      <w:r w:rsidRPr="005B5201">
        <w:rPr>
          <w:sz w:val="22"/>
          <w:szCs w:val="22"/>
        </w:rPr>
        <w:t>, nejvýše přípustná a nelze j</w:t>
      </w:r>
      <w:r w:rsidR="00A62484">
        <w:rPr>
          <w:sz w:val="22"/>
          <w:szCs w:val="22"/>
        </w:rPr>
        <w:t>e</w:t>
      </w:r>
      <w:r w:rsidRPr="005B5201">
        <w:rPr>
          <w:sz w:val="22"/>
          <w:szCs w:val="22"/>
        </w:rPr>
        <w:t xml:space="preserve"> zvýšit ani v</w:t>
      </w:r>
      <w:r>
        <w:rPr>
          <w:sz w:val="22"/>
          <w:szCs w:val="22"/>
        </w:rPr>
        <w:t> </w:t>
      </w:r>
      <w:r w:rsidRPr="005B5201">
        <w:rPr>
          <w:sz w:val="22"/>
          <w:szCs w:val="22"/>
        </w:rPr>
        <w:t xml:space="preserve">důsledku změny cen vstupů nebo jiných vnějších podmínek. </w:t>
      </w:r>
    </w:p>
    <w:p w14:paraId="0CCAF4F3" w14:textId="77777777" w:rsidR="005A41C7" w:rsidRPr="0035350D" w:rsidRDefault="005A41C7" w:rsidP="00877D22">
      <w:pPr>
        <w:pStyle w:val="Seznam"/>
        <w:numPr>
          <w:ilvl w:val="0"/>
          <w:numId w:val="3"/>
        </w:numPr>
        <w:spacing w:before="120" w:after="120" w:line="276" w:lineRule="auto"/>
        <w:rPr>
          <w:sz w:val="22"/>
          <w:szCs w:val="22"/>
        </w:rPr>
      </w:pPr>
      <w:r w:rsidRPr="00D663D3">
        <w:rPr>
          <w:sz w:val="22"/>
          <w:szCs w:val="22"/>
        </w:rPr>
        <w:t>Zhotovitel prohlašuje, že v</w:t>
      </w:r>
      <w:r>
        <w:rPr>
          <w:sz w:val="22"/>
          <w:szCs w:val="22"/>
        </w:rPr>
        <w:t> </w:t>
      </w:r>
      <w:r w:rsidRPr="00D663D3">
        <w:rPr>
          <w:sz w:val="22"/>
          <w:szCs w:val="22"/>
        </w:rPr>
        <w:t>uvedené ceně jsou zahrnuty veškeré dodávky, výkony,</w:t>
      </w:r>
      <w:r>
        <w:rPr>
          <w:sz w:val="22"/>
          <w:szCs w:val="22"/>
        </w:rPr>
        <w:t xml:space="preserve"> úpravy dat,</w:t>
      </w:r>
      <w:r w:rsidRPr="00D663D3">
        <w:rPr>
          <w:sz w:val="22"/>
          <w:szCs w:val="22"/>
        </w:rPr>
        <w:t xml:space="preserve"> náklady a nákladové faktory všeho druhu vztahující se k</w:t>
      </w:r>
      <w:r>
        <w:rPr>
          <w:sz w:val="22"/>
          <w:szCs w:val="22"/>
        </w:rPr>
        <w:t> </w:t>
      </w:r>
      <w:r w:rsidRPr="00D663D3">
        <w:rPr>
          <w:sz w:val="22"/>
          <w:szCs w:val="22"/>
        </w:rPr>
        <w:t>předmětu díla (např. náklady na provedení</w:t>
      </w:r>
      <w:r w:rsidRPr="0035350D">
        <w:rPr>
          <w:sz w:val="22"/>
          <w:szCs w:val="22"/>
        </w:rPr>
        <w:t xml:space="preserve"> zkoušek,</w:t>
      </w:r>
      <w:r>
        <w:rPr>
          <w:sz w:val="22"/>
          <w:szCs w:val="22"/>
        </w:rPr>
        <w:t xml:space="preserve"> zkušební provoz, </w:t>
      </w:r>
      <w:r w:rsidRPr="00F339C3">
        <w:rPr>
          <w:bCs/>
          <w:sz w:val="22"/>
          <w:szCs w:val="22"/>
        </w:rPr>
        <w:t>převod vlastnického práva</w:t>
      </w:r>
      <w:r w:rsidRPr="0035350D">
        <w:rPr>
          <w:sz w:val="22"/>
          <w:szCs w:val="22"/>
        </w:rPr>
        <w:t>), které zhotoviteli vzniknou po celou dobu realizace díla až do doby předání provedeného díla bez vad a v</w:t>
      </w:r>
      <w:r>
        <w:rPr>
          <w:sz w:val="22"/>
          <w:szCs w:val="22"/>
        </w:rPr>
        <w:t> </w:t>
      </w:r>
      <w:r w:rsidRPr="0035350D">
        <w:rPr>
          <w:sz w:val="22"/>
          <w:szCs w:val="22"/>
        </w:rPr>
        <w:t>požadovaném termínu, a to se zahrnutím všech vedlejších činností nutných pro funkčnost zhotoveného díla</w:t>
      </w:r>
      <w:r>
        <w:rPr>
          <w:sz w:val="22"/>
          <w:szCs w:val="22"/>
        </w:rPr>
        <w:t xml:space="preserve"> (včetně koordinace mezi jednotlivými profesemi a jejich návaznosti)</w:t>
      </w:r>
      <w:r w:rsidRPr="0035350D">
        <w:rPr>
          <w:sz w:val="22"/>
          <w:szCs w:val="22"/>
        </w:rPr>
        <w:t>, které zhotovitel mohl a měl reálně na základě svých odborných znalostí předvídat při</w:t>
      </w:r>
      <w:r>
        <w:rPr>
          <w:sz w:val="22"/>
          <w:szCs w:val="22"/>
        </w:rPr>
        <w:t> </w:t>
      </w:r>
      <w:r w:rsidRPr="0035350D">
        <w:rPr>
          <w:sz w:val="22"/>
          <w:szCs w:val="22"/>
        </w:rPr>
        <w:t>uzavření této smlouvy</w:t>
      </w:r>
      <w:r>
        <w:rPr>
          <w:sz w:val="22"/>
          <w:szCs w:val="22"/>
        </w:rPr>
        <w:t>.</w:t>
      </w:r>
      <w:r w:rsidRPr="0035350D">
        <w:rPr>
          <w:sz w:val="22"/>
          <w:szCs w:val="22"/>
        </w:rPr>
        <w:t xml:space="preserve"> </w:t>
      </w:r>
    </w:p>
    <w:p w14:paraId="6123BD2E" w14:textId="519E51FE" w:rsidR="005A41C7" w:rsidRPr="00136873" w:rsidRDefault="005A41C7" w:rsidP="00877D22">
      <w:pPr>
        <w:pStyle w:val="Seznam"/>
        <w:numPr>
          <w:ilvl w:val="0"/>
          <w:numId w:val="3"/>
        </w:numPr>
        <w:tabs>
          <w:tab w:val="left" w:pos="720"/>
        </w:tabs>
        <w:spacing w:before="120" w:after="120" w:line="276" w:lineRule="auto"/>
        <w:rPr>
          <w:b/>
          <w:sz w:val="22"/>
          <w:szCs w:val="22"/>
        </w:rPr>
      </w:pPr>
      <w:r w:rsidRPr="00CE3D5A">
        <w:rPr>
          <w:sz w:val="22"/>
          <w:szCs w:val="22"/>
        </w:rPr>
        <w:t xml:space="preserve">Zhotovitel prohlašuje, že provedl kontrolu úplnosti </w:t>
      </w:r>
      <w:r>
        <w:rPr>
          <w:sz w:val="22"/>
          <w:szCs w:val="22"/>
        </w:rPr>
        <w:t>položkového rozpočtu</w:t>
      </w:r>
      <w:r w:rsidRPr="00CE3D5A">
        <w:rPr>
          <w:sz w:val="22"/>
          <w:szCs w:val="22"/>
        </w:rPr>
        <w:t xml:space="preserve">, jako podkladu pro ocenění díla, a výkaz výměr zcela </w:t>
      </w:r>
      <w:r>
        <w:rPr>
          <w:sz w:val="22"/>
          <w:szCs w:val="22"/>
        </w:rPr>
        <w:t>odpovídá Technické dokumentaci</w:t>
      </w:r>
      <w:r w:rsidRPr="00CE3D5A">
        <w:rPr>
          <w:sz w:val="22"/>
          <w:szCs w:val="22"/>
        </w:rPr>
        <w:t>. Z</w:t>
      </w:r>
      <w:r>
        <w:rPr>
          <w:sz w:val="22"/>
          <w:szCs w:val="22"/>
        </w:rPr>
        <w:t> </w:t>
      </w:r>
      <w:r w:rsidRPr="00CE3D5A">
        <w:rPr>
          <w:sz w:val="22"/>
          <w:szCs w:val="22"/>
        </w:rPr>
        <w:t xml:space="preserve">tohoto důvodů zhotovitel </w:t>
      </w:r>
      <w:r w:rsidRPr="00CE3D5A">
        <w:rPr>
          <w:sz w:val="22"/>
          <w:szCs w:val="22"/>
        </w:rPr>
        <w:lastRenderedPageBreak/>
        <w:t>není oprávněn požadovat dodatečné navýšení ceny za</w:t>
      </w:r>
      <w:r>
        <w:rPr>
          <w:sz w:val="22"/>
          <w:szCs w:val="22"/>
        </w:rPr>
        <w:t> </w:t>
      </w:r>
      <w:r w:rsidRPr="00CE3D5A">
        <w:rPr>
          <w:sz w:val="22"/>
          <w:szCs w:val="22"/>
        </w:rPr>
        <w:t>provedení a předání kompletního díla</w:t>
      </w:r>
      <w:r w:rsidR="006E1F0C">
        <w:rPr>
          <w:sz w:val="22"/>
          <w:szCs w:val="22"/>
        </w:rPr>
        <w:t xml:space="preserve"> nebo jiných částí předmětu plnění</w:t>
      </w:r>
      <w:r w:rsidRPr="00CE3D5A">
        <w:rPr>
          <w:sz w:val="22"/>
          <w:szCs w:val="22"/>
        </w:rPr>
        <w:t xml:space="preserve">. Oceněný výkaz výměr včetně uvedení celkové konečné ceny díla je </w:t>
      </w:r>
      <w:r>
        <w:rPr>
          <w:sz w:val="22"/>
          <w:szCs w:val="22"/>
        </w:rPr>
        <w:t>součástí této smlouvy jako</w:t>
      </w:r>
      <w:r w:rsidRPr="00CE3D5A">
        <w:rPr>
          <w:sz w:val="22"/>
          <w:szCs w:val="22"/>
        </w:rPr>
        <w:t xml:space="preserve"> </w:t>
      </w:r>
      <w:r w:rsidRPr="007666FE">
        <w:rPr>
          <w:sz w:val="22"/>
          <w:szCs w:val="22"/>
        </w:rPr>
        <w:t>Přílo</w:t>
      </w:r>
      <w:r>
        <w:rPr>
          <w:sz w:val="22"/>
          <w:szCs w:val="22"/>
        </w:rPr>
        <w:t>ha</w:t>
      </w:r>
      <w:r w:rsidRPr="007666FE">
        <w:rPr>
          <w:sz w:val="22"/>
          <w:szCs w:val="22"/>
        </w:rPr>
        <w:t xml:space="preserve"> č. 2</w:t>
      </w:r>
      <w:r w:rsidR="00B6539D">
        <w:rPr>
          <w:sz w:val="22"/>
          <w:szCs w:val="22"/>
        </w:rPr>
        <w:t>a (I. etapa)</w:t>
      </w:r>
      <w:r w:rsidRPr="007666FE">
        <w:rPr>
          <w:sz w:val="22"/>
          <w:szCs w:val="22"/>
        </w:rPr>
        <w:t xml:space="preserve"> – Položkový rozpočet</w:t>
      </w:r>
      <w:r w:rsidR="00B6539D">
        <w:rPr>
          <w:sz w:val="22"/>
          <w:szCs w:val="22"/>
        </w:rPr>
        <w:t xml:space="preserve"> a </w:t>
      </w:r>
      <w:r w:rsidR="00B6539D" w:rsidRPr="007666FE">
        <w:rPr>
          <w:sz w:val="22"/>
          <w:szCs w:val="22"/>
        </w:rPr>
        <w:t>Přílo</w:t>
      </w:r>
      <w:r w:rsidR="00B6539D">
        <w:rPr>
          <w:sz w:val="22"/>
          <w:szCs w:val="22"/>
        </w:rPr>
        <w:t>ha</w:t>
      </w:r>
      <w:r w:rsidR="00B6539D" w:rsidRPr="007666FE">
        <w:rPr>
          <w:sz w:val="22"/>
          <w:szCs w:val="22"/>
        </w:rPr>
        <w:t xml:space="preserve"> č. 2</w:t>
      </w:r>
      <w:r w:rsidR="00B6539D">
        <w:rPr>
          <w:sz w:val="22"/>
          <w:szCs w:val="22"/>
        </w:rPr>
        <w:t>b (II. etapa)</w:t>
      </w:r>
      <w:r w:rsidR="00B6539D" w:rsidRPr="007666FE">
        <w:rPr>
          <w:sz w:val="22"/>
          <w:szCs w:val="22"/>
        </w:rPr>
        <w:t xml:space="preserve"> – Položkový rozpočet</w:t>
      </w:r>
      <w:r w:rsidRPr="007666FE">
        <w:rPr>
          <w:sz w:val="22"/>
          <w:szCs w:val="22"/>
        </w:rPr>
        <w:t>.</w:t>
      </w:r>
    </w:p>
    <w:p w14:paraId="2F79294C" w14:textId="77777777" w:rsidR="00267E19" w:rsidRPr="00D67B1C" w:rsidRDefault="00267E19" w:rsidP="00136873">
      <w:pPr>
        <w:pStyle w:val="Seznam"/>
        <w:numPr>
          <w:ilvl w:val="0"/>
          <w:numId w:val="0"/>
        </w:numPr>
        <w:tabs>
          <w:tab w:val="left" w:pos="720"/>
        </w:tabs>
        <w:spacing w:before="120" w:after="120" w:line="276" w:lineRule="auto"/>
        <w:ind w:left="360"/>
        <w:rPr>
          <w:b/>
          <w:sz w:val="22"/>
          <w:szCs w:val="22"/>
        </w:rPr>
      </w:pPr>
    </w:p>
    <w:p w14:paraId="0F82CB29" w14:textId="77777777" w:rsidR="00221F3A" w:rsidRPr="00B3782A" w:rsidRDefault="00221F3A" w:rsidP="00221F3A">
      <w:pPr>
        <w:tabs>
          <w:tab w:val="left" w:pos="720"/>
        </w:tabs>
        <w:spacing w:before="120" w:after="120" w:line="276" w:lineRule="auto"/>
        <w:jc w:val="center"/>
        <w:rPr>
          <w:b/>
          <w:sz w:val="22"/>
          <w:szCs w:val="22"/>
        </w:rPr>
      </w:pPr>
      <w:r w:rsidRPr="00B3782A">
        <w:rPr>
          <w:b/>
          <w:sz w:val="22"/>
          <w:szCs w:val="22"/>
        </w:rPr>
        <w:t>V.</w:t>
      </w:r>
    </w:p>
    <w:p w14:paraId="27B8A16A" w14:textId="77777777" w:rsidR="00221F3A" w:rsidRPr="00B3782A" w:rsidRDefault="00221F3A" w:rsidP="00221F3A">
      <w:pPr>
        <w:tabs>
          <w:tab w:val="left" w:pos="720"/>
        </w:tabs>
        <w:spacing w:before="120" w:after="120" w:line="276" w:lineRule="auto"/>
        <w:jc w:val="center"/>
        <w:rPr>
          <w:b/>
          <w:sz w:val="22"/>
          <w:szCs w:val="22"/>
        </w:rPr>
      </w:pPr>
      <w:r w:rsidRPr="00B3782A">
        <w:rPr>
          <w:b/>
          <w:sz w:val="22"/>
          <w:szCs w:val="22"/>
        </w:rPr>
        <w:t xml:space="preserve">Platební podmínky a fakturace    </w:t>
      </w:r>
    </w:p>
    <w:p w14:paraId="1C4C2B24" w14:textId="5B655CB7" w:rsidR="00910775" w:rsidRPr="00A2489A" w:rsidRDefault="00910775" w:rsidP="00877D22">
      <w:pPr>
        <w:pStyle w:val="Odstavecseseznamem"/>
        <w:numPr>
          <w:ilvl w:val="0"/>
          <w:numId w:val="12"/>
        </w:numPr>
        <w:spacing w:before="120" w:line="276" w:lineRule="auto"/>
        <w:ind w:left="425" w:hanging="425"/>
        <w:jc w:val="both"/>
        <w:rPr>
          <w:sz w:val="22"/>
          <w:szCs w:val="22"/>
        </w:rPr>
      </w:pPr>
      <w:r w:rsidRPr="00A2489A">
        <w:rPr>
          <w:sz w:val="22"/>
          <w:szCs w:val="22"/>
        </w:rPr>
        <w:t xml:space="preserve">Zhotovitel bere na vědomí, že předmět díla bude spolufinancován z Integrovaného regionálního operačního programu 2021 – 2027. Zhotovitel je povinen se při realizaci díla a jeho propagaci řídit pravidly, která jsou stanovena pro projekty spolufinancované z tohoto programu. </w:t>
      </w:r>
    </w:p>
    <w:p w14:paraId="22E94D01" w14:textId="0A593B7F" w:rsidR="004E6CE3" w:rsidRDefault="00221F3A" w:rsidP="00877D22">
      <w:pPr>
        <w:pStyle w:val="Odstavecseseznamem"/>
        <w:numPr>
          <w:ilvl w:val="0"/>
          <w:numId w:val="12"/>
        </w:numPr>
        <w:spacing w:before="120" w:line="276" w:lineRule="auto"/>
        <w:ind w:left="425" w:hanging="425"/>
        <w:jc w:val="both"/>
        <w:rPr>
          <w:sz w:val="22"/>
          <w:szCs w:val="22"/>
        </w:rPr>
      </w:pPr>
      <w:r>
        <w:rPr>
          <w:sz w:val="22"/>
          <w:szCs w:val="22"/>
        </w:rPr>
        <w:t>Dílo</w:t>
      </w:r>
      <w:r w:rsidRPr="0098766A">
        <w:rPr>
          <w:sz w:val="22"/>
          <w:szCs w:val="22"/>
        </w:rPr>
        <w:t xml:space="preserve"> bude objednatelem uhrazen</w:t>
      </w:r>
      <w:r>
        <w:rPr>
          <w:sz w:val="22"/>
          <w:szCs w:val="22"/>
        </w:rPr>
        <w:t>o</w:t>
      </w:r>
      <w:r w:rsidRPr="0098766A">
        <w:rPr>
          <w:sz w:val="22"/>
          <w:szCs w:val="22"/>
        </w:rPr>
        <w:t xml:space="preserve"> na základě </w:t>
      </w:r>
      <w:r w:rsidR="004144D3">
        <w:rPr>
          <w:sz w:val="22"/>
          <w:szCs w:val="22"/>
        </w:rPr>
        <w:t xml:space="preserve">dvou </w:t>
      </w:r>
      <w:r w:rsidRPr="0098766A">
        <w:rPr>
          <w:sz w:val="22"/>
          <w:szCs w:val="22"/>
        </w:rPr>
        <w:t>faktur (daňov</w:t>
      </w:r>
      <w:r w:rsidR="004144D3">
        <w:rPr>
          <w:sz w:val="22"/>
          <w:szCs w:val="22"/>
        </w:rPr>
        <w:t>ých</w:t>
      </w:r>
      <w:r w:rsidRPr="0098766A">
        <w:rPr>
          <w:sz w:val="22"/>
          <w:szCs w:val="22"/>
        </w:rPr>
        <w:t xml:space="preserve"> doklad</w:t>
      </w:r>
      <w:r w:rsidR="004144D3">
        <w:rPr>
          <w:sz w:val="22"/>
          <w:szCs w:val="22"/>
        </w:rPr>
        <w:t>ů</w:t>
      </w:r>
      <w:r w:rsidRPr="0098766A">
        <w:rPr>
          <w:sz w:val="22"/>
          <w:szCs w:val="22"/>
        </w:rPr>
        <w:t xml:space="preserve">) </w:t>
      </w:r>
      <w:r w:rsidR="004144D3" w:rsidRPr="0098766A">
        <w:rPr>
          <w:sz w:val="22"/>
          <w:szCs w:val="22"/>
        </w:rPr>
        <w:t>vystaven</w:t>
      </w:r>
      <w:r w:rsidR="004144D3">
        <w:rPr>
          <w:sz w:val="22"/>
          <w:szCs w:val="22"/>
        </w:rPr>
        <w:t>ých</w:t>
      </w:r>
      <w:r w:rsidR="004144D3" w:rsidRPr="0098766A">
        <w:rPr>
          <w:sz w:val="22"/>
          <w:szCs w:val="22"/>
        </w:rPr>
        <w:t xml:space="preserve"> </w:t>
      </w:r>
      <w:r w:rsidRPr="0098766A">
        <w:rPr>
          <w:sz w:val="22"/>
          <w:szCs w:val="22"/>
        </w:rPr>
        <w:t>zhotovitelem</w:t>
      </w:r>
      <w:r w:rsidR="004144D3">
        <w:rPr>
          <w:sz w:val="22"/>
          <w:szCs w:val="22"/>
        </w:rPr>
        <w:t>. První faktura bude vystavena zhotovitelem po dokončení a předání I. etapy. Druhá faktura bude vystavena zhotovitelem</w:t>
      </w:r>
      <w:r w:rsidRPr="0098766A">
        <w:rPr>
          <w:sz w:val="22"/>
          <w:szCs w:val="22"/>
        </w:rPr>
        <w:t xml:space="preserve"> po předání a převzetí </w:t>
      </w:r>
      <w:r w:rsidR="004144D3">
        <w:rPr>
          <w:sz w:val="22"/>
          <w:szCs w:val="22"/>
        </w:rPr>
        <w:t xml:space="preserve">kompletního </w:t>
      </w:r>
      <w:r w:rsidRPr="0098766A">
        <w:rPr>
          <w:sz w:val="22"/>
          <w:szCs w:val="22"/>
        </w:rPr>
        <w:t>díla</w:t>
      </w:r>
      <w:r>
        <w:rPr>
          <w:sz w:val="22"/>
          <w:szCs w:val="22"/>
        </w:rPr>
        <w:t xml:space="preserve"> do rutinního provozu</w:t>
      </w:r>
      <w:r w:rsidRPr="0098766A">
        <w:rPr>
          <w:sz w:val="22"/>
          <w:szCs w:val="22"/>
        </w:rPr>
        <w:t xml:space="preserve">. Nedílnou součástí faktur bude </w:t>
      </w:r>
      <w:r w:rsidR="004144D3">
        <w:rPr>
          <w:sz w:val="22"/>
          <w:szCs w:val="22"/>
        </w:rPr>
        <w:t xml:space="preserve">vždy </w:t>
      </w:r>
      <w:r w:rsidRPr="0098766A">
        <w:rPr>
          <w:sz w:val="22"/>
          <w:szCs w:val="22"/>
        </w:rPr>
        <w:t>předávací protokol, který bude potvrzen oběma smluvními stranami</w:t>
      </w:r>
      <w:r w:rsidR="00B74F26">
        <w:rPr>
          <w:sz w:val="22"/>
          <w:szCs w:val="22"/>
        </w:rPr>
        <w:t>.</w:t>
      </w:r>
    </w:p>
    <w:p w14:paraId="71152EDB" w14:textId="03210FB4" w:rsidR="00221F3A" w:rsidRDefault="004E6CE3" w:rsidP="00877D22">
      <w:pPr>
        <w:pStyle w:val="Odstavecseseznamem"/>
        <w:numPr>
          <w:ilvl w:val="0"/>
          <w:numId w:val="12"/>
        </w:numPr>
        <w:spacing w:before="120" w:line="276" w:lineRule="auto"/>
        <w:ind w:left="425" w:hanging="425"/>
        <w:jc w:val="both"/>
        <w:rPr>
          <w:sz w:val="22"/>
          <w:szCs w:val="22"/>
        </w:rPr>
      </w:pPr>
      <w:r>
        <w:rPr>
          <w:sz w:val="22"/>
          <w:szCs w:val="22"/>
        </w:rPr>
        <w:t xml:space="preserve">Cena </w:t>
      </w:r>
      <w:r w:rsidR="00C16D40">
        <w:rPr>
          <w:sz w:val="22"/>
          <w:szCs w:val="22"/>
        </w:rPr>
        <w:t xml:space="preserve">za poskytnutí licence </w:t>
      </w:r>
      <w:r w:rsidR="00802FDE">
        <w:rPr>
          <w:sz w:val="22"/>
          <w:szCs w:val="22"/>
        </w:rPr>
        <w:t xml:space="preserve">APC </w:t>
      </w:r>
      <w:r w:rsidR="00C16D40">
        <w:rPr>
          <w:sz w:val="22"/>
          <w:szCs w:val="22"/>
        </w:rPr>
        <w:t xml:space="preserve">bude objednatelem uhrazena na základě jedné faktury (daňového dokladu) vystaveného </w:t>
      </w:r>
      <w:r w:rsidR="00C16D40" w:rsidRPr="0098766A">
        <w:rPr>
          <w:sz w:val="22"/>
          <w:szCs w:val="22"/>
        </w:rPr>
        <w:t>zhotovitelem</w:t>
      </w:r>
      <w:r w:rsidR="00221F3A" w:rsidRPr="0098766A">
        <w:rPr>
          <w:sz w:val="22"/>
          <w:szCs w:val="22"/>
        </w:rPr>
        <w:t xml:space="preserve"> </w:t>
      </w:r>
      <w:r w:rsidR="00802FDE" w:rsidRPr="0098766A">
        <w:rPr>
          <w:sz w:val="22"/>
          <w:szCs w:val="22"/>
        </w:rPr>
        <w:t xml:space="preserve">po předání a převzetí </w:t>
      </w:r>
      <w:r w:rsidR="00802FDE">
        <w:rPr>
          <w:sz w:val="22"/>
          <w:szCs w:val="22"/>
        </w:rPr>
        <w:t xml:space="preserve">kompletního </w:t>
      </w:r>
      <w:r w:rsidR="00802FDE" w:rsidRPr="0098766A">
        <w:rPr>
          <w:sz w:val="22"/>
          <w:szCs w:val="22"/>
        </w:rPr>
        <w:t>díla</w:t>
      </w:r>
      <w:r w:rsidR="00802FDE">
        <w:rPr>
          <w:sz w:val="22"/>
          <w:szCs w:val="22"/>
        </w:rPr>
        <w:t xml:space="preserve"> do rutinního provozu. </w:t>
      </w:r>
      <w:r w:rsidR="00802FDE" w:rsidRPr="0098766A">
        <w:rPr>
          <w:sz w:val="22"/>
          <w:szCs w:val="22"/>
        </w:rPr>
        <w:t>Nedílnou součástí faktur</w:t>
      </w:r>
      <w:r w:rsidR="00802FDE">
        <w:rPr>
          <w:sz w:val="22"/>
          <w:szCs w:val="22"/>
        </w:rPr>
        <w:t>y</w:t>
      </w:r>
      <w:r w:rsidR="00802FDE" w:rsidRPr="0098766A">
        <w:rPr>
          <w:sz w:val="22"/>
          <w:szCs w:val="22"/>
        </w:rPr>
        <w:t xml:space="preserve"> bude předávací protokol, který bude potvrzen oběma smluvními stranami</w:t>
      </w:r>
      <w:r w:rsidR="00802FDE">
        <w:rPr>
          <w:sz w:val="22"/>
          <w:szCs w:val="22"/>
        </w:rPr>
        <w:t>.</w:t>
      </w:r>
    </w:p>
    <w:p w14:paraId="12E45575" w14:textId="07ADA4C2" w:rsidR="00802FDE" w:rsidRPr="0098766A" w:rsidRDefault="00802FDE" w:rsidP="00877D22">
      <w:pPr>
        <w:pStyle w:val="Odstavecseseznamem"/>
        <w:numPr>
          <w:ilvl w:val="0"/>
          <w:numId w:val="12"/>
        </w:numPr>
        <w:spacing w:before="120" w:line="276" w:lineRule="auto"/>
        <w:ind w:left="425" w:hanging="425"/>
        <w:jc w:val="both"/>
        <w:rPr>
          <w:sz w:val="22"/>
          <w:szCs w:val="22"/>
        </w:rPr>
      </w:pPr>
      <w:r>
        <w:rPr>
          <w:sz w:val="22"/>
          <w:szCs w:val="22"/>
        </w:rPr>
        <w:t xml:space="preserve">Cena servisu APC bude hrazena </w:t>
      </w:r>
      <w:r w:rsidR="00890872">
        <w:rPr>
          <w:sz w:val="22"/>
          <w:szCs w:val="22"/>
        </w:rPr>
        <w:t>v souladu s čl. IX. odst. 2 této smlouvy</w:t>
      </w:r>
      <w:r w:rsidR="00963197">
        <w:rPr>
          <w:sz w:val="22"/>
          <w:szCs w:val="22"/>
        </w:rPr>
        <w:t xml:space="preserve"> a k fakturaci ceny servisu APC se vztahují ustanovení čl. V. odst. </w:t>
      </w:r>
      <w:r w:rsidR="008E57F6">
        <w:rPr>
          <w:sz w:val="22"/>
          <w:szCs w:val="22"/>
        </w:rPr>
        <w:t>5 až 9 této smlouvy.</w:t>
      </w:r>
    </w:p>
    <w:p w14:paraId="54B36F1C" w14:textId="5F659D2D" w:rsidR="00221F3A" w:rsidRPr="0098766A" w:rsidRDefault="00221F3A" w:rsidP="00877D22">
      <w:pPr>
        <w:pStyle w:val="Odstavecseseznamem"/>
        <w:numPr>
          <w:ilvl w:val="0"/>
          <w:numId w:val="12"/>
        </w:numPr>
        <w:spacing w:before="120" w:line="276" w:lineRule="auto"/>
        <w:ind w:left="425" w:hanging="425"/>
        <w:jc w:val="both"/>
        <w:rPr>
          <w:sz w:val="22"/>
          <w:szCs w:val="22"/>
        </w:rPr>
      </w:pPr>
      <w:r w:rsidRPr="0098766A">
        <w:rPr>
          <w:sz w:val="22"/>
          <w:szCs w:val="22"/>
        </w:rPr>
        <w:t xml:space="preserve">Splatnost faktur je 30 dnů od </w:t>
      </w:r>
      <w:r w:rsidR="00B74F26" w:rsidRPr="0098766A">
        <w:rPr>
          <w:sz w:val="22"/>
          <w:szCs w:val="22"/>
        </w:rPr>
        <w:t>jej</w:t>
      </w:r>
      <w:r w:rsidR="00B74F26">
        <w:rPr>
          <w:sz w:val="22"/>
          <w:szCs w:val="22"/>
        </w:rPr>
        <w:t>ich</w:t>
      </w:r>
      <w:r w:rsidR="00B74F26" w:rsidRPr="0098766A">
        <w:rPr>
          <w:sz w:val="22"/>
          <w:szCs w:val="22"/>
        </w:rPr>
        <w:t xml:space="preserve"> </w:t>
      </w:r>
      <w:r w:rsidRPr="0098766A">
        <w:rPr>
          <w:sz w:val="22"/>
          <w:szCs w:val="22"/>
        </w:rPr>
        <w:t xml:space="preserve">vystavení. Objednatel je povinen za </w:t>
      </w:r>
      <w:r w:rsidR="00B74F26" w:rsidRPr="0098766A">
        <w:rPr>
          <w:sz w:val="22"/>
          <w:szCs w:val="22"/>
        </w:rPr>
        <w:t>faktur</w:t>
      </w:r>
      <w:r w:rsidR="00B74F26">
        <w:rPr>
          <w:sz w:val="22"/>
          <w:szCs w:val="22"/>
        </w:rPr>
        <w:t>y</w:t>
      </w:r>
      <w:r w:rsidR="00B74F26" w:rsidRPr="0098766A">
        <w:rPr>
          <w:sz w:val="22"/>
          <w:szCs w:val="22"/>
        </w:rPr>
        <w:t xml:space="preserve"> </w:t>
      </w:r>
      <w:r w:rsidRPr="0098766A">
        <w:rPr>
          <w:sz w:val="22"/>
          <w:szCs w:val="22"/>
        </w:rPr>
        <w:t xml:space="preserve">zaplatit bezhotovostním převodem na účet zhotovitele, který je uvedený na </w:t>
      </w:r>
      <w:r w:rsidR="00B74F26">
        <w:rPr>
          <w:sz w:val="22"/>
          <w:szCs w:val="22"/>
        </w:rPr>
        <w:t xml:space="preserve">dané </w:t>
      </w:r>
      <w:r w:rsidRPr="0098766A">
        <w:rPr>
          <w:sz w:val="22"/>
          <w:szCs w:val="22"/>
        </w:rPr>
        <w:t>faktuře (daňovém dokladu). Povinnost objednatele uhradit zhotoviteli cenu za dílo se považuje za splněnou dnem odepsání platby z</w:t>
      </w:r>
      <w:r>
        <w:rPr>
          <w:sz w:val="22"/>
          <w:szCs w:val="22"/>
        </w:rPr>
        <w:t> </w:t>
      </w:r>
      <w:r w:rsidRPr="0098766A">
        <w:rPr>
          <w:sz w:val="22"/>
          <w:szCs w:val="22"/>
        </w:rPr>
        <w:t>účtu.</w:t>
      </w:r>
    </w:p>
    <w:p w14:paraId="02BA6037" w14:textId="2456B770" w:rsidR="00221F3A" w:rsidRPr="0098766A" w:rsidRDefault="00221F3A" w:rsidP="00877D22">
      <w:pPr>
        <w:pStyle w:val="Odstavecseseznamem"/>
        <w:numPr>
          <w:ilvl w:val="0"/>
          <w:numId w:val="12"/>
        </w:numPr>
        <w:spacing w:before="120" w:line="276" w:lineRule="auto"/>
        <w:ind w:left="425" w:hanging="425"/>
        <w:jc w:val="both"/>
        <w:rPr>
          <w:sz w:val="22"/>
          <w:szCs w:val="22"/>
        </w:rPr>
      </w:pPr>
      <w:r w:rsidRPr="0098766A">
        <w:rPr>
          <w:sz w:val="22"/>
          <w:szCs w:val="22"/>
        </w:rPr>
        <w:t xml:space="preserve">Zhotovitel se zavazuje, že </w:t>
      </w:r>
      <w:r w:rsidR="00B74F26" w:rsidRPr="0098766A">
        <w:rPr>
          <w:sz w:val="22"/>
          <w:szCs w:val="22"/>
        </w:rPr>
        <w:t>faktur</w:t>
      </w:r>
      <w:r w:rsidR="00B74F26">
        <w:rPr>
          <w:sz w:val="22"/>
          <w:szCs w:val="22"/>
        </w:rPr>
        <w:t>y</w:t>
      </w:r>
      <w:r w:rsidR="00B74F26" w:rsidRPr="0098766A">
        <w:rPr>
          <w:sz w:val="22"/>
          <w:szCs w:val="22"/>
        </w:rPr>
        <w:t xml:space="preserve"> bud</w:t>
      </w:r>
      <w:r w:rsidR="00B74F26">
        <w:rPr>
          <w:sz w:val="22"/>
          <w:szCs w:val="22"/>
        </w:rPr>
        <w:t>ou</w:t>
      </w:r>
      <w:r w:rsidR="00B74F26" w:rsidRPr="0098766A">
        <w:rPr>
          <w:sz w:val="22"/>
          <w:szCs w:val="22"/>
        </w:rPr>
        <w:t xml:space="preserve"> </w:t>
      </w:r>
      <w:r w:rsidRPr="0098766A">
        <w:rPr>
          <w:sz w:val="22"/>
          <w:szCs w:val="22"/>
        </w:rPr>
        <w:t>objednateli doručen</w:t>
      </w:r>
      <w:r w:rsidR="00B74F26">
        <w:rPr>
          <w:sz w:val="22"/>
          <w:szCs w:val="22"/>
        </w:rPr>
        <w:t>y</w:t>
      </w:r>
      <w:r w:rsidRPr="0098766A">
        <w:rPr>
          <w:sz w:val="22"/>
          <w:szCs w:val="22"/>
        </w:rPr>
        <w:t xml:space="preserve"> nejpozději do 3. pracovních dnů od jej</w:t>
      </w:r>
      <w:r w:rsidR="00B74F26">
        <w:rPr>
          <w:sz w:val="22"/>
          <w:szCs w:val="22"/>
        </w:rPr>
        <w:t>ich</w:t>
      </w:r>
      <w:r w:rsidRPr="0098766A">
        <w:rPr>
          <w:sz w:val="22"/>
          <w:szCs w:val="22"/>
        </w:rPr>
        <w:t xml:space="preserve"> vystavení.</w:t>
      </w:r>
    </w:p>
    <w:p w14:paraId="4309C5B1" w14:textId="28DDD69E" w:rsidR="00221F3A" w:rsidRDefault="00221F3A" w:rsidP="00877D22">
      <w:pPr>
        <w:pStyle w:val="Odstavecseseznamem"/>
        <w:numPr>
          <w:ilvl w:val="0"/>
          <w:numId w:val="12"/>
        </w:numPr>
        <w:spacing w:before="120" w:line="276" w:lineRule="auto"/>
        <w:ind w:left="425" w:hanging="425"/>
        <w:jc w:val="both"/>
        <w:rPr>
          <w:sz w:val="22"/>
          <w:szCs w:val="22"/>
        </w:rPr>
      </w:pPr>
      <w:r w:rsidRPr="0098766A">
        <w:rPr>
          <w:sz w:val="22"/>
          <w:szCs w:val="22"/>
        </w:rPr>
        <w:t xml:space="preserve">Adresa pro doručení faktur je sídlo objednatele. </w:t>
      </w:r>
      <w:r w:rsidR="00B74F26" w:rsidRPr="0098766A">
        <w:rPr>
          <w:sz w:val="22"/>
          <w:szCs w:val="22"/>
        </w:rPr>
        <w:t>Faktur</w:t>
      </w:r>
      <w:r w:rsidR="00B74F26">
        <w:rPr>
          <w:sz w:val="22"/>
          <w:szCs w:val="22"/>
        </w:rPr>
        <w:t>y</w:t>
      </w:r>
      <w:r w:rsidR="00B74F26" w:rsidRPr="0098766A">
        <w:rPr>
          <w:sz w:val="22"/>
          <w:szCs w:val="22"/>
        </w:rPr>
        <w:t xml:space="preserve"> </w:t>
      </w:r>
      <w:r w:rsidRPr="0098766A">
        <w:rPr>
          <w:sz w:val="22"/>
          <w:szCs w:val="22"/>
        </w:rPr>
        <w:t>kromě náležitostí daňového dokladu v</w:t>
      </w:r>
      <w:r>
        <w:rPr>
          <w:sz w:val="22"/>
          <w:szCs w:val="22"/>
        </w:rPr>
        <w:t> </w:t>
      </w:r>
      <w:r w:rsidRPr="0098766A">
        <w:rPr>
          <w:sz w:val="22"/>
          <w:szCs w:val="22"/>
        </w:rPr>
        <w:t>souladu se zákonem č. 235/2004 Sb., o dani z</w:t>
      </w:r>
      <w:r>
        <w:rPr>
          <w:sz w:val="22"/>
          <w:szCs w:val="22"/>
        </w:rPr>
        <w:t> </w:t>
      </w:r>
      <w:r w:rsidRPr="0098766A">
        <w:rPr>
          <w:sz w:val="22"/>
          <w:szCs w:val="22"/>
        </w:rPr>
        <w:t>přidané hodnoty, v</w:t>
      </w:r>
      <w:r>
        <w:rPr>
          <w:sz w:val="22"/>
          <w:szCs w:val="22"/>
        </w:rPr>
        <w:t> </w:t>
      </w:r>
      <w:r w:rsidRPr="0098766A">
        <w:rPr>
          <w:sz w:val="22"/>
          <w:szCs w:val="22"/>
        </w:rPr>
        <w:t xml:space="preserve">platném znění, </w:t>
      </w:r>
      <w:r w:rsidR="00B74F26" w:rsidRPr="0098766A">
        <w:rPr>
          <w:sz w:val="22"/>
          <w:szCs w:val="22"/>
        </w:rPr>
        <w:t>bud</w:t>
      </w:r>
      <w:r w:rsidR="00B74F26">
        <w:rPr>
          <w:sz w:val="22"/>
          <w:szCs w:val="22"/>
        </w:rPr>
        <w:t>ou</w:t>
      </w:r>
      <w:r w:rsidR="00B74F26" w:rsidRPr="0098766A">
        <w:rPr>
          <w:sz w:val="22"/>
          <w:szCs w:val="22"/>
        </w:rPr>
        <w:t xml:space="preserve"> </w:t>
      </w:r>
      <w:r w:rsidRPr="0098766A">
        <w:rPr>
          <w:sz w:val="22"/>
          <w:szCs w:val="22"/>
        </w:rPr>
        <w:t xml:space="preserve">dále obsahovat číslo smlouvy objednatele, bankovní spojení zhotovitele a číselný kód klasifikace produkce CZ-CPA. </w:t>
      </w:r>
    </w:p>
    <w:p w14:paraId="3D149E47" w14:textId="77777777" w:rsidR="00910775" w:rsidRPr="00A2489A" w:rsidRDefault="00910775" w:rsidP="00877D22">
      <w:pPr>
        <w:pStyle w:val="Odstavecseseznamem"/>
        <w:numPr>
          <w:ilvl w:val="0"/>
          <w:numId w:val="12"/>
        </w:numPr>
        <w:spacing w:before="120" w:line="276" w:lineRule="auto"/>
        <w:ind w:left="425" w:hanging="425"/>
        <w:jc w:val="both"/>
        <w:rPr>
          <w:sz w:val="22"/>
          <w:szCs w:val="22"/>
        </w:rPr>
      </w:pPr>
      <w:r w:rsidRPr="00A2489A">
        <w:rPr>
          <w:sz w:val="22"/>
          <w:szCs w:val="22"/>
        </w:rPr>
        <w:t xml:space="preserve">Faktury musí být dále označena názvem a registračním číslem projektu v souladu s pravidly IROP 2021 – 2027 následovně. </w:t>
      </w:r>
    </w:p>
    <w:p w14:paraId="5A0F5719" w14:textId="77777777" w:rsidR="00910775" w:rsidRPr="00A2489A" w:rsidRDefault="00910775" w:rsidP="00910775">
      <w:pPr>
        <w:pStyle w:val="Odstavecseseznamem"/>
        <w:spacing w:before="120" w:line="276" w:lineRule="auto"/>
        <w:ind w:left="425"/>
        <w:jc w:val="both"/>
        <w:rPr>
          <w:sz w:val="22"/>
          <w:szCs w:val="22"/>
        </w:rPr>
      </w:pPr>
      <w:r w:rsidRPr="00A2489A">
        <w:rPr>
          <w:sz w:val="22"/>
          <w:szCs w:val="22"/>
        </w:rPr>
        <w:t>Faktura za I. etapu:</w:t>
      </w:r>
    </w:p>
    <w:p w14:paraId="384506FA" w14:textId="6B692418" w:rsidR="00910775" w:rsidRPr="00A2489A" w:rsidRDefault="00910775" w:rsidP="00910775">
      <w:pPr>
        <w:pStyle w:val="Odstavecseseznamem"/>
        <w:spacing w:before="120" w:line="276" w:lineRule="auto"/>
        <w:ind w:left="425"/>
        <w:jc w:val="both"/>
        <w:rPr>
          <w:sz w:val="22"/>
          <w:szCs w:val="22"/>
        </w:rPr>
      </w:pPr>
      <w:r w:rsidRPr="00A2489A">
        <w:rPr>
          <w:sz w:val="22"/>
          <w:szCs w:val="22"/>
        </w:rPr>
        <w:t xml:space="preserve">Název projektu: „Automatické počítání cestujících – I. etapa“ </w:t>
      </w:r>
    </w:p>
    <w:p w14:paraId="0FFBA171" w14:textId="5B49BCAB" w:rsidR="00910775" w:rsidRPr="00A2489A" w:rsidRDefault="00910775" w:rsidP="00910775">
      <w:pPr>
        <w:pStyle w:val="Odstavecseseznamem"/>
        <w:spacing w:before="120" w:line="276" w:lineRule="auto"/>
        <w:ind w:left="425"/>
        <w:jc w:val="both"/>
        <w:rPr>
          <w:sz w:val="22"/>
          <w:szCs w:val="22"/>
        </w:rPr>
      </w:pPr>
      <w:r w:rsidRPr="00A2489A">
        <w:rPr>
          <w:sz w:val="22"/>
          <w:szCs w:val="22"/>
        </w:rPr>
        <w:t xml:space="preserve">Registrační číslo projektu: CZ.06.06.01/00/22_055/0003449. </w:t>
      </w:r>
    </w:p>
    <w:p w14:paraId="351C58DF" w14:textId="77777777" w:rsidR="00910775" w:rsidRPr="00A2489A" w:rsidRDefault="00910775" w:rsidP="00910775">
      <w:pPr>
        <w:pStyle w:val="Odstavecseseznamem"/>
        <w:spacing w:before="120" w:line="276" w:lineRule="auto"/>
        <w:ind w:left="425"/>
        <w:jc w:val="both"/>
        <w:rPr>
          <w:sz w:val="22"/>
          <w:szCs w:val="22"/>
        </w:rPr>
      </w:pPr>
      <w:r w:rsidRPr="00A2489A">
        <w:rPr>
          <w:sz w:val="22"/>
          <w:szCs w:val="22"/>
        </w:rPr>
        <w:t>Faktura za II. etapu:</w:t>
      </w:r>
    </w:p>
    <w:p w14:paraId="4FA989D2" w14:textId="7DE3D1A7" w:rsidR="00910775" w:rsidRPr="00A2489A" w:rsidRDefault="00910775" w:rsidP="00910775">
      <w:pPr>
        <w:pStyle w:val="Odstavecseseznamem"/>
        <w:spacing w:before="120" w:line="276" w:lineRule="auto"/>
        <w:ind w:left="425"/>
        <w:jc w:val="both"/>
        <w:rPr>
          <w:sz w:val="22"/>
          <w:szCs w:val="22"/>
        </w:rPr>
      </w:pPr>
      <w:r w:rsidRPr="00A2489A">
        <w:rPr>
          <w:sz w:val="22"/>
          <w:szCs w:val="22"/>
        </w:rPr>
        <w:t xml:space="preserve">Název projektu: „Automatické počítání cestujících – II. etapa“ </w:t>
      </w:r>
    </w:p>
    <w:p w14:paraId="2E796C9A" w14:textId="7A492372" w:rsidR="00910775" w:rsidRPr="0098766A" w:rsidRDefault="00910775" w:rsidP="00910775">
      <w:pPr>
        <w:pStyle w:val="Odstavecseseznamem"/>
        <w:spacing w:before="120" w:line="276" w:lineRule="auto"/>
        <w:ind w:left="425"/>
        <w:jc w:val="both"/>
        <w:rPr>
          <w:sz w:val="22"/>
          <w:szCs w:val="22"/>
        </w:rPr>
      </w:pPr>
      <w:r w:rsidRPr="00A2489A">
        <w:rPr>
          <w:sz w:val="22"/>
          <w:szCs w:val="22"/>
        </w:rPr>
        <w:t>registrační číslo projektu: CZ.06.06.01/00/22_055/00034</w:t>
      </w:r>
      <w:r w:rsidR="00DA1842" w:rsidRPr="00A2489A">
        <w:rPr>
          <w:sz w:val="22"/>
          <w:szCs w:val="22"/>
        </w:rPr>
        <w:t>54</w:t>
      </w:r>
      <w:r w:rsidRPr="00A2489A">
        <w:rPr>
          <w:sz w:val="22"/>
          <w:szCs w:val="22"/>
        </w:rPr>
        <w:t>.</w:t>
      </w:r>
    </w:p>
    <w:p w14:paraId="68F1FB7B" w14:textId="22DE8329" w:rsidR="00221F3A" w:rsidRPr="0098766A" w:rsidRDefault="00221F3A" w:rsidP="00877D22">
      <w:pPr>
        <w:pStyle w:val="Odstavecseseznamem"/>
        <w:numPr>
          <w:ilvl w:val="0"/>
          <w:numId w:val="12"/>
        </w:numPr>
        <w:spacing w:before="120" w:line="276" w:lineRule="auto"/>
        <w:ind w:left="425" w:hanging="425"/>
        <w:jc w:val="both"/>
        <w:rPr>
          <w:sz w:val="22"/>
          <w:szCs w:val="22"/>
        </w:rPr>
      </w:pPr>
      <w:r w:rsidRPr="0098766A">
        <w:rPr>
          <w:sz w:val="22"/>
          <w:szCs w:val="22"/>
        </w:rPr>
        <w:t xml:space="preserve">Pokud </w:t>
      </w:r>
      <w:r w:rsidR="00B74F26" w:rsidRPr="0098766A">
        <w:rPr>
          <w:sz w:val="22"/>
          <w:szCs w:val="22"/>
        </w:rPr>
        <w:t>faktur</w:t>
      </w:r>
      <w:r w:rsidR="00B74F26">
        <w:rPr>
          <w:sz w:val="22"/>
          <w:szCs w:val="22"/>
        </w:rPr>
        <w:t>y nebudou</w:t>
      </w:r>
      <w:r w:rsidRPr="0098766A">
        <w:rPr>
          <w:sz w:val="22"/>
          <w:szCs w:val="22"/>
        </w:rPr>
        <w:t xml:space="preserve"> obsahovat některou z</w:t>
      </w:r>
      <w:r>
        <w:rPr>
          <w:sz w:val="22"/>
          <w:szCs w:val="22"/>
        </w:rPr>
        <w:t> </w:t>
      </w:r>
      <w:r w:rsidRPr="0098766A">
        <w:rPr>
          <w:sz w:val="22"/>
          <w:szCs w:val="22"/>
        </w:rPr>
        <w:t xml:space="preserve">požadovaných náležitostí a/nebo </w:t>
      </w:r>
      <w:r w:rsidR="00B74F26">
        <w:rPr>
          <w:sz w:val="22"/>
          <w:szCs w:val="22"/>
        </w:rPr>
        <w:t>budou</w:t>
      </w:r>
      <w:r w:rsidR="00B74F26" w:rsidRPr="0098766A">
        <w:rPr>
          <w:sz w:val="22"/>
          <w:szCs w:val="22"/>
        </w:rPr>
        <w:t xml:space="preserve"> </w:t>
      </w:r>
      <w:r w:rsidRPr="0098766A">
        <w:rPr>
          <w:sz w:val="22"/>
          <w:szCs w:val="22"/>
        </w:rPr>
        <w:t xml:space="preserve">obsahovat nesprávné cenové údaje, </w:t>
      </w:r>
      <w:r w:rsidR="00B74F26" w:rsidRPr="0098766A">
        <w:rPr>
          <w:sz w:val="22"/>
          <w:szCs w:val="22"/>
        </w:rPr>
        <w:t>můž</w:t>
      </w:r>
      <w:r w:rsidR="00B74F26">
        <w:rPr>
          <w:sz w:val="22"/>
          <w:szCs w:val="22"/>
        </w:rPr>
        <w:t>ou</w:t>
      </w:r>
      <w:r w:rsidR="00B74F26" w:rsidRPr="0098766A">
        <w:rPr>
          <w:sz w:val="22"/>
          <w:szCs w:val="22"/>
        </w:rPr>
        <w:t xml:space="preserve"> </w:t>
      </w:r>
      <w:r w:rsidRPr="0098766A">
        <w:rPr>
          <w:sz w:val="22"/>
          <w:szCs w:val="22"/>
        </w:rPr>
        <w:t xml:space="preserve">být objednatelem </w:t>
      </w:r>
      <w:r w:rsidR="00B74F26" w:rsidRPr="0098766A">
        <w:rPr>
          <w:sz w:val="22"/>
          <w:szCs w:val="22"/>
        </w:rPr>
        <w:t>vrácen</w:t>
      </w:r>
      <w:r w:rsidR="00B74F26">
        <w:rPr>
          <w:sz w:val="22"/>
          <w:szCs w:val="22"/>
        </w:rPr>
        <w:t>y</w:t>
      </w:r>
      <w:r w:rsidR="00B74F26" w:rsidRPr="0098766A">
        <w:rPr>
          <w:sz w:val="22"/>
          <w:szCs w:val="22"/>
        </w:rPr>
        <w:t xml:space="preserve"> </w:t>
      </w:r>
      <w:r w:rsidRPr="0098766A">
        <w:rPr>
          <w:sz w:val="22"/>
          <w:szCs w:val="22"/>
        </w:rPr>
        <w:t>zhotoviteli do data splatnosti. V</w:t>
      </w:r>
      <w:r>
        <w:rPr>
          <w:sz w:val="22"/>
          <w:szCs w:val="22"/>
        </w:rPr>
        <w:t> </w:t>
      </w:r>
      <w:r w:rsidRPr="0098766A">
        <w:rPr>
          <w:sz w:val="22"/>
          <w:szCs w:val="22"/>
        </w:rPr>
        <w:t xml:space="preserve">takovém případě nová lhůta splatnosti začne běžet doručením </w:t>
      </w:r>
      <w:r w:rsidR="00B74F26" w:rsidRPr="0098766A">
        <w:rPr>
          <w:sz w:val="22"/>
          <w:szCs w:val="22"/>
        </w:rPr>
        <w:t>opraven</w:t>
      </w:r>
      <w:r w:rsidR="00B74F26">
        <w:rPr>
          <w:sz w:val="22"/>
          <w:szCs w:val="22"/>
        </w:rPr>
        <w:t>ých</w:t>
      </w:r>
      <w:r w:rsidR="00B74F26" w:rsidRPr="0098766A">
        <w:rPr>
          <w:sz w:val="22"/>
          <w:szCs w:val="22"/>
        </w:rPr>
        <w:t xml:space="preserve"> </w:t>
      </w:r>
      <w:r w:rsidRPr="0098766A">
        <w:rPr>
          <w:sz w:val="22"/>
          <w:szCs w:val="22"/>
        </w:rPr>
        <w:t>faktur zpět objednateli.</w:t>
      </w:r>
    </w:p>
    <w:p w14:paraId="264988E8" w14:textId="4D5A9223" w:rsidR="00221F3A" w:rsidRPr="0098766A" w:rsidRDefault="00221F3A" w:rsidP="00877D22">
      <w:pPr>
        <w:pStyle w:val="Odstavecseseznamem"/>
        <w:numPr>
          <w:ilvl w:val="0"/>
          <w:numId w:val="12"/>
        </w:numPr>
        <w:spacing w:before="120" w:line="276" w:lineRule="auto"/>
        <w:ind w:left="425" w:hanging="425"/>
        <w:jc w:val="both"/>
        <w:rPr>
          <w:sz w:val="22"/>
          <w:szCs w:val="22"/>
        </w:rPr>
      </w:pPr>
      <w:r w:rsidRPr="0098766A">
        <w:rPr>
          <w:sz w:val="22"/>
          <w:szCs w:val="22"/>
        </w:rPr>
        <w:t xml:space="preserve">Zhotovitel prohlašuje, že číslo jím uvedeného bankovního spojení na </w:t>
      </w:r>
      <w:r w:rsidR="00B74F26" w:rsidRPr="0098766A">
        <w:rPr>
          <w:sz w:val="22"/>
          <w:szCs w:val="22"/>
        </w:rPr>
        <w:t>faktu</w:t>
      </w:r>
      <w:r w:rsidR="00B74F26">
        <w:rPr>
          <w:sz w:val="22"/>
          <w:szCs w:val="22"/>
        </w:rPr>
        <w:t>rách</w:t>
      </w:r>
      <w:r w:rsidRPr="0098766A">
        <w:rPr>
          <w:sz w:val="22"/>
          <w:szCs w:val="22"/>
        </w:rPr>
        <w:t xml:space="preserve">, na které se bude provádět bezhotovostní úhrada za </w:t>
      </w:r>
      <w:r>
        <w:rPr>
          <w:sz w:val="22"/>
          <w:szCs w:val="22"/>
        </w:rPr>
        <w:t>dílo</w:t>
      </w:r>
      <w:r w:rsidRPr="0098766A">
        <w:rPr>
          <w:sz w:val="22"/>
          <w:szCs w:val="22"/>
        </w:rPr>
        <w:t>, je evidováno v</w:t>
      </w:r>
      <w:r>
        <w:rPr>
          <w:sz w:val="22"/>
          <w:szCs w:val="22"/>
        </w:rPr>
        <w:t> </w:t>
      </w:r>
      <w:r w:rsidRPr="0098766A">
        <w:rPr>
          <w:sz w:val="22"/>
          <w:szCs w:val="22"/>
        </w:rPr>
        <w:t>souladu s §96 zákona o DPH v</w:t>
      </w:r>
      <w:r>
        <w:rPr>
          <w:sz w:val="22"/>
          <w:szCs w:val="22"/>
        </w:rPr>
        <w:t> </w:t>
      </w:r>
      <w:r w:rsidRPr="0098766A">
        <w:rPr>
          <w:sz w:val="22"/>
          <w:szCs w:val="22"/>
        </w:rPr>
        <w:t xml:space="preserve">registru plátců. </w:t>
      </w:r>
    </w:p>
    <w:p w14:paraId="6E160358" w14:textId="77777777" w:rsidR="00221F3A" w:rsidRPr="00990836" w:rsidRDefault="00221F3A" w:rsidP="00877D22">
      <w:pPr>
        <w:pStyle w:val="Odstavecseseznamem"/>
        <w:numPr>
          <w:ilvl w:val="0"/>
          <w:numId w:val="12"/>
        </w:numPr>
        <w:spacing w:before="120" w:line="276" w:lineRule="auto"/>
        <w:ind w:left="425" w:hanging="425"/>
        <w:jc w:val="both"/>
        <w:rPr>
          <w:sz w:val="22"/>
          <w:szCs w:val="22"/>
        </w:rPr>
      </w:pPr>
      <w:r w:rsidRPr="0098766A">
        <w:rPr>
          <w:sz w:val="22"/>
          <w:szCs w:val="22"/>
        </w:rPr>
        <w:lastRenderedPageBreak/>
        <w:t>Zhotovitel se zavazuje, že pokud nastanou na jeho straně skutečnosti uvedené v § 109 zákona č. 235/2004 Sb., o dani z</w:t>
      </w:r>
      <w:r>
        <w:rPr>
          <w:sz w:val="22"/>
          <w:szCs w:val="22"/>
        </w:rPr>
        <w:t> </w:t>
      </w:r>
      <w:r w:rsidRPr="0098766A">
        <w:rPr>
          <w:sz w:val="22"/>
          <w:szCs w:val="22"/>
        </w:rPr>
        <w:t>přidané hodnoty oznámí neprodleně tuto skutečnost objednateli. Objednatel je oprávněn v</w:t>
      </w:r>
      <w:r>
        <w:rPr>
          <w:sz w:val="22"/>
          <w:szCs w:val="22"/>
        </w:rPr>
        <w:t> </w:t>
      </w:r>
      <w:r w:rsidRPr="0098766A">
        <w:rPr>
          <w:sz w:val="22"/>
          <w:szCs w:val="22"/>
        </w:rPr>
        <w:t>návaznosti na toto oznámení postupovat v</w:t>
      </w:r>
      <w:r>
        <w:rPr>
          <w:sz w:val="22"/>
          <w:szCs w:val="22"/>
        </w:rPr>
        <w:t> </w:t>
      </w:r>
      <w:r w:rsidRPr="0098766A">
        <w:rPr>
          <w:sz w:val="22"/>
          <w:szCs w:val="22"/>
        </w:rPr>
        <w:t xml:space="preserve">souladu s § 109a). Pokud Objednatel uhradí na základě obdržených informací daň na depozitní účet zhotovitele vedeného u místně </w:t>
      </w:r>
      <w:r w:rsidRPr="00990836">
        <w:rPr>
          <w:sz w:val="22"/>
          <w:szCs w:val="22"/>
        </w:rPr>
        <w:t>příslušného finančního úřadu, dochází ke snížení pohledávky zhotovitele za objednatelem o příslušnou částku daně a zhotovitel tak není oprávněn po objednateli požadovat uhrazení této částky.</w:t>
      </w:r>
    </w:p>
    <w:p w14:paraId="0A82A676" w14:textId="77777777" w:rsidR="00C408AB" w:rsidRPr="00990836" w:rsidRDefault="00C408AB" w:rsidP="009E6DB6">
      <w:pPr>
        <w:pStyle w:val="Odstavecseseznamem"/>
        <w:spacing w:before="120" w:after="120" w:line="276" w:lineRule="auto"/>
        <w:ind w:left="360"/>
        <w:contextualSpacing w:val="0"/>
        <w:jc w:val="both"/>
        <w:rPr>
          <w:sz w:val="22"/>
          <w:szCs w:val="22"/>
        </w:rPr>
      </w:pPr>
    </w:p>
    <w:p w14:paraId="5138BCC8" w14:textId="77777777" w:rsidR="00581DC3" w:rsidRPr="00990836" w:rsidRDefault="00581DC3" w:rsidP="00581DC3">
      <w:pPr>
        <w:spacing w:before="120" w:line="276" w:lineRule="auto"/>
        <w:contextualSpacing/>
        <w:jc w:val="center"/>
        <w:rPr>
          <w:b/>
          <w:sz w:val="22"/>
          <w:szCs w:val="22"/>
        </w:rPr>
      </w:pPr>
      <w:r w:rsidRPr="00990836">
        <w:rPr>
          <w:b/>
          <w:sz w:val="22"/>
          <w:szCs w:val="22"/>
        </w:rPr>
        <w:t>V</w:t>
      </w:r>
      <w:r w:rsidR="00E4438A" w:rsidRPr="00990836">
        <w:rPr>
          <w:b/>
          <w:sz w:val="22"/>
          <w:szCs w:val="22"/>
        </w:rPr>
        <w:t>I</w:t>
      </w:r>
      <w:r w:rsidRPr="00990836">
        <w:rPr>
          <w:b/>
          <w:sz w:val="22"/>
          <w:szCs w:val="22"/>
        </w:rPr>
        <w:t>.</w:t>
      </w:r>
    </w:p>
    <w:p w14:paraId="08AF1C2D" w14:textId="77777777" w:rsidR="00581DC3" w:rsidRPr="00990836" w:rsidRDefault="00581DC3" w:rsidP="00581DC3">
      <w:pPr>
        <w:tabs>
          <w:tab w:val="left" w:pos="720"/>
        </w:tabs>
        <w:spacing w:before="120" w:after="120" w:line="276" w:lineRule="auto"/>
        <w:jc w:val="center"/>
        <w:rPr>
          <w:b/>
          <w:sz w:val="22"/>
          <w:szCs w:val="22"/>
        </w:rPr>
      </w:pPr>
      <w:r w:rsidRPr="00990836">
        <w:rPr>
          <w:b/>
          <w:sz w:val="22"/>
          <w:szCs w:val="22"/>
        </w:rPr>
        <w:t>Podmínky realizace díla</w:t>
      </w:r>
    </w:p>
    <w:p w14:paraId="6720D915" w14:textId="77777777" w:rsidR="007135B2" w:rsidRPr="00990836" w:rsidRDefault="007135B2" w:rsidP="00877D22">
      <w:pPr>
        <w:pStyle w:val="Odstavecseseznamem"/>
        <w:numPr>
          <w:ilvl w:val="0"/>
          <w:numId w:val="6"/>
        </w:numPr>
        <w:spacing w:before="120" w:after="120" w:line="276" w:lineRule="auto"/>
        <w:jc w:val="both"/>
        <w:rPr>
          <w:sz w:val="22"/>
          <w:szCs w:val="22"/>
        </w:rPr>
      </w:pPr>
      <w:r w:rsidRPr="00990836">
        <w:rPr>
          <w:sz w:val="22"/>
          <w:szCs w:val="22"/>
        </w:rPr>
        <w:t>Objednatel předá vozidla MHD k</w:t>
      </w:r>
      <w:r>
        <w:rPr>
          <w:sz w:val="22"/>
          <w:szCs w:val="22"/>
        </w:rPr>
        <w:t> </w:t>
      </w:r>
      <w:r w:rsidRPr="00990836">
        <w:rPr>
          <w:sz w:val="22"/>
          <w:szCs w:val="22"/>
        </w:rPr>
        <w:t xml:space="preserve">instalaci </w:t>
      </w:r>
      <w:r>
        <w:rPr>
          <w:sz w:val="22"/>
          <w:szCs w:val="22"/>
        </w:rPr>
        <w:t xml:space="preserve">kompletního </w:t>
      </w:r>
      <w:r w:rsidRPr="00990836">
        <w:rPr>
          <w:sz w:val="22"/>
          <w:szCs w:val="22"/>
        </w:rPr>
        <w:t>předmětu plnění systému v</w:t>
      </w:r>
      <w:r>
        <w:rPr>
          <w:sz w:val="22"/>
          <w:szCs w:val="22"/>
        </w:rPr>
        <w:t> </w:t>
      </w:r>
      <w:r w:rsidRPr="00990836">
        <w:rPr>
          <w:sz w:val="22"/>
          <w:szCs w:val="22"/>
        </w:rPr>
        <w:t>místě plnění – v</w:t>
      </w:r>
      <w:r>
        <w:rPr>
          <w:sz w:val="22"/>
          <w:szCs w:val="22"/>
        </w:rPr>
        <w:t> </w:t>
      </w:r>
      <w:r w:rsidRPr="00990836">
        <w:rPr>
          <w:sz w:val="22"/>
          <w:szCs w:val="22"/>
        </w:rPr>
        <w:t>jednotlivých vozovnách objednatele. Předání proběhne v</w:t>
      </w:r>
      <w:r>
        <w:rPr>
          <w:sz w:val="22"/>
          <w:szCs w:val="22"/>
        </w:rPr>
        <w:t> </w:t>
      </w:r>
      <w:r w:rsidRPr="00990836">
        <w:rPr>
          <w:sz w:val="22"/>
          <w:szCs w:val="22"/>
        </w:rPr>
        <w:t xml:space="preserve">termínu dle odsouhlaseného realizačního harmonogramu. Umístění jednotlivých komponent ve vozidlech a elektrické zapojení podléhá předchozímu schválení objednatele a o předání vozidla i jeho následném převzetí vyhotoví smluvní strany zápis. </w:t>
      </w:r>
    </w:p>
    <w:p w14:paraId="7234F1FD" w14:textId="77777777" w:rsidR="007135B2" w:rsidRPr="00267E19" w:rsidRDefault="007135B2" w:rsidP="00877D22">
      <w:pPr>
        <w:pStyle w:val="Odstavecseseznamem"/>
        <w:numPr>
          <w:ilvl w:val="0"/>
          <w:numId w:val="6"/>
        </w:numPr>
        <w:spacing w:before="120" w:after="120" w:line="276" w:lineRule="auto"/>
        <w:jc w:val="both"/>
        <w:rPr>
          <w:sz w:val="22"/>
          <w:szCs w:val="22"/>
        </w:rPr>
      </w:pPr>
      <w:r w:rsidRPr="00990836">
        <w:rPr>
          <w:sz w:val="22"/>
          <w:szCs w:val="22"/>
        </w:rPr>
        <w:t>Přistavení jednotlivých vozidel bude realizováno s</w:t>
      </w:r>
      <w:r>
        <w:rPr>
          <w:sz w:val="22"/>
          <w:szCs w:val="22"/>
        </w:rPr>
        <w:t> </w:t>
      </w:r>
      <w:r w:rsidRPr="00990836">
        <w:rPr>
          <w:sz w:val="22"/>
          <w:szCs w:val="22"/>
        </w:rPr>
        <w:t>ohledem na provozní potřeby objednatele. Instalace předmětu plnění do vozidel smí ovlivnit provozuschopnost</w:t>
      </w:r>
      <w:r w:rsidRPr="00D3165D">
        <w:rPr>
          <w:sz w:val="22"/>
          <w:szCs w:val="22"/>
        </w:rPr>
        <w:t xml:space="preserve"> vozidel jen v</w:t>
      </w:r>
      <w:r>
        <w:rPr>
          <w:sz w:val="22"/>
          <w:szCs w:val="22"/>
        </w:rPr>
        <w:t> </w:t>
      </w:r>
      <w:r w:rsidRPr="00D3165D">
        <w:rPr>
          <w:sz w:val="22"/>
          <w:szCs w:val="22"/>
        </w:rPr>
        <w:t xml:space="preserve">nezbytně nutné míře. </w:t>
      </w:r>
      <w:r>
        <w:rPr>
          <w:sz w:val="22"/>
          <w:szCs w:val="22"/>
        </w:rPr>
        <w:t xml:space="preserve">Instalace předmětu plnění do vozidla je zhotovitel </w:t>
      </w:r>
      <w:r w:rsidRPr="00267E19">
        <w:rPr>
          <w:sz w:val="22"/>
          <w:szCs w:val="22"/>
        </w:rPr>
        <w:t>povinen realizovat a vozidlo s</w:t>
      </w:r>
      <w:r>
        <w:rPr>
          <w:sz w:val="22"/>
          <w:szCs w:val="22"/>
        </w:rPr>
        <w:t> </w:t>
      </w:r>
      <w:r w:rsidRPr="00267E19">
        <w:rPr>
          <w:sz w:val="22"/>
          <w:szCs w:val="22"/>
        </w:rPr>
        <w:t>řádně instalovaným systémem předat zpět objednateli nejpozději ve lhůtě 36 hodin od převzetí vozidla zhotovitelem.</w:t>
      </w:r>
    </w:p>
    <w:p w14:paraId="74345E4F" w14:textId="77777777" w:rsidR="007135B2" w:rsidRPr="00D3165D" w:rsidRDefault="007135B2" w:rsidP="00877D22">
      <w:pPr>
        <w:pStyle w:val="Odstavecseseznamem"/>
        <w:numPr>
          <w:ilvl w:val="0"/>
          <w:numId w:val="6"/>
        </w:numPr>
        <w:spacing w:before="120" w:after="120" w:line="276" w:lineRule="auto"/>
        <w:jc w:val="both"/>
        <w:rPr>
          <w:sz w:val="22"/>
          <w:szCs w:val="22"/>
        </w:rPr>
      </w:pPr>
      <w:r w:rsidRPr="00267E19">
        <w:rPr>
          <w:sz w:val="22"/>
          <w:szCs w:val="22"/>
        </w:rPr>
        <w:t>Zhotovitel zajistí legislativní náležitosti (revize, případná povolení) tak, aby vozidla po instalaci systému a jeho testovacím provozu mohla být v</w:t>
      </w:r>
      <w:r>
        <w:rPr>
          <w:sz w:val="22"/>
          <w:szCs w:val="22"/>
        </w:rPr>
        <w:t> </w:t>
      </w:r>
      <w:r w:rsidRPr="00267E19">
        <w:rPr>
          <w:sz w:val="22"/>
          <w:szCs w:val="22"/>
        </w:rPr>
        <w:t>plném provozu nejpozději do 36 hodin od</w:t>
      </w:r>
      <w:r w:rsidRPr="00D3165D">
        <w:rPr>
          <w:sz w:val="22"/>
          <w:szCs w:val="22"/>
        </w:rPr>
        <w:t xml:space="preserve"> předání k</w:t>
      </w:r>
      <w:r>
        <w:rPr>
          <w:sz w:val="22"/>
          <w:szCs w:val="22"/>
        </w:rPr>
        <w:t> </w:t>
      </w:r>
      <w:r w:rsidRPr="00D3165D">
        <w:rPr>
          <w:sz w:val="22"/>
          <w:szCs w:val="22"/>
        </w:rPr>
        <w:t>instalaci.</w:t>
      </w:r>
    </w:p>
    <w:p w14:paraId="1812F004" w14:textId="77777777" w:rsidR="007135B2" w:rsidRDefault="007135B2" w:rsidP="00877D22">
      <w:pPr>
        <w:pStyle w:val="Odstavecseseznamem"/>
        <w:numPr>
          <w:ilvl w:val="0"/>
          <w:numId w:val="6"/>
        </w:numPr>
        <w:spacing w:before="120" w:after="120" w:line="276" w:lineRule="auto"/>
        <w:jc w:val="both"/>
        <w:rPr>
          <w:sz w:val="22"/>
          <w:szCs w:val="22"/>
        </w:rPr>
      </w:pPr>
      <w:r w:rsidRPr="009E2621">
        <w:rPr>
          <w:sz w:val="22"/>
          <w:szCs w:val="22"/>
        </w:rPr>
        <w:t>Zhotovitel</w:t>
      </w:r>
      <w:r w:rsidRPr="001549D5">
        <w:rPr>
          <w:sz w:val="22"/>
          <w:szCs w:val="22"/>
        </w:rPr>
        <w:t xml:space="preserve"> předá případný použitelný demontovaný materiál objednateli.</w:t>
      </w:r>
    </w:p>
    <w:p w14:paraId="298E91E9" w14:textId="77777777" w:rsidR="007135B2" w:rsidRPr="001549D5" w:rsidRDefault="007135B2" w:rsidP="00877D22">
      <w:pPr>
        <w:pStyle w:val="Odstavecseseznamem"/>
        <w:numPr>
          <w:ilvl w:val="0"/>
          <w:numId w:val="6"/>
        </w:numPr>
        <w:spacing w:before="120" w:after="120" w:line="276" w:lineRule="auto"/>
        <w:jc w:val="both"/>
        <w:rPr>
          <w:sz w:val="22"/>
          <w:szCs w:val="22"/>
        </w:rPr>
      </w:pPr>
      <w:r>
        <w:rPr>
          <w:sz w:val="22"/>
          <w:szCs w:val="22"/>
        </w:rPr>
        <w:t xml:space="preserve">Zhotovitel nechá proškolit prokazatelně svého zaměstnance pracovníkem objednatele z předpisů BOZP a PO. Proškolený zaměstnanec zhotovitele potom bude prokazatelně proškolovat ostatní zaměstnance zhotovitele z předpisů BOZP a PO.  </w:t>
      </w:r>
    </w:p>
    <w:p w14:paraId="5D8063EC" w14:textId="77777777" w:rsidR="007135B2" w:rsidRPr="00D3165D" w:rsidRDefault="007135B2" w:rsidP="00877D22">
      <w:pPr>
        <w:pStyle w:val="Odstavecseseznamem"/>
        <w:numPr>
          <w:ilvl w:val="0"/>
          <w:numId w:val="6"/>
        </w:numPr>
        <w:spacing w:before="120" w:after="120" w:line="276" w:lineRule="auto"/>
        <w:jc w:val="both"/>
        <w:rPr>
          <w:sz w:val="22"/>
          <w:szCs w:val="22"/>
        </w:rPr>
      </w:pPr>
      <w:r w:rsidRPr="005B26CF">
        <w:rPr>
          <w:sz w:val="22"/>
          <w:szCs w:val="22"/>
        </w:rPr>
        <w:t>Zhotovitel odpovídá v</w:t>
      </w:r>
      <w:r>
        <w:rPr>
          <w:sz w:val="22"/>
          <w:szCs w:val="22"/>
        </w:rPr>
        <w:t> </w:t>
      </w:r>
      <w:r w:rsidRPr="005B26CF">
        <w:rPr>
          <w:sz w:val="22"/>
          <w:szCs w:val="22"/>
        </w:rPr>
        <w:t>prostorách in</w:t>
      </w:r>
      <w:r>
        <w:rPr>
          <w:sz w:val="22"/>
          <w:szCs w:val="22"/>
        </w:rPr>
        <w:t>stalace plnění předmětu smlouvy</w:t>
      </w:r>
      <w:r w:rsidRPr="005B26CF">
        <w:rPr>
          <w:sz w:val="22"/>
          <w:szCs w:val="22"/>
        </w:rPr>
        <w:t xml:space="preserve"> za dodržování bezpečnostních, hygienických a požárních předpisů a za bezpečnost silničního provozu</w:t>
      </w:r>
      <w:r w:rsidRPr="00D3165D">
        <w:rPr>
          <w:sz w:val="22"/>
          <w:szCs w:val="22"/>
        </w:rPr>
        <w:t xml:space="preserve">. </w:t>
      </w:r>
      <w:r>
        <w:rPr>
          <w:sz w:val="22"/>
          <w:szCs w:val="22"/>
        </w:rPr>
        <w:t>Splnění těchto povinností</w:t>
      </w:r>
      <w:r w:rsidRPr="00D3165D">
        <w:rPr>
          <w:sz w:val="22"/>
          <w:szCs w:val="22"/>
        </w:rPr>
        <w:t xml:space="preserve"> bude zhotovitelem zajištěno dle platných právních a prováděcích předpisů.  Pokud porušením uvedených povinností vznikne jakákoliv škoda, nese veškeré vzniklé náklady zhotovitel.</w:t>
      </w:r>
    </w:p>
    <w:p w14:paraId="21862B21" w14:textId="77777777" w:rsidR="007135B2" w:rsidRPr="00D3165D" w:rsidRDefault="007135B2" w:rsidP="00877D22">
      <w:pPr>
        <w:pStyle w:val="Odstavecseseznamem"/>
        <w:numPr>
          <w:ilvl w:val="0"/>
          <w:numId w:val="6"/>
        </w:numPr>
        <w:spacing w:before="120" w:after="120" w:line="276" w:lineRule="auto"/>
        <w:jc w:val="both"/>
        <w:rPr>
          <w:sz w:val="22"/>
          <w:szCs w:val="22"/>
        </w:rPr>
      </w:pPr>
      <w:r w:rsidRPr="00D3165D">
        <w:rPr>
          <w:sz w:val="22"/>
          <w:szCs w:val="22"/>
        </w:rPr>
        <w:t>Zhotovitel se zavazuje udržovat na převzatých prostorách pro instalaci díla pořádek a čistotu, na svůj náklad odstraňovat odpady a nečistoty vzniklé jeho činností, a to v</w:t>
      </w:r>
      <w:r>
        <w:rPr>
          <w:sz w:val="22"/>
          <w:szCs w:val="22"/>
        </w:rPr>
        <w:t> </w:t>
      </w:r>
      <w:r w:rsidRPr="00D3165D">
        <w:rPr>
          <w:sz w:val="22"/>
          <w:szCs w:val="22"/>
        </w:rPr>
        <w:t>souladu s</w:t>
      </w:r>
      <w:r>
        <w:rPr>
          <w:sz w:val="22"/>
          <w:szCs w:val="22"/>
        </w:rPr>
        <w:t> </w:t>
      </w:r>
      <w:r w:rsidRPr="00D3165D">
        <w:rPr>
          <w:sz w:val="22"/>
          <w:szCs w:val="22"/>
        </w:rPr>
        <w:t xml:space="preserve">příslušnými předpisy, zejména ekologickými a o likvidaci odpadů. </w:t>
      </w:r>
    </w:p>
    <w:p w14:paraId="33315506" w14:textId="77777777" w:rsidR="007135B2" w:rsidRPr="00D3165D" w:rsidRDefault="007135B2" w:rsidP="00877D22">
      <w:pPr>
        <w:pStyle w:val="Odstavecseseznamem"/>
        <w:numPr>
          <w:ilvl w:val="0"/>
          <w:numId w:val="6"/>
        </w:numPr>
        <w:spacing w:before="120" w:after="120" w:line="276" w:lineRule="auto"/>
        <w:jc w:val="both"/>
        <w:rPr>
          <w:sz w:val="22"/>
          <w:szCs w:val="22"/>
        </w:rPr>
      </w:pPr>
      <w:r w:rsidRPr="00D3165D">
        <w:rPr>
          <w:sz w:val="22"/>
          <w:szCs w:val="22"/>
        </w:rPr>
        <w:t>Zhotovitel je povinen řídit se do</w:t>
      </w:r>
      <w:r>
        <w:rPr>
          <w:sz w:val="22"/>
          <w:szCs w:val="22"/>
        </w:rPr>
        <w:t xml:space="preserve">kumenty a nařízeními objednatele </w:t>
      </w:r>
      <w:r w:rsidRPr="00D3165D">
        <w:rPr>
          <w:sz w:val="22"/>
          <w:szCs w:val="22"/>
        </w:rPr>
        <w:t>vydanými v</w:t>
      </w:r>
      <w:r>
        <w:rPr>
          <w:sz w:val="22"/>
          <w:szCs w:val="22"/>
        </w:rPr>
        <w:t> </w:t>
      </w:r>
      <w:r w:rsidRPr="00D3165D">
        <w:rPr>
          <w:sz w:val="22"/>
          <w:szCs w:val="22"/>
        </w:rPr>
        <w:t>průběhu realizace předmětu této smlouvy</w:t>
      </w:r>
      <w:r>
        <w:rPr>
          <w:sz w:val="22"/>
          <w:szCs w:val="22"/>
        </w:rPr>
        <w:t xml:space="preserve"> objednatelem</w:t>
      </w:r>
      <w:r w:rsidRPr="00D3165D">
        <w:rPr>
          <w:sz w:val="22"/>
          <w:szCs w:val="22"/>
        </w:rPr>
        <w:t xml:space="preserve"> a plnit všechny povinnosti z</w:t>
      </w:r>
      <w:r>
        <w:rPr>
          <w:sz w:val="22"/>
          <w:szCs w:val="22"/>
        </w:rPr>
        <w:t> </w:t>
      </w:r>
      <w:r w:rsidRPr="00D3165D">
        <w:rPr>
          <w:sz w:val="22"/>
          <w:szCs w:val="22"/>
        </w:rPr>
        <w:t>nich vyplývající.</w:t>
      </w:r>
    </w:p>
    <w:p w14:paraId="06979E53" w14:textId="77777777" w:rsidR="007135B2" w:rsidRPr="005B5201" w:rsidRDefault="007135B2" w:rsidP="00877D22">
      <w:pPr>
        <w:pStyle w:val="Odstavecseseznamem"/>
        <w:numPr>
          <w:ilvl w:val="0"/>
          <w:numId w:val="6"/>
        </w:numPr>
        <w:spacing w:before="120" w:after="120" w:line="276" w:lineRule="auto"/>
        <w:jc w:val="both"/>
        <w:rPr>
          <w:sz w:val="22"/>
          <w:szCs w:val="22"/>
        </w:rPr>
      </w:pPr>
      <w:r w:rsidRPr="005B5201">
        <w:rPr>
          <w:sz w:val="22"/>
          <w:szCs w:val="22"/>
        </w:rPr>
        <w:t xml:space="preserve">Zhotovitel se zavazuje realizovat práce vyžadující zvláštní způsobilost nebo povolení podle příslušných předpisů osobami, které tuto podmínku splňují. Jedná se např. o potřebnou kvalifikaci podle </w:t>
      </w:r>
      <w:r>
        <w:rPr>
          <w:sz w:val="22"/>
          <w:szCs w:val="22"/>
        </w:rPr>
        <w:t>nařízení vlády č. 194/2022 Sb.</w:t>
      </w:r>
      <w:r w:rsidRPr="005B5201">
        <w:rPr>
          <w:sz w:val="22"/>
          <w:szCs w:val="22"/>
        </w:rPr>
        <w:t>., vyhláška o odborné způsobilosti v</w:t>
      </w:r>
      <w:r>
        <w:rPr>
          <w:sz w:val="22"/>
          <w:szCs w:val="22"/>
        </w:rPr>
        <w:t> </w:t>
      </w:r>
      <w:r w:rsidRPr="005B5201">
        <w:rPr>
          <w:sz w:val="22"/>
          <w:szCs w:val="22"/>
        </w:rPr>
        <w:t>elektrotechnice. Doklad o kvalifikaci pracovníků je zhotovitel na požádání objednatele povinen doložit. Při své činnosti je zhotovitel povinen plnit ustanovení organizační směrnice objednatele B06r0 (BOZ) v</w:t>
      </w:r>
      <w:r>
        <w:rPr>
          <w:sz w:val="22"/>
          <w:szCs w:val="22"/>
        </w:rPr>
        <w:t> </w:t>
      </w:r>
      <w:r w:rsidRPr="005B5201">
        <w:rPr>
          <w:sz w:val="22"/>
          <w:szCs w:val="22"/>
        </w:rPr>
        <w:t>aktuálním znění, se kterou je dostatečně seznámen.</w:t>
      </w:r>
    </w:p>
    <w:p w14:paraId="01A19326" w14:textId="77777777" w:rsidR="007135B2" w:rsidRPr="004A77E3" w:rsidRDefault="007135B2" w:rsidP="00877D22">
      <w:pPr>
        <w:pStyle w:val="Odstavecseseznamem"/>
        <w:numPr>
          <w:ilvl w:val="0"/>
          <w:numId w:val="6"/>
        </w:numPr>
        <w:spacing w:before="120" w:after="120" w:line="276" w:lineRule="auto"/>
        <w:jc w:val="both"/>
        <w:rPr>
          <w:sz w:val="22"/>
          <w:szCs w:val="22"/>
        </w:rPr>
      </w:pPr>
      <w:r w:rsidRPr="00D3165D">
        <w:rPr>
          <w:sz w:val="22"/>
          <w:szCs w:val="22"/>
        </w:rPr>
        <w:t>Zhotovitel je povinen jím poskytované dodávky, práce a služby, zařizovací předměty, nezbytné prostředky a zařízení potřebná k</w:t>
      </w:r>
      <w:r>
        <w:rPr>
          <w:sz w:val="22"/>
          <w:szCs w:val="22"/>
        </w:rPr>
        <w:t> </w:t>
      </w:r>
      <w:r w:rsidRPr="00D3165D">
        <w:rPr>
          <w:sz w:val="22"/>
          <w:szCs w:val="22"/>
        </w:rPr>
        <w:t>realizaci pře</w:t>
      </w:r>
      <w:r>
        <w:rPr>
          <w:sz w:val="22"/>
          <w:szCs w:val="22"/>
        </w:rPr>
        <w:t>dmětu této smlouvy</w:t>
      </w:r>
      <w:r w:rsidRPr="00D3165D">
        <w:rPr>
          <w:sz w:val="22"/>
          <w:szCs w:val="22"/>
        </w:rPr>
        <w:t xml:space="preserve"> apod. zabezpečit před </w:t>
      </w:r>
      <w:r w:rsidRPr="004A77E3">
        <w:rPr>
          <w:sz w:val="22"/>
          <w:szCs w:val="22"/>
        </w:rPr>
        <w:t>poškozením a krádežemi až do předání celého díla jako celku objednateli, a to na své vlastní náklady.</w:t>
      </w:r>
    </w:p>
    <w:p w14:paraId="2E96C6BD" w14:textId="77777777" w:rsidR="007135B2" w:rsidRPr="004A77E3" w:rsidRDefault="007135B2" w:rsidP="00877D22">
      <w:pPr>
        <w:pStyle w:val="Odstavecseseznamem"/>
        <w:numPr>
          <w:ilvl w:val="0"/>
          <w:numId w:val="6"/>
        </w:numPr>
        <w:spacing w:before="120" w:after="120" w:line="276" w:lineRule="auto"/>
        <w:jc w:val="both"/>
        <w:rPr>
          <w:sz w:val="22"/>
          <w:szCs w:val="22"/>
        </w:rPr>
      </w:pPr>
      <w:r w:rsidRPr="009E2621">
        <w:rPr>
          <w:sz w:val="22"/>
          <w:szCs w:val="22"/>
        </w:rPr>
        <w:t>Zhotovitel</w:t>
      </w:r>
      <w:r w:rsidRPr="004A77E3">
        <w:rPr>
          <w:sz w:val="22"/>
          <w:szCs w:val="22"/>
        </w:rPr>
        <w:t xml:space="preserve"> je povinen bez odkladu </w:t>
      </w:r>
      <w:r>
        <w:rPr>
          <w:sz w:val="22"/>
          <w:szCs w:val="22"/>
        </w:rPr>
        <w:t xml:space="preserve">písemně </w:t>
      </w:r>
      <w:r w:rsidRPr="004A77E3">
        <w:rPr>
          <w:sz w:val="22"/>
          <w:szCs w:val="22"/>
        </w:rPr>
        <w:t>upozornit objednatele na případnou nevhodnost realizace vyžadovaných dodávek, prací nebo služeb a navrhnout jiné řešení a další postup.</w:t>
      </w:r>
    </w:p>
    <w:p w14:paraId="69530166" w14:textId="77777777" w:rsidR="007135B2" w:rsidRPr="004A77E3" w:rsidRDefault="007135B2" w:rsidP="00877D22">
      <w:pPr>
        <w:pStyle w:val="Odstavecseseznamem"/>
        <w:numPr>
          <w:ilvl w:val="0"/>
          <w:numId w:val="6"/>
        </w:numPr>
        <w:spacing w:before="120" w:after="120" w:line="276" w:lineRule="auto"/>
        <w:jc w:val="both"/>
        <w:rPr>
          <w:sz w:val="22"/>
          <w:szCs w:val="22"/>
        </w:rPr>
      </w:pPr>
      <w:r w:rsidRPr="004A77E3">
        <w:rPr>
          <w:sz w:val="22"/>
          <w:szCs w:val="22"/>
        </w:rPr>
        <w:lastRenderedPageBreak/>
        <w:t xml:space="preserve">Zjistí-li </w:t>
      </w:r>
      <w:r>
        <w:rPr>
          <w:sz w:val="22"/>
          <w:szCs w:val="22"/>
        </w:rPr>
        <w:t>z</w:t>
      </w:r>
      <w:r w:rsidRPr="009E2621">
        <w:rPr>
          <w:sz w:val="22"/>
          <w:szCs w:val="22"/>
        </w:rPr>
        <w:t>hotovitel</w:t>
      </w:r>
      <w:r w:rsidRPr="004A77E3">
        <w:rPr>
          <w:sz w:val="22"/>
          <w:szCs w:val="22"/>
        </w:rPr>
        <w:t xml:space="preserve"> při provádění díla skryté překážky bránící jeho řádnému splnění, je povinen to bez odkladu oznámit objednateli a navrhnout mu další postup.</w:t>
      </w:r>
    </w:p>
    <w:p w14:paraId="30698900" w14:textId="77777777" w:rsidR="007135B2" w:rsidRPr="009E2621" w:rsidRDefault="007135B2" w:rsidP="00877D22">
      <w:pPr>
        <w:pStyle w:val="Odstavecseseznamem"/>
        <w:numPr>
          <w:ilvl w:val="0"/>
          <w:numId w:val="6"/>
        </w:numPr>
        <w:spacing w:before="120" w:after="120" w:line="276" w:lineRule="auto"/>
        <w:jc w:val="both"/>
        <w:rPr>
          <w:sz w:val="22"/>
          <w:szCs w:val="22"/>
        </w:rPr>
      </w:pPr>
      <w:r w:rsidRPr="009E2621">
        <w:rPr>
          <w:sz w:val="22"/>
          <w:szCs w:val="22"/>
        </w:rPr>
        <w:t xml:space="preserve">Zhotovitel se zavazuje, že bude </w:t>
      </w:r>
      <w:r>
        <w:rPr>
          <w:sz w:val="22"/>
          <w:szCs w:val="22"/>
        </w:rPr>
        <w:t xml:space="preserve">v rámci hardwarové a softwarové implementace díla do provozu objednatele </w:t>
      </w:r>
      <w:r w:rsidRPr="009E2621">
        <w:rPr>
          <w:sz w:val="22"/>
          <w:szCs w:val="22"/>
        </w:rPr>
        <w:t xml:space="preserve">provádět pouze operace související </w:t>
      </w:r>
      <w:r w:rsidRPr="005139B9">
        <w:rPr>
          <w:sz w:val="22"/>
          <w:szCs w:val="22"/>
        </w:rPr>
        <w:t>s</w:t>
      </w:r>
      <w:r>
        <w:rPr>
          <w:sz w:val="22"/>
          <w:szCs w:val="22"/>
        </w:rPr>
        <w:t> provedením</w:t>
      </w:r>
      <w:r w:rsidRPr="005139B9">
        <w:rPr>
          <w:sz w:val="22"/>
          <w:szCs w:val="22"/>
        </w:rPr>
        <w:t xml:space="preserve"> </w:t>
      </w:r>
      <w:r>
        <w:rPr>
          <w:sz w:val="22"/>
          <w:szCs w:val="22"/>
        </w:rPr>
        <w:t>díla</w:t>
      </w:r>
      <w:r w:rsidRPr="009E2621">
        <w:rPr>
          <w:sz w:val="22"/>
          <w:szCs w:val="22"/>
        </w:rPr>
        <w:t>.</w:t>
      </w:r>
      <w:r>
        <w:rPr>
          <w:sz w:val="22"/>
          <w:szCs w:val="22"/>
        </w:rPr>
        <w:t xml:space="preserve"> </w:t>
      </w:r>
      <w:r w:rsidRPr="009E2621">
        <w:rPr>
          <w:sz w:val="22"/>
          <w:szCs w:val="22"/>
        </w:rPr>
        <w:t>Zhotovitel nesmí zasahovat do konfigurace jakýchkoliv technologií poskytujícím služby i jiným systémům objednatele (serverový OS, SQL server, IIS atd.).</w:t>
      </w:r>
      <w:r>
        <w:rPr>
          <w:sz w:val="22"/>
          <w:szCs w:val="22"/>
        </w:rPr>
        <w:t xml:space="preserve"> V případě, že takovéto zásahy by byly nezbytné pro řádné provedení díla, je zhotovitel povinen tuto skutečnost písemně oznámit objednateli a příslušné zásahy v nejmenší možné míře provést až po udělení písemného souhlasu objednatele za přítomnosti k tomu pověřeného pracovníka objednatele. </w:t>
      </w:r>
    </w:p>
    <w:p w14:paraId="5BB98630" w14:textId="77777777" w:rsidR="007135B2" w:rsidRPr="009E2621" w:rsidRDefault="007135B2" w:rsidP="00877D22">
      <w:pPr>
        <w:pStyle w:val="Odstavecseseznamem"/>
        <w:numPr>
          <w:ilvl w:val="0"/>
          <w:numId w:val="6"/>
        </w:numPr>
        <w:spacing w:before="120" w:after="120" w:line="276" w:lineRule="auto"/>
        <w:jc w:val="both"/>
        <w:rPr>
          <w:sz w:val="22"/>
          <w:szCs w:val="22"/>
        </w:rPr>
      </w:pPr>
      <w:r>
        <w:rPr>
          <w:sz w:val="22"/>
          <w:szCs w:val="22"/>
        </w:rPr>
        <w:t>Z</w:t>
      </w:r>
      <w:r w:rsidRPr="003D3F51">
        <w:rPr>
          <w:sz w:val="22"/>
          <w:szCs w:val="22"/>
        </w:rPr>
        <w:t>hotovitel odpovídá za škody vzniklé na zhotovovaném díle až do doby jeho předání a</w:t>
      </w:r>
      <w:r>
        <w:rPr>
          <w:sz w:val="22"/>
          <w:szCs w:val="22"/>
        </w:rPr>
        <w:t> </w:t>
      </w:r>
      <w:r w:rsidRPr="003D3F51">
        <w:rPr>
          <w:sz w:val="22"/>
          <w:szCs w:val="22"/>
        </w:rPr>
        <w:t>převzetí objednatelem</w:t>
      </w:r>
      <w:r>
        <w:rPr>
          <w:sz w:val="22"/>
          <w:szCs w:val="22"/>
        </w:rPr>
        <w:t>.</w:t>
      </w:r>
      <w:r w:rsidRPr="009E2621">
        <w:rPr>
          <w:sz w:val="22"/>
          <w:szCs w:val="22"/>
        </w:rPr>
        <w:t xml:space="preserve"> </w:t>
      </w:r>
    </w:p>
    <w:p w14:paraId="775DBA53" w14:textId="77777777" w:rsidR="007135B2" w:rsidRPr="004A77E3" w:rsidRDefault="007135B2" w:rsidP="00877D22">
      <w:pPr>
        <w:pStyle w:val="Odstavecseseznamem"/>
        <w:numPr>
          <w:ilvl w:val="0"/>
          <w:numId w:val="6"/>
        </w:numPr>
        <w:spacing w:before="120" w:after="120" w:line="276" w:lineRule="auto"/>
        <w:jc w:val="both"/>
        <w:rPr>
          <w:sz w:val="22"/>
          <w:szCs w:val="22"/>
        </w:rPr>
      </w:pPr>
      <w:r w:rsidRPr="00214EE8">
        <w:rPr>
          <w:sz w:val="22"/>
          <w:szCs w:val="22"/>
        </w:rPr>
        <w:t>Zhotovitel</w:t>
      </w:r>
      <w:r w:rsidRPr="003D3F51">
        <w:rPr>
          <w:sz w:val="22"/>
          <w:szCs w:val="22"/>
        </w:rPr>
        <w:t xml:space="preserve"> je oprávněn navrhnout změnu používaných materiálů, avšak každá změna musí být </w:t>
      </w:r>
      <w:r>
        <w:rPr>
          <w:sz w:val="22"/>
          <w:szCs w:val="22"/>
        </w:rPr>
        <w:t xml:space="preserve">předem </w:t>
      </w:r>
      <w:r w:rsidRPr="003D3F51">
        <w:rPr>
          <w:sz w:val="22"/>
          <w:szCs w:val="22"/>
        </w:rPr>
        <w:t>písemně odsouhlasena objednatelem</w:t>
      </w:r>
      <w:r>
        <w:rPr>
          <w:sz w:val="22"/>
          <w:szCs w:val="22"/>
        </w:rPr>
        <w:t>,</w:t>
      </w:r>
      <w:r w:rsidRPr="003D3F51">
        <w:rPr>
          <w:sz w:val="22"/>
          <w:szCs w:val="22"/>
        </w:rPr>
        <w:t xml:space="preserve"> </w:t>
      </w:r>
      <w:r>
        <w:rPr>
          <w:sz w:val="22"/>
          <w:szCs w:val="22"/>
        </w:rPr>
        <w:t>z</w:t>
      </w:r>
      <w:r w:rsidRPr="003D3F51">
        <w:rPr>
          <w:sz w:val="22"/>
          <w:szCs w:val="22"/>
        </w:rPr>
        <w:t>hotovitel odpovídá za to, že použité materiály budou v</w:t>
      </w:r>
      <w:r>
        <w:rPr>
          <w:sz w:val="22"/>
          <w:szCs w:val="22"/>
        </w:rPr>
        <w:t> </w:t>
      </w:r>
      <w:r w:rsidRPr="003D3F51">
        <w:rPr>
          <w:sz w:val="22"/>
          <w:szCs w:val="22"/>
        </w:rPr>
        <w:t>souladu s</w:t>
      </w:r>
      <w:r>
        <w:rPr>
          <w:sz w:val="22"/>
          <w:szCs w:val="22"/>
        </w:rPr>
        <w:t> </w:t>
      </w:r>
      <w:r w:rsidRPr="003D3F51">
        <w:rPr>
          <w:sz w:val="22"/>
          <w:szCs w:val="22"/>
        </w:rPr>
        <w:t>platnými technickými předpisy</w:t>
      </w:r>
      <w:r>
        <w:rPr>
          <w:sz w:val="22"/>
          <w:szCs w:val="22"/>
        </w:rPr>
        <w:t xml:space="preserve"> a svými vlastnostmi budou odpovídat nebo přesahovat kvalitu stanovenou v této smlouvě a jejích přílohách</w:t>
      </w:r>
      <w:r w:rsidRPr="003D3F51">
        <w:rPr>
          <w:sz w:val="22"/>
          <w:szCs w:val="22"/>
        </w:rPr>
        <w:t>.</w:t>
      </w:r>
    </w:p>
    <w:p w14:paraId="61C1E8A7" w14:textId="77777777" w:rsidR="007135B2" w:rsidRPr="000C5622" w:rsidRDefault="007135B2" w:rsidP="00877D22">
      <w:pPr>
        <w:pStyle w:val="Odstavecseseznamem"/>
        <w:numPr>
          <w:ilvl w:val="0"/>
          <w:numId w:val="6"/>
        </w:numPr>
        <w:spacing w:before="120" w:after="120" w:line="276" w:lineRule="auto"/>
        <w:jc w:val="both"/>
        <w:rPr>
          <w:sz w:val="22"/>
          <w:szCs w:val="22"/>
        </w:rPr>
      </w:pPr>
      <w:r w:rsidRPr="00D877A3">
        <w:rPr>
          <w:sz w:val="22"/>
          <w:szCs w:val="22"/>
        </w:rPr>
        <w:t xml:space="preserve">Zhotovitel odpovídá za bezpečnost, ochranu zdraví a provedení protipožárních opatření. Tyto budou zhotovitelem zajištěny dle platných právních </w:t>
      </w:r>
      <w:r>
        <w:rPr>
          <w:sz w:val="22"/>
          <w:szCs w:val="22"/>
        </w:rPr>
        <w:t xml:space="preserve">a prováděcích </w:t>
      </w:r>
      <w:r w:rsidRPr="00D877A3">
        <w:rPr>
          <w:sz w:val="22"/>
          <w:szCs w:val="22"/>
        </w:rPr>
        <w:t>předpisů.  Pokud porušením uvedených povinností vznikne jakákoliv škoda, nese veškeré vzniklé náklady zhotovitel.</w:t>
      </w:r>
    </w:p>
    <w:p w14:paraId="67073B16" w14:textId="77777777" w:rsidR="007135B2" w:rsidRDefault="007135B2" w:rsidP="00877D22">
      <w:pPr>
        <w:pStyle w:val="Odstavecseseznamem"/>
        <w:numPr>
          <w:ilvl w:val="0"/>
          <w:numId w:val="6"/>
        </w:numPr>
        <w:spacing w:before="120" w:after="120" w:line="276" w:lineRule="auto"/>
        <w:jc w:val="both"/>
        <w:rPr>
          <w:sz w:val="22"/>
          <w:szCs w:val="22"/>
        </w:rPr>
      </w:pPr>
      <w:r w:rsidRPr="003D3F51">
        <w:rPr>
          <w:sz w:val="22"/>
          <w:szCs w:val="22"/>
        </w:rPr>
        <w:t>Zhotovitel neodpovídá za prodlení s</w:t>
      </w:r>
      <w:r>
        <w:rPr>
          <w:sz w:val="22"/>
          <w:szCs w:val="22"/>
        </w:rPr>
        <w:t> </w:t>
      </w:r>
      <w:r w:rsidRPr="003D3F51">
        <w:rPr>
          <w:sz w:val="22"/>
          <w:szCs w:val="22"/>
        </w:rPr>
        <w:t>provedením díla způsobené</w:t>
      </w:r>
      <w:r>
        <w:rPr>
          <w:sz w:val="22"/>
          <w:szCs w:val="22"/>
        </w:rPr>
        <w:t>m</w:t>
      </w:r>
      <w:r w:rsidRPr="003D3F51">
        <w:rPr>
          <w:sz w:val="22"/>
          <w:szCs w:val="22"/>
        </w:rPr>
        <w:t xml:space="preserve"> vyšší mocí, zásahem třetích osob, nemohl-li jej odvrátit, rozhodnutím státních nebo samosprávných orgánů apod.</w:t>
      </w:r>
      <w:r>
        <w:rPr>
          <w:sz w:val="22"/>
          <w:szCs w:val="22"/>
        </w:rPr>
        <w:t xml:space="preserve"> T</w:t>
      </w:r>
      <w:r w:rsidRPr="003D3F51">
        <w:rPr>
          <w:sz w:val="22"/>
          <w:szCs w:val="22"/>
        </w:rPr>
        <w:t>ermín pro</w:t>
      </w:r>
      <w:r>
        <w:rPr>
          <w:sz w:val="22"/>
          <w:szCs w:val="22"/>
        </w:rPr>
        <w:t> </w:t>
      </w:r>
      <w:r w:rsidRPr="003D3F51">
        <w:rPr>
          <w:sz w:val="22"/>
          <w:szCs w:val="22"/>
        </w:rPr>
        <w:t>dokončení díla</w:t>
      </w:r>
      <w:r>
        <w:rPr>
          <w:sz w:val="22"/>
          <w:szCs w:val="22"/>
        </w:rPr>
        <w:t xml:space="preserve"> se</w:t>
      </w:r>
      <w:r w:rsidRPr="003D3F51">
        <w:rPr>
          <w:sz w:val="22"/>
          <w:szCs w:val="22"/>
        </w:rPr>
        <w:t xml:space="preserve"> automaticky prodlužuje o dobu trvání takových překážek</w:t>
      </w:r>
      <w:r>
        <w:rPr>
          <w:sz w:val="22"/>
          <w:szCs w:val="22"/>
        </w:rPr>
        <w:t>, jejichž existenci zhotovitel písemně sdělil a prokázal objednateli</w:t>
      </w:r>
      <w:r w:rsidRPr="003D3F51">
        <w:rPr>
          <w:sz w:val="22"/>
          <w:szCs w:val="22"/>
        </w:rPr>
        <w:t>.</w:t>
      </w:r>
    </w:p>
    <w:p w14:paraId="1B72B4D4" w14:textId="77777777" w:rsidR="007135B2" w:rsidRDefault="007135B2" w:rsidP="00877D22">
      <w:pPr>
        <w:pStyle w:val="Odstavecseseznamem"/>
        <w:numPr>
          <w:ilvl w:val="0"/>
          <w:numId w:val="6"/>
        </w:numPr>
        <w:spacing w:before="120" w:after="120" w:line="276" w:lineRule="auto"/>
        <w:jc w:val="both"/>
        <w:rPr>
          <w:sz w:val="22"/>
          <w:szCs w:val="22"/>
        </w:rPr>
      </w:pPr>
      <w:r w:rsidRPr="00B43804">
        <w:rPr>
          <w:sz w:val="22"/>
          <w:szCs w:val="22"/>
        </w:rPr>
        <w:t>Zhotovitel prohlašuje, že se v</w:t>
      </w:r>
      <w:r>
        <w:rPr>
          <w:sz w:val="22"/>
          <w:szCs w:val="22"/>
        </w:rPr>
        <w:t> </w:t>
      </w:r>
      <w:r w:rsidRPr="00B43804">
        <w:rPr>
          <w:sz w:val="22"/>
          <w:szCs w:val="22"/>
        </w:rPr>
        <w:t>plném rozsahu seznámil s</w:t>
      </w:r>
      <w:r>
        <w:rPr>
          <w:sz w:val="22"/>
          <w:szCs w:val="22"/>
        </w:rPr>
        <w:t> </w:t>
      </w:r>
      <w:r w:rsidRPr="00B43804">
        <w:rPr>
          <w:sz w:val="22"/>
          <w:szCs w:val="22"/>
        </w:rPr>
        <w:t>povahou a rozsahem díla a jsou mu známy veškeré technické a kvalitativní podmínky nezbytné k</w:t>
      </w:r>
      <w:r>
        <w:rPr>
          <w:sz w:val="22"/>
          <w:szCs w:val="22"/>
        </w:rPr>
        <w:t> </w:t>
      </w:r>
      <w:r w:rsidRPr="00B43804">
        <w:rPr>
          <w:sz w:val="22"/>
          <w:szCs w:val="22"/>
        </w:rPr>
        <w:t>realizaci díla, a že disponuje takovými kapacitami a odbornými znalostmi a schopnostmi, které jsou k</w:t>
      </w:r>
      <w:r>
        <w:rPr>
          <w:sz w:val="22"/>
          <w:szCs w:val="22"/>
        </w:rPr>
        <w:t> </w:t>
      </w:r>
      <w:r w:rsidRPr="00B43804">
        <w:rPr>
          <w:sz w:val="22"/>
          <w:szCs w:val="22"/>
        </w:rPr>
        <w:t>dodání bezvadného plnění nezbytné.</w:t>
      </w:r>
    </w:p>
    <w:p w14:paraId="6BEDEC42" w14:textId="77777777" w:rsidR="00136873" w:rsidRPr="00B43804" w:rsidRDefault="00136873" w:rsidP="00DA1842">
      <w:pPr>
        <w:pStyle w:val="Odstavecseseznamem"/>
        <w:spacing w:before="120" w:after="120" w:line="276" w:lineRule="auto"/>
        <w:ind w:left="357"/>
        <w:jc w:val="both"/>
        <w:rPr>
          <w:sz w:val="22"/>
          <w:szCs w:val="22"/>
        </w:rPr>
      </w:pPr>
    </w:p>
    <w:p w14:paraId="2E0F9441" w14:textId="77777777" w:rsidR="00581DC3" w:rsidRPr="00B43804" w:rsidRDefault="00581DC3" w:rsidP="00581DC3">
      <w:pPr>
        <w:tabs>
          <w:tab w:val="left" w:pos="720"/>
        </w:tabs>
        <w:spacing w:before="120" w:after="120" w:line="276" w:lineRule="auto"/>
        <w:jc w:val="center"/>
        <w:rPr>
          <w:b/>
          <w:sz w:val="22"/>
          <w:szCs w:val="22"/>
        </w:rPr>
      </w:pPr>
      <w:r w:rsidRPr="00B43804">
        <w:rPr>
          <w:b/>
          <w:sz w:val="22"/>
          <w:szCs w:val="22"/>
        </w:rPr>
        <w:t>V</w:t>
      </w:r>
      <w:r w:rsidR="00583260" w:rsidRPr="00B43804">
        <w:rPr>
          <w:b/>
          <w:sz w:val="22"/>
          <w:szCs w:val="22"/>
        </w:rPr>
        <w:t>I</w:t>
      </w:r>
      <w:r w:rsidRPr="00B43804">
        <w:rPr>
          <w:b/>
          <w:sz w:val="22"/>
          <w:szCs w:val="22"/>
        </w:rPr>
        <w:t>I.</w:t>
      </w:r>
    </w:p>
    <w:p w14:paraId="26B74460" w14:textId="77777777" w:rsidR="00581DC3" w:rsidRDefault="00581DC3" w:rsidP="00581DC3">
      <w:pPr>
        <w:tabs>
          <w:tab w:val="left" w:pos="720"/>
        </w:tabs>
        <w:spacing w:before="120" w:after="120" w:line="276" w:lineRule="auto"/>
        <w:jc w:val="center"/>
        <w:rPr>
          <w:b/>
          <w:sz w:val="22"/>
          <w:szCs w:val="22"/>
        </w:rPr>
      </w:pPr>
      <w:r w:rsidRPr="00B43804">
        <w:rPr>
          <w:b/>
          <w:sz w:val="22"/>
          <w:szCs w:val="22"/>
        </w:rPr>
        <w:t>Předání a převzetí díla</w:t>
      </w:r>
    </w:p>
    <w:p w14:paraId="2BA06870" w14:textId="77777777" w:rsidR="0022694B" w:rsidRPr="00D53366" w:rsidRDefault="0022694B" w:rsidP="00877D22">
      <w:pPr>
        <w:pStyle w:val="Odstavecseseznamem"/>
        <w:numPr>
          <w:ilvl w:val="0"/>
          <w:numId w:val="8"/>
        </w:numPr>
        <w:spacing w:before="120" w:after="120" w:line="276" w:lineRule="auto"/>
        <w:jc w:val="both"/>
        <w:rPr>
          <w:b/>
          <w:bCs/>
          <w:sz w:val="22"/>
          <w:szCs w:val="22"/>
        </w:rPr>
      </w:pPr>
      <w:r w:rsidRPr="00D53366">
        <w:rPr>
          <w:b/>
          <w:bCs/>
          <w:sz w:val="22"/>
          <w:szCs w:val="22"/>
        </w:rPr>
        <w:t xml:space="preserve">Pilotní provoz </w:t>
      </w:r>
    </w:p>
    <w:p w14:paraId="36E76C2F" w14:textId="47052670" w:rsidR="0022694B" w:rsidRDefault="00AD753F" w:rsidP="00D53366">
      <w:pPr>
        <w:pStyle w:val="Odstavecseseznamem"/>
        <w:spacing w:before="120" w:after="120" w:line="276" w:lineRule="auto"/>
        <w:ind w:left="360"/>
        <w:jc w:val="both"/>
        <w:rPr>
          <w:sz w:val="22"/>
          <w:szCs w:val="22"/>
        </w:rPr>
      </w:pPr>
      <w:r w:rsidRPr="0022694B">
        <w:rPr>
          <w:sz w:val="22"/>
          <w:szCs w:val="22"/>
        </w:rPr>
        <w:t xml:space="preserve">Zhotovitel je povinen provést dílo v souladu vypracovaným realizačním harmonogramem nejprve na 15 vozidlech - tzv. pilotní provoz. </w:t>
      </w:r>
      <w:r w:rsidR="00C26A90" w:rsidRPr="0022694B">
        <w:rPr>
          <w:sz w:val="22"/>
          <w:szCs w:val="22"/>
        </w:rPr>
        <w:t xml:space="preserve">Seznam těchto 15 vozidel </w:t>
      </w:r>
      <w:r w:rsidR="00AE1255" w:rsidRPr="0022694B">
        <w:rPr>
          <w:sz w:val="22"/>
          <w:szCs w:val="22"/>
        </w:rPr>
        <w:t>vypracuje po zahájení provádění díla objednatel, přičemž bude vycházet z přílohy</w:t>
      </w:r>
      <w:r w:rsidR="00C26A90" w:rsidRPr="0022694B">
        <w:rPr>
          <w:sz w:val="22"/>
          <w:szCs w:val="22"/>
        </w:rPr>
        <w:t xml:space="preserve"> č. </w:t>
      </w:r>
      <w:r w:rsidR="00CB1F84" w:rsidRPr="0022694B">
        <w:rPr>
          <w:sz w:val="22"/>
          <w:szCs w:val="22"/>
        </w:rPr>
        <w:t>3</w:t>
      </w:r>
      <w:r w:rsidR="00C26A90" w:rsidRPr="0022694B">
        <w:rPr>
          <w:sz w:val="22"/>
          <w:szCs w:val="22"/>
        </w:rPr>
        <w:t xml:space="preserve"> této smlouvy. </w:t>
      </w:r>
      <w:r w:rsidR="00AE1255" w:rsidRPr="0022694B">
        <w:rPr>
          <w:sz w:val="22"/>
          <w:szCs w:val="22"/>
        </w:rPr>
        <w:t xml:space="preserve">Z každé skupiny (označeno číslicí 1-15 ve sloupci Skupina pro pilotní projekt) vybere do seznamu právě jedno vozidlo. </w:t>
      </w:r>
      <w:r w:rsidRPr="0022694B">
        <w:rPr>
          <w:sz w:val="22"/>
          <w:szCs w:val="22"/>
        </w:rPr>
        <w:t xml:space="preserve">Na základě oboustranně podepsaného protokolu o uvedení díla do </w:t>
      </w:r>
      <w:r w:rsidR="00C26A90" w:rsidRPr="0022694B">
        <w:rPr>
          <w:sz w:val="22"/>
          <w:szCs w:val="22"/>
        </w:rPr>
        <w:t xml:space="preserve">pilotního </w:t>
      </w:r>
      <w:r w:rsidRPr="0022694B">
        <w:rPr>
          <w:sz w:val="22"/>
          <w:szCs w:val="22"/>
        </w:rPr>
        <w:t xml:space="preserve">provozu bude dílo na 15 vozidlech uvolněno do </w:t>
      </w:r>
      <w:r w:rsidR="00C26A90" w:rsidRPr="0022694B">
        <w:rPr>
          <w:sz w:val="22"/>
          <w:szCs w:val="22"/>
        </w:rPr>
        <w:t>pilotního</w:t>
      </w:r>
      <w:r w:rsidRPr="0022694B">
        <w:rPr>
          <w:sz w:val="22"/>
          <w:szCs w:val="22"/>
        </w:rPr>
        <w:t xml:space="preserve"> provozu pro ověření funkčnosti a přesnosti systému automatického počítání cestujících dle stanovené metodiky (příloha č. 4 Technické dokumentace). Podmínkou zahájení pilotního provozu je zároveň taková dostupnost a funkčnost softwaru pro vyhodnocení a analýzu dat, aby jeho prostřednictvím bylo možné získat data požadovaná pro ověření funkčnosti a přesnosti. </w:t>
      </w:r>
      <w:r w:rsidR="00C26A90" w:rsidRPr="0022694B">
        <w:rPr>
          <w:sz w:val="22"/>
          <w:szCs w:val="22"/>
        </w:rPr>
        <w:t>Pilotní</w:t>
      </w:r>
      <w:r w:rsidR="00C26A90" w:rsidRPr="0022694B" w:rsidDel="00D6350E">
        <w:rPr>
          <w:sz w:val="22"/>
          <w:szCs w:val="22"/>
        </w:rPr>
        <w:t xml:space="preserve"> </w:t>
      </w:r>
      <w:r w:rsidRPr="0022694B" w:rsidDel="00D6350E">
        <w:rPr>
          <w:sz w:val="22"/>
          <w:szCs w:val="22"/>
        </w:rPr>
        <w:t xml:space="preserve">provoz nebude trvat déle než </w:t>
      </w:r>
      <w:r w:rsidR="00C26A90" w:rsidRPr="0022694B">
        <w:rPr>
          <w:sz w:val="22"/>
          <w:szCs w:val="22"/>
        </w:rPr>
        <w:t xml:space="preserve">1 měsíc </w:t>
      </w:r>
      <w:r w:rsidRPr="0022694B" w:rsidDel="00D6350E">
        <w:rPr>
          <w:sz w:val="22"/>
          <w:szCs w:val="22"/>
        </w:rPr>
        <w:t xml:space="preserve">od uvolnění </w:t>
      </w:r>
      <w:r w:rsidRPr="0022694B">
        <w:rPr>
          <w:sz w:val="22"/>
          <w:szCs w:val="22"/>
        </w:rPr>
        <w:t xml:space="preserve">díla </w:t>
      </w:r>
      <w:r w:rsidRPr="0022694B" w:rsidDel="00D6350E">
        <w:rPr>
          <w:sz w:val="22"/>
          <w:szCs w:val="22"/>
        </w:rPr>
        <w:t xml:space="preserve">do </w:t>
      </w:r>
      <w:r w:rsidR="00C26A90" w:rsidRPr="0022694B">
        <w:rPr>
          <w:sz w:val="22"/>
          <w:szCs w:val="22"/>
        </w:rPr>
        <w:t>pilotního</w:t>
      </w:r>
      <w:r w:rsidRPr="0022694B" w:rsidDel="00D6350E">
        <w:rPr>
          <w:sz w:val="22"/>
          <w:szCs w:val="22"/>
        </w:rPr>
        <w:t xml:space="preserve"> provozu</w:t>
      </w:r>
      <w:r w:rsidR="00C26A90" w:rsidRPr="0022694B">
        <w:rPr>
          <w:sz w:val="22"/>
          <w:szCs w:val="22"/>
        </w:rPr>
        <w:t>.</w:t>
      </w:r>
      <w:r w:rsidRPr="0022694B">
        <w:rPr>
          <w:sz w:val="22"/>
          <w:szCs w:val="22"/>
        </w:rPr>
        <w:t xml:space="preserve"> Tato lhůta se přiměřeně prodlužuje o dobu, po kterou nemohla být část díla používána pro závadu bránící v provozu způsobenou zhotovitelem, přičemž je nutné, aby takovou závadu objednatel neprodleně po jejím zjištění písemně oznámil zhotoviteli. </w:t>
      </w:r>
    </w:p>
    <w:p w14:paraId="43345B64" w14:textId="69DC59DC" w:rsidR="0022694B" w:rsidRPr="00D53366" w:rsidRDefault="0022694B" w:rsidP="00877D22">
      <w:pPr>
        <w:pStyle w:val="Odstavecseseznamem"/>
        <w:numPr>
          <w:ilvl w:val="0"/>
          <w:numId w:val="8"/>
        </w:numPr>
        <w:spacing w:before="120" w:after="120" w:line="276" w:lineRule="auto"/>
        <w:jc w:val="both"/>
        <w:rPr>
          <w:b/>
          <w:bCs/>
          <w:sz w:val="22"/>
          <w:szCs w:val="22"/>
        </w:rPr>
      </w:pPr>
      <w:r w:rsidRPr="00D53366">
        <w:rPr>
          <w:b/>
          <w:bCs/>
          <w:sz w:val="22"/>
          <w:szCs w:val="22"/>
        </w:rPr>
        <w:t>Realizac</w:t>
      </w:r>
      <w:r w:rsidR="00817E03" w:rsidRPr="00D53366">
        <w:rPr>
          <w:b/>
          <w:bCs/>
          <w:sz w:val="22"/>
          <w:szCs w:val="22"/>
        </w:rPr>
        <w:t>e</w:t>
      </w:r>
      <w:r w:rsidRPr="00D53366">
        <w:rPr>
          <w:b/>
          <w:bCs/>
          <w:sz w:val="22"/>
          <w:szCs w:val="22"/>
        </w:rPr>
        <w:t xml:space="preserve"> I. etapy</w:t>
      </w:r>
    </w:p>
    <w:p w14:paraId="5AFE3748" w14:textId="7C63434D" w:rsidR="00AD753F" w:rsidRPr="00D53366" w:rsidRDefault="00AD753F" w:rsidP="00D53366">
      <w:pPr>
        <w:pStyle w:val="Odstavecseseznamem"/>
        <w:spacing w:before="120" w:after="120" w:line="276" w:lineRule="auto"/>
        <w:ind w:left="360"/>
        <w:jc w:val="both"/>
        <w:rPr>
          <w:sz w:val="22"/>
          <w:szCs w:val="22"/>
        </w:rPr>
      </w:pPr>
      <w:r w:rsidRPr="00D53366">
        <w:rPr>
          <w:sz w:val="22"/>
          <w:szCs w:val="22"/>
        </w:rPr>
        <w:t xml:space="preserve">Po úspěšně proběhlém a ukončeném </w:t>
      </w:r>
      <w:r w:rsidR="002A0402" w:rsidRPr="00D53366">
        <w:rPr>
          <w:sz w:val="22"/>
          <w:szCs w:val="22"/>
        </w:rPr>
        <w:t xml:space="preserve">pilotním </w:t>
      </w:r>
      <w:r w:rsidRPr="00D53366">
        <w:rPr>
          <w:sz w:val="22"/>
          <w:szCs w:val="22"/>
        </w:rPr>
        <w:t xml:space="preserve">provozu je zhotovitel oprávněn a povinen pokračovat v realizaci </w:t>
      </w:r>
      <w:r w:rsidR="002574DF" w:rsidRPr="00D53366">
        <w:rPr>
          <w:sz w:val="22"/>
          <w:szCs w:val="22"/>
        </w:rPr>
        <w:t>I. etapy</w:t>
      </w:r>
      <w:r w:rsidRPr="00D53366">
        <w:rPr>
          <w:sz w:val="22"/>
          <w:szCs w:val="22"/>
        </w:rPr>
        <w:t xml:space="preserve"> předmětu plnění.</w:t>
      </w:r>
      <w:r w:rsidR="002A0402" w:rsidRPr="00D53366">
        <w:rPr>
          <w:sz w:val="22"/>
          <w:szCs w:val="22"/>
        </w:rPr>
        <w:t xml:space="preserve"> Po neúspěšně proběhlém a ukončeném pilotním provozu má zhotovitel 1 měsíc na odstranění veškerých vad a nedodělků. Následně proběhne opravný pilotní provoz, který </w:t>
      </w:r>
      <w:r w:rsidR="002A0402" w:rsidRPr="00D53366" w:rsidDel="00D6350E">
        <w:rPr>
          <w:sz w:val="22"/>
          <w:szCs w:val="22"/>
        </w:rPr>
        <w:t xml:space="preserve">nebude trvat déle než </w:t>
      </w:r>
      <w:r w:rsidR="002A0402" w:rsidRPr="00D53366">
        <w:rPr>
          <w:sz w:val="22"/>
          <w:szCs w:val="22"/>
        </w:rPr>
        <w:t xml:space="preserve">1 měsíc </w:t>
      </w:r>
      <w:r w:rsidR="002A0402" w:rsidRPr="00D53366" w:rsidDel="00D6350E">
        <w:rPr>
          <w:sz w:val="22"/>
          <w:szCs w:val="22"/>
        </w:rPr>
        <w:t xml:space="preserve">od uvolnění </w:t>
      </w:r>
      <w:r w:rsidR="002A0402" w:rsidRPr="00D53366">
        <w:rPr>
          <w:sz w:val="22"/>
          <w:szCs w:val="22"/>
        </w:rPr>
        <w:t xml:space="preserve">díla </w:t>
      </w:r>
      <w:r w:rsidR="002A0402" w:rsidRPr="00D53366" w:rsidDel="00D6350E">
        <w:rPr>
          <w:sz w:val="22"/>
          <w:szCs w:val="22"/>
        </w:rPr>
        <w:t xml:space="preserve">do </w:t>
      </w:r>
      <w:r w:rsidR="002A0402" w:rsidRPr="00D53366">
        <w:rPr>
          <w:sz w:val="22"/>
          <w:szCs w:val="22"/>
        </w:rPr>
        <w:t>opravného pilotního</w:t>
      </w:r>
      <w:r w:rsidR="002A0402" w:rsidRPr="00D53366" w:rsidDel="00D6350E">
        <w:rPr>
          <w:sz w:val="22"/>
          <w:szCs w:val="22"/>
        </w:rPr>
        <w:t xml:space="preserve"> provozu</w:t>
      </w:r>
      <w:r w:rsidR="002A0402" w:rsidRPr="00D53366">
        <w:rPr>
          <w:sz w:val="22"/>
          <w:szCs w:val="22"/>
        </w:rPr>
        <w:t xml:space="preserve">. Tato </w:t>
      </w:r>
      <w:r w:rsidR="002A0402" w:rsidRPr="00D53366">
        <w:rPr>
          <w:sz w:val="22"/>
          <w:szCs w:val="22"/>
        </w:rPr>
        <w:lastRenderedPageBreak/>
        <w:t>lhůta se přiměřeně prodlužuje o dobu, po kterou nemohla být část díla používána pro závadu bránící v provozu způsobenou zhotovitelem, přičemž je nutné, aby takovou závadu objednatel neprodleně po jejím zjištění písemně oznámil zhotoviteli.</w:t>
      </w:r>
      <w:r w:rsidR="008667BD" w:rsidRPr="00D53366">
        <w:rPr>
          <w:sz w:val="22"/>
          <w:szCs w:val="22"/>
        </w:rPr>
        <w:t xml:space="preserve"> Po úspěšně proběhlém a ukončeném opravném pilotním provozu je zhotovitel oprávněn a povinen pokračovat v realizaci </w:t>
      </w:r>
      <w:r w:rsidR="002574DF" w:rsidRPr="00D53366">
        <w:rPr>
          <w:sz w:val="22"/>
          <w:szCs w:val="22"/>
        </w:rPr>
        <w:t xml:space="preserve">I. etapy </w:t>
      </w:r>
      <w:r w:rsidR="008667BD" w:rsidRPr="00D53366">
        <w:rPr>
          <w:sz w:val="22"/>
          <w:szCs w:val="22"/>
        </w:rPr>
        <w:t xml:space="preserve">předmětu plnění. Po neúspěšně proběhlém </w:t>
      </w:r>
      <w:r w:rsidR="0037239A" w:rsidRPr="00D53366">
        <w:rPr>
          <w:sz w:val="22"/>
          <w:szCs w:val="22"/>
        </w:rPr>
        <w:t xml:space="preserve">a ukončeném </w:t>
      </w:r>
      <w:r w:rsidR="008667BD" w:rsidRPr="00D53366">
        <w:rPr>
          <w:sz w:val="22"/>
          <w:szCs w:val="22"/>
        </w:rPr>
        <w:t>opravném pilotním provozu má objednatel možnost odstoupit od smlouvy.</w:t>
      </w:r>
    </w:p>
    <w:p w14:paraId="0514BB6D" w14:textId="5C097586" w:rsidR="0022694B" w:rsidRPr="001D7FA2" w:rsidRDefault="0022694B" w:rsidP="00877D22">
      <w:pPr>
        <w:pStyle w:val="Odstavecseseznamem"/>
        <w:numPr>
          <w:ilvl w:val="0"/>
          <w:numId w:val="8"/>
        </w:numPr>
        <w:spacing w:before="120" w:after="120" w:line="276" w:lineRule="auto"/>
        <w:jc w:val="both"/>
        <w:rPr>
          <w:b/>
          <w:bCs/>
          <w:sz w:val="22"/>
          <w:szCs w:val="22"/>
        </w:rPr>
      </w:pPr>
      <w:r w:rsidRPr="001D7FA2">
        <w:rPr>
          <w:b/>
          <w:bCs/>
          <w:sz w:val="22"/>
          <w:szCs w:val="22"/>
        </w:rPr>
        <w:t>Realizace II. etapy</w:t>
      </w:r>
    </w:p>
    <w:p w14:paraId="7C2DFB68" w14:textId="4F1F7693" w:rsidR="002574DF" w:rsidRDefault="003B7F20" w:rsidP="0022694B">
      <w:pPr>
        <w:pStyle w:val="Odstavecseseznamem"/>
        <w:spacing w:before="120" w:after="120" w:line="276" w:lineRule="auto"/>
        <w:ind w:left="360"/>
        <w:jc w:val="both"/>
        <w:rPr>
          <w:sz w:val="22"/>
          <w:szCs w:val="22"/>
        </w:rPr>
      </w:pPr>
      <w:r>
        <w:rPr>
          <w:sz w:val="22"/>
          <w:szCs w:val="22"/>
        </w:rPr>
        <w:t xml:space="preserve">Po úspěšném dokončení I. etapy předmětu plnění proběhne na základě oboustranně podepsaného předávacího protokolu převzetí této etapy. </w:t>
      </w:r>
      <w:r w:rsidR="004B73C4">
        <w:rPr>
          <w:sz w:val="22"/>
          <w:szCs w:val="22"/>
        </w:rPr>
        <w:t>Po převzetí I. etapy je zhotovitel oprávněn a povinen pokračovat v realizaci II. etapy předmětu plnění.</w:t>
      </w:r>
    </w:p>
    <w:p w14:paraId="266DD04F" w14:textId="5F6A63CB" w:rsidR="0022694B" w:rsidRDefault="0022694B" w:rsidP="0022694B">
      <w:pPr>
        <w:pStyle w:val="Odstavecseseznamem"/>
        <w:spacing w:before="120" w:after="120" w:line="276" w:lineRule="auto"/>
        <w:ind w:left="360"/>
        <w:jc w:val="both"/>
        <w:rPr>
          <w:sz w:val="22"/>
          <w:szCs w:val="22"/>
        </w:rPr>
      </w:pPr>
      <w:r>
        <w:rPr>
          <w:sz w:val="22"/>
          <w:szCs w:val="22"/>
        </w:rPr>
        <w:t xml:space="preserve">Zhotovitel </w:t>
      </w:r>
      <w:r w:rsidR="00817E03">
        <w:rPr>
          <w:sz w:val="22"/>
          <w:szCs w:val="22"/>
        </w:rPr>
        <w:t xml:space="preserve">je </w:t>
      </w:r>
      <w:r>
        <w:rPr>
          <w:sz w:val="22"/>
          <w:szCs w:val="22"/>
        </w:rPr>
        <w:t xml:space="preserve">oprávněn a povinen pokračovat v realizaci II. etapy předmětu plnění i v případě, že nebude dosud převzata I. etapa z důvodu nedokončeného procesu homologace instalovaného zařízení v I. etapě za předpokladu, že zařízení bude dle Rozhodnutí Drážního úřadu ve zkušebním provozu, tento zkušební provoz bude objednatelem úspěšně vyhodnocen a zhotovitelem bude na Drážní úřad podána žádost o schválení zařízení </w:t>
      </w:r>
    </w:p>
    <w:p w14:paraId="359592B9" w14:textId="0719C90D" w:rsidR="0022694B" w:rsidRPr="001D7FA2" w:rsidRDefault="0022694B" w:rsidP="00877D22">
      <w:pPr>
        <w:pStyle w:val="Odstavecseseznamem"/>
        <w:numPr>
          <w:ilvl w:val="0"/>
          <w:numId w:val="8"/>
        </w:numPr>
        <w:spacing w:before="120" w:after="120" w:line="276" w:lineRule="auto"/>
        <w:jc w:val="both"/>
        <w:rPr>
          <w:b/>
          <w:bCs/>
          <w:sz w:val="22"/>
          <w:szCs w:val="22"/>
        </w:rPr>
      </w:pPr>
      <w:r w:rsidRPr="001D7FA2">
        <w:rPr>
          <w:b/>
          <w:bCs/>
          <w:sz w:val="22"/>
          <w:szCs w:val="22"/>
        </w:rPr>
        <w:t>Testovací provoz</w:t>
      </w:r>
    </w:p>
    <w:p w14:paraId="659BA8A9" w14:textId="0342B6BE" w:rsidR="00AD753F" w:rsidRDefault="004B73C4" w:rsidP="00D53366">
      <w:pPr>
        <w:pStyle w:val="Odstavecseseznamem"/>
        <w:spacing w:before="120" w:after="120" w:line="276" w:lineRule="auto"/>
        <w:ind w:left="360"/>
        <w:jc w:val="both"/>
        <w:rPr>
          <w:sz w:val="22"/>
          <w:szCs w:val="22"/>
        </w:rPr>
      </w:pPr>
      <w:r>
        <w:rPr>
          <w:sz w:val="22"/>
          <w:szCs w:val="22"/>
        </w:rPr>
        <w:t xml:space="preserve">Po úspěšném dokončení II. etapy předmětu plnění </w:t>
      </w:r>
      <w:r w:rsidR="00AD753F" w:rsidRPr="00D3165D" w:rsidDel="00D6350E">
        <w:rPr>
          <w:sz w:val="22"/>
          <w:szCs w:val="22"/>
        </w:rPr>
        <w:t>bud</w:t>
      </w:r>
      <w:r w:rsidR="00AD753F" w:rsidDel="00D6350E">
        <w:rPr>
          <w:sz w:val="22"/>
          <w:szCs w:val="22"/>
        </w:rPr>
        <w:t xml:space="preserve">e nejprve </w:t>
      </w:r>
      <w:r>
        <w:rPr>
          <w:sz w:val="22"/>
          <w:szCs w:val="22"/>
        </w:rPr>
        <w:t xml:space="preserve">celé dílo </w:t>
      </w:r>
      <w:r w:rsidR="00AD753F" w:rsidDel="00D6350E">
        <w:rPr>
          <w:sz w:val="22"/>
          <w:szCs w:val="22"/>
        </w:rPr>
        <w:t xml:space="preserve">na základě oboustranně podepsaného protokolu o uvedení díla do testovacího provozu </w:t>
      </w:r>
      <w:r w:rsidR="00AD753F" w:rsidRPr="00D3165D" w:rsidDel="00D6350E">
        <w:rPr>
          <w:sz w:val="22"/>
          <w:szCs w:val="22"/>
        </w:rPr>
        <w:t>uvolněn</w:t>
      </w:r>
      <w:r w:rsidR="002523B4">
        <w:rPr>
          <w:sz w:val="22"/>
          <w:szCs w:val="22"/>
        </w:rPr>
        <w:t>o</w:t>
      </w:r>
      <w:r w:rsidR="00AD753F" w:rsidRPr="00D3165D" w:rsidDel="00D6350E">
        <w:rPr>
          <w:sz w:val="22"/>
          <w:szCs w:val="22"/>
        </w:rPr>
        <w:t xml:space="preserve"> do testovacího provozu, který bude sloužit k</w:t>
      </w:r>
      <w:r w:rsidR="00AD753F" w:rsidRPr="00D3165D" w:rsidDel="002040B2">
        <w:rPr>
          <w:sz w:val="22"/>
          <w:szCs w:val="22"/>
        </w:rPr>
        <w:t> </w:t>
      </w:r>
      <w:r w:rsidR="00AD753F" w:rsidRPr="00D3165D" w:rsidDel="00D6350E">
        <w:rPr>
          <w:sz w:val="22"/>
          <w:szCs w:val="22"/>
        </w:rPr>
        <w:t>ověření je</w:t>
      </w:r>
      <w:r w:rsidR="00AD753F" w:rsidDel="00D6350E">
        <w:rPr>
          <w:sz w:val="22"/>
          <w:szCs w:val="22"/>
        </w:rPr>
        <w:t>ho</w:t>
      </w:r>
      <w:r w:rsidR="00AD753F" w:rsidRPr="00D3165D" w:rsidDel="00D6350E">
        <w:rPr>
          <w:sz w:val="22"/>
          <w:szCs w:val="22"/>
        </w:rPr>
        <w:t xml:space="preserve"> funkčnosti </w:t>
      </w:r>
      <w:r w:rsidR="00AD753F" w:rsidDel="00D6350E">
        <w:rPr>
          <w:sz w:val="22"/>
          <w:szCs w:val="22"/>
        </w:rPr>
        <w:t xml:space="preserve">a přesnosti dle stanovené metodiky (příloha č. 4 Technické dokumentace) </w:t>
      </w:r>
      <w:r w:rsidR="00AD753F" w:rsidRPr="00D3165D" w:rsidDel="00D6350E">
        <w:rPr>
          <w:sz w:val="22"/>
          <w:szCs w:val="22"/>
        </w:rPr>
        <w:t xml:space="preserve">při běžných pracovních operacích. </w:t>
      </w:r>
      <w:r w:rsidR="00AD753F" w:rsidDel="00D6350E">
        <w:rPr>
          <w:sz w:val="22"/>
          <w:szCs w:val="22"/>
        </w:rPr>
        <w:t xml:space="preserve">Testovací provoz nebude trvat déle </w:t>
      </w:r>
      <w:r w:rsidR="00AD753F" w:rsidRPr="00D3165D" w:rsidDel="00D6350E">
        <w:rPr>
          <w:sz w:val="22"/>
          <w:szCs w:val="22"/>
        </w:rPr>
        <w:t xml:space="preserve">než </w:t>
      </w:r>
      <w:r w:rsidR="00AD753F" w:rsidDel="00D6350E">
        <w:rPr>
          <w:sz w:val="22"/>
          <w:szCs w:val="22"/>
        </w:rPr>
        <w:t xml:space="preserve">1 </w:t>
      </w:r>
      <w:r w:rsidR="00AD753F" w:rsidRPr="00D3165D" w:rsidDel="00D6350E">
        <w:rPr>
          <w:sz w:val="22"/>
          <w:szCs w:val="22"/>
        </w:rPr>
        <w:t>měsíc od uvolnění do testovacího provozu</w:t>
      </w:r>
      <w:r w:rsidR="00AD753F" w:rsidDel="00D6350E">
        <w:rPr>
          <w:sz w:val="22"/>
          <w:szCs w:val="22"/>
        </w:rPr>
        <w:t xml:space="preserve">. </w:t>
      </w:r>
      <w:r w:rsidR="00A37335">
        <w:rPr>
          <w:sz w:val="22"/>
          <w:szCs w:val="22"/>
        </w:rPr>
        <w:t xml:space="preserve">Podmínkou uvedení díla do testovacího provozu je zároveň taková dostupnost a funkčnost finální verze </w:t>
      </w:r>
      <w:r w:rsidR="00A37335" w:rsidRPr="001F16A3">
        <w:rPr>
          <w:sz w:val="22"/>
          <w:szCs w:val="22"/>
        </w:rPr>
        <w:t>softwaru pro vyhodnocení a analýzu dat</w:t>
      </w:r>
      <w:r w:rsidR="00A37335">
        <w:rPr>
          <w:sz w:val="22"/>
          <w:szCs w:val="22"/>
        </w:rPr>
        <w:t xml:space="preserve">, aby jeho prostřednictvím bylo možné získat data požadovaná pro ověření funkčnosti a přesnosti a aby bylo možné ověřit funkčnost také samotného softwaru. </w:t>
      </w:r>
      <w:r w:rsidR="00AD753F" w:rsidRPr="00D3165D" w:rsidDel="00D6350E">
        <w:rPr>
          <w:sz w:val="22"/>
          <w:szCs w:val="22"/>
        </w:rPr>
        <w:t>Tato lhůta se přiměřeně prodlužuje o dobu, po kterou nemohl</w:t>
      </w:r>
      <w:r w:rsidR="00AD753F" w:rsidDel="00D6350E">
        <w:rPr>
          <w:sz w:val="22"/>
          <w:szCs w:val="22"/>
        </w:rPr>
        <w:t>o</w:t>
      </w:r>
      <w:r w:rsidR="00AD753F" w:rsidRPr="00D3165D" w:rsidDel="00D6350E">
        <w:rPr>
          <w:sz w:val="22"/>
          <w:szCs w:val="22"/>
        </w:rPr>
        <w:t xml:space="preserve"> být díl</w:t>
      </w:r>
      <w:r w:rsidR="00AD753F" w:rsidDel="00D6350E">
        <w:rPr>
          <w:sz w:val="22"/>
          <w:szCs w:val="22"/>
        </w:rPr>
        <w:t>o</w:t>
      </w:r>
      <w:r w:rsidR="00AD753F" w:rsidRPr="00D3165D" w:rsidDel="00D6350E">
        <w:rPr>
          <w:sz w:val="22"/>
          <w:szCs w:val="22"/>
        </w:rPr>
        <w:t xml:space="preserve"> používán</w:t>
      </w:r>
      <w:r w:rsidR="00AD753F" w:rsidDel="00D6350E">
        <w:rPr>
          <w:sz w:val="22"/>
          <w:szCs w:val="22"/>
        </w:rPr>
        <w:t>o</w:t>
      </w:r>
      <w:r w:rsidR="00AD753F" w:rsidRPr="00D3165D" w:rsidDel="00D6350E">
        <w:rPr>
          <w:sz w:val="22"/>
          <w:szCs w:val="22"/>
        </w:rPr>
        <w:t xml:space="preserve"> pro závad</w:t>
      </w:r>
      <w:r w:rsidR="00AD753F" w:rsidDel="00D6350E">
        <w:rPr>
          <w:sz w:val="22"/>
          <w:szCs w:val="22"/>
        </w:rPr>
        <w:t>u bránící v</w:t>
      </w:r>
      <w:r w:rsidR="00AD753F" w:rsidDel="002040B2">
        <w:rPr>
          <w:sz w:val="22"/>
          <w:szCs w:val="22"/>
        </w:rPr>
        <w:t> </w:t>
      </w:r>
      <w:r w:rsidR="00AD753F" w:rsidDel="00D6350E">
        <w:rPr>
          <w:sz w:val="22"/>
          <w:szCs w:val="22"/>
        </w:rPr>
        <w:t>provozu způsobenou z</w:t>
      </w:r>
      <w:r w:rsidR="00AD753F" w:rsidRPr="00D3165D" w:rsidDel="00D6350E">
        <w:rPr>
          <w:sz w:val="22"/>
          <w:szCs w:val="22"/>
        </w:rPr>
        <w:t>hotovitelem, přičem</w:t>
      </w:r>
      <w:r w:rsidR="00AD753F" w:rsidDel="00D6350E">
        <w:rPr>
          <w:sz w:val="22"/>
          <w:szCs w:val="22"/>
        </w:rPr>
        <w:t>ž je nutné, aby takovou závadu o</w:t>
      </w:r>
      <w:r w:rsidR="00AD753F" w:rsidRPr="00D3165D" w:rsidDel="00D6350E">
        <w:rPr>
          <w:sz w:val="22"/>
          <w:szCs w:val="22"/>
        </w:rPr>
        <w:t xml:space="preserve">bjednatel neprodleně po </w:t>
      </w:r>
      <w:r w:rsidR="00AD753F" w:rsidDel="00D6350E">
        <w:rPr>
          <w:sz w:val="22"/>
          <w:szCs w:val="22"/>
        </w:rPr>
        <w:t>jejím zjištění písemně oznámil z</w:t>
      </w:r>
      <w:r w:rsidR="00AD753F" w:rsidRPr="00D3165D" w:rsidDel="00D6350E">
        <w:rPr>
          <w:sz w:val="22"/>
          <w:szCs w:val="22"/>
        </w:rPr>
        <w:t>hotoviteli.</w:t>
      </w:r>
    </w:p>
    <w:p w14:paraId="1274A76C" w14:textId="5499F34C" w:rsidR="002523B4" w:rsidDel="00D6350E" w:rsidRDefault="002523B4" w:rsidP="00CB1F84">
      <w:pPr>
        <w:pStyle w:val="Odstavecseseznamem"/>
        <w:spacing w:before="120" w:after="120" w:line="276" w:lineRule="auto"/>
        <w:ind w:left="360"/>
        <w:jc w:val="both"/>
        <w:rPr>
          <w:sz w:val="22"/>
          <w:szCs w:val="22"/>
        </w:rPr>
      </w:pPr>
      <w:r>
        <w:rPr>
          <w:sz w:val="22"/>
          <w:szCs w:val="22"/>
        </w:rPr>
        <w:t xml:space="preserve">Po neúspěšně proběhlém a ukončeném testovacím provozu má zhotovitel 1 měsíc na odstranění veškerých vad a nedodělků. Následně proběhne opravný testovací provoz, který </w:t>
      </w:r>
      <w:r w:rsidDel="00D6350E">
        <w:rPr>
          <w:sz w:val="22"/>
          <w:szCs w:val="22"/>
        </w:rPr>
        <w:t xml:space="preserve">nebude trvat déle </w:t>
      </w:r>
      <w:r w:rsidRPr="00D3165D" w:rsidDel="00D6350E">
        <w:rPr>
          <w:sz w:val="22"/>
          <w:szCs w:val="22"/>
        </w:rPr>
        <w:t xml:space="preserve">než </w:t>
      </w:r>
      <w:r>
        <w:rPr>
          <w:sz w:val="22"/>
          <w:szCs w:val="22"/>
        </w:rPr>
        <w:t xml:space="preserve">1 měsíc </w:t>
      </w:r>
      <w:r w:rsidRPr="00D3165D" w:rsidDel="00D6350E">
        <w:rPr>
          <w:sz w:val="22"/>
          <w:szCs w:val="22"/>
        </w:rPr>
        <w:t xml:space="preserve">od uvolnění </w:t>
      </w:r>
      <w:r>
        <w:rPr>
          <w:sz w:val="22"/>
          <w:szCs w:val="22"/>
        </w:rPr>
        <w:t xml:space="preserve">díla </w:t>
      </w:r>
      <w:r w:rsidRPr="00D3165D" w:rsidDel="00D6350E">
        <w:rPr>
          <w:sz w:val="22"/>
          <w:szCs w:val="22"/>
        </w:rPr>
        <w:t xml:space="preserve">do </w:t>
      </w:r>
      <w:r>
        <w:rPr>
          <w:sz w:val="22"/>
          <w:szCs w:val="22"/>
        </w:rPr>
        <w:t>opravného testovacího</w:t>
      </w:r>
      <w:r w:rsidRPr="00D3165D" w:rsidDel="00D6350E">
        <w:rPr>
          <w:sz w:val="22"/>
          <w:szCs w:val="22"/>
        </w:rPr>
        <w:t xml:space="preserve"> provozu</w:t>
      </w:r>
      <w:r>
        <w:rPr>
          <w:sz w:val="22"/>
          <w:szCs w:val="22"/>
        </w:rPr>
        <w:t xml:space="preserve">. </w:t>
      </w:r>
      <w:r w:rsidRPr="00990836">
        <w:rPr>
          <w:sz w:val="22"/>
          <w:szCs w:val="22"/>
        </w:rPr>
        <w:t>Tato lhůta se přiměřeně prodlužuje o dobu, po kterou nemohla být část díla používána pro závadu bránící v provozu způsobenou zhotovitelem, přičemž je nutné, aby takovou závadu objednatel neprodleně po jejím zjištění písemně oznámil zhotoviteli.</w:t>
      </w:r>
      <w:r w:rsidRPr="008667BD">
        <w:rPr>
          <w:sz w:val="22"/>
          <w:szCs w:val="22"/>
        </w:rPr>
        <w:t xml:space="preserve"> </w:t>
      </w:r>
      <w:r>
        <w:rPr>
          <w:sz w:val="22"/>
          <w:szCs w:val="22"/>
        </w:rPr>
        <w:t>Po neúspěšně proběhlém a ukončeném opravném testovacím provozu má objednatel možnost odstoupit od smlouvy.</w:t>
      </w:r>
    </w:p>
    <w:p w14:paraId="2DDDA9DE" w14:textId="3DC63277" w:rsidR="0022694B" w:rsidRPr="001D7FA2" w:rsidRDefault="0022694B" w:rsidP="00877D22">
      <w:pPr>
        <w:pStyle w:val="Odstavecseseznamem"/>
        <w:numPr>
          <w:ilvl w:val="0"/>
          <w:numId w:val="8"/>
        </w:numPr>
        <w:spacing w:before="120" w:after="120" w:line="276" w:lineRule="auto"/>
        <w:jc w:val="both"/>
        <w:rPr>
          <w:b/>
          <w:bCs/>
          <w:sz w:val="22"/>
          <w:szCs w:val="22"/>
        </w:rPr>
      </w:pPr>
      <w:r w:rsidRPr="001D7FA2">
        <w:rPr>
          <w:b/>
          <w:bCs/>
          <w:sz w:val="22"/>
          <w:szCs w:val="22"/>
        </w:rPr>
        <w:t>Předání díla do rutinního provozu</w:t>
      </w:r>
    </w:p>
    <w:p w14:paraId="1FA23DA1" w14:textId="607CC6A6" w:rsidR="00AD753F" w:rsidRPr="00D3165D" w:rsidDel="00D6350E" w:rsidRDefault="00AD753F" w:rsidP="00D53366">
      <w:pPr>
        <w:pStyle w:val="Odstavecseseznamem"/>
        <w:spacing w:before="120" w:after="120" w:line="276" w:lineRule="auto"/>
        <w:ind w:left="360"/>
        <w:jc w:val="both"/>
        <w:rPr>
          <w:sz w:val="22"/>
          <w:szCs w:val="22"/>
        </w:rPr>
      </w:pPr>
      <w:r w:rsidRPr="00D3165D" w:rsidDel="00D6350E">
        <w:rPr>
          <w:sz w:val="22"/>
          <w:szCs w:val="22"/>
        </w:rPr>
        <w:t xml:space="preserve">Objednatel se zavazuje, že nejpozději poslední pracovní den testovacího provozu </w:t>
      </w:r>
      <w:r w:rsidR="00902B49">
        <w:rPr>
          <w:sz w:val="22"/>
          <w:szCs w:val="22"/>
        </w:rPr>
        <w:t xml:space="preserve">nebo opravného testovacího provozu </w:t>
      </w:r>
      <w:r w:rsidRPr="00D3165D" w:rsidDel="00D6350E">
        <w:rPr>
          <w:sz w:val="22"/>
          <w:szCs w:val="22"/>
        </w:rPr>
        <w:t xml:space="preserve">zahájí </w:t>
      </w:r>
      <w:r w:rsidDel="00D6350E">
        <w:rPr>
          <w:sz w:val="22"/>
          <w:szCs w:val="22"/>
        </w:rPr>
        <w:t>předávací</w:t>
      </w:r>
      <w:r w:rsidRPr="00D3165D" w:rsidDel="00D6350E">
        <w:rPr>
          <w:sz w:val="22"/>
          <w:szCs w:val="22"/>
        </w:rPr>
        <w:t xml:space="preserve"> řízení pro uvolnění do rutinního provozu. </w:t>
      </w:r>
      <w:r w:rsidDel="00D6350E">
        <w:rPr>
          <w:sz w:val="22"/>
          <w:szCs w:val="22"/>
        </w:rPr>
        <w:t xml:space="preserve">Předávací řízení bude trvat maximálně 7 pracovních dní. </w:t>
      </w:r>
    </w:p>
    <w:p w14:paraId="2E2301FC" w14:textId="77777777" w:rsidR="00AD753F" w:rsidRPr="004C680D" w:rsidRDefault="00AD753F" w:rsidP="00877D22">
      <w:pPr>
        <w:pStyle w:val="Odstavecseseznamem"/>
        <w:numPr>
          <w:ilvl w:val="0"/>
          <w:numId w:val="8"/>
        </w:numPr>
        <w:spacing w:before="120" w:line="276" w:lineRule="auto"/>
        <w:jc w:val="both"/>
        <w:rPr>
          <w:sz w:val="22"/>
          <w:szCs w:val="22"/>
        </w:rPr>
      </w:pPr>
      <w:r w:rsidRPr="004C680D">
        <w:rPr>
          <w:sz w:val="22"/>
          <w:szCs w:val="22"/>
        </w:rPr>
        <w:t xml:space="preserve">O předání díla jako celku a jeho uvedení do </w:t>
      </w:r>
      <w:r>
        <w:rPr>
          <w:sz w:val="22"/>
          <w:szCs w:val="22"/>
        </w:rPr>
        <w:t xml:space="preserve">rutinního </w:t>
      </w:r>
      <w:r w:rsidRPr="004C680D">
        <w:rPr>
          <w:sz w:val="22"/>
          <w:szCs w:val="22"/>
        </w:rPr>
        <w:t xml:space="preserve">provozu bude sepsán </w:t>
      </w:r>
      <w:r>
        <w:rPr>
          <w:sz w:val="22"/>
          <w:szCs w:val="22"/>
        </w:rPr>
        <w:t>protokol</w:t>
      </w:r>
      <w:r w:rsidRPr="004C680D">
        <w:rPr>
          <w:sz w:val="22"/>
          <w:szCs w:val="22"/>
        </w:rPr>
        <w:t xml:space="preserve">, který vyhotoví </w:t>
      </w:r>
      <w:r>
        <w:rPr>
          <w:sz w:val="22"/>
          <w:szCs w:val="22"/>
        </w:rPr>
        <w:t>zhotovi</w:t>
      </w:r>
      <w:r w:rsidRPr="004C680D">
        <w:rPr>
          <w:sz w:val="22"/>
          <w:szCs w:val="22"/>
        </w:rPr>
        <w:t>tel a který bude obsahovat:</w:t>
      </w:r>
    </w:p>
    <w:p w14:paraId="100FF8BE" w14:textId="77777777" w:rsidR="00AD753F" w:rsidRPr="00EF4C7A" w:rsidRDefault="00AD753F" w:rsidP="00877D22">
      <w:pPr>
        <w:pStyle w:val="Smlouva-slo"/>
        <w:widowControl/>
        <w:numPr>
          <w:ilvl w:val="0"/>
          <w:numId w:val="7"/>
        </w:numPr>
        <w:tabs>
          <w:tab w:val="clear" w:pos="823"/>
        </w:tabs>
        <w:spacing w:before="0"/>
        <w:ind w:left="709" w:hanging="283"/>
        <w:rPr>
          <w:sz w:val="22"/>
          <w:szCs w:val="22"/>
        </w:rPr>
      </w:pPr>
      <w:r w:rsidRPr="00EF4C7A">
        <w:rPr>
          <w:sz w:val="22"/>
          <w:szCs w:val="22"/>
        </w:rPr>
        <w:t xml:space="preserve">označení předávaného </w:t>
      </w:r>
      <w:r>
        <w:rPr>
          <w:sz w:val="22"/>
          <w:szCs w:val="22"/>
        </w:rPr>
        <w:t>systému</w:t>
      </w:r>
      <w:r w:rsidRPr="00EF4C7A">
        <w:rPr>
          <w:sz w:val="22"/>
          <w:szCs w:val="22"/>
        </w:rPr>
        <w:t xml:space="preserve"> uváděného do provozu </w:t>
      </w:r>
    </w:p>
    <w:p w14:paraId="4FC63C7B" w14:textId="77777777" w:rsidR="00AD753F" w:rsidRPr="00EF4C7A" w:rsidRDefault="00AD753F" w:rsidP="00877D22">
      <w:pPr>
        <w:pStyle w:val="Smlouva-slo"/>
        <w:widowControl/>
        <w:numPr>
          <w:ilvl w:val="0"/>
          <w:numId w:val="7"/>
        </w:numPr>
        <w:tabs>
          <w:tab w:val="clear" w:pos="823"/>
        </w:tabs>
        <w:spacing w:before="0"/>
        <w:ind w:left="709" w:hanging="283"/>
        <w:rPr>
          <w:sz w:val="22"/>
          <w:szCs w:val="22"/>
        </w:rPr>
      </w:pPr>
      <w:r w:rsidRPr="00EF4C7A">
        <w:rPr>
          <w:sz w:val="22"/>
          <w:szCs w:val="22"/>
        </w:rPr>
        <w:t xml:space="preserve">označení objednatele a </w:t>
      </w:r>
      <w:r>
        <w:rPr>
          <w:sz w:val="22"/>
          <w:szCs w:val="22"/>
        </w:rPr>
        <w:t>zhotovi</w:t>
      </w:r>
      <w:r w:rsidRPr="00EF4C7A">
        <w:rPr>
          <w:sz w:val="22"/>
          <w:szCs w:val="22"/>
        </w:rPr>
        <w:t>tele,</w:t>
      </w:r>
    </w:p>
    <w:p w14:paraId="030B2204" w14:textId="77777777" w:rsidR="00AD753F" w:rsidRPr="00EF4C7A" w:rsidRDefault="00AD753F" w:rsidP="00877D22">
      <w:pPr>
        <w:pStyle w:val="Smlouva-slo"/>
        <w:widowControl/>
        <w:numPr>
          <w:ilvl w:val="0"/>
          <w:numId w:val="7"/>
        </w:numPr>
        <w:tabs>
          <w:tab w:val="clear" w:pos="823"/>
        </w:tabs>
        <w:spacing w:before="0"/>
        <w:ind w:left="709" w:hanging="283"/>
        <w:rPr>
          <w:sz w:val="22"/>
          <w:szCs w:val="22"/>
        </w:rPr>
      </w:pPr>
      <w:r w:rsidRPr="00EF4C7A">
        <w:rPr>
          <w:sz w:val="22"/>
          <w:szCs w:val="22"/>
        </w:rPr>
        <w:t>číslo a datum uzavření smlouvy včetně dodatků,</w:t>
      </w:r>
    </w:p>
    <w:p w14:paraId="5D249312" w14:textId="77777777" w:rsidR="00AD753F" w:rsidRPr="00EF4C7A" w:rsidRDefault="00AD753F" w:rsidP="00877D22">
      <w:pPr>
        <w:pStyle w:val="Smlouva-slo"/>
        <w:widowControl/>
        <w:numPr>
          <w:ilvl w:val="0"/>
          <w:numId w:val="7"/>
        </w:numPr>
        <w:tabs>
          <w:tab w:val="clear" w:pos="823"/>
        </w:tabs>
        <w:spacing w:before="0"/>
        <w:ind w:left="709" w:hanging="283"/>
        <w:rPr>
          <w:sz w:val="22"/>
          <w:szCs w:val="22"/>
        </w:rPr>
      </w:pPr>
      <w:r w:rsidRPr="00EF4C7A">
        <w:rPr>
          <w:sz w:val="22"/>
          <w:szCs w:val="22"/>
        </w:rPr>
        <w:t>datum zahájení a ukončení testovacího provozu, datum zahájení rutinního provozu</w:t>
      </w:r>
    </w:p>
    <w:p w14:paraId="5F2B0C68" w14:textId="77777777" w:rsidR="00AD753F" w:rsidRPr="00EF4C7A" w:rsidRDefault="00AD753F" w:rsidP="00877D22">
      <w:pPr>
        <w:pStyle w:val="Smlouva-slo"/>
        <w:widowControl/>
        <w:numPr>
          <w:ilvl w:val="0"/>
          <w:numId w:val="7"/>
        </w:numPr>
        <w:tabs>
          <w:tab w:val="clear" w:pos="823"/>
        </w:tabs>
        <w:spacing w:before="0"/>
        <w:ind w:left="709" w:hanging="283"/>
        <w:rPr>
          <w:sz w:val="22"/>
          <w:szCs w:val="22"/>
        </w:rPr>
      </w:pPr>
      <w:r w:rsidRPr="00EF4C7A">
        <w:rPr>
          <w:sz w:val="22"/>
          <w:szCs w:val="22"/>
        </w:rPr>
        <w:t xml:space="preserve">prohlášení objednatele, že </w:t>
      </w:r>
      <w:r>
        <w:rPr>
          <w:sz w:val="22"/>
          <w:szCs w:val="22"/>
        </w:rPr>
        <w:t>dílo</w:t>
      </w:r>
      <w:r w:rsidRPr="00EF4C7A">
        <w:rPr>
          <w:sz w:val="22"/>
          <w:szCs w:val="22"/>
        </w:rPr>
        <w:t xml:space="preserve"> přejímá a že je způsobil</w:t>
      </w:r>
      <w:r>
        <w:rPr>
          <w:sz w:val="22"/>
          <w:szCs w:val="22"/>
        </w:rPr>
        <w:t>ý</w:t>
      </w:r>
      <w:r w:rsidRPr="00EF4C7A">
        <w:rPr>
          <w:sz w:val="22"/>
          <w:szCs w:val="22"/>
        </w:rPr>
        <w:t xml:space="preserve"> rutinního provozu,</w:t>
      </w:r>
    </w:p>
    <w:p w14:paraId="1187CDB9" w14:textId="77777777" w:rsidR="00AD753F" w:rsidRPr="00EF4C7A" w:rsidRDefault="00AD753F" w:rsidP="00877D22">
      <w:pPr>
        <w:pStyle w:val="Smlouva-slo"/>
        <w:widowControl/>
        <w:numPr>
          <w:ilvl w:val="0"/>
          <w:numId w:val="7"/>
        </w:numPr>
        <w:tabs>
          <w:tab w:val="clear" w:pos="823"/>
        </w:tabs>
        <w:spacing w:before="0"/>
        <w:ind w:left="709" w:hanging="283"/>
        <w:rPr>
          <w:sz w:val="22"/>
          <w:szCs w:val="22"/>
        </w:rPr>
      </w:pPr>
      <w:r w:rsidRPr="00EF4C7A">
        <w:rPr>
          <w:sz w:val="22"/>
          <w:szCs w:val="22"/>
        </w:rPr>
        <w:t>datum a místo sepsání zápisu,</w:t>
      </w:r>
    </w:p>
    <w:p w14:paraId="21EBE0D1" w14:textId="77777777" w:rsidR="00AD753F" w:rsidRPr="00EF4C7A" w:rsidRDefault="00AD753F" w:rsidP="00877D22">
      <w:pPr>
        <w:pStyle w:val="Smlouva-slo"/>
        <w:widowControl/>
        <w:numPr>
          <w:ilvl w:val="0"/>
          <w:numId w:val="7"/>
        </w:numPr>
        <w:tabs>
          <w:tab w:val="clear" w:pos="823"/>
        </w:tabs>
        <w:spacing w:before="0"/>
        <w:ind w:left="709" w:hanging="283"/>
        <w:rPr>
          <w:sz w:val="22"/>
          <w:szCs w:val="22"/>
        </w:rPr>
      </w:pPr>
      <w:r w:rsidRPr="00EF4C7A">
        <w:rPr>
          <w:sz w:val="22"/>
          <w:szCs w:val="22"/>
        </w:rPr>
        <w:t xml:space="preserve">jména a podpisy zástupců objednatele a </w:t>
      </w:r>
      <w:r>
        <w:rPr>
          <w:sz w:val="22"/>
          <w:szCs w:val="22"/>
        </w:rPr>
        <w:t>zhotovi</w:t>
      </w:r>
      <w:r w:rsidRPr="00EF4C7A">
        <w:rPr>
          <w:sz w:val="22"/>
          <w:szCs w:val="22"/>
        </w:rPr>
        <w:t>tele,</w:t>
      </w:r>
    </w:p>
    <w:p w14:paraId="711C64A6" w14:textId="77777777" w:rsidR="00AD753F" w:rsidRDefault="00AD753F" w:rsidP="00877D22">
      <w:pPr>
        <w:pStyle w:val="Smlouva-slo"/>
        <w:widowControl/>
        <w:numPr>
          <w:ilvl w:val="0"/>
          <w:numId w:val="7"/>
        </w:numPr>
        <w:tabs>
          <w:tab w:val="clear" w:pos="823"/>
        </w:tabs>
        <w:spacing w:before="0"/>
        <w:ind w:left="709" w:hanging="283"/>
        <w:rPr>
          <w:sz w:val="22"/>
          <w:szCs w:val="22"/>
        </w:rPr>
      </w:pPr>
      <w:r w:rsidRPr="00EF4C7A">
        <w:rPr>
          <w:sz w:val="22"/>
          <w:szCs w:val="22"/>
        </w:rPr>
        <w:t xml:space="preserve">seznam převzaté dokumentace, </w:t>
      </w:r>
    </w:p>
    <w:p w14:paraId="36AF4F11" w14:textId="77777777" w:rsidR="00AA0402" w:rsidRPr="00EF4C7A" w:rsidRDefault="00AA0402" w:rsidP="00877D22">
      <w:pPr>
        <w:pStyle w:val="Smlouva-slo"/>
        <w:widowControl/>
        <w:numPr>
          <w:ilvl w:val="0"/>
          <w:numId w:val="7"/>
        </w:numPr>
        <w:tabs>
          <w:tab w:val="clear" w:pos="823"/>
        </w:tabs>
        <w:spacing w:before="0"/>
        <w:ind w:left="709" w:hanging="283"/>
        <w:rPr>
          <w:sz w:val="22"/>
          <w:szCs w:val="22"/>
        </w:rPr>
      </w:pPr>
      <w:r>
        <w:rPr>
          <w:sz w:val="22"/>
          <w:szCs w:val="22"/>
        </w:rPr>
        <w:t>seznam výrobních čísel dodaných komponent technologie APC (na každé vozidlo)</w:t>
      </w:r>
      <w:r w:rsidRPr="00EF4C7A">
        <w:rPr>
          <w:sz w:val="22"/>
          <w:szCs w:val="22"/>
        </w:rPr>
        <w:t xml:space="preserve"> </w:t>
      </w:r>
    </w:p>
    <w:p w14:paraId="694E3362" w14:textId="77777777" w:rsidR="00AD753F" w:rsidRPr="00EF4C7A" w:rsidRDefault="00AD753F" w:rsidP="00877D22">
      <w:pPr>
        <w:pStyle w:val="Smlouva-slo"/>
        <w:widowControl/>
        <w:numPr>
          <w:ilvl w:val="0"/>
          <w:numId w:val="7"/>
        </w:numPr>
        <w:tabs>
          <w:tab w:val="clear" w:pos="823"/>
        </w:tabs>
        <w:spacing w:before="0"/>
        <w:ind w:left="709" w:hanging="283"/>
        <w:rPr>
          <w:sz w:val="22"/>
          <w:szCs w:val="22"/>
        </w:rPr>
      </w:pPr>
      <w:r w:rsidRPr="00EF4C7A">
        <w:rPr>
          <w:sz w:val="22"/>
          <w:szCs w:val="22"/>
        </w:rPr>
        <w:t>datum ukončení záruky na předávan</w:t>
      </w:r>
      <w:r>
        <w:rPr>
          <w:sz w:val="22"/>
          <w:szCs w:val="22"/>
        </w:rPr>
        <w:t>é dílo</w:t>
      </w:r>
      <w:r w:rsidRPr="00EF4C7A">
        <w:rPr>
          <w:sz w:val="22"/>
          <w:szCs w:val="22"/>
        </w:rPr>
        <w:t>,</w:t>
      </w:r>
    </w:p>
    <w:p w14:paraId="781612D6" w14:textId="77777777" w:rsidR="00AD753F" w:rsidRPr="00EF4C7A" w:rsidRDefault="00AD753F" w:rsidP="00877D22">
      <w:pPr>
        <w:pStyle w:val="Smlouva-slo"/>
        <w:widowControl/>
        <w:numPr>
          <w:ilvl w:val="0"/>
          <w:numId w:val="7"/>
        </w:numPr>
        <w:tabs>
          <w:tab w:val="clear" w:pos="823"/>
        </w:tabs>
        <w:spacing w:before="0"/>
        <w:ind w:left="709" w:hanging="283"/>
        <w:rPr>
          <w:sz w:val="22"/>
          <w:szCs w:val="22"/>
        </w:rPr>
      </w:pPr>
      <w:r w:rsidRPr="00EF4C7A">
        <w:rPr>
          <w:sz w:val="22"/>
          <w:szCs w:val="22"/>
        </w:rPr>
        <w:lastRenderedPageBreak/>
        <w:t xml:space="preserve">soupis vad a nedodělků </w:t>
      </w:r>
      <w:r>
        <w:rPr>
          <w:sz w:val="22"/>
          <w:szCs w:val="22"/>
        </w:rPr>
        <w:t xml:space="preserve">nebránících řádnému užívání systému </w:t>
      </w:r>
      <w:r w:rsidRPr="00EF4C7A">
        <w:rPr>
          <w:sz w:val="22"/>
          <w:szCs w:val="22"/>
        </w:rPr>
        <w:t>s</w:t>
      </w:r>
      <w:r>
        <w:rPr>
          <w:sz w:val="22"/>
          <w:szCs w:val="22"/>
        </w:rPr>
        <w:t> </w:t>
      </w:r>
      <w:r w:rsidRPr="00EF4C7A">
        <w:rPr>
          <w:sz w:val="22"/>
          <w:szCs w:val="22"/>
        </w:rPr>
        <w:t>termínem jejich odstranění.</w:t>
      </w:r>
    </w:p>
    <w:p w14:paraId="64DF21A5" w14:textId="2899CF75" w:rsidR="00BC4295" w:rsidRDefault="00BC4295" w:rsidP="0056267E">
      <w:pPr>
        <w:pStyle w:val="Smlouva-slo"/>
        <w:spacing w:before="0" w:line="240" w:lineRule="auto"/>
        <w:ind w:left="851" w:hanging="851"/>
        <w:rPr>
          <w:iCs/>
          <w:sz w:val="22"/>
          <w:szCs w:val="22"/>
        </w:rPr>
      </w:pPr>
    </w:p>
    <w:p w14:paraId="72ECA0AA" w14:textId="77777777" w:rsidR="00A81B43" w:rsidRPr="00D3165D" w:rsidRDefault="00A81B43" w:rsidP="0056267E">
      <w:pPr>
        <w:pStyle w:val="Smlouva-slo"/>
        <w:spacing w:before="0" w:line="240" w:lineRule="auto"/>
        <w:ind w:left="851" w:hanging="851"/>
        <w:rPr>
          <w:iCs/>
          <w:sz w:val="22"/>
          <w:szCs w:val="22"/>
        </w:rPr>
      </w:pPr>
    </w:p>
    <w:p w14:paraId="5F1AAE4D" w14:textId="66D68134" w:rsidR="00581DC3" w:rsidRPr="00605180" w:rsidRDefault="00405BF4" w:rsidP="00581DC3">
      <w:pPr>
        <w:tabs>
          <w:tab w:val="left" w:pos="720"/>
        </w:tabs>
        <w:spacing w:before="120" w:after="120" w:line="276" w:lineRule="auto"/>
        <w:jc w:val="center"/>
        <w:rPr>
          <w:b/>
          <w:sz w:val="22"/>
          <w:szCs w:val="22"/>
        </w:rPr>
      </w:pPr>
      <w:r>
        <w:rPr>
          <w:b/>
          <w:sz w:val="22"/>
          <w:szCs w:val="22"/>
        </w:rPr>
        <w:t>VII</w:t>
      </w:r>
      <w:r w:rsidR="002A3F5D" w:rsidRPr="00605180">
        <w:rPr>
          <w:b/>
          <w:sz w:val="22"/>
          <w:szCs w:val="22"/>
        </w:rPr>
        <w:t>I</w:t>
      </w:r>
      <w:r w:rsidR="00581DC3" w:rsidRPr="00605180">
        <w:rPr>
          <w:b/>
          <w:sz w:val="22"/>
          <w:szCs w:val="22"/>
        </w:rPr>
        <w:t>.</w:t>
      </w:r>
    </w:p>
    <w:p w14:paraId="1D9DA760" w14:textId="77777777" w:rsidR="00581DC3" w:rsidRPr="00605180" w:rsidRDefault="00581DC3" w:rsidP="00581DC3">
      <w:pPr>
        <w:tabs>
          <w:tab w:val="left" w:pos="720"/>
        </w:tabs>
        <w:spacing w:before="120" w:after="120" w:line="276" w:lineRule="auto"/>
        <w:jc w:val="center"/>
        <w:rPr>
          <w:b/>
          <w:sz w:val="22"/>
          <w:szCs w:val="22"/>
        </w:rPr>
      </w:pPr>
      <w:r w:rsidRPr="00605180">
        <w:rPr>
          <w:b/>
          <w:sz w:val="22"/>
          <w:szCs w:val="22"/>
        </w:rPr>
        <w:t xml:space="preserve">Jakost díla, odpovědnost za vady a </w:t>
      </w:r>
      <w:r w:rsidR="00605180">
        <w:rPr>
          <w:b/>
          <w:sz w:val="22"/>
          <w:szCs w:val="22"/>
        </w:rPr>
        <w:t>záruční podmínky</w:t>
      </w:r>
    </w:p>
    <w:p w14:paraId="442ADAD4" w14:textId="4E27955C" w:rsidR="00581DC3" w:rsidRDefault="00581DC3" w:rsidP="00877D22">
      <w:pPr>
        <w:pStyle w:val="Odstavecseseznamem"/>
        <w:numPr>
          <w:ilvl w:val="0"/>
          <w:numId w:val="4"/>
        </w:numPr>
        <w:spacing w:before="120" w:after="120" w:line="276" w:lineRule="auto"/>
        <w:ind w:left="357" w:hanging="357"/>
        <w:contextualSpacing w:val="0"/>
        <w:jc w:val="both"/>
        <w:rPr>
          <w:sz w:val="22"/>
          <w:szCs w:val="22"/>
        </w:rPr>
      </w:pPr>
      <w:r w:rsidRPr="003D3F51">
        <w:rPr>
          <w:sz w:val="22"/>
          <w:szCs w:val="22"/>
        </w:rPr>
        <w:t>Zhotovitel odpovídá za to, že dílo bude provedeno podle podmínek této smlouvy</w:t>
      </w:r>
      <w:r w:rsidR="00095723">
        <w:rPr>
          <w:sz w:val="22"/>
          <w:szCs w:val="22"/>
        </w:rPr>
        <w:t xml:space="preserve"> </w:t>
      </w:r>
      <w:r w:rsidRPr="003D3F51">
        <w:rPr>
          <w:sz w:val="22"/>
          <w:szCs w:val="22"/>
        </w:rPr>
        <w:t>a v souladu s obecně závaznými právními předpisy, technickými normami, že bude bez vad a bude mít vlastnosti obvyklé</w:t>
      </w:r>
      <w:r w:rsidR="00605180">
        <w:rPr>
          <w:sz w:val="22"/>
          <w:szCs w:val="22"/>
        </w:rPr>
        <w:t>,</w:t>
      </w:r>
      <w:r w:rsidRPr="003D3F51">
        <w:rPr>
          <w:sz w:val="22"/>
          <w:szCs w:val="22"/>
        </w:rPr>
        <w:t xml:space="preserve"> nebo v této smlouvě dohodnuté.</w:t>
      </w:r>
    </w:p>
    <w:p w14:paraId="3B19BF66" w14:textId="2B35D70E" w:rsidR="008264BA" w:rsidRPr="008264BA" w:rsidRDefault="008264BA" w:rsidP="00877D22">
      <w:pPr>
        <w:pStyle w:val="Odstavecseseznamem"/>
        <w:numPr>
          <w:ilvl w:val="0"/>
          <w:numId w:val="4"/>
        </w:numPr>
        <w:spacing w:before="120" w:after="120" w:line="276" w:lineRule="auto"/>
        <w:ind w:left="357" w:hanging="357"/>
        <w:contextualSpacing w:val="0"/>
        <w:jc w:val="both"/>
        <w:rPr>
          <w:sz w:val="22"/>
          <w:szCs w:val="22"/>
        </w:rPr>
      </w:pPr>
      <w:r w:rsidRPr="008264BA">
        <w:rPr>
          <w:sz w:val="22"/>
          <w:szCs w:val="22"/>
        </w:rPr>
        <w:t>Plnění předmětu této smlouvy má vady, jestliže provedení díla neodpovídá požadavkům a specifikacím uvedeným v této smlouvě včetně jejích příloh</w:t>
      </w:r>
      <w:r w:rsidR="00405BF4">
        <w:rPr>
          <w:sz w:val="22"/>
          <w:szCs w:val="22"/>
        </w:rPr>
        <w:t>.</w:t>
      </w:r>
    </w:p>
    <w:p w14:paraId="65D0715D" w14:textId="77777777" w:rsidR="008264BA" w:rsidRDefault="008264BA" w:rsidP="00877D22">
      <w:pPr>
        <w:pStyle w:val="Odstavecseseznamem"/>
        <w:numPr>
          <w:ilvl w:val="0"/>
          <w:numId w:val="4"/>
        </w:numPr>
        <w:spacing w:before="120" w:after="120" w:line="276" w:lineRule="auto"/>
        <w:ind w:left="357" w:hanging="357"/>
        <w:contextualSpacing w:val="0"/>
        <w:jc w:val="both"/>
        <w:rPr>
          <w:sz w:val="22"/>
          <w:szCs w:val="22"/>
        </w:rPr>
      </w:pPr>
      <w:r>
        <w:rPr>
          <w:sz w:val="22"/>
          <w:szCs w:val="22"/>
        </w:rPr>
        <w:t>Zhotovi</w:t>
      </w:r>
      <w:r w:rsidRPr="008264BA">
        <w:rPr>
          <w:sz w:val="22"/>
          <w:szCs w:val="22"/>
        </w:rPr>
        <w:t xml:space="preserve">tel odpovídá za vady, jež má poskytnuté plnění v době jeho předání a za vady, které se vyskytly v záruční době. Za vady na poskytnutém plnění předmětu této smlouvy, které se projevily po záruční době, odpovídá </w:t>
      </w:r>
      <w:r w:rsidR="00ED7A2F">
        <w:rPr>
          <w:sz w:val="22"/>
          <w:szCs w:val="22"/>
        </w:rPr>
        <w:t>zhotovite</w:t>
      </w:r>
      <w:r w:rsidR="00ED7A2F" w:rsidRPr="00D91499">
        <w:rPr>
          <w:sz w:val="22"/>
          <w:szCs w:val="22"/>
        </w:rPr>
        <w:t>l</w:t>
      </w:r>
      <w:r w:rsidRPr="008264BA">
        <w:rPr>
          <w:sz w:val="22"/>
          <w:szCs w:val="22"/>
        </w:rPr>
        <w:t xml:space="preserve"> jen tehdy, pokud jejich příčinou bylo porušení jeho povinností.</w:t>
      </w:r>
    </w:p>
    <w:p w14:paraId="384927B8" w14:textId="77777777" w:rsidR="007B534C" w:rsidRPr="00DE3AD8" w:rsidRDefault="007B534C" w:rsidP="00877D22">
      <w:pPr>
        <w:pStyle w:val="Odstavecseseznamem"/>
        <w:numPr>
          <w:ilvl w:val="0"/>
          <w:numId w:val="4"/>
        </w:numPr>
        <w:spacing w:before="120" w:after="120" w:line="276" w:lineRule="auto"/>
        <w:ind w:left="357" w:hanging="357"/>
        <w:contextualSpacing w:val="0"/>
        <w:jc w:val="both"/>
        <w:rPr>
          <w:sz w:val="22"/>
          <w:szCs w:val="22"/>
        </w:rPr>
      </w:pPr>
      <w:r w:rsidRPr="00DE3AD8">
        <w:rPr>
          <w:sz w:val="22"/>
          <w:szCs w:val="22"/>
        </w:rPr>
        <w:t xml:space="preserve">Pokud dojde ke zjištění vad v průběhu záruční </w:t>
      </w:r>
      <w:r>
        <w:rPr>
          <w:sz w:val="22"/>
          <w:szCs w:val="22"/>
        </w:rPr>
        <w:t>doby</w:t>
      </w:r>
      <w:r w:rsidRPr="00DE3AD8">
        <w:rPr>
          <w:sz w:val="22"/>
          <w:szCs w:val="22"/>
        </w:rPr>
        <w:t>, je objednatel povinen tyto vady zhotoviteli prostřednictvím kontaktního místa</w:t>
      </w:r>
      <w:r>
        <w:rPr>
          <w:sz w:val="22"/>
          <w:szCs w:val="22"/>
        </w:rPr>
        <w:t xml:space="preserve"> (např. telefonem </w:t>
      </w:r>
      <w:r>
        <w:t xml:space="preserve">+420 </w:t>
      </w:r>
      <w:proofErr w:type="spellStart"/>
      <w:r w:rsidRPr="002F4D4B">
        <w:rPr>
          <w:highlight w:val="yellow"/>
        </w:rPr>
        <w:t>xxx</w:t>
      </w:r>
      <w:proofErr w:type="spellEnd"/>
      <w:r w:rsidRPr="002F4D4B">
        <w:rPr>
          <w:highlight w:val="yellow"/>
        </w:rPr>
        <w:t xml:space="preserve"> </w:t>
      </w:r>
      <w:proofErr w:type="spellStart"/>
      <w:r w:rsidRPr="002F4D4B">
        <w:rPr>
          <w:highlight w:val="yellow"/>
        </w:rPr>
        <w:t>xxx</w:t>
      </w:r>
      <w:proofErr w:type="spellEnd"/>
      <w:r w:rsidRPr="002F4D4B">
        <w:rPr>
          <w:highlight w:val="yellow"/>
        </w:rPr>
        <w:t xml:space="preserve"> </w:t>
      </w:r>
      <w:proofErr w:type="spellStart"/>
      <w:r w:rsidRPr="002F4D4B">
        <w:rPr>
          <w:highlight w:val="yellow"/>
        </w:rPr>
        <w:t>xxx</w:t>
      </w:r>
      <w:proofErr w:type="spellEnd"/>
      <w:r>
        <w:rPr>
          <w:sz w:val="22"/>
          <w:szCs w:val="22"/>
        </w:rPr>
        <w:t xml:space="preserve"> , e-mailem </w:t>
      </w:r>
      <w:proofErr w:type="spellStart"/>
      <w:r w:rsidRPr="002F4D4B">
        <w:rPr>
          <w:highlight w:val="yellow"/>
        </w:rPr>
        <w:t>xxx</w:t>
      </w:r>
      <w:proofErr w:type="spellEnd"/>
      <w:r>
        <w:rPr>
          <w:sz w:val="22"/>
          <w:szCs w:val="22"/>
        </w:rPr>
        <w:t xml:space="preserve">, nebo </w:t>
      </w:r>
      <w:r w:rsidRPr="00DE3AD8">
        <w:rPr>
          <w:sz w:val="22"/>
          <w:szCs w:val="22"/>
        </w:rPr>
        <w:t xml:space="preserve">samostatné </w:t>
      </w:r>
      <w:proofErr w:type="spellStart"/>
      <w:r w:rsidRPr="00DE3AD8">
        <w:rPr>
          <w:sz w:val="22"/>
          <w:szCs w:val="22"/>
        </w:rPr>
        <w:t>helpdeskové</w:t>
      </w:r>
      <w:proofErr w:type="spellEnd"/>
      <w:r w:rsidRPr="00DE3AD8">
        <w:rPr>
          <w:sz w:val="22"/>
          <w:szCs w:val="22"/>
        </w:rPr>
        <w:t xml:space="preserve"> aplikace</w:t>
      </w:r>
      <w:r>
        <w:rPr>
          <w:sz w:val="22"/>
          <w:szCs w:val="22"/>
        </w:rPr>
        <w:t xml:space="preserve">) a prokazatelným způsobem (definovaným zhotovitelem) </w:t>
      </w:r>
      <w:r w:rsidRPr="00DE3AD8">
        <w:rPr>
          <w:sz w:val="22"/>
          <w:szCs w:val="22"/>
        </w:rPr>
        <w:t>oznámit bez zbytečného odkladu poté, kdy je zjistil</w:t>
      </w:r>
      <w:r>
        <w:rPr>
          <w:sz w:val="22"/>
          <w:szCs w:val="22"/>
        </w:rPr>
        <w:t>, v režimu 24/7/365.</w:t>
      </w:r>
      <w:r w:rsidRPr="00DE3AD8">
        <w:rPr>
          <w:sz w:val="22"/>
          <w:szCs w:val="22"/>
        </w:rPr>
        <w:t xml:space="preserve"> </w:t>
      </w:r>
      <w:r>
        <w:rPr>
          <w:sz w:val="22"/>
          <w:szCs w:val="22"/>
        </w:rPr>
        <w:t>Zhotovitel je povinen zajistit, aby doručení požadavku objednatele na kontaktní místo bylo zhotovitelem zaznamenáno, a to včetně času doručení požadavku, požadavek byl uložen a objednateli bylo bez zbytečného odkladu potvrzeno přijetí a uložení požadavku. V případě požadavku je Zhotovitel povinen bezodkladně předložit objednateli kompletní záznamy o evidenci vad za dobu trvání smlouvy.</w:t>
      </w:r>
    </w:p>
    <w:p w14:paraId="10E568A3" w14:textId="0F1FEDA7" w:rsidR="0037317D" w:rsidRDefault="008C3430" w:rsidP="00877D22">
      <w:pPr>
        <w:pStyle w:val="Odstavecseseznamem"/>
        <w:numPr>
          <w:ilvl w:val="0"/>
          <w:numId w:val="4"/>
        </w:numPr>
        <w:spacing w:before="120" w:after="120" w:line="276" w:lineRule="auto"/>
        <w:ind w:left="357" w:hanging="357"/>
        <w:contextualSpacing w:val="0"/>
        <w:jc w:val="both"/>
        <w:rPr>
          <w:sz w:val="22"/>
          <w:szCs w:val="22"/>
        </w:rPr>
      </w:pPr>
      <w:r w:rsidRPr="00DE3AD8">
        <w:rPr>
          <w:sz w:val="22"/>
          <w:szCs w:val="22"/>
        </w:rPr>
        <w:t xml:space="preserve">Záruka na kompletní předmět plnění a jednotlivé komponenty je v délce </w:t>
      </w:r>
      <w:r w:rsidR="00574332">
        <w:rPr>
          <w:sz w:val="22"/>
          <w:szCs w:val="22"/>
        </w:rPr>
        <w:t>60</w:t>
      </w:r>
      <w:r w:rsidR="00781DA7">
        <w:rPr>
          <w:sz w:val="22"/>
          <w:szCs w:val="22"/>
        </w:rPr>
        <w:t xml:space="preserve"> </w:t>
      </w:r>
      <w:r w:rsidRPr="00DE3AD8">
        <w:rPr>
          <w:sz w:val="22"/>
          <w:szCs w:val="22"/>
        </w:rPr>
        <w:t>měsíců</w:t>
      </w:r>
      <w:r w:rsidR="004B73C4">
        <w:rPr>
          <w:sz w:val="22"/>
          <w:szCs w:val="22"/>
        </w:rPr>
        <w:t xml:space="preserve"> od </w:t>
      </w:r>
      <w:r w:rsidR="004B73C4" w:rsidRPr="004C680D">
        <w:rPr>
          <w:sz w:val="22"/>
          <w:szCs w:val="22"/>
        </w:rPr>
        <w:t xml:space="preserve">předání díla jako celku a jeho uvedení do </w:t>
      </w:r>
      <w:r w:rsidR="004B73C4">
        <w:rPr>
          <w:sz w:val="22"/>
          <w:szCs w:val="22"/>
        </w:rPr>
        <w:t xml:space="preserve">rutinního </w:t>
      </w:r>
      <w:r w:rsidR="004B73C4" w:rsidRPr="004C680D">
        <w:rPr>
          <w:sz w:val="22"/>
          <w:szCs w:val="22"/>
        </w:rPr>
        <w:t>provozu</w:t>
      </w:r>
      <w:r w:rsidR="0056267E">
        <w:rPr>
          <w:sz w:val="22"/>
          <w:szCs w:val="22"/>
        </w:rPr>
        <w:t>.</w:t>
      </w:r>
      <w:r w:rsidR="00421F45" w:rsidRPr="00DE3AD8">
        <w:rPr>
          <w:sz w:val="22"/>
          <w:szCs w:val="22"/>
        </w:rPr>
        <w:t xml:space="preserve"> </w:t>
      </w:r>
      <w:r w:rsidR="00D229EE">
        <w:rPr>
          <w:sz w:val="22"/>
          <w:szCs w:val="22"/>
        </w:rPr>
        <w:t>Součástí záruky jsou i veškeré náklady spojené s údržbou systému včetně nastavování a kalibrace.</w:t>
      </w:r>
    </w:p>
    <w:p w14:paraId="4BEBE984" w14:textId="7152B078" w:rsidR="0037317D" w:rsidRDefault="002A04E9" w:rsidP="00877D22">
      <w:pPr>
        <w:pStyle w:val="Odstavecseseznamem"/>
        <w:numPr>
          <w:ilvl w:val="0"/>
          <w:numId w:val="4"/>
        </w:numPr>
        <w:spacing w:before="120" w:after="120" w:line="276" w:lineRule="auto"/>
        <w:jc w:val="both"/>
        <w:rPr>
          <w:sz w:val="22"/>
          <w:szCs w:val="22"/>
        </w:rPr>
      </w:pPr>
      <w:r w:rsidRPr="002A04E9">
        <w:rPr>
          <w:sz w:val="22"/>
          <w:szCs w:val="22"/>
        </w:rPr>
        <w:t>Zhotovitel je povinen bez zbytečného odkladu,</w:t>
      </w:r>
      <w:r w:rsidR="00405BF4">
        <w:rPr>
          <w:sz w:val="22"/>
          <w:szCs w:val="22"/>
        </w:rPr>
        <w:t xml:space="preserve"> nejpozději však do 3 pracovních dnů</w:t>
      </w:r>
      <w:r w:rsidRPr="002A04E9">
        <w:rPr>
          <w:sz w:val="22"/>
          <w:szCs w:val="22"/>
        </w:rPr>
        <w:t xml:space="preserve"> co mu bude doručena reklamace vad objednatele se k této reklamaci písemně vyjádřit. V písemném vyjádření zhotovitel uvede, zda vady uznává či nikoli a z jakého důvodu. </w:t>
      </w:r>
      <w:r w:rsidR="008621AA">
        <w:rPr>
          <w:sz w:val="22"/>
          <w:szCs w:val="22"/>
        </w:rPr>
        <w:t>Zhotovitel</w:t>
      </w:r>
      <w:r w:rsidR="0037317D" w:rsidRPr="002A04E9">
        <w:rPr>
          <w:sz w:val="22"/>
          <w:szCs w:val="22"/>
        </w:rPr>
        <w:t xml:space="preserve"> se zavazuje v záruční</w:t>
      </w:r>
      <w:r w:rsidR="0056267E">
        <w:rPr>
          <w:sz w:val="22"/>
          <w:szCs w:val="22"/>
        </w:rPr>
        <w:t xml:space="preserve"> době bezplatně odstranit vady d</w:t>
      </w:r>
      <w:r w:rsidR="0037317D" w:rsidRPr="002A04E9">
        <w:rPr>
          <w:sz w:val="22"/>
          <w:szCs w:val="22"/>
        </w:rPr>
        <w:t xml:space="preserve">íla nejpozději </w:t>
      </w:r>
      <w:r w:rsidR="00405BF4">
        <w:rPr>
          <w:sz w:val="22"/>
          <w:szCs w:val="22"/>
        </w:rPr>
        <w:t xml:space="preserve">do 7 pracovních dnů </w:t>
      </w:r>
      <w:r w:rsidR="0037317D" w:rsidRPr="002A04E9">
        <w:rPr>
          <w:sz w:val="22"/>
          <w:szCs w:val="22"/>
        </w:rPr>
        <w:t>od prokazatelného nahlášení vady.</w:t>
      </w:r>
      <w:r w:rsidR="00504AB3" w:rsidRPr="002A04E9">
        <w:rPr>
          <w:rFonts w:ascii="Segoe UI" w:hAnsi="Segoe UI" w:cs="Segoe UI"/>
          <w:sz w:val="22"/>
          <w:szCs w:val="22"/>
        </w:rPr>
        <w:t xml:space="preserve"> </w:t>
      </w:r>
      <w:r w:rsidR="008621AA">
        <w:rPr>
          <w:sz w:val="22"/>
          <w:szCs w:val="22"/>
        </w:rPr>
        <w:t xml:space="preserve">Zhotovitel </w:t>
      </w:r>
      <w:r w:rsidR="00504AB3" w:rsidRPr="002A04E9">
        <w:rPr>
          <w:sz w:val="22"/>
          <w:szCs w:val="22"/>
        </w:rPr>
        <w:t>je povinen vady odstranit opravou, výměnou nebo jiným způsobem stanoveným</w:t>
      </w:r>
      <w:r w:rsidR="0056267E">
        <w:rPr>
          <w:sz w:val="22"/>
          <w:szCs w:val="22"/>
        </w:rPr>
        <w:t xml:space="preserve"> právními předpisy podle volby o</w:t>
      </w:r>
      <w:r w:rsidR="00504AB3" w:rsidRPr="002A04E9">
        <w:rPr>
          <w:sz w:val="22"/>
          <w:szCs w:val="22"/>
        </w:rPr>
        <w:t>bjednatele.</w:t>
      </w:r>
      <w:r w:rsidR="0037317D" w:rsidRPr="002A04E9">
        <w:rPr>
          <w:sz w:val="22"/>
          <w:szCs w:val="22"/>
        </w:rPr>
        <w:t xml:space="preserve"> </w:t>
      </w:r>
      <w:r w:rsidR="008621AA">
        <w:rPr>
          <w:sz w:val="22"/>
          <w:szCs w:val="22"/>
        </w:rPr>
        <w:t>Zhotovitel</w:t>
      </w:r>
      <w:r w:rsidR="00405BF4">
        <w:rPr>
          <w:sz w:val="22"/>
          <w:szCs w:val="22"/>
        </w:rPr>
        <w:t xml:space="preserve"> bude případné servisní zásahy realizovat v nočních hodinách</w:t>
      </w:r>
      <w:r w:rsidR="008621AA">
        <w:rPr>
          <w:sz w:val="22"/>
          <w:szCs w:val="22"/>
        </w:rPr>
        <w:t>,</w:t>
      </w:r>
      <w:r w:rsidR="00405BF4">
        <w:rPr>
          <w:sz w:val="22"/>
          <w:szCs w:val="22"/>
        </w:rPr>
        <w:t xml:space="preserve"> kdy budou vozidla odstavena na vozovně anebo v</w:t>
      </w:r>
      <w:r w:rsidR="008621AA">
        <w:rPr>
          <w:sz w:val="22"/>
          <w:szCs w:val="22"/>
        </w:rPr>
        <w:t> době, kterou si odsouhlasí zhotovitel s objednatelem.</w:t>
      </w:r>
    </w:p>
    <w:p w14:paraId="5758D1CC" w14:textId="77777777" w:rsidR="0066734E" w:rsidRPr="00990836" w:rsidRDefault="0066734E" w:rsidP="00877D22">
      <w:pPr>
        <w:pStyle w:val="Odstavecseseznamem"/>
        <w:numPr>
          <w:ilvl w:val="0"/>
          <w:numId w:val="4"/>
        </w:numPr>
        <w:spacing w:before="120" w:after="120" w:line="276" w:lineRule="auto"/>
        <w:ind w:left="357" w:hanging="357"/>
        <w:contextualSpacing w:val="0"/>
        <w:jc w:val="both"/>
        <w:rPr>
          <w:sz w:val="22"/>
          <w:szCs w:val="22"/>
        </w:rPr>
      </w:pPr>
      <w:r w:rsidRPr="00DE3AD8">
        <w:rPr>
          <w:sz w:val="22"/>
          <w:szCs w:val="22"/>
        </w:rPr>
        <w:t xml:space="preserve">Vedle práv z odpovědnosti za vady obsažených v občanském zákoníku, má objednatel v případě podstatného i nepodstatného porušení smlouvy právo na náhradu nákladů vzniklých opravou vad prostřednictvím třetí osoby. Objednatel předem písemně upozorní zhotovitele na tuto možnost, a pokud zhotovitel vady neodstraní, objednatel zajistí opravu prostřednictvím třetí osoby. Zhotoviteli bude následně doložena výše a </w:t>
      </w:r>
      <w:r w:rsidRPr="00990836">
        <w:rPr>
          <w:sz w:val="22"/>
          <w:szCs w:val="22"/>
        </w:rPr>
        <w:t>důvodnost takových nákladů.</w:t>
      </w:r>
    </w:p>
    <w:p w14:paraId="04E1B16C" w14:textId="77777777" w:rsidR="0066734E" w:rsidRPr="00990836" w:rsidRDefault="0066734E" w:rsidP="00877D22">
      <w:pPr>
        <w:pStyle w:val="Odstavecseseznamem"/>
        <w:numPr>
          <w:ilvl w:val="0"/>
          <w:numId w:val="4"/>
        </w:numPr>
        <w:spacing w:before="120" w:after="120" w:line="276" w:lineRule="auto"/>
        <w:ind w:left="357" w:hanging="357"/>
        <w:contextualSpacing w:val="0"/>
        <w:jc w:val="both"/>
        <w:rPr>
          <w:sz w:val="22"/>
          <w:szCs w:val="22"/>
        </w:rPr>
      </w:pPr>
      <w:r w:rsidRPr="00990836">
        <w:rPr>
          <w:sz w:val="22"/>
          <w:szCs w:val="22"/>
        </w:rPr>
        <w:t>Objednatel je povinen umožnit zhotoviteli odstranění vady.</w:t>
      </w:r>
    </w:p>
    <w:p w14:paraId="3C241586" w14:textId="1D2362A7" w:rsidR="00BB12C7" w:rsidRPr="00990836" w:rsidRDefault="00BB12C7" w:rsidP="00877D22">
      <w:pPr>
        <w:pStyle w:val="Odstavecseseznamem"/>
        <w:numPr>
          <w:ilvl w:val="0"/>
          <w:numId w:val="4"/>
        </w:numPr>
        <w:spacing w:before="120" w:line="276" w:lineRule="auto"/>
        <w:jc w:val="both"/>
        <w:rPr>
          <w:sz w:val="22"/>
          <w:szCs w:val="22"/>
        </w:rPr>
      </w:pPr>
      <w:r w:rsidRPr="00990836">
        <w:rPr>
          <w:sz w:val="22"/>
          <w:szCs w:val="22"/>
        </w:rPr>
        <w:t xml:space="preserve">Zhotovitel se zavazuje zajišťovat pro objednatele náhradních díly na provoz díla po dobu jeho deklarované životnosti (10 let). </w:t>
      </w:r>
    </w:p>
    <w:p w14:paraId="4553E2A3" w14:textId="5D95CE7B" w:rsidR="00BB12C7" w:rsidRPr="00BB12C7" w:rsidRDefault="00BB12C7" w:rsidP="00BB12C7">
      <w:pPr>
        <w:pStyle w:val="Odstavecseseznamem"/>
        <w:spacing w:before="120" w:line="276" w:lineRule="auto"/>
        <w:ind w:left="360"/>
        <w:jc w:val="both"/>
        <w:rPr>
          <w:sz w:val="22"/>
          <w:szCs w:val="22"/>
        </w:rPr>
      </w:pPr>
      <w:r w:rsidRPr="00990836">
        <w:rPr>
          <w:sz w:val="22"/>
          <w:szCs w:val="22"/>
        </w:rPr>
        <w:t>Současně s</w:t>
      </w:r>
      <w:r w:rsidR="004803B0" w:rsidRPr="00990836">
        <w:rPr>
          <w:sz w:val="22"/>
          <w:szCs w:val="22"/>
        </w:rPr>
        <w:t xml:space="preserve"> předáním celého díla </w:t>
      </w:r>
      <w:r w:rsidRPr="00990836">
        <w:rPr>
          <w:sz w:val="22"/>
          <w:szCs w:val="22"/>
        </w:rPr>
        <w:t xml:space="preserve">předloží </w:t>
      </w:r>
      <w:r w:rsidR="004803B0" w:rsidRPr="00990836">
        <w:rPr>
          <w:sz w:val="22"/>
          <w:szCs w:val="22"/>
        </w:rPr>
        <w:t>zhotovitel objednateli</w:t>
      </w:r>
      <w:r w:rsidRPr="00990836">
        <w:rPr>
          <w:sz w:val="22"/>
          <w:szCs w:val="22"/>
        </w:rPr>
        <w:t xml:space="preserve"> kompletní katalog náhradních dílů a objednacími čísly. Při nedodržení tohoto termínu je </w:t>
      </w:r>
      <w:r w:rsidR="004803B0" w:rsidRPr="00990836">
        <w:rPr>
          <w:sz w:val="22"/>
          <w:szCs w:val="22"/>
        </w:rPr>
        <w:t>zhotovitel</w:t>
      </w:r>
      <w:r w:rsidRPr="00990836">
        <w:rPr>
          <w:sz w:val="22"/>
          <w:szCs w:val="22"/>
        </w:rPr>
        <w:t xml:space="preserve"> vystaven sankci 1.000,-Kč za každý započatý den prodlení.</w:t>
      </w:r>
    </w:p>
    <w:p w14:paraId="20062ECA" w14:textId="77777777" w:rsidR="009136EE" w:rsidRPr="00E5212D" w:rsidRDefault="009136EE" w:rsidP="00E5212D">
      <w:pPr>
        <w:spacing w:before="120" w:line="276" w:lineRule="auto"/>
        <w:jc w:val="both"/>
        <w:rPr>
          <w:sz w:val="22"/>
          <w:szCs w:val="22"/>
        </w:rPr>
      </w:pPr>
    </w:p>
    <w:p w14:paraId="45719137" w14:textId="423F7EE8" w:rsidR="00504AB3" w:rsidRPr="00605180" w:rsidRDefault="006F1EC0" w:rsidP="00E5212D">
      <w:pPr>
        <w:tabs>
          <w:tab w:val="left" w:pos="720"/>
        </w:tabs>
        <w:spacing w:after="120" w:line="276" w:lineRule="auto"/>
        <w:jc w:val="center"/>
        <w:rPr>
          <w:b/>
          <w:sz w:val="22"/>
          <w:szCs w:val="22"/>
        </w:rPr>
      </w:pPr>
      <w:r>
        <w:rPr>
          <w:b/>
          <w:sz w:val="22"/>
          <w:szCs w:val="22"/>
        </w:rPr>
        <w:lastRenderedPageBreak/>
        <w:t>I</w:t>
      </w:r>
      <w:r w:rsidR="00504AB3" w:rsidRPr="00605180">
        <w:rPr>
          <w:b/>
          <w:sz w:val="22"/>
          <w:szCs w:val="22"/>
        </w:rPr>
        <w:t>X.</w:t>
      </w:r>
    </w:p>
    <w:p w14:paraId="30DCD0CF" w14:textId="77777777" w:rsidR="00504AB3" w:rsidRDefault="00504AB3" w:rsidP="00504AB3">
      <w:pPr>
        <w:tabs>
          <w:tab w:val="left" w:pos="720"/>
        </w:tabs>
        <w:spacing w:before="120" w:after="120" w:line="276" w:lineRule="auto"/>
        <w:jc w:val="center"/>
        <w:rPr>
          <w:b/>
          <w:sz w:val="22"/>
          <w:szCs w:val="22"/>
        </w:rPr>
      </w:pPr>
      <w:r>
        <w:rPr>
          <w:b/>
          <w:sz w:val="22"/>
          <w:szCs w:val="22"/>
        </w:rPr>
        <w:t xml:space="preserve">Servisní </w:t>
      </w:r>
      <w:r w:rsidR="001B744B">
        <w:rPr>
          <w:b/>
          <w:sz w:val="22"/>
          <w:szCs w:val="22"/>
        </w:rPr>
        <w:t>podpora</w:t>
      </w:r>
    </w:p>
    <w:p w14:paraId="22436945" w14:textId="02A0888D" w:rsidR="00784E35" w:rsidRPr="00237FEF" w:rsidRDefault="00237FEF" w:rsidP="00237FEF">
      <w:pPr>
        <w:tabs>
          <w:tab w:val="left" w:pos="720"/>
        </w:tabs>
        <w:spacing w:before="120" w:line="276" w:lineRule="auto"/>
        <w:ind w:left="426" w:hanging="426"/>
        <w:jc w:val="both"/>
        <w:rPr>
          <w:sz w:val="22"/>
          <w:szCs w:val="22"/>
        </w:rPr>
      </w:pPr>
      <w:r>
        <w:rPr>
          <w:sz w:val="22"/>
          <w:szCs w:val="22"/>
        </w:rPr>
        <w:t xml:space="preserve">1.    </w:t>
      </w:r>
      <w:r w:rsidR="00BF6C42" w:rsidRPr="00237FEF">
        <w:rPr>
          <w:sz w:val="22"/>
          <w:szCs w:val="22"/>
        </w:rPr>
        <w:t xml:space="preserve">Servisní podporou se rozumí </w:t>
      </w:r>
      <w:r w:rsidR="00784E35" w:rsidRPr="00237FEF">
        <w:rPr>
          <w:sz w:val="22"/>
          <w:szCs w:val="22"/>
        </w:rPr>
        <w:t xml:space="preserve">zajištění servisních služeb po dobu deklarované životnosti předmětu díla, tj. deset (10) let od </w:t>
      </w:r>
      <w:r w:rsidR="00CA5C7C" w:rsidRPr="00237FEF">
        <w:rPr>
          <w:sz w:val="22"/>
          <w:szCs w:val="22"/>
        </w:rPr>
        <w:t xml:space="preserve">předání </w:t>
      </w:r>
      <w:r w:rsidR="00784E35" w:rsidRPr="00237FEF">
        <w:rPr>
          <w:sz w:val="22"/>
          <w:szCs w:val="22"/>
        </w:rPr>
        <w:t>díla,</w:t>
      </w:r>
      <w:r w:rsidR="00BF6C42" w:rsidRPr="00237FEF">
        <w:rPr>
          <w:sz w:val="22"/>
          <w:szCs w:val="22"/>
        </w:rPr>
        <w:t xml:space="preserve"> </w:t>
      </w:r>
      <w:r w:rsidR="00D76FF1" w:rsidRPr="00237FEF">
        <w:rPr>
          <w:sz w:val="22"/>
          <w:szCs w:val="22"/>
        </w:rPr>
        <w:t xml:space="preserve">v rozsahu </w:t>
      </w:r>
      <w:r w:rsidR="00BD139E">
        <w:rPr>
          <w:sz w:val="22"/>
          <w:szCs w:val="22"/>
        </w:rPr>
        <w:t>dle P</w:t>
      </w:r>
      <w:r w:rsidR="00876EB5" w:rsidRPr="00237FEF">
        <w:rPr>
          <w:sz w:val="22"/>
          <w:szCs w:val="22"/>
        </w:rPr>
        <w:t xml:space="preserve">řílohy č. </w:t>
      </w:r>
      <w:r w:rsidR="00805FF1">
        <w:rPr>
          <w:sz w:val="22"/>
          <w:szCs w:val="22"/>
        </w:rPr>
        <w:t>4</w:t>
      </w:r>
      <w:r w:rsidR="008E6887">
        <w:rPr>
          <w:sz w:val="22"/>
          <w:szCs w:val="22"/>
        </w:rPr>
        <w:t xml:space="preserve"> této smlouvy – Garantované náklady na provoz díla</w:t>
      </w:r>
      <w:r w:rsidR="00BF6C42" w:rsidRPr="00237FEF">
        <w:rPr>
          <w:sz w:val="22"/>
          <w:szCs w:val="22"/>
        </w:rPr>
        <w:t xml:space="preserve">. </w:t>
      </w:r>
      <w:r w:rsidR="002C22AB" w:rsidRPr="00237FEF">
        <w:rPr>
          <w:sz w:val="22"/>
          <w:szCs w:val="22"/>
        </w:rPr>
        <w:t>Výše nákladů prokazatelně vynaložených na odstranění vad Předmětu díla, na něž se nevztahuje záruka</w:t>
      </w:r>
      <w:r w:rsidR="00AD339A" w:rsidRPr="00237FEF">
        <w:rPr>
          <w:sz w:val="22"/>
          <w:szCs w:val="22"/>
        </w:rPr>
        <w:t>,</w:t>
      </w:r>
      <w:r w:rsidR="002C22AB" w:rsidRPr="00237FEF">
        <w:rPr>
          <w:sz w:val="22"/>
          <w:szCs w:val="22"/>
        </w:rPr>
        <w:t xml:space="preserve"> bude vypočítána dle zúčtovacích </w:t>
      </w:r>
      <w:r w:rsidR="00BD139E">
        <w:rPr>
          <w:sz w:val="22"/>
          <w:szCs w:val="22"/>
        </w:rPr>
        <w:t>sazeb uvedených zhotovitelem v P</w:t>
      </w:r>
      <w:r w:rsidR="002C22AB" w:rsidRPr="00237FEF">
        <w:rPr>
          <w:sz w:val="22"/>
          <w:szCs w:val="22"/>
        </w:rPr>
        <w:t xml:space="preserve">říloze č. </w:t>
      </w:r>
      <w:r w:rsidR="006F1EC0">
        <w:rPr>
          <w:sz w:val="22"/>
          <w:szCs w:val="22"/>
        </w:rPr>
        <w:t>5</w:t>
      </w:r>
      <w:r w:rsidR="008E6887">
        <w:rPr>
          <w:sz w:val="22"/>
          <w:szCs w:val="22"/>
        </w:rPr>
        <w:t xml:space="preserve"> této smlouvy – Zúčtovací sazby</w:t>
      </w:r>
      <w:r w:rsidR="002C22AB" w:rsidRPr="00237FEF">
        <w:rPr>
          <w:sz w:val="22"/>
          <w:szCs w:val="22"/>
        </w:rPr>
        <w:t xml:space="preserve">. </w:t>
      </w:r>
    </w:p>
    <w:p w14:paraId="6A0F039F" w14:textId="0DAE260D" w:rsidR="00805FF1" w:rsidRDefault="00237FEF" w:rsidP="000176E5">
      <w:pPr>
        <w:tabs>
          <w:tab w:val="left" w:pos="426"/>
        </w:tabs>
        <w:spacing w:before="120" w:line="276" w:lineRule="auto"/>
        <w:ind w:left="426" w:hanging="426"/>
        <w:jc w:val="both"/>
        <w:rPr>
          <w:sz w:val="22"/>
          <w:szCs w:val="22"/>
        </w:rPr>
      </w:pPr>
      <w:r>
        <w:rPr>
          <w:sz w:val="22"/>
          <w:szCs w:val="22"/>
        </w:rPr>
        <w:t xml:space="preserve">2.  </w:t>
      </w:r>
      <w:r w:rsidR="006F1EC0">
        <w:rPr>
          <w:sz w:val="22"/>
          <w:szCs w:val="22"/>
        </w:rPr>
        <w:tab/>
      </w:r>
      <w:r w:rsidR="00BF6C42">
        <w:rPr>
          <w:sz w:val="22"/>
          <w:szCs w:val="22"/>
        </w:rPr>
        <w:t xml:space="preserve">Za poskytování </w:t>
      </w:r>
      <w:r w:rsidR="001E0959">
        <w:rPr>
          <w:sz w:val="22"/>
          <w:szCs w:val="22"/>
        </w:rPr>
        <w:t xml:space="preserve">servisní podpory </w:t>
      </w:r>
      <w:r w:rsidR="0056267E">
        <w:rPr>
          <w:sz w:val="22"/>
          <w:szCs w:val="22"/>
        </w:rPr>
        <w:t>bude tyto služby z</w:t>
      </w:r>
      <w:r w:rsidR="00BF6C42">
        <w:rPr>
          <w:sz w:val="22"/>
          <w:szCs w:val="22"/>
        </w:rPr>
        <w:t>hotovitel fakturovat vždy do 15 dnů ode dne uskutečnění zdanitelného plnění, kterým se rozumí předání a převzetí služby, a to na základě skutečně provedených prací a akc</w:t>
      </w:r>
      <w:r w:rsidR="0056267E">
        <w:rPr>
          <w:sz w:val="22"/>
          <w:szCs w:val="22"/>
        </w:rPr>
        <w:t>eptace konkrétní služby podpory</w:t>
      </w:r>
      <w:r w:rsidR="00BF6C42">
        <w:rPr>
          <w:sz w:val="22"/>
          <w:szCs w:val="22"/>
        </w:rPr>
        <w:t xml:space="preserve"> nebo údržby. </w:t>
      </w:r>
      <w:r w:rsidR="00425B8B">
        <w:rPr>
          <w:sz w:val="22"/>
          <w:szCs w:val="22"/>
        </w:rPr>
        <w:t xml:space="preserve">První faktura za servisní podporu bude vystavena po roce od </w:t>
      </w:r>
      <w:r w:rsidR="00425B8B" w:rsidRPr="004C680D">
        <w:rPr>
          <w:sz w:val="22"/>
          <w:szCs w:val="22"/>
        </w:rPr>
        <w:t xml:space="preserve">předání díla jako celku a jeho uvedení do </w:t>
      </w:r>
      <w:r w:rsidR="00425B8B">
        <w:rPr>
          <w:sz w:val="22"/>
          <w:szCs w:val="22"/>
        </w:rPr>
        <w:t xml:space="preserve">rutinního </w:t>
      </w:r>
      <w:r w:rsidR="00425B8B" w:rsidRPr="004C680D">
        <w:rPr>
          <w:sz w:val="22"/>
          <w:szCs w:val="22"/>
        </w:rPr>
        <w:t>provozu</w:t>
      </w:r>
      <w:r w:rsidR="000176E5">
        <w:rPr>
          <w:sz w:val="22"/>
          <w:szCs w:val="22"/>
        </w:rPr>
        <w:t>.</w:t>
      </w:r>
    </w:p>
    <w:p w14:paraId="0FD8E3BD" w14:textId="77777777" w:rsidR="00136873" w:rsidRDefault="00136873" w:rsidP="000176E5">
      <w:pPr>
        <w:tabs>
          <w:tab w:val="left" w:pos="426"/>
        </w:tabs>
        <w:spacing w:before="120" w:line="276" w:lineRule="auto"/>
        <w:ind w:left="426" w:hanging="426"/>
        <w:jc w:val="both"/>
        <w:rPr>
          <w:b/>
          <w:sz w:val="22"/>
          <w:szCs w:val="22"/>
        </w:rPr>
      </w:pPr>
    </w:p>
    <w:p w14:paraId="407A46EF" w14:textId="77777777" w:rsidR="00751688" w:rsidRPr="00605180" w:rsidRDefault="00751688" w:rsidP="00751688">
      <w:pPr>
        <w:tabs>
          <w:tab w:val="left" w:pos="720"/>
        </w:tabs>
        <w:spacing w:before="120" w:after="120" w:line="276" w:lineRule="auto"/>
        <w:jc w:val="center"/>
        <w:rPr>
          <w:b/>
          <w:sz w:val="22"/>
          <w:szCs w:val="22"/>
        </w:rPr>
      </w:pPr>
      <w:r w:rsidRPr="00605180">
        <w:rPr>
          <w:b/>
          <w:sz w:val="22"/>
          <w:szCs w:val="22"/>
        </w:rPr>
        <w:t>X.</w:t>
      </w:r>
    </w:p>
    <w:p w14:paraId="2E001EE2" w14:textId="77777777" w:rsidR="00751688" w:rsidRDefault="00751688" w:rsidP="00751688">
      <w:pPr>
        <w:tabs>
          <w:tab w:val="left" w:pos="720"/>
        </w:tabs>
        <w:spacing w:before="120" w:after="120" w:line="276" w:lineRule="auto"/>
        <w:jc w:val="center"/>
        <w:rPr>
          <w:b/>
          <w:sz w:val="22"/>
          <w:szCs w:val="22"/>
        </w:rPr>
      </w:pPr>
      <w:r>
        <w:rPr>
          <w:b/>
          <w:sz w:val="22"/>
          <w:szCs w:val="22"/>
        </w:rPr>
        <w:t>Garantované náklady na provoz díla</w:t>
      </w:r>
    </w:p>
    <w:p w14:paraId="36A3D69C" w14:textId="58E46AE9" w:rsidR="007D6FE7" w:rsidRDefault="00751688" w:rsidP="00877D22">
      <w:pPr>
        <w:pStyle w:val="Odstavecseseznamem"/>
        <w:numPr>
          <w:ilvl w:val="0"/>
          <w:numId w:val="22"/>
        </w:numPr>
        <w:spacing w:after="120" w:line="276" w:lineRule="auto"/>
        <w:ind w:left="426" w:hanging="426"/>
        <w:jc w:val="both"/>
        <w:rPr>
          <w:sz w:val="22"/>
          <w:szCs w:val="22"/>
        </w:rPr>
      </w:pPr>
      <w:r w:rsidRPr="0097481C">
        <w:rPr>
          <w:sz w:val="22"/>
          <w:szCs w:val="22"/>
        </w:rPr>
        <w:t xml:space="preserve">Zhotovitel touto smlouvou objednateli garantuje maximální náklady na provoz Předmětu díla, tj. náklady související s užíváním a údržbou Předmětu díla po dobu jeho Deklarované životnosti, tj. deset (10) let od vystavení Protokolu o předání díla, a to v rámci konkrétně definovaných činností dle Přílohy č. 4 této smlouvy – Garantované náklady na provoz díla. </w:t>
      </w:r>
    </w:p>
    <w:p w14:paraId="358116BF" w14:textId="550F6818" w:rsidR="007D6FE7" w:rsidRDefault="007D6FE7" w:rsidP="00877D22">
      <w:pPr>
        <w:pStyle w:val="Odstavecseseznamem"/>
        <w:numPr>
          <w:ilvl w:val="0"/>
          <w:numId w:val="22"/>
        </w:numPr>
        <w:spacing w:after="120" w:line="276" w:lineRule="auto"/>
        <w:ind w:left="426" w:hanging="426"/>
        <w:jc w:val="both"/>
        <w:rPr>
          <w:sz w:val="22"/>
          <w:szCs w:val="22"/>
        </w:rPr>
      </w:pPr>
      <w:r>
        <w:rPr>
          <w:sz w:val="22"/>
          <w:szCs w:val="22"/>
        </w:rPr>
        <w:t xml:space="preserve">Pokud vzniknout zhotoviteli v daném roce náklady </w:t>
      </w:r>
      <w:r w:rsidR="00703240">
        <w:rPr>
          <w:sz w:val="22"/>
          <w:szCs w:val="22"/>
        </w:rPr>
        <w:t xml:space="preserve">na provoz díla </w:t>
      </w:r>
      <w:r>
        <w:rPr>
          <w:sz w:val="22"/>
          <w:szCs w:val="22"/>
        </w:rPr>
        <w:t xml:space="preserve">nad rámec těchto garantovaných nákladů, jdou tyto náklady k tíži zhotovitele. </w:t>
      </w:r>
    </w:p>
    <w:p w14:paraId="55AD98B2" w14:textId="2188FD7F" w:rsidR="00751688" w:rsidRPr="0097481C" w:rsidRDefault="007D6FE7" w:rsidP="00877D22">
      <w:pPr>
        <w:pStyle w:val="Odstavecseseznamem"/>
        <w:numPr>
          <w:ilvl w:val="0"/>
          <w:numId w:val="22"/>
        </w:numPr>
        <w:spacing w:after="120" w:line="276" w:lineRule="auto"/>
        <w:ind w:left="426" w:hanging="426"/>
        <w:jc w:val="both"/>
        <w:rPr>
          <w:sz w:val="22"/>
          <w:szCs w:val="22"/>
        </w:rPr>
      </w:pPr>
      <w:r>
        <w:rPr>
          <w:sz w:val="22"/>
          <w:szCs w:val="22"/>
        </w:rPr>
        <w:t>Do garantovaných náklad</w:t>
      </w:r>
      <w:r w:rsidR="00877D22">
        <w:rPr>
          <w:sz w:val="22"/>
          <w:szCs w:val="22"/>
        </w:rPr>
        <w:t>ů</w:t>
      </w:r>
      <w:r>
        <w:rPr>
          <w:sz w:val="22"/>
          <w:szCs w:val="22"/>
        </w:rPr>
        <w:t xml:space="preserve"> nejsou započítány náklady na </w:t>
      </w:r>
      <w:r w:rsidR="00B43402">
        <w:rPr>
          <w:sz w:val="22"/>
          <w:szCs w:val="22"/>
        </w:rPr>
        <w:t xml:space="preserve">mimozáruční </w:t>
      </w:r>
      <w:r>
        <w:rPr>
          <w:sz w:val="22"/>
          <w:szCs w:val="22"/>
        </w:rPr>
        <w:t xml:space="preserve">opravy, </w:t>
      </w:r>
      <w:r w:rsidR="00B43402">
        <w:rPr>
          <w:sz w:val="22"/>
          <w:szCs w:val="22"/>
        </w:rPr>
        <w:t>tj. opravy, k</w:t>
      </w:r>
      <w:r>
        <w:rPr>
          <w:sz w:val="22"/>
          <w:szCs w:val="22"/>
        </w:rPr>
        <w:t>teré vznikly vinou objednatele</w:t>
      </w:r>
      <w:r w:rsidR="008C520B">
        <w:rPr>
          <w:sz w:val="22"/>
          <w:szCs w:val="22"/>
        </w:rPr>
        <w:t xml:space="preserve"> (např. poškozením), třetí stran</w:t>
      </w:r>
      <w:r w:rsidR="00B43402">
        <w:rPr>
          <w:sz w:val="22"/>
          <w:szCs w:val="22"/>
        </w:rPr>
        <w:t>ou</w:t>
      </w:r>
      <w:r>
        <w:rPr>
          <w:sz w:val="22"/>
          <w:szCs w:val="22"/>
        </w:rPr>
        <w:t xml:space="preserve"> nebo vyšší mocí.</w:t>
      </w:r>
      <w:r w:rsidR="008C520B">
        <w:rPr>
          <w:sz w:val="22"/>
          <w:szCs w:val="22"/>
        </w:rPr>
        <w:t xml:space="preserve"> </w:t>
      </w:r>
    </w:p>
    <w:p w14:paraId="481737A7" w14:textId="47B9C2A8" w:rsidR="00703240" w:rsidRPr="0097481C" w:rsidRDefault="007D6FE7" w:rsidP="00877D22">
      <w:pPr>
        <w:pStyle w:val="Odstavecseseznamem"/>
        <w:numPr>
          <w:ilvl w:val="0"/>
          <w:numId w:val="22"/>
        </w:numPr>
        <w:spacing w:after="120" w:line="276" w:lineRule="auto"/>
        <w:ind w:left="426" w:hanging="426"/>
        <w:jc w:val="both"/>
        <w:rPr>
          <w:sz w:val="22"/>
          <w:szCs w:val="22"/>
        </w:rPr>
      </w:pPr>
      <w:r w:rsidRPr="0097481C">
        <w:rPr>
          <w:sz w:val="22"/>
          <w:szCs w:val="22"/>
        </w:rPr>
        <w:t xml:space="preserve">Navýšení ceny </w:t>
      </w:r>
      <w:r>
        <w:rPr>
          <w:sz w:val="22"/>
          <w:szCs w:val="22"/>
        </w:rPr>
        <w:t xml:space="preserve">garantových nákladů za provoz díla nebo vybraných položek dle přílohy č.4  </w:t>
      </w:r>
      <w:r w:rsidRPr="0097481C">
        <w:rPr>
          <w:sz w:val="22"/>
          <w:szCs w:val="22"/>
        </w:rPr>
        <w:t xml:space="preserve">může být provedeno </w:t>
      </w:r>
      <w:r>
        <w:rPr>
          <w:sz w:val="22"/>
          <w:szCs w:val="22"/>
        </w:rPr>
        <w:t xml:space="preserve">maximálně o </w:t>
      </w:r>
      <w:r w:rsidRPr="0097481C">
        <w:rPr>
          <w:sz w:val="22"/>
          <w:szCs w:val="22"/>
        </w:rPr>
        <w:t>inflaci, která je dána indexem spotřebitelských cen vyhlašovaným Českým statistickým úřadem jako tzv. Průměrná roční míra inflace. K navýšení cen vybraných náhradních dílů může dojít vždy od 1.3. příslušného roku na základě inflace za předchozí rok (roční inflace 1.1.-31.12.). Tuto skutečnost je povinen prodávající oznámit kupujícímu 30 dnů před tímto navýšením.</w:t>
      </w:r>
      <w:r w:rsidR="00FE5A59" w:rsidRPr="0097481C">
        <w:rPr>
          <w:rFonts w:asciiTheme="minorHAnsi" w:hAnsiTheme="minorHAnsi" w:cstheme="minorHAnsi"/>
          <w:sz w:val="22"/>
          <w:szCs w:val="22"/>
        </w:rPr>
        <w:t xml:space="preserve"> </w:t>
      </w:r>
      <w:r w:rsidR="00FE5A59" w:rsidRPr="0097481C">
        <w:rPr>
          <w:sz w:val="22"/>
          <w:szCs w:val="22"/>
        </w:rPr>
        <w:t>Na navýšení ceny nemá zhotovitel automatický nárok. Navýšení ceny může být provedeno pouze po výslovném souhlasu objednatele a na základě uzavřeného dodatku k této smlouvě.</w:t>
      </w:r>
      <w:r w:rsidRPr="0097481C">
        <w:rPr>
          <w:sz w:val="22"/>
          <w:szCs w:val="22"/>
        </w:rPr>
        <w:t xml:space="preserve"> </w:t>
      </w:r>
    </w:p>
    <w:p w14:paraId="5E16B1C3" w14:textId="6FFCF9C8" w:rsidR="007D6FE7" w:rsidRDefault="007D6FE7" w:rsidP="00877D22">
      <w:pPr>
        <w:pStyle w:val="Odstavecseseznamem"/>
        <w:numPr>
          <w:ilvl w:val="0"/>
          <w:numId w:val="22"/>
        </w:numPr>
        <w:spacing w:after="120" w:line="276" w:lineRule="auto"/>
        <w:ind w:left="426" w:hanging="426"/>
        <w:jc w:val="both"/>
        <w:rPr>
          <w:sz w:val="22"/>
          <w:szCs w:val="22"/>
        </w:rPr>
      </w:pPr>
      <w:r w:rsidRPr="0097481C">
        <w:rPr>
          <w:sz w:val="22"/>
          <w:szCs w:val="22"/>
        </w:rPr>
        <w:t xml:space="preserve">K prvnímu navýšení </w:t>
      </w:r>
      <w:r w:rsidR="00703240">
        <w:rPr>
          <w:sz w:val="22"/>
          <w:szCs w:val="22"/>
        </w:rPr>
        <w:t>garantových nákladů za provoz díla nebo vybraných položek</w:t>
      </w:r>
      <w:r w:rsidR="00703240" w:rsidRPr="00703240">
        <w:rPr>
          <w:sz w:val="22"/>
          <w:szCs w:val="22"/>
        </w:rPr>
        <w:t xml:space="preserve"> </w:t>
      </w:r>
      <w:r w:rsidRPr="0097481C">
        <w:rPr>
          <w:sz w:val="22"/>
          <w:szCs w:val="22"/>
        </w:rPr>
        <w:t xml:space="preserve">může dojít až v roce po uplynutí záruční doby předmětu plnění.  </w:t>
      </w:r>
    </w:p>
    <w:p w14:paraId="543E0F90" w14:textId="77777777" w:rsidR="00FE5A59" w:rsidRDefault="007D6FE7" w:rsidP="00877D22">
      <w:pPr>
        <w:pStyle w:val="Odstavecseseznamem"/>
        <w:numPr>
          <w:ilvl w:val="0"/>
          <w:numId w:val="22"/>
        </w:numPr>
        <w:spacing w:after="120" w:line="276" w:lineRule="auto"/>
        <w:ind w:left="426" w:hanging="426"/>
        <w:jc w:val="both"/>
        <w:rPr>
          <w:strike/>
          <w:sz w:val="22"/>
          <w:szCs w:val="22"/>
        </w:rPr>
      </w:pPr>
      <w:r w:rsidRPr="00692144">
        <w:rPr>
          <w:sz w:val="22"/>
          <w:szCs w:val="22"/>
        </w:rPr>
        <w:t xml:space="preserve">Pokud zhotovitel </w:t>
      </w:r>
      <w:r w:rsidR="00703240">
        <w:rPr>
          <w:sz w:val="22"/>
          <w:szCs w:val="22"/>
        </w:rPr>
        <w:t xml:space="preserve">cenu </w:t>
      </w:r>
      <w:r w:rsidRPr="00692144">
        <w:rPr>
          <w:sz w:val="22"/>
          <w:szCs w:val="22"/>
        </w:rPr>
        <w:t xml:space="preserve">garantových nákladů za provoz díla nebo vybraných položek nezvýší, může tak učinit i v průběhu příslušného roku, vždy na základě inflace za předchozí rok dle výše uvedených pravidel a musí tuto skutečnost oznámit </w:t>
      </w:r>
      <w:r w:rsidRPr="0097481C">
        <w:rPr>
          <w:sz w:val="22"/>
          <w:szCs w:val="22"/>
        </w:rPr>
        <w:t>nejméně 30 dnů před tímto navýšením.</w:t>
      </w:r>
      <w:r w:rsidR="00FE5A59" w:rsidRPr="0097481C">
        <w:rPr>
          <w:sz w:val="22"/>
          <w:szCs w:val="22"/>
        </w:rPr>
        <w:t xml:space="preserve"> Na navýšení ceny nemá zhotovitel automatický nárok. Navýšení ceny může být provedeno pouze po výslovném souhlasu objednatele a na základě uzavřeného dodatku k této smlouvě.</w:t>
      </w:r>
      <w:r w:rsidR="00FE5A59" w:rsidRPr="0097481C">
        <w:rPr>
          <w:strike/>
          <w:sz w:val="22"/>
          <w:szCs w:val="22"/>
        </w:rPr>
        <w:t xml:space="preserve"> </w:t>
      </w:r>
    </w:p>
    <w:p w14:paraId="4F855C71" w14:textId="77777777" w:rsidR="0097481C" w:rsidRDefault="0097481C" w:rsidP="0097481C">
      <w:pPr>
        <w:pStyle w:val="Odstavecseseznamem"/>
        <w:spacing w:after="120" w:line="276" w:lineRule="auto"/>
        <w:ind w:left="426"/>
        <w:jc w:val="both"/>
        <w:rPr>
          <w:strike/>
          <w:sz w:val="22"/>
          <w:szCs w:val="22"/>
        </w:rPr>
      </w:pPr>
    </w:p>
    <w:p w14:paraId="7FC7C146" w14:textId="7288A811" w:rsidR="00751688" w:rsidRPr="0097481C" w:rsidRDefault="00751688" w:rsidP="00877D22">
      <w:pPr>
        <w:pStyle w:val="Odstavecseseznamem"/>
        <w:numPr>
          <w:ilvl w:val="0"/>
          <w:numId w:val="22"/>
        </w:numPr>
        <w:spacing w:after="120" w:line="276" w:lineRule="auto"/>
        <w:ind w:left="426" w:hanging="426"/>
        <w:jc w:val="both"/>
        <w:rPr>
          <w:strike/>
          <w:sz w:val="22"/>
          <w:szCs w:val="22"/>
        </w:rPr>
      </w:pPr>
      <w:r w:rsidRPr="0097481C">
        <w:rPr>
          <w:sz w:val="22"/>
          <w:szCs w:val="22"/>
          <w:u w:val="single"/>
        </w:rPr>
        <w:t xml:space="preserve">Servisní služby v průběhu Záruční doby </w:t>
      </w:r>
    </w:p>
    <w:p w14:paraId="2D4E87C0" w14:textId="77777777" w:rsidR="00751688" w:rsidRPr="008F61E3" w:rsidRDefault="00751688" w:rsidP="00751688">
      <w:pPr>
        <w:spacing w:after="120"/>
        <w:jc w:val="both"/>
        <w:rPr>
          <w:sz w:val="22"/>
          <w:szCs w:val="22"/>
        </w:rPr>
      </w:pPr>
      <w:r>
        <w:rPr>
          <w:sz w:val="22"/>
          <w:szCs w:val="22"/>
        </w:rPr>
        <w:t xml:space="preserve">      </w:t>
      </w:r>
      <w:r w:rsidRPr="008F61E3">
        <w:rPr>
          <w:sz w:val="22"/>
          <w:szCs w:val="22"/>
        </w:rPr>
        <w:t>Zhotovitel je povinen zajistit v průběhu Záruční doby následující služby:</w:t>
      </w:r>
    </w:p>
    <w:p w14:paraId="38BAAB30" w14:textId="77777777" w:rsidR="00751688" w:rsidRPr="00CB39B6" w:rsidRDefault="00751688" w:rsidP="00877D22">
      <w:pPr>
        <w:pStyle w:val="Odstavecseseznamem"/>
        <w:numPr>
          <w:ilvl w:val="0"/>
          <w:numId w:val="9"/>
        </w:numPr>
        <w:spacing w:after="120"/>
        <w:ind w:left="709" w:hanging="283"/>
        <w:jc w:val="both"/>
        <w:rPr>
          <w:sz w:val="22"/>
          <w:szCs w:val="22"/>
        </w:rPr>
      </w:pPr>
      <w:r w:rsidRPr="00CB39B6">
        <w:rPr>
          <w:sz w:val="22"/>
          <w:szCs w:val="22"/>
        </w:rPr>
        <w:t xml:space="preserve">Cloud </w:t>
      </w:r>
      <w:proofErr w:type="spellStart"/>
      <w:r w:rsidRPr="00CB39B6">
        <w:rPr>
          <w:sz w:val="22"/>
          <w:szCs w:val="22"/>
        </w:rPr>
        <w:t>computingu</w:t>
      </w:r>
      <w:proofErr w:type="spellEnd"/>
      <w:r w:rsidRPr="00CB39B6">
        <w:rPr>
          <w:sz w:val="22"/>
          <w:szCs w:val="22"/>
        </w:rPr>
        <w:t xml:space="preserve">, tj. poskytnutí </w:t>
      </w:r>
      <w:r w:rsidRPr="00CB39B6">
        <w:rPr>
          <w:rFonts w:cs="Calibri"/>
          <w:sz w:val="22"/>
          <w:szCs w:val="22"/>
        </w:rPr>
        <w:t>škálovatelného výpočetního výkonu a diskové kapacity jako služby umožňující vzdálený přístup prostřednictvím sítě Internet (ukládání dat z vozidel včetně nákladů na SIM karty</w:t>
      </w:r>
      <w:r>
        <w:rPr>
          <w:rFonts w:cs="Calibri"/>
          <w:sz w:val="22"/>
          <w:szCs w:val="22"/>
        </w:rPr>
        <w:t>,</w:t>
      </w:r>
      <w:r w:rsidRPr="00CB39B6">
        <w:rPr>
          <w:rFonts w:cs="Calibri"/>
          <w:sz w:val="22"/>
          <w:szCs w:val="22"/>
        </w:rPr>
        <w:t xml:space="preserve"> pokud jsou použity k přenosu dat GSM modemy a provoz aplikace pro vyhodnocování dat)</w:t>
      </w:r>
    </w:p>
    <w:p w14:paraId="6C46337E" w14:textId="77777777" w:rsidR="00751688" w:rsidRDefault="00751688" w:rsidP="00877D22">
      <w:pPr>
        <w:pStyle w:val="Odstavecseseznamem"/>
        <w:numPr>
          <w:ilvl w:val="0"/>
          <w:numId w:val="9"/>
        </w:numPr>
        <w:spacing w:after="120"/>
        <w:ind w:left="709" w:hanging="283"/>
        <w:jc w:val="both"/>
        <w:rPr>
          <w:sz w:val="22"/>
          <w:szCs w:val="22"/>
        </w:rPr>
      </w:pPr>
      <w:r w:rsidRPr="00CE7C47">
        <w:rPr>
          <w:sz w:val="22"/>
          <w:szCs w:val="22"/>
        </w:rPr>
        <w:lastRenderedPageBreak/>
        <w:t>provedení všech prací spojených se záručními prohlídkami v rozsahu</w:t>
      </w:r>
      <w:r>
        <w:rPr>
          <w:sz w:val="22"/>
          <w:szCs w:val="22"/>
        </w:rPr>
        <w:t xml:space="preserve"> </w:t>
      </w:r>
      <w:r w:rsidRPr="00CE7C47">
        <w:rPr>
          <w:sz w:val="22"/>
          <w:szCs w:val="22"/>
        </w:rPr>
        <w:t xml:space="preserve">předepsaném v </w:t>
      </w:r>
      <w:r>
        <w:rPr>
          <w:sz w:val="22"/>
          <w:szCs w:val="22"/>
        </w:rPr>
        <w:t>Technické</w:t>
      </w:r>
      <w:r w:rsidRPr="00CE7C47">
        <w:rPr>
          <w:sz w:val="22"/>
          <w:szCs w:val="22"/>
        </w:rPr>
        <w:t xml:space="preserve"> </w:t>
      </w:r>
      <w:r>
        <w:rPr>
          <w:sz w:val="22"/>
          <w:szCs w:val="22"/>
        </w:rPr>
        <w:t>dokumentaci dodané z</w:t>
      </w:r>
      <w:r w:rsidRPr="00CE7C47">
        <w:rPr>
          <w:sz w:val="22"/>
          <w:szCs w:val="22"/>
        </w:rPr>
        <w:t>hotovitele</w:t>
      </w:r>
      <w:r>
        <w:rPr>
          <w:sz w:val="22"/>
          <w:szCs w:val="22"/>
        </w:rPr>
        <w:t>m</w:t>
      </w:r>
      <w:r w:rsidRPr="00CE7C47">
        <w:rPr>
          <w:sz w:val="22"/>
          <w:szCs w:val="22"/>
        </w:rPr>
        <w:t xml:space="preserve"> a v Příloze č. </w:t>
      </w:r>
      <w:r>
        <w:rPr>
          <w:sz w:val="22"/>
          <w:szCs w:val="22"/>
        </w:rPr>
        <w:t>4 této smlouvy – Garantované náklady na provoz díla,</w:t>
      </w:r>
    </w:p>
    <w:p w14:paraId="5C32478E" w14:textId="77777777" w:rsidR="00751688" w:rsidRPr="00CE7C47" w:rsidRDefault="00751688" w:rsidP="00877D22">
      <w:pPr>
        <w:pStyle w:val="Odstavecseseznamem"/>
        <w:numPr>
          <w:ilvl w:val="0"/>
          <w:numId w:val="9"/>
        </w:numPr>
        <w:spacing w:after="120"/>
        <w:ind w:left="709" w:hanging="283"/>
        <w:jc w:val="both"/>
        <w:rPr>
          <w:sz w:val="22"/>
          <w:szCs w:val="22"/>
        </w:rPr>
      </w:pPr>
      <w:r>
        <w:rPr>
          <w:sz w:val="22"/>
          <w:szCs w:val="22"/>
        </w:rPr>
        <w:t>zajištění nepřetržité servisní služby a náhradních dílů</w:t>
      </w:r>
      <w:r w:rsidRPr="008A5025">
        <w:rPr>
          <w:sz w:val="22"/>
          <w:szCs w:val="22"/>
        </w:rPr>
        <w:t xml:space="preserve"> </w:t>
      </w:r>
      <w:r>
        <w:rPr>
          <w:sz w:val="22"/>
          <w:szCs w:val="22"/>
        </w:rPr>
        <w:t>dle Přílohy</w:t>
      </w:r>
      <w:r w:rsidRPr="00CE7C47">
        <w:rPr>
          <w:sz w:val="22"/>
          <w:szCs w:val="22"/>
        </w:rPr>
        <w:t xml:space="preserve"> č. </w:t>
      </w:r>
      <w:r>
        <w:rPr>
          <w:sz w:val="22"/>
          <w:szCs w:val="22"/>
        </w:rPr>
        <w:t>4</w:t>
      </w:r>
      <w:r w:rsidRPr="009F0EC2">
        <w:rPr>
          <w:sz w:val="22"/>
          <w:szCs w:val="22"/>
        </w:rPr>
        <w:t xml:space="preserve"> této smlouvy – Garantované</w:t>
      </w:r>
      <w:r>
        <w:rPr>
          <w:sz w:val="22"/>
          <w:szCs w:val="22"/>
        </w:rPr>
        <w:t xml:space="preserve"> náklady na provoz díla,</w:t>
      </w:r>
    </w:p>
    <w:p w14:paraId="0FF00A40" w14:textId="77777777" w:rsidR="00751688" w:rsidRPr="00CE7C47" w:rsidRDefault="00751688" w:rsidP="00877D22">
      <w:pPr>
        <w:pStyle w:val="Odstavecseseznamem"/>
        <w:numPr>
          <w:ilvl w:val="0"/>
          <w:numId w:val="9"/>
        </w:numPr>
        <w:spacing w:after="120"/>
        <w:ind w:left="709" w:hanging="283"/>
        <w:jc w:val="both"/>
        <w:rPr>
          <w:sz w:val="22"/>
          <w:szCs w:val="22"/>
        </w:rPr>
      </w:pPr>
      <w:r w:rsidRPr="00CE7C47">
        <w:rPr>
          <w:sz w:val="22"/>
          <w:szCs w:val="22"/>
        </w:rPr>
        <w:t>provádění preventivní</w:t>
      </w:r>
      <w:r>
        <w:rPr>
          <w:sz w:val="22"/>
          <w:szCs w:val="22"/>
        </w:rPr>
        <w:t>ch (profylaktických)</w:t>
      </w:r>
      <w:r w:rsidRPr="00CE7C47">
        <w:rPr>
          <w:sz w:val="22"/>
          <w:szCs w:val="22"/>
        </w:rPr>
        <w:t xml:space="preserve"> </w:t>
      </w:r>
      <w:r>
        <w:rPr>
          <w:sz w:val="22"/>
          <w:szCs w:val="22"/>
        </w:rPr>
        <w:t>prohlídek a revizí</w:t>
      </w:r>
      <w:r w:rsidRPr="00CE7C47">
        <w:rPr>
          <w:sz w:val="22"/>
          <w:szCs w:val="22"/>
        </w:rPr>
        <w:t xml:space="preserve"> v rozsahu předepsaném v</w:t>
      </w:r>
      <w:r>
        <w:rPr>
          <w:sz w:val="22"/>
          <w:szCs w:val="22"/>
        </w:rPr>
        <w:t> Technické dokumentaci dodané z</w:t>
      </w:r>
      <w:r w:rsidRPr="00CE7C47">
        <w:rPr>
          <w:sz w:val="22"/>
          <w:szCs w:val="22"/>
        </w:rPr>
        <w:t>hotovitele</w:t>
      </w:r>
      <w:r>
        <w:rPr>
          <w:sz w:val="22"/>
          <w:szCs w:val="22"/>
        </w:rPr>
        <w:t>m</w:t>
      </w:r>
      <w:r w:rsidRPr="00CE7C47">
        <w:rPr>
          <w:sz w:val="22"/>
          <w:szCs w:val="22"/>
        </w:rPr>
        <w:t xml:space="preserve"> a v Příloze č. </w:t>
      </w:r>
      <w:r>
        <w:rPr>
          <w:sz w:val="22"/>
          <w:szCs w:val="22"/>
        </w:rPr>
        <w:t>4 této smlouvy – Garantované náklady na provoz díla,</w:t>
      </w:r>
    </w:p>
    <w:p w14:paraId="06C5EFCD" w14:textId="77777777" w:rsidR="00751688" w:rsidRPr="00B137F7" w:rsidRDefault="00751688" w:rsidP="00877D22">
      <w:pPr>
        <w:pStyle w:val="Odstavecseseznamem"/>
        <w:numPr>
          <w:ilvl w:val="0"/>
          <w:numId w:val="9"/>
        </w:numPr>
        <w:spacing w:after="120"/>
        <w:ind w:firstLine="66"/>
        <w:jc w:val="both"/>
        <w:rPr>
          <w:color w:val="FF0000"/>
          <w:sz w:val="22"/>
          <w:szCs w:val="22"/>
        </w:rPr>
      </w:pPr>
      <w:r w:rsidRPr="00CE7C47">
        <w:rPr>
          <w:sz w:val="22"/>
          <w:szCs w:val="22"/>
        </w:rPr>
        <w:t>provádění mimozár</w:t>
      </w:r>
      <w:r>
        <w:rPr>
          <w:sz w:val="22"/>
          <w:szCs w:val="22"/>
        </w:rPr>
        <w:t>učních oprav za jednotkové ceny</w:t>
      </w:r>
      <w:r w:rsidRPr="00CE7C47">
        <w:rPr>
          <w:sz w:val="22"/>
          <w:szCs w:val="22"/>
        </w:rPr>
        <w:t xml:space="preserve"> </w:t>
      </w:r>
      <w:r w:rsidRPr="00FA7949">
        <w:rPr>
          <w:sz w:val="22"/>
          <w:szCs w:val="22"/>
        </w:rPr>
        <w:t xml:space="preserve">dle </w:t>
      </w:r>
      <w:r>
        <w:rPr>
          <w:sz w:val="22"/>
          <w:szCs w:val="22"/>
        </w:rPr>
        <w:t>P</w:t>
      </w:r>
      <w:r w:rsidRPr="00FA7949">
        <w:rPr>
          <w:sz w:val="22"/>
          <w:szCs w:val="22"/>
        </w:rPr>
        <w:t>řílohy</w:t>
      </w:r>
      <w:r>
        <w:rPr>
          <w:sz w:val="22"/>
          <w:szCs w:val="22"/>
        </w:rPr>
        <w:t xml:space="preserve"> č. 5 této smlouvy – Zúčtovací</w:t>
      </w:r>
    </w:p>
    <w:p w14:paraId="728D47F0" w14:textId="77777777" w:rsidR="00751688" w:rsidRDefault="00751688" w:rsidP="00751688">
      <w:pPr>
        <w:pStyle w:val="Odstavecseseznamem"/>
        <w:spacing w:after="120"/>
        <w:ind w:left="709"/>
        <w:jc w:val="both"/>
        <w:rPr>
          <w:sz w:val="22"/>
          <w:szCs w:val="22"/>
        </w:rPr>
      </w:pPr>
      <w:r>
        <w:rPr>
          <w:sz w:val="22"/>
          <w:szCs w:val="22"/>
        </w:rPr>
        <w:t>sazby</w:t>
      </w:r>
      <w:r w:rsidRPr="00FA7949">
        <w:rPr>
          <w:sz w:val="22"/>
          <w:szCs w:val="22"/>
        </w:rPr>
        <w:t xml:space="preserve">. </w:t>
      </w:r>
    </w:p>
    <w:p w14:paraId="10E98E56" w14:textId="77777777" w:rsidR="00D926FB" w:rsidRDefault="00D926FB" w:rsidP="00751688">
      <w:pPr>
        <w:pStyle w:val="Odstavecseseznamem"/>
        <w:spacing w:after="120"/>
        <w:ind w:left="709"/>
        <w:jc w:val="both"/>
        <w:rPr>
          <w:sz w:val="22"/>
          <w:szCs w:val="22"/>
        </w:rPr>
      </w:pPr>
    </w:p>
    <w:p w14:paraId="758303B1" w14:textId="2DDE2851" w:rsidR="00751688" w:rsidRPr="00D926FB" w:rsidRDefault="00751688" w:rsidP="00877D22">
      <w:pPr>
        <w:pStyle w:val="Odstavecseseznamem"/>
        <w:numPr>
          <w:ilvl w:val="0"/>
          <w:numId w:val="22"/>
        </w:numPr>
        <w:spacing w:before="120" w:after="120" w:line="276" w:lineRule="auto"/>
        <w:ind w:left="426" w:hanging="426"/>
        <w:jc w:val="both"/>
        <w:rPr>
          <w:sz w:val="22"/>
          <w:szCs w:val="22"/>
        </w:rPr>
      </w:pPr>
      <w:r w:rsidRPr="00D926FB">
        <w:rPr>
          <w:sz w:val="22"/>
          <w:szCs w:val="22"/>
          <w:u w:val="single"/>
        </w:rPr>
        <w:t>Servisní služby po uplynutí Záruční doby</w:t>
      </w:r>
      <w:r w:rsidRPr="00D926FB">
        <w:rPr>
          <w:sz w:val="22"/>
          <w:szCs w:val="22"/>
        </w:rPr>
        <w:t xml:space="preserve"> </w:t>
      </w:r>
    </w:p>
    <w:p w14:paraId="3E31A66C" w14:textId="77777777" w:rsidR="00751688" w:rsidRPr="008F61E3" w:rsidRDefault="00751688" w:rsidP="00751688">
      <w:pPr>
        <w:spacing w:after="120" w:line="276" w:lineRule="auto"/>
        <w:ind w:left="426" w:hanging="426"/>
        <w:jc w:val="both"/>
        <w:rPr>
          <w:sz w:val="22"/>
          <w:szCs w:val="22"/>
        </w:rPr>
      </w:pPr>
      <w:r>
        <w:rPr>
          <w:sz w:val="22"/>
          <w:szCs w:val="22"/>
        </w:rPr>
        <w:t xml:space="preserve">       </w:t>
      </w:r>
      <w:r w:rsidRPr="008F61E3">
        <w:rPr>
          <w:sz w:val="22"/>
          <w:szCs w:val="22"/>
        </w:rPr>
        <w:t>Zhotovitel je povinen zajistit i po uplynutí Záruční doby až do konce Deklarované životnosti, nejméně však po dobu Deklarované životnosti, tj. deseti (10) let od vydání Protokolu o převzetí Předmětu díla, následující služby:</w:t>
      </w:r>
    </w:p>
    <w:p w14:paraId="11CA404C" w14:textId="77777777" w:rsidR="00751688" w:rsidRDefault="00751688" w:rsidP="00877D22">
      <w:pPr>
        <w:pStyle w:val="Odstavecseseznamem"/>
        <w:numPr>
          <w:ilvl w:val="0"/>
          <w:numId w:val="11"/>
        </w:numPr>
        <w:spacing w:after="120"/>
        <w:ind w:left="426" w:firstLine="0"/>
        <w:jc w:val="both"/>
        <w:rPr>
          <w:sz w:val="22"/>
          <w:szCs w:val="22"/>
        </w:rPr>
      </w:pPr>
      <w:r w:rsidRPr="00CB39B6">
        <w:rPr>
          <w:sz w:val="22"/>
          <w:szCs w:val="22"/>
        </w:rPr>
        <w:t xml:space="preserve">Cloud </w:t>
      </w:r>
      <w:proofErr w:type="spellStart"/>
      <w:r w:rsidRPr="00CB39B6">
        <w:rPr>
          <w:sz w:val="22"/>
          <w:szCs w:val="22"/>
        </w:rPr>
        <w:t>computingu</w:t>
      </w:r>
      <w:proofErr w:type="spellEnd"/>
      <w:r w:rsidRPr="00CB39B6">
        <w:rPr>
          <w:sz w:val="22"/>
          <w:szCs w:val="22"/>
        </w:rPr>
        <w:t xml:space="preserve">, tj. poskytnutí </w:t>
      </w:r>
      <w:r w:rsidRPr="00CB39B6">
        <w:rPr>
          <w:rFonts w:cs="Calibri"/>
          <w:sz w:val="22"/>
          <w:szCs w:val="22"/>
        </w:rPr>
        <w:t>škálovatelného výpočetního výkonu a diskové kapacity jako služby umožňující vzdálený přístup prostřednictvím sítě Internet (ukládání dat z vozidel včetně nákladů na SIM karty</w:t>
      </w:r>
      <w:r>
        <w:rPr>
          <w:rFonts w:cs="Calibri"/>
          <w:sz w:val="22"/>
          <w:szCs w:val="22"/>
        </w:rPr>
        <w:t>,</w:t>
      </w:r>
      <w:r w:rsidRPr="00CB39B6">
        <w:rPr>
          <w:rFonts w:cs="Calibri"/>
          <w:sz w:val="22"/>
          <w:szCs w:val="22"/>
        </w:rPr>
        <w:t xml:space="preserve"> pokud jsou použity k přenosu dat GSM modemy a provoz aplikace pro vyhodnocování dat)</w:t>
      </w:r>
    </w:p>
    <w:p w14:paraId="17116CE4" w14:textId="77777777" w:rsidR="00751688" w:rsidRDefault="00751688" w:rsidP="00877D22">
      <w:pPr>
        <w:pStyle w:val="Odstavecseseznamem"/>
        <w:numPr>
          <w:ilvl w:val="0"/>
          <w:numId w:val="11"/>
        </w:numPr>
        <w:spacing w:after="120"/>
        <w:ind w:left="426" w:firstLine="0"/>
        <w:jc w:val="both"/>
        <w:rPr>
          <w:sz w:val="22"/>
          <w:szCs w:val="22"/>
        </w:rPr>
      </w:pPr>
      <w:r w:rsidRPr="00CE7C47">
        <w:rPr>
          <w:sz w:val="22"/>
          <w:szCs w:val="22"/>
        </w:rPr>
        <w:t>provádění preventivní</w:t>
      </w:r>
      <w:r>
        <w:rPr>
          <w:sz w:val="22"/>
          <w:szCs w:val="22"/>
        </w:rPr>
        <w:t>ch</w:t>
      </w:r>
      <w:r w:rsidRPr="00CE7C47">
        <w:rPr>
          <w:sz w:val="22"/>
          <w:szCs w:val="22"/>
        </w:rPr>
        <w:t xml:space="preserve"> </w:t>
      </w:r>
      <w:r>
        <w:rPr>
          <w:sz w:val="22"/>
          <w:szCs w:val="22"/>
        </w:rPr>
        <w:t>(profylaktických) prohlídek a revizí</w:t>
      </w:r>
      <w:r w:rsidRPr="00CE7C47">
        <w:rPr>
          <w:sz w:val="22"/>
          <w:szCs w:val="22"/>
        </w:rPr>
        <w:t xml:space="preserve"> v rozsahu předepsaném v </w:t>
      </w:r>
      <w:r>
        <w:rPr>
          <w:sz w:val="22"/>
          <w:szCs w:val="22"/>
        </w:rPr>
        <w:t>Technické d</w:t>
      </w:r>
      <w:r w:rsidRPr="00CE7C47">
        <w:rPr>
          <w:sz w:val="22"/>
          <w:szCs w:val="22"/>
        </w:rPr>
        <w:t>okumentaci</w:t>
      </w:r>
      <w:r>
        <w:rPr>
          <w:sz w:val="22"/>
          <w:szCs w:val="22"/>
        </w:rPr>
        <w:t xml:space="preserve"> dodané zhotovitelem </w:t>
      </w:r>
      <w:r w:rsidRPr="00CE7C47">
        <w:rPr>
          <w:sz w:val="22"/>
          <w:szCs w:val="22"/>
        </w:rPr>
        <w:t xml:space="preserve">a v Příloze č. </w:t>
      </w:r>
      <w:r>
        <w:rPr>
          <w:sz w:val="22"/>
          <w:szCs w:val="22"/>
        </w:rPr>
        <w:t>4 této smlouvy - Garantované náklady na provoz díla,</w:t>
      </w:r>
    </w:p>
    <w:p w14:paraId="128B3309" w14:textId="77777777" w:rsidR="00751688" w:rsidRPr="00104BD4" w:rsidRDefault="00751688" w:rsidP="00877D22">
      <w:pPr>
        <w:pStyle w:val="Odstavecseseznamem"/>
        <w:numPr>
          <w:ilvl w:val="0"/>
          <w:numId w:val="11"/>
        </w:numPr>
        <w:spacing w:after="120"/>
        <w:ind w:left="426" w:firstLine="0"/>
        <w:jc w:val="both"/>
        <w:rPr>
          <w:sz w:val="22"/>
          <w:szCs w:val="22"/>
        </w:rPr>
      </w:pPr>
      <w:r>
        <w:rPr>
          <w:sz w:val="22"/>
          <w:szCs w:val="22"/>
        </w:rPr>
        <w:t>zajištění nepřetržité servisní služby a náhradních dílů dle Přílohy</w:t>
      </w:r>
      <w:r w:rsidRPr="00CE7C47">
        <w:rPr>
          <w:sz w:val="22"/>
          <w:szCs w:val="22"/>
        </w:rPr>
        <w:t xml:space="preserve"> č. </w:t>
      </w:r>
      <w:r>
        <w:rPr>
          <w:sz w:val="22"/>
          <w:szCs w:val="22"/>
        </w:rPr>
        <w:t xml:space="preserve">4 této smlouvy - </w:t>
      </w:r>
      <w:r>
        <w:rPr>
          <w:sz w:val="22"/>
          <w:szCs w:val="22"/>
        </w:rPr>
        <w:tab/>
      </w:r>
      <w:r w:rsidRPr="00104BD4">
        <w:rPr>
          <w:sz w:val="22"/>
          <w:szCs w:val="22"/>
        </w:rPr>
        <w:t>Gar</w:t>
      </w:r>
      <w:r>
        <w:rPr>
          <w:sz w:val="22"/>
          <w:szCs w:val="22"/>
        </w:rPr>
        <w:t>antované náklady na provoz díla,</w:t>
      </w:r>
    </w:p>
    <w:p w14:paraId="01318956" w14:textId="77777777" w:rsidR="00751688" w:rsidRPr="00CE7C47" w:rsidRDefault="00751688" w:rsidP="00877D22">
      <w:pPr>
        <w:pStyle w:val="Odstavecseseznamem"/>
        <w:numPr>
          <w:ilvl w:val="0"/>
          <w:numId w:val="11"/>
        </w:numPr>
        <w:spacing w:after="120"/>
        <w:ind w:left="426" w:firstLine="0"/>
        <w:jc w:val="both"/>
        <w:rPr>
          <w:sz w:val="22"/>
          <w:szCs w:val="22"/>
        </w:rPr>
      </w:pPr>
      <w:r>
        <w:rPr>
          <w:sz w:val="22"/>
          <w:szCs w:val="22"/>
        </w:rPr>
        <w:t xml:space="preserve">provedení všech úkonů zajišťujících bezchybnou funkčnost díla dle Přílohy </w:t>
      </w:r>
      <w:r w:rsidRPr="00CE7C47">
        <w:rPr>
          <w:sz w:val="22"/>
          <w:szCs w:val="22"/>
        </w:rPr>
        <w:t xml:space="preserve">č. </w:t>
      </w:r>
      <w:r>
        <w:rPr>
          <w:sz w:val="22"/>
          <w:szCs w:val="22"/>
        </w:rPr>
        <w:t>4 této smlouvy - Garantované náklady na provoz díla,</w:t>
      </w:r>
    </w:p>
    <w:p w14:paraId="646E4A08" w14:textId="77777777" w:rsidR="00751688" w:rsidRPr="00B137F7" w:rsidRDefault="00751688" w:rsidP="00877D22">
      <w:pPr>
        <w:pStyle w:val="Odstavecseseznamem"/>
        <w:numPr>
          <w:ilvl w:val="0"/>
          <w:numId w:val="9"/>
        </w:numPr>
        <w:spacing w:after="120"/>
        <w:ind w:firstLine="66"/>
        <w:jc w:val="both"/>
        <w:rPr>
          <w:color w:val="FF0000"/>
          <w:sz w:val="22"/>
          <w:szCs w:val="22"/>
        </w:rPr>
      </w:pPr>
      <w:r w:rsidRPr="00CE7C47">
        <w:rPr>
          <w:sz w:val="22"/>
          <w:szCs w:val="22"/>
        </w:rPr>
        <w:t>provádění pozáru</w:t>
      </w:r>
      <w:r>
        <w:rPr>
          <w:sz w:val="22"/>
          <w:szCs w:val="22"/>
        </w:rPr>
        <w:t xml:space="preserve">čních oprav za jednotkové ceny </w:t>
      </w:r>
      <w:r w:rsidRPr="00FA7949">
        <w:rPr>
          <w:sz w:val="22"/>
          <w:szCs w:val="22"/>
        </w:rPr>
        <w:t xml:space="preserve">dle </w:t>
      </w:r>
      <w:r>
        <w:rPr>
          <w:sz w:val="22"/>
          <w:szCs w:val="22"/>
        </w:rPr>
        <w:t>P</w:t>
      </w:r>
      <w:r w:rsidRPr="00FA7949">
        <w:rPr>
          <w:sz w:val="22"/>
          <w:szCs w:val="22"/>
        </w:rPr>
        <w:t>řílohy</w:t>
      </w:r>
      <w:r>
        <w:rPr>
          <w:sz w:val="22"/>
          <w:szCs w:val="22"/>
        </w:rPr>
        <w:t xml:space="preserve"> č. 5 této smlouvy – Zúčtovací</w:t>
      </w:r>
    </w:p>
    <w:p w14:paraId="761B1209" w14:textId="77777777" w:rsidR="00751688" w:rsidRDefault="00751688" w:rsidP="00751688">
      <w:pPr>
        <w:pStyle w:val="Odstavecseseznamem"/>
        <w:spacing w:after="120"/>
        <w:ind w:left="426"/>
        <w:jc w:val="both"/>
        <w:rPr>
          <w:sz w:val="22"/>
          <w:szCs w:val="22"/>
        </w:rPr>
      </w:pPr>
      <w:r>
        <w:rPr>
          <w:sz w:val="22"/>
          <w:szCs w:val="22"/>
        </w:rPr>
        <w:tab/>
        <w:t>sazby</w:t>
      </w:r>
      <w:r w:rsidRPr="00FA7949">
        <w:rPr>
          <w:sz w:val="22"/>
          <w:szCs w:val="22"/>
        </w:rPr>
        <w:t>.</w:t>
      </w:r>
    </w:p>
    <w:p w14:paraId="078FD59D" w14:textId="77777777" w:rsidR="00751688" w:rsidRPr="002F1E40" w:rsidRDefault="00751688" w:rsidP="00751688">
      <w:pPr>
        <w:pStyle w:val="Odstavecseseznamem"/>
        <w:spacing w:after="120"/>
        <w:ind w:left="426"/>
        <w:jc w:val="both"/>
        <w:rPr>
          <w:sz w:val="22"/>
          <w:szCs w:val="22"/>
        </w:rPr>
      </w:pPr>
    </w:p>
    <w:p w14:paraId="3402A2B4" w14:textId="391C7B86" w:rsidR="00751688" w:rsidRPr="00D926FB" w:rsidRDefault="00751688" w:rsidP="00877D22">
      <w:pPr>
        <w:pStyle w:val="Odstavecseseznamem"/>
        <w:numPr>
          <w:ilvl w:val="0"/>
          <w:numId w:val="22"/>
        </w:numPr>
        <w:spacing w:before="120" w:after="120" w:line="276" w:lineRule="auto"/>
        <w:ind w:left="426" w:hanging="426"/>
        <w:jc w:val="both"/>
        <w:rPr>
          <w:sz w:val="22"/>
          <w:szCs w:val="22"/>
        </w:rPr>
      </w:pPr>
      <w:r w:rsidRPr="00D926FB">
        <w:rPr>
          <w:sz w:val="22"/>
          <w:szCs w:val="22"/>
        </w:rPr>
        <w:t xml:space="preserve">Zhotovitel zajistí, aby služby uvedené v čl. X. bod 2 a čl. X. bod 3, této smlouvy byly poskytovány pouze pracovníky, kteří budou k těmto činnostem vyškoleni zhotovitelem. Zhotovitel dále zajistí, aby osoba poskytující služby uvedené v tomto čl. X. bod 2 a čl. X. bod 3, této smlouvy používala k opravám výhradně originální náhradní díly.  Ujednáním dle tohoto článku Smlouvy není dotčena plná odpovědnost zhotovitele za splnění závazků a povinností v tomto článku sjednaných s tím, že pokud zhotovitel určí nebo pověří k plnění těchto závazků a povinností jinou osobu odpovídá, jako by tyto závazky a povinnosti plnil sám. V případě, že zhotovitel nesplní některý ze závazků a povinností uvedených v článcích X. bod 2 a X. bod 3, této smlouvy je povinen zaplatit zhotovitel objednateli smluvní pokutu ve výši 10 000,- Kč za každé jednotlivé porušení povinnosti. </w:t>
      </w:r>
    </w:p>
    <w:p w14:paraId="28DBE61F" w14:textId="77777777" w:rsidR="002F1E40" w:rsidRDefault="002F1E40" w:rsidP="00755546">
      <w:pPr>
        <w:spacing w:before="120" w:after="120" w:line="276" w:lineRule="auto"/>
        <w:ind w:left="284" w:hanging="284"/>
        <w:jc w:val="both"/>
        <w:rPr>
          <w:b/>
          <w:sz w:val="22"/>
          <w:szCs w:val="22"/>
        </w:rPr>
      </w:pPr>
    </w:p>
    <w:p w14:paraId="7AF08D64" w14:textId="00196B76" w:rsidR="0024765D" w:rsidRDefault="00153068" w:rsidP="00755546">
      <w:pPr>
        <w:tabs>
          <w:tab w:val="left" w:pos="720"/>
        </w:tabs>
        <w:spacing w:before="120" w:line="276" w:lineRule="auto"/>
        <w:ind w:left="284" w:hanging="284"/>
        <w:jc w:val="center"/>
        <w:rPr>
          <w:b/>
          <w:sz w:val="22"/>
          <w:szCs w:val="22"/>
        </w:rPr>
      </w:pPr>
      <w:r>
        <w:rPr>
          <w:b/>
          <w:sz w:val="22"/>
          <w:szCs w:val="22"/>
        </w:rPr>
        <w:t xml:space="preserve">XI. </w:t>
      </w:r>
    </w:p>
    <w:p w14:paraId="46892710" w14:textId="36825EDC" w:rsidR="00153068" w:rsidRDefault="00153068" w:rsidP="002A0B99">
      <w:pPr>
        <w:tabs>
          <w:tab w:val="left" w:pos="720"/>
        </w:tabs>
        <w:spacing w:before="120" w:line="276" w:lineRule="auto"/>
        <w:jc w:val="center"/>
        <w:rPr>
          <w:b/>
          <w:sz w:val="22"/>
          <w:szCs w:val="22"/>
        </w:rPr>
      </w:pPr>
      <w:r>
        <w:rPr>
          <w:b/>
          <w:sz w:val="22"/>
          <w:szCs w:val="22"/>
        </w:rPr>
        <w:t>Licence</w:t>
      </w:r>
    </w:p>
    <w:p w14:paraId="1B664BE0" w14:textId="2E67171D" w:rsidR="0024765D" w:rsidRDefault="00E73BF3" w:rsidP="00877D22">
      <w:pPr>
        <w:pStyle w:val="Odstavecseseznamem"/>
        <w:numPr>
          <w:ilvl w:val="0"/>
          <w:numId w:val="13"/>
        </w:numPr>
        <w:tabs>
          <w:tab w:val="clear" w:pos="360"/>
          <w:tab w:val="num" w:pos="426"/>
        </w:tabs>
        <w:spacing w:line="276" w:lineRule="auto"/>
        <w:ind w:left="426" w:hanging="426"/>
        <w:jc w:val="both"/>
        <w:rPr>
          <w:sz w:val="22"/>
          <w:szCs w:val="22"/>
        </w:rPr>
      </w:pPr>
      <w:r w:rsidRPr="00D53366">
        <w:rPr>
          <w:sz w:val="22"/>
          <w:szCs w:val="22"/>
        </w:rPr>
        <w:t xml:space="preserve">Zhotovitel </w:t>
      </w:r>
      <w:r w:rsidR="00C00E05">
        <w:rPr>
          <w:sz w:val="22"/>
          <w:szCs w:val="22"/>
        </w:rPr>
        <w:t xml:space="preserve">se zavazuje stát </w:t>
      </w:r>
      <w:r w:rsidR="00F36A54" w:rsidRPr="00D53366">
        <w:rPr>
          <w:sz w:val="22"/>
          <w:szCs w:val="22"/>
        </w:rPr>
        <w:t>vykonavatelem práv duševního vlastnictví k</w:t>
      </w:r>
      <w:r w:rsidR="00F36A54">
        <w:rPr>
          <w:sz w:val="22"/>
          <w:szCs w:val="22"/>
        </w:rPr>
        <w:t xml:space="preserve"> software APC jak je tento definován v příloze č. 1 </w:t>
      </w:r>
      <w:r w:rsidR="00F36A54" w:rsidRPr="00195D38">
        <w:rPr>
          <w:sz w:val="22"/>
          <w:szCs w:val="22"/>
        </w:rPr>
        <w:t>této smlouvy v</w:t>
      </w:r>
      <w:r w:rsidR="001C1B60" w:rsidRPr="00195D38">
        <w:rPr>
          <w:sz w:val="22"/>
          <w:szCs w:val="22"/>
        </w:rPr>
        <w:t> </w:t>
      </w:r>
      <w:r w:rsidR="00F36A54" w:rsidRPr="00195D38">
        <w:rPr>
          <w:sz w:val="22"/>
          <w:szCs w:val="22"/>
        </w:rPr>
        <w:t>kapitol</w:t>
      </w:r>
      <w:r w:rsidR="001C1B60" w:rsidRPr="00195D38">
        <w:rPr>
          <w:sz w:val="22"/>
          <w:szCs w:val="22"/>
        </w:rPr>
        <w:t xml:space="preserve">ách 6, 7 a 8 </w:t>
      </w:r>
      <w:r w:rsidR="00013936" w:rsidRPr="00195D38">
        <w:rPr>
          <w:sz w:val="22"/>
          <w:szCs w:val="22"/>
        </w:rPr>
        <w:t>obsahující</w:t>
      </w:r>
      <w:r w:rsidR="001C1B60" w:rsidRPr="00195D38">
        <w:rPr>
          <w:sz w:val="22"/>
          <w:szCs w:val="22"/>
        </w:rPr>
        <w:t>ch</w:t>
      </w:r>
      <w:r w:rsidR="00013936" w:rsidRPr="00195D38">
        <w:rPr>
          <w:sz w:val="22"/>
          <w:szCs w:val="22"/>
        </w:rPr>
        <w:t xml:space="preserve"> podrobný </w:t>
      </w:r>
      <w:r w:rsidR="00013936">
        <w:rPr>
          <w:sz w:val="22"/>
          <w:szCs w:val="22"/>
        </w:rPr>
        <w:t>technický popis programu</w:t>
      </w:r>
      <w:r w:rsidR="000E2A1D">
        <w:rPr>
          <w:sz w:val="22"/>
          <w:szCs w:val="22"/>
        </w:rPr>
        <w:t xml:space="preserve">, včetně jeho vlastností, funkcí, rozhraní a dalších specifikací </w:t>
      </w:r>
      <w:r w:rsidR="00561C44">
        <w:rPr>
          <w:sz w:val="22"/>
          <w:szCs w:val="22"/>
        </w:rPr>
        <w:t>(dále jen „software APC“).</w:t>
      </w:r>
    </w:p>
    <w:p w14:paraId="7086FF0F" w14:textId="71451169" w:rsidR="00561C44" w:rsidRDefault="00F17CC7" w:rsidP="00877D22">
      <w:pPr>
        <w:pStyle w:val="Odstavecseseznamem"/>
        <w:numPr>
          <w:ilvl w:val="0"/>
          <w:numId w:val="13"/>
        </w:numPr>
        <w:tabs>
          <w:tab w:val="clear" w:pos="360"/>
          <w:tab w:val="num" w:pos="426"/>
        </w:tabs>
        <w:spacing w:line="276" w:lineRule="auto"/>
        <w:ind w:left="426" w:hanging="426"/>
        <w:jc w:val="both"/>
        <w:rPr>
          <w:sz w:val="22"/>
          <w:szCs w:val="22"/>
        </w:rPr>
      </w:pPr>
      <w:r>
        <w:rPr>
          <w:sz w:val="22"/>
          <w:szCs w:val="22"/>
        </w:rPr>
        <w:t xml:space="preserve">Zhotovitel touto smlouvou </w:t>
      </w:r>
      <w:r w:rsidR="004720E2">
        <w:rPr>
          <w:sz w:val="22"/>
          <w:szCs w:val="22"/>
        </w:rPr>
        <w:t xml:space="preserve">opravňuje objednatele k výkonu </w:t>
      </w:r>
      <w:r w:rsidR="00BB79D6" w:rsidRPr="00BB79D6">
        <w:rPr>
          <w:sz w:val="22"/>
          <w:szCs w:val="22"/>
        </w:rPr>
        <w:t xml:space="preserve">práv užívat software </w:t>
      </w:r>
      <w:r w:rsidR="00BB79D6">
        <w:rPr>
          <w:sz w:val="22"/>
          <w:szCs w:val="22"/>
        </w:rPr>
        <w:t xml:space="preserve">APC </w:t>
      </w:r>
      <w:r w:rsidR="00BB79D6" w:rsidRPr="00BB79D6">
        <w:rPr>
          <w:sz w:val="22"/>
          <w:szCs w:val="22"/>
        </w:rPr>
        <w:t>v</w:t>
      </w:r>
      <w:r w:rsidR="00BB79D6">
        <w:rPr>
          <w:sz w:val="22"/>
          <w:szCs w:val="22"/>
        </w:rPr>
        <w:t> </w:t>
      </w:r>
      <w:r w:rsidR="00BB79D6" w:rsidRPr="00BB79D6">
        <w:rPr>
          <w:sz w:val="22"/>
          <w:szCs w:val="22"/>
        </w:rPr>
        <w:t>rozsahu</w:t>
      </w:r>
      <w:r w:rsidR="00BB79D6">
        <w:rPr>
          <w:sz w:val="22"/>
          <w:szCs w:val="22"/>
        </w:rPr>
        <w:t xml:space="preserve"> dále upraveném v tomto článku smlouvy.</w:t>
      </w:r>
    </w:p>
    <w:p w14:paraId="5074ABC3" w14:textId="7A50EC22" w:rsidR="00BB79D6" w:rsidRDefault="00DD4720" w:rsidP="00877D22">
      <w:pPr>
        <w:pStyle w:val="Odstavecseseznamem"/>
        <w:numPr>
          <w:ilvl w:val="0"/>
          <w:numId w:val="13"/>
        </w:numPr>
        <w:tabs>
          <w:tab w:val="clear" w:pos="360"/>
          <w:tab w:val="num" w:pos="426"/>
        </w:tabs>
        <w:spacing w:line="276" w:lineRule="auto"/>
        <w:ind w:left="426" w:hanging="426"/>
        <w:jc w:val="both"/>
        <w:rPr>
          <w:sz w:val="22"/>
          <w:szCs w:val="22"/>
        </w:rPr>
      </w:pPr>
      <w:r w:rsidRPr="00DD4720">
        <w:rPr>
          <w:sz w:val="22"/>
          <w:szCs w:val="22"/>
        </w:rPr>
        <w:t>Smluvní strany stanovují odměnu za poskytnutí licence ve výši</w:t>
      </w:r>
      <w:r>
        <w:rPr>
          <w:sz w:val="22"/>
          <w:szCs w:val="22"/>
        </w:rPr>
        <w:t xml:space="preserve"> uvedené v čl. IV. odst. B) této smlouvy. </w:t>
      </w:r>
      <w:r w:rsidRPr="00DD4720">
        <w:rPr>
          <w:sz w:val="22"/>
          <w:szCs w:val="22"/>
        </w:rPr>
        <w:t xml:space="preserve"> </w:t>
      </w:r>
      <w:r>
        <w:rPr>
          <w:sz w:val="22"/>
          <w:szCs w:val="22"/>
        </w:rPr>
        <w:t xml:space="preserve">Způsob úhrady je stranami dohodnut v čl. V. této smlouvy. </w:t>
      </w:r>
    </w:p>
    <w:p w14:paraId="5882C363" w14:textId="444D9AC3" w:rsidR="00DD4720" w:rsidRDefault="00D8001A" w:rsidP="00877D22">
      <w:pPr>
        <w:pStyle w:val="Odstavecseseznamem"/>
        <w:numPr>
          <w:ilvl w:val="0"/>
          <w:numId w:val="13"/>
        </w:numPr>
        <w:tabs>
          <w:tab w:val="clear" w:pos="360"/>
          <w:tab w:val="num" w:pos="426"/>
        </w:tabs>
        <w:spacing w:line="276" w:lineRule="auto"/>
        <w:ind w:left="426" w:hanging="426"/>
        <w:jc w:val="both"/>
        <w:rPr>
          <w:sz w:val="22"/>
          <w:szCs w:val="22"/>
        </w:rPr>
      </w:pPr>
      <w:r>
        <w:rPr>
          <w:sz w:val="22"/>
          <w:szCs w:val="22"/>
        </w:rPr>
        <w:t>Zhotovitel</w:t>
      </w:r>
      <w:r w:rsidR="0041392F" w:rsidRPr="00D53366">
        <w:rPr>
          <w:sz w:val="22"/>
          <w:szCs w:val="22"/>
        </w:rPr>
        <w:t xml:space="preserve"> poskytuje nabyvateli licenci nevýhradní</w:t>
      </w:r>
      <w:r w:rsidR="0041392F">
        <w:rPr>
          <w:sz w:val="22"/>
          <w:szCs w:val="22"/>
        </w:rPr>
        <w:t>.</w:t>
      </w:r>
    </w:p>
    <w:p w14:paraId="27059C87" w14:textId="47614428" w:rsidR="005E45E4" w:rsidRDefault="005E45E4" w:rsidP="00877D22">
      <w:pPr>
        <w:pStyle w:val="Odstavecseseznamem"/>
        <w:numPr>
          <w:ilvl w:val="0"/>
          <w:numId w:val="13"/>
        </w:numPr>
        <w:tabs>
          <w:tab w:val="clear" w:pos="360"/>
          <w:tab w:val="num" w:pos="426"/>
        </w:tabs>
        <w:spacing w:line="276" w:lineRule="auto"/>
        <w:ind w:left="426" w:hanging="426"/>
        <w:jc w:val="both"/>
        <w:rPr>
          <w:sz w:val="22"/>
          <w:szCs w:val="22"/>
        </w:rPr>
      </w:pPr>
      <w:r>
        <w:rPr>
          <w:sz w:val="22"/>
          <w:szCs w:val="22"/>
        </w:rPr>
        <w:lastRenderedPageBreak/>
        <w:t>L</w:t>
      </w:r>
      <w:r w:rsidRPr="005E45E4">
        <w:rPr>
          <w:sz w:val="22"/>
          <w:szCs w:val="22"/>
        </w:rPr>
        <w:t xml:space="preserve">icence je poskytnuta na dobu trvání majetkových práv autora </w:t>
      </w:r>
      <w:r w:rsidR="006C1420">
        <w:rPr>
          <w:sz w:val="22"/>
          <w:szCs w:val="22"/>
        </w:rPr>
        <w:t xml:space="preserve">licence </w:t>
      </w:r>
      <w:r w:rsidRPr="005E45E4">
        <w:rPr>
          <w:sz w:val="22"/>
          <w:szCs w:val="22"/>
        </w:rPr>
        <w:t>k dílu</w:t>
      </w:r>
      <w:r w:rsidR="000C15A6">
        <w:rPr>
          <w:sz w:val="22"/>
          <w:szCs w:val="22"/>
        </w:rPr>
        <w:t>, nejméně však na dobu 20 let</w:t>
      </w:r>
      <w:r w:rsidR="006C1420">
        <w:rPr>
          <w:sz w:val="22"/>
          <w:szCs w:val="22"/>
        </w:rPr>
        <w:t xml:space="preserve">. </w:t>
      </w:r>
    </w:p>
    <w:p w14:paraId="556D782D" w14:textId="659D7BD9" w:rsidR="0041392F" w:rsidRDefault="00D8001A" w:rsidP="00877D22">
      <w:pPr>
        <w:pStyle w:val="Odstavecseseznamem"/>
        <w:numPr>
          <w:ilvl w:val="0"/>
          <w:numId w:val="13"/>
        </w:numPr>
        <w:tabs>
          <w:tab w:val="clear" w:pos="360"/>
          <w:tab w:val="num" w:pos="426"/>
        </w:tabs>
        <w:spacing w:line="276" w:lineRule="auto"/>
        <w:ind w:left="426" w:hanging="426"/>
        <w:jc w:val="both"/>
        <w:rPr>
          <w:sz w:val="22"/>
          <w:szCs w:val="22"/>
        </w:rPr>
      </w:pPr>
      <w:r>
        <w:rPr>
          <w:sz w:val="22"/>
          <w:szCs w:val="22"/>
        </w:rPr>
        <w:t>Objednatel</w:t>
      </w:r>
      <w:r w:rsidR="00274314" w:rsidRPr="00D53366">
        <w:rPr>
          <w:sz w:val="22"/>
          <w:szCs w:val="22"/>
        </w:rPr>
        <w:t xml:space="preserve"> je oprávněn software </w:t>
      </w:r>
      <w:r w:rsidR="00274314">
        <w:rPr>
          <w:sz w:val="22"/>
          <w:szCs w:val="22"/>
        </w:rPr>
        <w:t xml:space="preserve">APC </w:t>
      </w:r>
      <w:r w:rsidR="00274314" w:rsidRPr="00D53366">
        <w:rPr>
          <w:sz w:val="22"/>
          <w:szCs w:val="22"/>
        </w:rPr>
        <w:t xml:space="preserve">nainstalovat a užívat </w:t>
      </w:r>
      <w:r w:rsidR="004672AE">
        <w:rPr>
          <w:sz w:val="22"/>
          <w:szCs w:val="22"/>
        </w:rPr>
        <w:t>pro zajištění funkcí</w:t>
      </w:r>
      <w:r w:rsidR="003F652B">
        <w:rPr>
          <w:sz w:val="22"/>
          <w:szCs w:val="22"/>
        </w:rPr>
        <w:t xml:space="preserve"> sys</w:t>
      </w:r>
      <w:r w:rsidR="00B85CB7">
        <w:rPr>
          <w:sz w:val="22"/>
          <w:szCs w:val="22"/>
        </w:rPr>
        <w:t>tému APC v</w:t>
      </w:r>
      <w:r w:rsidR="004672AE">
        <w:rPr>
          <w:sz w:val="22"/>
          <w:szCs w:val="22"/>
        </w:rPr>
        <w:t> </w:t>
      </w:r>
      <w:r w:rsidR="00B85CB7">
        <w:rPr>
          <w:sz w:val="22"/>
          <w:szCs w:val="22"/>
        </w:rPr>
        <w:t xml:space="preserve">rozsahu dle této smlouvy nebo rozšířeném o </w:t>
      </w:r>
      <w:r w:rsidR="004672AE">
        <w:rPr>
          <w:sz w:val="22"/>
          <w:szCs w:val="22"/>
        </w:rPr>
        <w:t xml:space="preserve">další funkce a/nebo </w:t>
      </w:r>
      <w:r w:rsidR="00274314" w:rsidRPr="00D53366">
        <w:rPr>
          <w:sz w:val="22"/>
          <w:szCs w:val="22"/>
        </w:rPr>
        <w:t>libovoln</w:t>
      </w:r>
      <w:r w:rsidR="00B85CB7">
        <w:rPr>
          <w:sz w:val="22"/>
          <w:szCs w:val="22"/>
        </w:rPr>
        <w:t>ý</w:t>
      </w:r>
      <w:r w:rsidR="00274314" w:rsidRPr="00D53366">
        <w:rPr>
          <w:sz w:val="22"/>
          <w:szCs w:val="22"/>
        </w:rPr>
        <w:t xml:space="preserve"> poč</w:t>
      </w:r>
      <w:r w:rsidR="00B85CB7">
        <w:rPr>
          <w:sz w:val="22"/>
          <w:szCs w:val="22"/>
        </w:rPr>
        <w:t>e</w:t>
      </w:r>
      <w:r w:rsidR="00274314" w:rsidRPr="00D53366">
        <w:rPr>
          <w:sz w:val="22"/>
          <w:szCs w:val="22"/>
        </w:rPr>
        <w:t>t</w:t>
      </w:r>
      <w:r w:rsidR="00274314">
        <w:rPr>
          <w:sz w:val="22"/>
          <w:szCs w:val="22"/>
        </w:rPr>
        <w:t xml:space="preserve"> zařízení</w:t>
      </w:r>
      <w:r w:rsidR="007A67A2">
        <w:rPr>
          <w:sz w:val="22"/>
          <w:szCs w:val="22"/>
        </w:rPr>
        <w:t xml:space="preserve"> (dále také jako „účel užití software APC“</w:t>
      </w:r>
      <w:r w:rsidR="00AC5DDE">
        <w:rPr>
          <w:sz w:val="22"/>
          <w:szCs w:val="22"/>
        </w:rPr>
        <w:t>)</w:t>
      </w:r>
      <w:r w:rsidR="00274314">
        <w:rPr>
          <w:sz w:val="22"/>
          <w:szCs w:val="22"/>
        </w:rPr>
        <w:t>.</w:t>
      </w:r>
    </w:p>
    <w:p w14:paraId="6168DD53" w14:textId="2B1D7470" w:rsidR="00274314" w:rsidRDefault="00D8001A" w:rsidP="00877D22">
      <w:pPr>
        <w:pStyle w:val="Odstavecseseznamem"/>
        <w:numPr>
          <w:ilvl w:val="0"/>
          <w:numId w:val="13"/>
        </w:numPr>
        <w:tabs>
          <w:tab w:val="clear" w:pos="360"/>
          <w:tab w:val="num" w:pos="426"/>
        </w:tabs>
        <w:spacing w:line="276" w:lineRule="auto"/>
        <w:ind w:left="426" w:hanging="426"/>
        <w:jc w:val="both"/>
        <w:rPr>
          <w:sz w:val="22"/>
          <w:szCs w:val="22"/>
        </w:rPr>
      </w:pPr>
      <w:r>
        <w:rPr>
          <w:sz w:val="22"/>
          <w:szCs w:val="22"/>
        </w:rPr>
        <w:t xml:space="preserve">Zhotovitel </w:t>
      </w:r>
      <w:r w:rsidR="00603B09" w:rsidRPr="00603B09">
        <w:rPr>
          <w:sz w:val="22"/>
          <w:szCs w:val="22"/>
        </w:rPr>
        <w:t>poskytne nabyvateli software včetně zdrojových kódů, tak aby mohlo dojít k vzájemnému funkčnímu propojení s</w:t>
      </w:r>
      <w:r w:rsidR="00603B09">
        <w:rPr>
          <w:sz w:val="22"/>
          <w:szCs w:val="22"/>
        </w:rPr>
        <w:t> </w:t>
      </w:r>
      <w:r w:rsidR="00603B09" w:rsidRPr="00603B09">
        <w:rPr>
          <w:sz w:val="22"/>
          <w:szCs w:val="22"/>
        </w:rPr>
        <w:t>jiným</w:t>
      </w:r>
      <w:r w:rsidR="00603B09">
        <w:rPr>
          <w:sz w:val="22"/>
          <w:szCs w:val="22"/>
        </w:rPr>
        <w:t xml:space="preserve"> software (</w:t>
      </w:r>
      <w:r w:rsidR="00603B09" w:rsidRPr="00603B09">
        <w:rPr>
          <w:sz w:val="22"/>
          <w:szCs w:val="22"/>
        </w:rPr>
        <w:t>počítačovými programy</w:t>
      </w:r>
      <w:r w:rsidR="00603B09">
        <w:rPr>
          <w:sz w:val="22"/>
          <w:szCs w:val="22"/>
        </w:rPr>
        <w:t>).</w:t>
      </w:r>
    </w:p>
    <w:p w14:paraId="69E4B6BF" w14:textId="6FECC613" w:rsidR="00F36A54" w:rsidRDefault="00615A2D" w:rsidP="00877D22">
      <w:pPr>
        <w:pStyle w:val="Odstavecseseznamem"/>
        <w:numPr>
          <w:ilvl w:val="0"/>
          <w:numId w:val="13"/>
        </w:numPr>
        <w:spacing w:line="276" w:lineRule="auto"/>
        <w:jc w:val="both"/>
        <w:rPr>
          <w:sz w:val="22"/>
          <w:szCs w:val="22"/>
        </w:rPr>
      </w:pPr>
      <w:r w:rsidRPr="00615A2D">
        <w:rPr>
          <w:sz w:val="22"/>
          <w:szCs w:val="22"/>
        </w:rPr>
        <w:t>Licence k software je poskytována bez územního omezení</w:t>
      </w:r>
      <w:r>
        <w:rPr>
          <w:sz w:val="22"/>
          <w:szCs w:val="22"/>
        </w:rPr>
        <w:t xml:space="preserve">. </w:t>
      </w:r>
    </w:p>
    <w:p w14:paraId="6698ECBE" w14:textId="77777777" w:rsidR="00C10E3D" w:rsidRDefault="00820819" w:rsidP="00877D22">
      <w:pPr>
        <w:pStyle w:val="Odstavecseseznamem"/>
        <w:numPr>
          <w:ilvl w:val="0"/>
          <w:numId w:val="13"/>
        </w:numPr>
        <w:spacing w:line="276" w:lineRule="auto"/>
        <w:jc w:val="both"/>
        <w:rPr>
          <w:sz w:val="22"/>
          <w:szCs w:val="22"/>
        </w:rPr>
      </w:pPr>
      <w:r>
        <w:rPr>
          <w:sz w:val="22"/>
          <w:szCs w:val="22"/>
        </w:rPr>
        <w:t xml:space="preserve">Objednatel je oprávněn </w:t>
      </w:r>
      <w:r w:rsidR="00D8001A" w:rsidRPr="00D8001A">
        <w:rPr>
          <w:sz w:val="22"/>
          <w:szCs w:val="22"/>
        </w:rPr>
        <w:t>oprávnění tvořící součást licence, ať zcela nebo zčásti, poskytnout třetí osobě bez předchozího písemného souhlasu poskytovatele (poskytovat podlicence)</w:t>
      </w:r>
      <w:r>
        <w:rPr>
          <w:sz w:val="22"/>
          <w:szCs w:val="22"/>
        </w:rPr>
        <w:t xml:space="preserve"> a rovněž je oprávněn </w:t>
      </w:r>
      <w:r w:rsidR="00D8001A" w:rsidRPr="00D8001A">
        <w:rPr>
          <w:sz w:val="22"/>
          <w:szCs w:val="22"/>
        </w:rPr>
        <w:t xml:space="preserve">práva a povinnosti z této licence postoupit třetí osobě bez předchozího písemného souhlasu </w:t>
      </w:r>
      <w:r>
        <w:rPr>
          <w:sz w:val="22"/>
          <w:szCs w:val="22"/>
        </w:rPr>
        <w:t>zhotovitele</w:t>
      </w:r>
      <w:r w:rsidR="001E39D1">
        <w:rPr>
          <w:sz w:val="22"/>
          <w:szCs w:val="22"/>
        </w:rPr>
        <w:t xml:space="preserve"> za předpokladu, že bude zachován účel u</w:t>
      </w:r>
      <w:r w:rsidR="00AC5DDE">
        <w:rPr>
          <w:sz w:val="22"/>
          <w:szCs w:val="22"/>
        </w:rPr>
        <w:t>žití softwaru APC</w:t>
      </w:r>
      <w:r>
        <w:rPr>
          <w:sz w:val="22"/>
          <w:szCs w:val="22"/>
        </w:rPr>
        <w:t>.</w:t>
      </w:r>
    </w:p>
    <w:p w14:paraId="05D1E1CE" w14:textId="77777777" w:rsidR="00D43ADD" w:rsidRDefault="00C10E3D" w:rsidP="00877D22">
      <w:pPr>
        <w:pStyle w:val="Odstavecseseznamem"/>
        <w:numPr>
          <w:ilvl w:val="0"/>
          <w:numId w:val="13"/>
        </w:numPr>
        <w:spacing w:line="276" w:lineRule="auto"/>
        <w:jc w:val="both"/>
        <w:rPr>
          <w:sz w:val="22"/>
          <w:szCs w:val="22"/>
        </w:rPr>
      </w:pPr>
      <w:r>
        <w:rPr>
          <w:sz w:val="22"/>
          <w:szCs w:val="22"/>
        </w:rPr>
        <w:t xml:space="preserve">Licence se vztahuje k dílu dle této smlouvy a objednatel tak licenci nabývá spolu s dílem </w:t>
      </w:r>
      <w:r w:rsidR="00D43ADD">
        <w:rPr>
          <w:sz w:val="22"/>
          <w:szCs w:val="22"/>
        </w:rPr>
        <w:t xml:space="preserve">jeho předáním, případně s předáním daných částí díla. </w:t>
      </w:r>
    </w:p>
    <w:p w14:paraId="3573E5CD" w14:textId="59C087D2" w:rsidR="00615A2D" w:rsidRDefault="003203AA" w:rsidP="00877D22">
      <w:pPr>
        <w:pStyle w:val="Odstavecseseznamem"/>
        <w:numPr>
          <w:ilvl w:val="0"/>
          <w:numId w:val="13"/>
        </w:numPr>
        <w:spacing w:line="276" w:lineRule="auto"/>
        <w:jc w:val="both"/>
        <w:rPr>
          <w:sz w:val="22"/>
          <w:szCs w:val="22"/>
        </w:rPr>
      </w:pPr>
      <w:r>
        <w:rPr>
          <w:sz w:val="22"/>
          <w:szCs w:val="22"/>
        </w:rPr>
        <w:t>Spolu s předáním díla bude ze strany zhotovitele předán za účelem možnosti řádného užití licence předána objednateli</w:t>
      </w:r>
      <w:r w:rsidR="002A1A58">
        <w:rPr>
          <w:sz w:val="22"/>
          <w:szCs w:val="22"/>
        </w:rPr>
        <w:t xml:space="preserve"> </w:t>
      </w:r>
      <w:r w:rsidR="002A1A58" w:rsidRPr="00D53366">
        <w:rPr>
          <w:sz w:val="22"/>
          <w:szCs w:val="22"/>
        </w:rPr>
        <w:t xml:space="preserve">dokumentace k software APC a to v rozsahu dle </w:t>
      </w:r>
      <w:r w:rsidR="000745A4" w:rsidRPr="00D53366">
        <w:rPr>
          <w:sz w:val="22"/>
          <w:szCs w:val="22"/>
        </w:rPr>
        <w:t>přílohy č. 1 této smlouvy</w:t>
      </w:r>
      <w:r w:rsidR="00195D38">
        <w:rPr>
          <w:sz w:val="22"/>
          <w:szCs w:val="22"/>
        </w:rPr>
        <w:t xml:space="preserve">. </w:t>
      </w:r>
      <w:r w:rsidR="00C74415">
        <w:rPr>
          <w:sz w:val="22"/>
          <w:szCs w:val="22"/>
        </w:rPr>
        <w:t xml:space="preserve">Smluvní strany sepíší o předání dokumentace k software APC </w:t>
      </w:r>
      <w:r w:rsidR="004512CC">
        <w:rPr>
          <w:sz w:val="22"/>
          <w:szCs w:val="22"/>
        </w:rPr>
        <w:t xml:space="preserve">předávací protokol. </w:t>
      </w:r>
    </w:p>
    <w:p w14:paraId="5FC38C19" w14:textId="35522455" w:rsidR="0082580D" w:rsidRPr="0082580D" w:rsidRDefault="0082580D" w:rsidP="00877D22">
      <w:pPr>
        <w:pStyle w:val="Odstavecseseznamem"/>
        <w:numPr>
          <w:ilvl w:val="0"/>
          <w:numId w:val="13"/>
        </w:numPr>
        <w:spacing w:line="276" w:lineRule="auto"/>
        <w:jc w:val="both"/>
        <w:rPr>
          <w:sz w:val="22"/>
          <w:szCs w:val="22"/>
        </w:rPr>
      </w:pPr>
      <w:r w:rsidRPr="0082580D">
        <w:rPr>
          <w:sz w:val="22"/>
          <w:szCs w:val="22"/>
        </w:rPr>
        <w:t xml:space="preserve">Poskytovatel poskytuje </w:t>
      </w:r>
      <w:r w:rsidR="00992414">
        <w:rPr>
          <w:sz w:val="22"/>
          <w:szCs w:val="22"/>
        </w:rPr>
        <w:t xml:space="preserve">na software APC </w:t>
      </w:r>
      <w:r w:rsidRPr="0082580D">
        <w:rPr>
          <w:sz w:val="22"/>
          <w:szCs w:val="22"/>
        </w:rPr>
        <w:t xml:space="preserve">záruční dobu </w:t>
      </w:r>
      <w:r w:rsidR="00992414">
        <w:rPr>
          <w:sz w:val="22"/>
          <w:szCs w:val="22"/>
        </w:rPr>
        <w:t xml:space="preserve">po dobu trvání </w:t>
      </w:r>
      <w:r w:rsidR="0086227E">
        <w:rPr>
          <w:sz w:val="22"/>
          <w:szCs w:val="22"/>
        </w:rPr>
        <w:t xml:space="preserve">servisní podpory dle této smlouvy (čl. </w:t>
      </w:r>
      <w:r w:rsidR="008E2FD3">
        <w:rPr>
          <w:sz w:val="22"/>
          <w:szCs w:val="22"/>
        </w:rPr>
        <w:t xml:space="preserve">IX. odst. 1 této smlouvy). </w:t>
      </w:r>
      <w:r w:rsidRPr="0082580D">
        <w:rPr>
          <w:sz w:val="22"/>
          <w:szCs w:val="22"/>
        </w:rPr>
        <w:t xml:space="preserve">Záruční doba počíná běžet dnem předání </w:t>
      </w:r>
      <w:r w:rsidR="008E2FD3">
        <w:rPr>
          <w:sz w:val="22"/>
          <w:szCs w:val="22"/>
        </w:rPr>
        <w:t>dokumentace k </w:t>
      </w:r>
      <w:r w:rsidRPr="0082580D">
        <w:rPr>
          <w:sz w:val="22"/>
          <w:szCs w:val="22"/>
        </w:rPr>
        <w:t>software</w:t>
      </w:r>
      <w:r w:rsidR="008E2FD3">
        <w:rPr>
          <w:sz w:val="22"/>
          <w:szCs w:val="22"/>
        </w:rPr>
        <w:t xml:space="preserve"> APC</w:t>
      </w:r>
      <w:r w:rsidRPr="0082580D">
        <w:rPr>
          <w:sz w:val="22"/>
          <w:szCs w:val="22"/>
        </w:rPr>
        <w:t xml:space="preserve"> podle této smlouvy.</w:t>
      </w:r>
    </w:p>
    <w:p w14:paraId="58D25007" w14:textId="62DA0B00" w:rsidR="0082580D" w:rsidRDefault="0082580D" w:rsidP="00877D22">
      <w:pPr>
        <w:pStyle w:val="Odstavecseseznamem"/>
        <w:numPr>
          <w:ilvl w:val="0"/>
          <w:numId w:val="13"/>
        </w:numPr>
        <w:spacing w:line="276" w:lineRule="auto"/>
        <w:jc w:val="both"/>
        <w:rPr>
          <w:sz w:val="22"/>
          <w:szCs w:val="22"/>
        </w:rPr>
      </w:pPr>
      <w:r w:rsidRPr="0082580D">
        <w:rPr>
          <w:sz w:val="22"/>
          <w:szCs w:val="22"/>
        </w:rPr>
        <w:t xml:space="preserve">V případě výskytu vady software </w:t>
      </w:r>
      <w:r w:rsidR="008E2FD3">
        <w:rPr>
          <w:sz w:val="22"/>
          <w:szCs w:val="22"/>
        </w:rPr>
        <w:t xml:space="preserve">APC </w:t>
      </w:r>
      <w:r w:rsidRPr="0082580D">
        <w:rPr>
          <w:sz w:val="22"/>
          <w:szCs w:val="22"/>
        </w:rPr>
        <w:t xml:space="preserve">v záruční době je po oznámení této vady ze strany </w:t>
      </w:r>
      <w:r w:rsidR="00587BBE">
        <w:rPr>
          <w:sz w:val="22"/>
          <w:szCs w:val="22"/>
        </w:rPr>
        <w:t>objednatele</w:t>
      </w:r>
      <w:r w:rsidRPr="0082580D">
        <w:rPr>
          <w:sz w:val="22"/>
          <w:szCs w:val="22"/>
        </w:rPr>
        <w:t xml:space="preserve"> </w:t>
      </w:r>
      <w:r w:rsidRPr="00195D38">
        <w:rPr>
          <w:sz w:val="22"/>
          <w:szCs w:val="22"/>
        </w:rPr>
        <w:t xml:space="preserve">povinen </w:t>
      </w:r>
      <w:r w:rsidR="00587BBE" w:rsidRPr="00195D38">
        <w:rPr>
          <w:sz w:val="22"/>
          <w:szCs w:val="22"/>
        </w:rPr>
        <w:t xml:space="preserve">zhotovitel </w:t>
      </w:r>
      <w:r w:rsidRPr="00195D38">
        <w:rPr>
          <w:sz w:val="22"/>
          <w:szCs w:val="22"/>
        </w:rPr>
        <w:t>zahájit práce na jejím odstranění bez zbytečného odkladu</w:t>
      </w:r>
      <w:r w:rsidR="00795DA1" w:rsidRPr="00195D38">
        <w:rPr>
          <w:sz w:val="22"/>
          <w:szCs w:val="22"/>
        </w:rPr>
        <w:t xml:space="preserve"> a vadu odstranit nejpozději </w:t>
      </w:r>
      <w:r w:rsidR="0059301D" w:rsidRPr="00195D38">
        <w:rPr>
          <w:sz w:val="22"/>
          <w:szCs w:val="22"/>
        </w:rPr>
        <w:t>15 kalendářních dnů.</w:t>
      </w:r>
      <w:r w:rsidR="0059301D">
        <w:rPr>
          <w:sz w:val="22"/>
          <w:szCs w:val="22"/>
        </w:rPr>
        <w:t xml:space="preserve"> </w:t>
      </w:r>
    </w:p>
    <w:p w14:paraId="11F29F47" w14:textId="77777777" w:rsidR="00DA1842" w:rsidRPr="00D53366" w:rsidRDefault="00DA1842" w:rsidP="00DA1842">
      <w:pPr>
        <w:pStyle w:val="Odstavecseseznamem"/>
        <w:spacing w:line="276" w:lineRule="auto"/>
        <w:ind w:left="360"/>
        <w:jc w:val="both"/>
        <w:rPr>
          <w:sz w:val="22"/>
          <w:szCs w:val="22"/>
        </w:rPr>
      </w:pPr>
    </w:p>
    <w:p w14:paraId="1717EBFC" w14:textId="7601B7EA" w:rsidR="00581DC3" w:rsidRDefault="00581DC3" w:rsidP="00581DC3">
      <w:pPr>
        <w:tabs>
          <w:tab w:val="left" w:pos="720"/>
        </w:tabs>
        <w:spacing w:before="120" w:after="120" w:line="276" w:lineRule="auto"/>
        <w:jc w:val="center"/>
        <w:rPr>
          <w:b/>
          <w:sz w:val="22"/>
          <w:szCs w:val="22"/>
        </w:rPr>
      </w:pPr>
      <w:r>
        <w:rPr>
          <w:b/>
          <w:sz w:val="22"/>
          <w:szCs w:val="22"/>
        </w:rPr>
        <w:t>X</w:t>
      </w:r>
      <w:r w:rsidR="00AD339A">
        <w:rPr>
          <w:b/>
          <w:sz w:val="22"/>
          <w:szCs w:val="22"/>
        </w:rPr>
        <w:t>I</w:t>
      </w:r>
      <w:r w:rsidR="00153068">
        <w:rPr>
          <w:b/>
          <w:sz w:val="22"/>
          <w:szCs w:val="22"/>
        </w:rPr>
        <w:t>I</w:t>
      </w:r>
      <w:r w:rsidRPr="007C3CF9">
        <w:rPr>
          <w:b/>
          <w:sz w:val="22"/>
          <w:szCs w:val="22"/>
        </w:rPr>
        <w:t>.</w:t>
      </w:r>
    </w:p>
    <w:p w14:paraId="0BC4E948" w14:textId="77777777" w:rsidR="00581DC3" w:rsidRPr="003D3F51" w:rsidRDefault="00581DC3" w:rsidP="00136873">
      <w:pPr>
        <w:tabs>
          <w:tab w:val="left" w:pos="720"/>
        </w:tabs>
        <w:spacing w:before="120" w:line="276" w:lineRule="auto"/>
        <w:jc w:val="center"/>
        <w:rPr>
          <w:b/>
          <w:sz w:val="22"/>
          <w:szCs w:val="22"/>
        </w:rPr>
      </w:pPr>
      <w:r w:rsidRPr="003D3F51">
        <w:rPr>
          <w:b/>
          <w:sz w:val="22"/>
          <w:szCs w:val="22"/>
        </w:rPr>
        <w:t>Smluvní sankce</w:t>
      </w:r>
    </w:p>
    <w:p w14:paraId="5323E536" w14:textId="30F4ADF8" w:rsidR="006B70F1" w:rsidRPr="006B70F1" w:rsidRDefault="006B70F1" w:rsidP="00877D22">
      <w:pPr>
        <w:pStyle w:val="Odstavecseseznamem"/>
        <w:numPr>
          <w:ilvl w:val="0"/>
          <w:numId w:val="21"/>
        </w:numPr>
        <w:spacing w:line="276" w:lineRule="auto"/>
        <w:jc w:val="both"/>
        <w:rPr>
          <w:sz w:val="22"/>
          <w:szCs w:val="22"/>
        </w:rPr>
      </w:pPr>
      <w:r w:rsidRPr="006B70F1">
        <w:rPr>
          <w:sz w:val="22"/>
          <w:szCs w:val="22"/>
        </w:rPr>
        <w:t xml:space="preserve">Smluvní pokuta při nedodržení smluvního termínu dokončení a předání kompletního předmětu plnění činí </w:t>
      </w:r>
      <w:r w:rsidR="008E047B">
        <w:rPr>
          <w:sz w:val="22"/>
          <w:szCs w:val="22"/>
        </w:rPr>
        <w:t>20</w:t>
      </w:r>
      <w:r w:rsidRPr="006B70F1">
        <w:rPr>
          <w:sz w:val="22"/>
          <w:szCs w:val="22"/>
        </w:rPr>
        <w:t xml:space="preserve"> 000,- Kč za každý započatý den prodlení.</w:t>
      </w:r>
    </w:p>
    <w:p w14:paraId="231D31F8" w14:textId="7A00F835" w:rsidR="006B70F1" w:rsidRDefault="006B70F1" w:rsidP="00877D22">
      <w:pPr>
        <w:pStyle w:val="Odstavecseseznamem"/>
        <w:numPr>
          <w:ilvl w:val="0"/>
          <w:numId w:val="21"/>
        </w:numPr>
        <w:spacing w:line="276" w:lineRule="auto"/>
        <w:ind w:left="426" w:hanging="426"/>
        <w:jc w:val="both"/>
        <w:rPr>
          <w:sz w:val="22"/>
          <w:szCs w:val="22"/>
        </w:rPr>
      </w:pPr>
      <w:r w:rsidRPr="006B70F1">
        <w:rPr>
          <w:sz w:val="22"/>
          <w:szCs w:val="22"/>
        </w:rPr>
        <w:t xml:space="preserve">Smluvní pokuta za pozdní odstranění vad </w:t>
      </w:r>
      <w:r w:rsidR="00A31BBA">
        <w:rPr>
          <w:sz w:val="22"/>
          <w:szCs w:val="22"/>
        </w:rPr>
        <w:t xml:space="preserve">(včetně vad software APC) </w:t>
      </w:r>
      <w:r w:rsidRPr="006B70F1">
        <w:rPr>
          <w:sz w:val="22"/>
          <w:szCs w:val="22"/>
        </w:rPr>
        <w:t xml:space="preserve">v záruční době činí </w:t>
      </w:r>
      <w:r w:rsidR="008E047B">
        <w:rPr>
          <w:sz w:val="22"/>
          <w:szCs w:val="22"/>
        </w:rPr>
        <w:t>5</w:t>
      </w:r>
      <w:r w:rsidRPr="006B70F1">
        <w:rPr>
          <w:sz w:val="22"/>
          <w:szCs w:val="22"/>
        </w:rPr>
        <w:t xml:space="preserve"> 000,- Kč za každý den prodlení a každou vadu zvlášť.</w:t>
      </w:r>
    </w:p>
    <w:p w14:paraId="7EA7A31F" w14:textId="2AB53B75" w:rsidR="00131942" w:rsidRPr="00F76CEC" w:rsidRDefault="00131942" w:rsidP="00877D22">
      <w:pPr>
        <w:pStyle w:val="Odstavecseseznamem"/>
        <w:numPr>
          <w:ilvl w:val="0"/>
          <w:numId w:val="21"/>
        </w:numPr>
        <w:spacing w:line="276" w:lineRule="auto"/>
        <w:ind w:left="426" w:hanging="426"/>
        <w:jc w:val="both"/>
        <w:rPr>
          <w:sz w:val="22"/>
          <w:szCs w:val="22"/>
        </w:rPr>
      </w:pPr>
      <w:r w:rsidRPr="00F76CEC">
        <w:rPr>
          <w:sz w:val="22"/>
          <w:szCs w:val="22"/>
        </w:rPr>
        <w:t>Smluvní pokuta za neposkytnutí služeb po uplynutí záruky činí 5</w:t>
      </w:r>
      <w:r w:rsidR="00F76CEC">
        <w:rPr>
          <w:sz w:val="22"/>
          <w:szCs w:val="22"/>
        </w:rPr>
        <w:t xml:space="preserve"> </w:t>
      </w:r>
      <w:r w:rsidRPr="00F76CEC">
        <w:rPr>
          <w:sz w:val="22"/>
          <w:szCs w:val="22"/>
        </w:rPr>
        <w:t>000,- Kč za každý den prodlení.</w:t>
      </w:r>
    </w:p>
    <w:p w14:paraId="3212B968" w14:textId="77777777" w:rsidR="006B70F1" w:rsidRPr="006B70F1" w:rsidRDefault="006B70F1" w:rsidP="00877D22">
      <w:pPr>
        <w:pStyle w:val="Odstavecseseznamem"/>
        <w:numPr>
          <w:ilvl w:val="0"/>
          <w:numId w:val="21"/>
        </w:numPr>
        <w:spacing w:line="276" w:lineRule="auto"/>
        <w:ind w:left="426" w:hanging="426"/>
        <w:jc w:val="both"/>
        <w:rPr>
          <w:sz w:val="22"/>
          <w:szCs w:val="22"/>
        </w:rPr>
      </w:pPr>
      <w:r w:rsidRPr="006B70F1">
        <w:rPr>
          <w:sz w:val="22"/>
          <w:szCs w:val="22"/>
        </w:rPr>
        <w:t>V případě pozdní úhrady faktury je zhotovitel oprávněn požadovat zaplacení úroku z prodlení, který činí 0,02 % z dlužné částky za každý den prodlení.</w:t>
      </w:r>
    </w:p>
    <w:p w14:paraId="135F9B1C" w14:textId="77777777" w:rsidR="006B70F1" w:rsidRPr="006B70F1" w:rsidRDefault="006B70F1" w:rsidP="00877D22">
      <w:pPr>
        <w:pStyle w:val="Odstavecseseznamem"/>
        <w:numPr>
          <w:ilvl w:val="0"/>
          <w:numId w:val="21"/>
        </w:numPr>
        <w:spacing w:line="276" w:lineRule="auto"/>
        <w:ind w:left="426" w:hanging="426"/>
        <w:jc w:val="both"/>
        <w:rPr>
          <w:sz w:val="22"/>
          <w:szCs w:val="22"/>
        </w:rPr>
      </w:pPr>
      <w:r w:rsidRPr="006B70F1">
        <w:rPr>
          <w:sz w:val="22"/>
          <w:szCs w:val="22"/>
        </w:rPr>
        <w:t>Zhotovitel se zavazuje uhradit případné sankce (poplatky, pokuty, aj.), které budou uplatněny vůči objednateli z důvodů nesplnění povinnosti zhotovitele vyplývající z této smlouvy, z dokladů, na které smlouva odkazuje nebo z právních předpisů.</w:t>
      </w:r>
    </w:p>
    <w:p w14:paraId="55CE29DB" w14:textId="77777777" w:rsidR="006B70F1" w:rsidRPr="006B70F1" w:rsidRDefault="006B70F1" w:rsidP="00877D22">
      <w:pPr>
        <w:pStyle w:val="Odstavecseseznamem"/>
        <w:numPr>
          <w:ilvl w:val="0"/>
          <w:numId w:val="21"/>
        </w:numPr>
        <w:spacing w:line="276" w:lineRule="auto"/>
        <w:ind w:left="426" w:hanging="426"/>
        <w:jc w:val="both"/>
        <w:rPr>
          <w:sz w:val="22"/>
          <w:szCs w:val="22"/>
        </w:rPr>
      </w:pPr>
      <w:r w:rsidRPr="006B70F1">
        <w:rPr>
          <w:sz w:val="22"/>
          <w:szCs w:val="22"/>
        </w:rPr>
        <w:t>Ujednáním o smluvní pokutě není dotčen nárok objednatele na náhradu škody v částce převyšující smluvní pokutu.</w:t>
      </w:r>
    </w:p>
    <w:p w14:paraId="6128A899" w14:textId="77777777" w:rsidR="006B70F1" w:rsidRDefault="006B70F1" w:rsidP="00877D22">
      <w:pPr>
        <w:pStyle w:val="Zkladntextodsazen"/>
        <w:numPr>
          <w:ilvl w:val="0"/>
          <w:numId w:val="21"/>
        </w:numPr>
        <w:spacing w:after="0" w:line="276" w:lineRule="auto"/>
        <w:ind w:left="426" w:hanging="426"/>
        <w:jc w:val="both"/>
        <w:rPr>
          <w:sz w:val="22"/>
          <w:szCs w:val="22"/>
        </w:rPr>
      </w:pPr>
      <w:r w:rsidRPr="006B70F1">
        <w:rPr>
          <w:sz w:val="22"/>
          <w:szCs w:val="22"/>
        </w:rPr>
        <w:t>Smluvní sankce musí být druhé smluvní straně písemně vyúčtována a vyúčtování jí musí být doručeno. Ve vyúčtování musí být uvedena výše a důvod smluvní sankce. Smluvní pokuta nebo úroky z prodlení jsou splatné do 30 dnů od doručení jejich vyúčtování.</w:t>
      </w:r>
    </w:p>
    <w:p w14:paraId="3B08145D" w14:textId="77777777" w:rsidR="00BB3EBA" w:rsidRPr="006B70F1" w:rsidRDefault="00BB3EBA" w:rsidP="00BB3EBA">
      <w:pPr>
        <w:pStyle w:val="Zkladntextodsazen"/>
        <w:spacing w:after="0" w:line="276" w:lineRule="auto"/>
        <w:ind w:left="426"/>
        <w:jc w:val="both"/>
        <w:rPr>
          <w:sz w:val="22"/>
          <w:szCs w:val="22"/>
        </w:rPr>
      </w:pPr>
    </w:p>
    <w:p w14:paraId="3E86D26D" w14:textId="275E78A0" w:rsidR="00097AE5" w:rsidRDefault="00097AE5" w:rsidP="00097AE5">
      <w:pPr>
        <w:pStyle w:val="Normlnweb"/>
        <w:spacing w:line="276" w:lineRule="auto"/>
        <w:jc w:val="center"/>
        <w:rPr>
          <w:b/>
          <w:bCs/>
          <w:sz w:val="22"/>
          <w:szCs w:val="22"/>
        </w:rPr>
      </w:pPr>
      <w:r w:rsidRPr="00BB0372">
        <w:rPr>
          <w:b/>
          <w:bCs/>
          <w:sz w:val="22"/>
          <w:szCs w:val="22"/>
        </w:rPr>
        <w:t>X</w:t>
      </w:r>
      <w:r>
        <w:rPr>
          <w:b/>
          <w:bCs/>
          <w:sz w:val="22"/>
          <w:szCs w:val="22"/>
        </w:rPr>
        <w:t>I</w:t>
      </w:r>
      <w:r w:rsidR="00153068">
        <w:rPr>
          <w:b/>
          <w:bCs/>
          <w:sz w:val="22"/>
          <w:szCs w:val="22"/>
        </w:rPr>
        <w:t>I</w:t>
      </w:r>
      <w:r>
        <w:rPr>
          <w:b/>
          <w:bCs/>
          <w:sz w:val="22"/>
          <w:szCs w:val="22"/>
        </w:rPr>
        <w:t>I</w:t>
      </w:r>
      <w:r w:rsidRPr="00BB0372">
        <w:rPr>
          <w:b/>
          <w:bCs/>
          <w:sz w:val="22"/>
          <w:szCs w:val="22"/>
        </w:rPr>
        <w:t>.</w:t>
      </w:r>
    </w:p>
    <w:p w14:paraId="5543758A" w14:textId="77777777" w:rsidR="00097AE5" w:rsidRPr="00BB0372" w:rsidRDefault="00097AE5" w:rsidP="00097AE5">
      <w:pPr>
        <w:pStyle w:val="Normlnweb"/>
        <w:spacing w:line="276" w:lineRule="auto"/>
        <w:jc w:val="center"/>
        <w:rPr>
          <w:sz w:val="22"/>
          <w:szCs w:val="22"/>
        </w:rPr>
      </w:pPr>
      <w:r w:rsidRPr="00BB0372">
        <w:rPr>
          <w:b/>
          <w:bCs/>
          <w:sz w:val="22"/>
          <w:szCs w:val="22"/>
        </w:rPr>
        <w:t>Ukončení smluvního vztahu</w:t>
      </w:r>
    </w:p>
    <w:p w14:paraId="18011616" w14:textId="77777777" w:rsidR="00097AE5" w:rsidRPr="00BB0372" w:rsidRDefault="00097AE5" w:rsidP="00877D22">
      <w:pPr>
        <w:pStyle w:val="Normlnweb"/>
        <w:numPr>
          <w:ilvl w:val="0"/>
          <w:numId w:val="14"/>
        </w:numPr>
        <w:tabs>
          <w:tab w:val="clear" w:pos="360"/>
        </w:tabs>
        <w:spacing w:line="276" w:lineRule="auto"/>
        <w:ind w:left="426" w:hanging="426"/>
        <w:jc w:val="both"/>
        <w:rPr>
          <w:sz w:val="22"/>
          <w:szCs w:val="22"/>
        </w:rPr>
      </w:pPr>
      <w:r w:rsidRPr="00BB0372">
        <w:rPr>
          <w:sz w:val="22"/>
          <w:szCs w:val="22"/>
        </w:rPr>
        <w:t>Tento smluvní vztah může být ukončen písemným odstoupením jedné nebo druhé smluvní strany v případě, že dojde k podstatnému porušení smlouvy.</w:t>
      </w:r>
    </w:p>
    <w:p w14:paraId="15188718" w14:textId="5827FDD4" w:rsidR="003D7AFA" w:rsidRDefault="00097AE5" w:rsidP="00877D22">
      <w:pPr>
        <w:pStyle w:val="Odstavecseseznamem"/>
        <w:numPr>
          <w:ilvl w:val="0"/>
          <w:numId w:val="14"/>
        </w:numPr>
        <w:tabs>
          <w:tab w:val="clear" w:pos="360"/>
        </w:tabs>
        <w:spacing w:line="276" w:lineRule="auto"/>
        <w:ind w:left="426" w:hanging="426"/>
        <w:jc w:val="both"/>
        <w:rPr>
          <w:sz w:val="22"/>
          <w:szCs w:val="22"/>
        </w:rPr>
      </w:pPr>
      <w:r w:rsidRPr="00BB0372">
        <w:rPr>
          <w:sz w:val="22"/>
          <w:szCs w:val="22"/>
        </w:rPr>
        <w:t>Za podstatné porušení povinností smluvní strany považují zejména</w:t>
      </w:r>
      <w:r w:rsidR="003D7AFA">
        <w:rPr>
          <w:sz w:val="22"/>
          <w:szCs w:val="22"/>
        </w:rPr>
        <w:t xml:space="preserve"> kterékoliv z níže uvedených skutečností: </w:t>
      </w:r>
    </w:p>
    <w:p w14:paraId="59201A4C" w14:textId="6F87A21E" w:rsidR="003D7AFA" w:rsidRDefault="00097AE5" w:rsidP="00877D22">
      <w:pPr>
        <w:pStyle w:val="Odstavecseseznamem"/>
        <w:numPr>
          <w:ilvl w:val="0"/>
          <w:numId w:val="18"/>
        </w:numPr>
        <w:spacing w:line="276" w:lineRule="auto"/>
        <w:jc w:val="both"/>
        <w:rPr>
          <w:sz w:val="22"/>
          <w:szCs w:val="22"/>
        </w:rPr>
      </w:pPr>
      <w:r w:rsidRPr="00BB0372">
        <w:rPr>
          <w:sz w:val="22"/>
          <w:szCs w:val="22"/>
        </w:rPr>
        <w:lastRenderedPageBreak/>
        <w:t xml:space="preserve">prodlení zhotovitele s </w:t>
      </w:r>
      <w:r>
        <w:rPr>
          <w:sz w:val="22"/>
          <w:szCs w:val="22"/>
        </w:rPr>
        <w:t>odevzdáním</w:t>
      </w:r>
      <w:r w:rsidRPr="00BB0372">
        <w:rPr>
          <w:sz w:val="22"/>
          <w:szCs w:val="22"/>
        </w:rPr>
        <w:t xml:space="preserve"> díla o více než 10 dnů, </w:t>
      </w:r>
    </w:p>
    <w:p w14:paraId="09A973C5" w14:textId="77777777" w:rsidR="003D7AFA" w:rsidRDefault="001C54D0" w:rsidP="00877D22">
      <w:pPr>
        <w:pStyle w:val="Odstavecseseznamem"/>
        <w:numPr>
          <w:ilvl w:val="0"/>
          <w:numId w:val="18"/>
        </w:numPr>
        <w:spacing w:line="276" w:lineRule="auto"/>
        <w:jc w:val="both"/>
        <w:rPr>
          <w:sz w:val="22"/>
          <w:szCs w:val="22"/>
        </w:rPr>
      </w:pPr>
      <w:r>
        <w:rPr>
          <w:sz w:val="22"/>
          <w:szCs w:val="22"/>
        </w:rPr>
        <w:t xml:space="preserve">neúspěšně proběhlý opravný pilotní provoz, </w:t>
      </w:r>
    </w:p>
    <w:p w14:paraId="6956187F" w14:textId="77777777" w:rsidR="00DC5323" w:rsidRDefault="009E0ED2" w:rsidP="00877D22">
      <w:pPr>
        <w:pStyle w:val="Odstavecseseznamem"/>
        <w:numPr>
          <w:ilvl w:val="0"/>
          <w:numId w:val="18"/>
        </w:numPr>
        <w:spacing w:line="276" w:lineRule="auto"/>
        <w:jc w:val="both"/>
        <w:rPr>
          <w:sz w:val="22"/>
          <w:szCs w:val="22"/>
        </w:rPr>
      </w:pPr>
      <w:r>
        <w:rPr>
          <w:sz w:val="22"/>
          <w:szCs w:val="22"/>
        </w:rPr>
        <w:t xml:space="preserve">neúspěšně proběhlý opravný testovací provoz, </w:t>
      </w:r>
    </w:p>
    <w:p w14:paraId="7BEFC6BC" w14:textId="2C3DC15B" w:rsidR="00DE06F4" w:rsidRDefault="00DC5323" w:rsidP="00877D22">
      <w:pPr>
        <w:pStyle w:val="Odstavecseseznamem"/>
        <w:numPr>
          <w:ilvl w:val="0"/>
          <w:numId w:val="18"/>
        </w:numPr>
        <w:spacing w:line="276" w:lineRule="auto"/>
        <w:jc w:val="both"/>
        <w:rPr>
          <w:sz w:val="22"/>
          <w:szCs w:val="22"/>
        </w:rPr>
      </w:pPr>
      <w:r>
        <w:rPr>
          <w:sz w:val="22"/>
          <w:szCs w:val="22"/>
        </w:rPr>
        <w:t>prodlení s poskytnutím</w:t>
      </w:r>
      <w:r w:rsidR="00191EDE">
        <w:rPr>
          <w:sz w:val="22"/>
          <w:szCs w:val="22"/>
        </w:rPr>
        <w:t xml:space="preserve"> služb</w:t>
      </w:r>
      <w:r>
        <w:rPr>
          <w:sz w:val="22"/>
          <w:szCs w:val="22"/>
        </w:rPr>
        <w:t>y</w:t>
      </w:r>
      <w:r w:rsidR="00191EDE">
        <w:rPr>
          <w:sz w:val="22"/>
          <w:szCs w:val="22"/>
        </w:rPr>
        <w:t xml:space="preserve"> po uplynutí záruky </w:t>
      </w:r>
      <w:r w:rsidR="00DE06F4">
        <w:rPr>
          <w:sz w:val="22"/>
          <w:szCs w:val="22"/>
        </w:rPr>
        <w:t>delší než 30 dní</w:t>
      </w:r>
      <w:r w:rsidR="00191EDE">
        <w:rPr>
          <w:sz w:val="22"/>
          <w:szCs w:val="22"/>
        </w:rPr>
        <w:t xml:space="preserve">, </w:t>
      </w:r>
    </w:p>
    <w:p w14:paraId="739FB3D2" w14:textId="1E92E0F2" w:rsidR="007F45C8" w:rsidRDefault="00097AE5" w:rsidP="00877D22">
      <w:pPr>
        <w:pStyle w:val="Odstavecseseznamem"/>
        <w:numPr>
          <w:ilvl w:val="0"/>
          <w:numId w:val="18"/>
        </w:numPr>
        <w:spacing w:line="276" w:lineRule="auto"/>
        <w:jc w:val="both"/>
        <w:rPr>
          <w:sz w:val="22"/>
          <w:szCs w:val="22"/>
        </w:rPr>
      </w:pPr>
      <w:r w:rsidRPr="00BB0372">
        <w:rPr>
          <w:sz w:val="22"/>
          <w:szCs w:val="22"/>
        </w:rPr>
        <w:t>prodlení objednatele s</w:t>
      </w:r>
      <w:r w:rsidR="00FE5C80">
        <w:rPr>
          <w:sz w:val="22"/>
          <w:szCs w:val="22"/>
        </w:rPr>
        <w:t> poskytnutím součinnosti i přes opakovanou výzvu zhotovitel</w:t>
      </w:r>
      <w:r w:rsidR="007F45C8">
        <w:rPr>
          <w:sz w:val="22"/>
          <w:szCs w:val="22"/>
        </w:rPr>
        <w:t>e</w:t>
      </w:r>
      <w:r w:rsidRPr="00BB0372">
        <w:rPr>
          <w:sz w:val="22"/>
          <w:szCs w:val="22"/>
        </w:rPr>
        <w:t>,</w:t>
      </w:r>
      <w:r w:rsidR="00FE5C80">
        <w:rPr>
          <w:sz w:val="22"/>
          <w:szCs w:val="22"/>
        </w:rPr>
        <w:t xml:space="preserve"> v jehož důsledku</w:t>
      </w:r>
      <w:r w:rsidRPr="00BB0372">
        <w:rPr>
          <w:sz w:val="22"/>
          <w:szCs w:val="22"/>
        </w:rPr>
        <w:t xml:space="preserve"> zhotovitel nemůže svůj závazek v požadované kvalitě a lhůtě splnit. </w:t>
      </w:r>
    </w:p>
    <w:p w14:paraId="30D60A2D" w14:textId="77777777" w:rsidR="007F45C8" w:rsidRDefault="007F45C8" w:rsidP="007F45C8">
      <w:pPr>
        <w:spacing w:line="276" w:lineRule="auto"/>
        <w:ind w:left="360"/>
        <w:jc w:val="both"/>
        <w:rPr>
          <w:sz w:val="22"/>
          <w:szCs w:val="22"/>
        </w:rPr>
      </w:pPr>
    </w:p>
    <w:p w14:paraId="7CB9137E" w14:textId="4C749DC9" w:rsidR="00097AE5" w:rsidRPr="00D53366" w:rsidRDefault="00097AE5" w:rsidP="00D53366">
      <w:pPr>
        <w:spacing w:line="276" w:lineRule="auto"/>
        <w:ind w:left="360"/>
        <w:jc w:val="both"/>
        <w:rPr>
          <w:sz w:val="22"/>
          <w:szCs w:val="22"/>
        </w:rPr>
      </w:pPr>
      <w:r w:rsidRPr="00D53366">
        <w:rPr>
          <w:sz w:val="22"/>
          <w:szCs w:val="22"/>
        </w:rPr>
        <w:t>Podstatným porušením smlouvy je také zjištění při kontrole, že zhotovitel při provádění díla porušuje povinnosti vyplývající pro něj ze smlouvy nebo ze zákona, a přitom zhotovitel v přiměřené lhůtě, jemu stanovené objednatelem, vytknuté nedostatky neodstraní.</w:t>
      </w:r>
    </w:p>
    <w:p w14:paraId="632DD03E" w14:textId="77777777" w:rsidR="00097AE5" w:rsidRPr="00046960" w:rsidRDefault="00097AE5" w:rsidP="00877D22">
      <w:pPr>
        <w:pStyle w:val="Normlnweb"/>
        <w:numPr>
          <w:ilvl w:val="0"/>
          <w:numId w:val="14"/>
        </w:numPr>
        <w:tabs>
          <w:tab w:val="clear" w:pos="360"/>
        </w:tabs>
        <w:spacing w:line="276" w:lineRule="auto"/>
        <w:ind w:left="426" w:hanging="426"/>
        <w:jc w:val="both"/>
        <w:rPr>
          <w:sz w:val="22"/>
          <w:szCs w:val="22"/>
        </w:rPr>
      </w:pPr>
      <w:r w:rsidRPr="00BB0372">
        <w:rPr>
          <w:sz w:val="22"/>
          <w:szCs w:val="22"/>
        </w:rPr>
        <w:t>V písemném odstoupení od smlouvy musí odstupující smluvní strana uvést, v čem spatřuje důvod odstoupení od smlouvy, popřípadě připojit k tomuto úkonu doklady prokazující tvrzené důvody.</w:t>
      </w:r>
    </w:p>
    <w:p w14:paraId="6F9AC3F2" w14:textId="77777777" w:rsidR="00097AE5" w:rsidRPr="00D53366" w:rsidRDefault="00097AE5" w:rsidP="00877D22">
      <w:pPr>
        <w:pStyle w:val="Normlnweb"/>
        <w:numPr>
          <w:ilvl w:val="0"/>
          <w:numId w:val="14"/>
        </w:numPr>
        <w:tabs>
          <w:tab w:val="clear" w:pos="360"/>
        </w:tabs>
        <w:spacing w:line="276" w:lineRule="auto"/>
        <w:ind w:left="426" w:hanging="426"/>
        <w:jc w:val="both"/>
        <w:rPr>
          <w:b/>
          <w:bCs/>
          <w:sz w:val="22"/>
          <w:szCs w:val="22"/>
        </w:rPr>
      </w:pPr>
      <w:r w:rsidRPr="00BB0372">
        <w:rPr>
          <w:sz w:val="22"/>
          <w:szCs w:val="22"/>
        </w:rPr>
        <w:t>Ukončením smluvního vztahu není dotčeno právo na zaplacení smluvní pokuty a na náhradu škody.</w:t>
      </w:r>
    </w:p>
    <w:p w14:paraId="32157772" w14:textId="208667CA" w:rsidR="00A45740" w:rsidRPr="00BB3EBA" w:rsidRDefault="00A45740" w:rsidP="00877D22">
      <w:pPr>
        <w:pStyle w:val="Normlnweb"/>
        <w:numPr>
          <w:ilvl w:val="0"/>
          <w:numId w:val="14"/>
        </w:numPr>
        <w:tabs>
          <w:tab w:val="clear" w:pos="360"/>
        </w:tabs>
        <w:spacing w:line="276" w:lineRule="auto"/>
        <w:ind w:left="426" w:hanging="426"/>
        <w:jc w:val="both"/>
        <w:rPr>
          <w:b/>
          <w:bCs/>
          <w:sz w:val="22"/>
          <w:szCs w:val="22"/>
        </w:rPr>
      </w:pPr>
      <w:r>
        <w:rPr>
          <w:sz w:val="22"/>
          <w:szCs w:val="22"/>
        </w:rPr>
        <w:t xml:space="preserve">Odstoupení od smlouvy v době po předání a převzetí díla nemá za následek </w:t>
      </w:r>
      <w:r w:rsidR="0015775E">
        <w:rPr>
          <w:sz w:val="22"/>
          <w:szCs w:val="22"/>
        </w:rPr>
        <w:t xml:space="preserve">zánik práv vyplývajících objednateli z licence. </w:t>
      </w:r>
    </w:p>
    <w:p w14:paraId="427BF56A" w14:textId="77777777" w:rsidR="00D43E2A" w:rsidRPr="00BB0372" w:rsidRDefault="00D43E2A" w:rsidP="00D43E2A">
      <w:pPr>
        <w:pStyle w:val="Normlnweb"/>
        <w:spacing w:line="276" w:lineRule="auto"/>
        <w:ind w:left="426"/>
        <w:jc w:val="both"/>
        <w:rPr>
          <w:b/>
          <w:bCs/>
          <w:sz w:val="22"/>
          <w:szCs w:val="22"/>
        </w:rPr>
      </w:pPr>
    </w:p>
    <w:p w14:paraId="4F2B62D1" w14:textId="6A9E5749" w:rsidR="00D43E2A" w:rsidRPr="00B4584F" w:rsidRDefault="00D43E2A" w:rsidP="00D43E2A">
      <w:pPr>
        <w:pStyle w:val="Normlnweb"/>
        <w:spacing w:line="276" w:lineRule="auto"/>
        <w:jc w:val="center"/>
        <w:rPr>
          <w:b/>
          <w:bCs/>
          <w:sz w:val="22"/>
          <w:szCs w:val="22"/>
        </w:rPr>
      </w:pPr>
      <w:r w:rsidRPr="00B4584F">
        <w:rPr>
          <w:b/>
          <w:bCs/>
          <w:sz w:val="22"/>
          <w:szCs w:val="22"/>
        </w:rPr>
        <w:t>X</w:t>
      </w:r>
      <w:r>
        <w:rPr>
          <w:b/>
          <w:bCs/>
          <w:sz w:val="22"/>
          <w:szCs w:val="22"/>
        </w:rPr>
        <w:t>I</w:t>
      </w:r>
      <w:r w:rsidR="00153068">
        <w:rPr>
          <w:b/>
          <w:bCs/>
          <w:sz w:val="22"/>
          <w:szCs w:val="22"/>
        </w:rPr>
        <w:t>V</w:t>
      </w:r>
      <w:r w:rsidRPr="00B4584F">
        <w:rPr>
          <w:b/>
          <w:bCs/>
          <w:sz w:val="22"/>
          <w:szCs w:val="22"/>
        </w:rPr>
        <w:t xml:space="preserve">. </w:t>
      </w:r>
    </w:p>
    <w:p w14:paraId="4E7ABB0D" w14:textId="77777777" w:rsidR="00D43E2A" w:rsidRPr="00B4584F" w:rsidRDefault="00D43E2A" w:rsidP="00D43E2A">
      <w:pPr>
        <w:pStyle w:val="Normlnweb"/>
        <w:spacing w:line="276" w:lineRule="auto"/>
        <w:jc w:val="center"/>
        <w:rPr>
          <w:b/>
          <w:bCs/>
          <w:sz w:val="22"/>
          <w:szCs w:val="22"/>
        </w:rPr>
      </w:pPr>
      <w:r w:rsidRPr="00B4584F">
        <w:rPr>
          <w:b/>
          <w:bCs/>
          <w:sz w:val="22"/>
          <w:szCs w:val="22"/>
        </w:rPr>
        <w:t>Ostatní smluvní ujednání</w:t>
      </w:r>
    </w:p>
    <w:p w14:paraId="5566B45E" w14:textId="062A8855" w:rsidR="00D43E2A" w:rsidRPr="0073303D" w:rsidRDefault="00D43E2A" w:rsidP="00877D22">
      <w:pPr>
        <w:pStyle w:val="Normlnweb"/>
        <w:numPr>
          <w:ilvl w:val="0"/>
          <w:numId w:val="15"/>
        </w:numPr>
        <w:spacing w:line="276" w:lineRule="auto"/>
        <w:ind w:left="426"/>
        <w:jc w:val="both"/>
        <w:rPr>
          <w:sz w:val="22"/>
          <w:szCs w:val="22"/>
        </w:rPr>
      </w:pPr>
      <w:r w:rsidRPr="00B4584F">
        <w:rPr>
          <w:sz w:val="22"/>
          <w:szCs w:val="22"/>
        </w:rPr>
        <w:t>V</w:t>
      </w:r>
      <w:r w:rsidR="00EC5270">
        <w:rPr>
          <w:sz w:val="22"/>
          <w:szCs w:val="22"/>
        </w:rPr>
        <w:t> </w:t>
      </w:r>
      <w:r w:rsidRPr="00B4584F">
        <w:rPr>
          <w:sz w:val="22"/>
          <w:szCs w:val="22"/>
        </w:rPr>
        <w:t>případě, že na jedné nebo na druhé smluvní straně nastanou změny (například změna sídla, změna jednajících osob atd.), je povinna smluvní strana, u níž došlo k</w:t>
      </w:r>
      <w:r w:rsidR="00EC5270">
        <w:rPr>
          <w:sz w:val="22"/>
          <w:szCs w:val="22"/>
        </w:rPr>
        <w:t> </w:t>
      </w:r>
      <w:r w:rsidRPr="00B4584F">
        <w:rPr>
          <w:sz w:val="22"/>
          <w:szCs w:val="22"/>
        </w:rPr>
        <w:t>těmto změnám, uvedené změny druhé smluvní straně písemně oznámit. Pokud tak neučiní, odpovídá druhé smluvní straně za vzniklou škodu.</w:t>
      </w:r>
    </w:p>
    <w:p w14:paraId="60226166" w14:textId="6E0A40A5" w:rsidR="00D43E2A" w:rsidRPr="0073303D" w:rsidRDefault="00D43E2A" w:rsidP="00877D22">
      <w:pPr>
        <w:pStyle w:val="Odstavecseseznamem"/>
        <w:numPr>
          <w:ilvl w:val="0"/>
          <w:numId w:val="15"/>
        </w:numPr>
        <w:spacing w:line="276" w:lineRule="auto"/>
        <w:ind w:left="426" w:hanging="284"/>
        <w:jc w:val="both"/>
        <w:rPr>
          <w:sz w:val="22"/>
          <w:szCs w:val="22"/>
        </w:rPr>
      </w:pPr>
      <w:r w:rsidRPr="00B4584F">
        <w:rPr>
          <w:sz w:val="22"/>
          <w:szCs w:val="22"/>
        </w:rPr>
        <w:t>Nebude-li v</w:t>
      </w:r>
      <w:r w:rsidR="00EC5270">
        <w:rPr>
          <w:sz w:val="22"/>
          <w:szCs w:val="22"/>
        </w:rPr>
        <w:t> </w:t>
      </w:r>
      <w:r w:rsidRPr="00B4584F">
        <w:rPr>
          <w:sz w:val="22"/>
          <w:szCs w:val="22"/>
        </w:rPr>
        <w:t>případě zaslání písemnosti druhé straně doručeným dopisem na adresu uvedenou v</w:t>
      </w:r>
      <w:r w:rsidR="00EC5270">
        <w:rPr>
          <w:sz w:val="22"/>
          <w:szCs w:val="22"/>
        </w:rPr>
        <w:t> </w:t>
      </w:r>
      <w:r w:rsidRPr="00B4584F">
        <w:rPr>
          <w:sz w:val="22"/>
          <w:szCs w:val="22"/>
        </w:rPr>
        <w:t>záhlaví této smlouvy na této adrese zásilka úspěšně doručena či převzata oprávněnou osobou smluvní strany nebo nebude-li tato zásilka vyzvednuta a držitel poštovní licence doručenou zásilku vrátí zpět, bude považováno za úspěšné doručení se všemi právními následky pátý den prokazatelného odesílání zásilky druhou stranou.</w:t>
      </w:r>
    </w:p>
    <w:p w14:paraId="21FF6B6F" w14:textId="4082A3C5" w:rsidR="00D43E2A" w:rsidRPr="0073303D" w:rsidRDefault="00D43E2A" w:rsidP="00877D22">
      <w:pPr>
        <w:pStyle w:val="Odstavecseseznamem"/>
        <w:numPr>
          <w:ilvl w:val="0"/>
          <w:numId w:val="15"/>
        </w:numPr>
        <w:spacing w:line="276" w:lineRule="auto"/>
        <w:ind w:left="426" w:hanging="284"/>
        <w:jc w:val="both"/>
        <w:rPr>
          <w:sz w:val="22"/>
          <w:szCs w:val="22"/>
        </w:rPr>
      </w:pPr>
      <w:r w:rsidRPr="00B4584F">
        <w:rPr>
          <w:sz w:val="22"/>
          <w:szCs w:val="22"/>
        </w:rPr>
        <w:t>Zhotovitel podpisem této smlouvy bere na vědomí, že objednatel je povinným subjektem v</w:t>
      </w:r>
      <w:r w:rsidR="00EC5270">
        <w:rPr>
          <w:sz w:val="22"/>
          <w:szCs w:val="22"/>
        </w:rPr>
        <w:t> </w:t>
      </w:r>
      <w:r w:rsidRPr="00B4584F">
        <w:rPr>
          <w:sz w:val="22"/>
          <w:szCs w:val="22"/>
        </w:rPr>
        <w:t>souladu se zákonem č. 106/1999 Sb., o svobodném přístupu k</w:t>
      </w:r>
      <w:r w:rsidR="00EC5270">
        <w:rPr>
          <w:sz w:val="22"/>
          <w:szCs w:val="22"/>
        </w:rPr>
        <w:t> </w:t>
      </w:r>
      <w:r w:rsidRPr="00B4584F">
        <w:rPr>
          <w:sz w:val="22"/>
          <w:szCs w:val="22"/>
        </w:rPr>
        <w:t>informacím (dále jen „zákon“) a v</w:t>
      </w:r>
      <w:r w:rsidR="00EC5270">
        <w:rPr>
          <w:sz w:val="22"/>
          <w:szCs w:val="22"/>
        </w:rPr>
        <w:t> </w:t>
      </w:r>
      <w:r w:rsidRPr="00B4584F">
        <w:rPr>
          <w:sz w:val="22"/>
          <w:szCs w:val="22"/>
        </w:rPr>
        <w:t>souladu a za podmínek stanovených v</w:t>
      </w:r>
      <w:r w:rsidR="00EC5270">
        <w:rPr>
          <w:sz w:val="22"/>
          <w:szCs w:val="22"/>
        </w:rPr>
        <w:t> </w:t>
      </w:r>
      <w:r w:rsidRPr="00B4584F">
        <w:rPr>
          <w:sz w:val="22"/>
          <w:szCs w:val="22"/>
        </w:rPr>
        <w:t>zákoně je povinen tuto smlouvu, příp. informace v</w:t>
      </w:r>
      <w:r w:rsidR="00EC5270">
        <w:rPr>
          <w:sz w:val="22"/>
          <w:szCs w:val="22"/>
        </w:rPr>
        <w:t> </w:t>
      </w:r>
      <w:r w:rsidRPr="00B4584F">
        <w:rPr>
          <w:sz w:val="22"/>
          <w:szCs w:val="22"/>
        </w:rPr>
        <w:t>ní obsažené nebo z</w:t>
      </w:r>
      <w:r w:rsidR="00EC5270">
        <w:rPr>
          <w:sz w:val="22"/>
          <w:szCs w:val="22"/>
        </w:rPr>
        <w:t> </w:t>
      </w:r>
      <w:r w:rsidRPr="00B4584F">
        <w:rPr>
          <w:sz w:val="22"/>
          <w:szCs w:val="22"/>
        </w:rPr>
        <w:t>ní vyplývající zveřejnit. Informace, které je povinen objednatel zveřejnit, se nepovažují za obchodní tajemství ve smyslu ustanovení § 504 zákona č. 89/2012 Sb., občanského zákoníku ani za důvěrný údaj nebo sdělení ve smyslu ustanovení § 1730 odst. 2 občanského zákoníku. Podpisem této smlouvy dále bere zhotovitel na vědomí, že smlouva bude zveřejněna na Portálu veřejné správy v</w:t>
      </w:r>
      <w:r w:rsidR="00EC5270">
        <w:rPr>
          <w:sz w:val="22"/>
          <w:szCs w:val="22"/>
        </w:rPr>
        <w:t> </w:t>
      </w:r>
      <w:r w:rsidRPr="00B4584F">
        <w:rPr>
          <w:sz w:val="22"/>
          <w:szCs w:val="22"/>
        </w:rPr>
        <w:t>Registru smluv podle zákona č. 340/2015 Sb., o zvláštních podmínkách účinnosti některých smluv, uveřejňování těchto smluv a o registru smluv (zákon o registru smluv).</w:t>
      </w:r>
    </w:p>
    <w:p w14:paraId="5EC951F2" w14:textId="6ED19FEB" w:rsidR="00D43E2A" w:rsidRPr="0073303D" w:rsidRDefault="00D43E2A" w:rsidP="00877D22">
      <w:pPr>
        <w:pStyle w:val="Odsazen"/>
        <w:numPr>
          <w:ilvl w:val="0"/>
          <w:numId w:val="15"/>
        </w:numPr>
        <w:spacing w:line="276" w:lineRule="auto"/>
        <w:ind w:left="360"/>
        <w:rPr>
          <w:sz w:val="22"/>
          <w:szCs w:val="22"/>
        </w:rPr>
      </w:pPr>
      <w:bookmarkStart w:id="0" w:name="OLE_LINK1"/>
      <w:r w:rsidRPr="00B4584F">
        <w:rPr>
          <w:sz w:val="22"/>
          <w:szCs w:val="22"/>
        </w:rPr>
        <w:t>Zhotovitel i objednatel jsou povinni zachovávat mlčenlivost o všech skutečnostech, o nichž se dozvěděli při výkonu sjednané činnosti a které v</w:t>
      </w:r>
      <w:r w:rsidR="00EC5270">
        <w:rPr>
          <w:sz w:val="22"/>
          <w:szCs w:val="22"/>
        </w:rPr>
        <w:t> </w:t>
      </w:r>
      <w:r w:rsidRPr="00B4584F">
        <w:rPr>
          <w:sz w:val="22"/>
          <w:szCs w:val="22"/>
        </w:rPr>
        <w:t>zájmu správce osobních údajů nelze sdělovat jiným osobám.</w:t>
      </w:r>
    </w:p>
    <w:p w14:paraId="6C599BD6" w14:textId="08F4F4B9" w:rsidR="00D43E2A" w:rsidRPr="0073303D" w:rsidRDefault="00D43E2A" w:rsidP="00877D22">
      <w:pPr>
        <w:pStyle w:val="Odsazen"/>
        <w:numPr>
          <w:ilvl w:val="0"/>
          <w:numId w:val="15"/>
        </w:numPr>
        <w:spacing w:line="276" w:lineRule="auto"/>
        <w:ind w:left="360"/>
        <w:rPr>
          <w:sz w:val="22"/>
          <w:szCs w:val="22"/>
        </w:rPr>
      </w:pPr>
      <w:r w:rsidRPr="00B4584F">
        <w:rPr>
          <w:sz w:val="22"/>
          <w:szCs w:val="22"/>
        </w:rPr>
        <w:t>Zhotovitel i objednatel jsou povinni zdržet se jednání, které by mohlo vést ke střetu oprávněných zájmů zhotovitele či objednatele se zájmy osobními, zejména nebude zneužívat informací nabytých v</w:t>
      </w:r>
      <w:r w:rsidR="00EC5270">
        <w:rPr>
          <w:sz w:val="22"/>
          <w:szCs w:val="22"/>
        </w:rPr>
        <w:t> </w:t>
      </w:r>
      <w:r w:rsidRPr="00B4584F">
        <w:rPr>
          <w:sz w:val="22"/>
          <w:szCs w:val="22"/>
        </w:rPr>
        <w:t>souvislosti s</w:t>
      </w:r>
      <w:r w:rsidR="00EC5270">
        <w:rPr>
          <w:sz w:val="22"/>
          <w:szCs w:val="22"/>
        </w:rPr>
        <w:t> </w:t>
      </w:r>
      <w:r w:rsidRPr="00B4584F">
        <w:rPr>
          <w:sz w:val="22"/>
          <w:szCs w:val="22"/>
        </w:rPr>
        <w:t>výkonem sjednané činnosti ve prospěch vlastní či někoho jiného.</w:t>
      </w:r>
    </w:p>
    <w:p w14:paraId="44BC424D" w14:textId="3E046DFF" w:rsidR="00D43E2A" w:rsidRPr="0073303D" w:rsidRDefault="00D43E2A" w:rsidP="00877D22">
      <w:pPr>
        <w:pStyle w:val="Odsazen"/>
        <w:numPr>
          <w:ilvl w:val="0"/>
          <w:numId w:val="15"/>
        </w:numPr>
        <w:spacing w:line="276" w:lineRule="auto"/>
        <w:ind w:left="360"/>
        <w:rPr>
          <w:sz w:val="22"/>
          <w:szCs w:val="22"/>
        </w:rPr>
      </w:pPr>
      <w:r w:rsidRPr="00B4584F">
        <w:rPr>
          <w:sz w:val="22"/>
          <w:szCs w:val="22"/>
        </w:rPr>
        <w:t>Zhotovitel i objednatel se dále zavazují nakládat s</w:t>
      </w:r>
      <w:r w:rsidR="00EC5270">
        <w:rPr>
          <w:sz w:val="22"/>
          <w:szCs w:val="22"/>
        </w:rPr>
        <w:t> </w:t>
      </w:r>
      <w:r w:rsidRPr="00B4584F">
        <w:rPr>
          <w:sz w:val="22"/>
          <w:szCs w:val="22"/>
        </w:rPr>
        <w:t>osobními údaji subjektů údajů, zejména zaměstnanců, obchodních partnerů a zákazníků, jakož s</w:t>
      </w:r>
      <w:r w:rsidR="00EC5270">
        <w:rPr>
          <w:sz w:val="22"/>
          <w:szCs w:val="22"/>
        </w:rPr>
        <w:t> </w:t>
      </w:r>
      <w:r w:rsidRPr="00B4584F">
        <w:rPr>
          <w:sz w:val="22"/>
          <w:szCs w:val="22"/>
        </w:rPr>
        <w:t>osobními údaji jiných třetích osob, s</w:t>
      </w:r>
      <w:r w:rsidR="00EC5270">
        <w:rPr>
          <w:sz w:val="22"/>
          <w:szCs w:val="22"/>
        </w:rPr>
        <w:t> </w:t>
      </w:r>
      <w:r w:rsidRPr="00B4584F">
        <w:rPr>
          <w:sz w:val="22"/>
          <w:szCs w:val="22"/>
        </w:rPr>
        <w:t>nimiž přijdou do styku, plně v</w:t>
      </w:r>
      <w:r w:rsidR="00EC5270">
        <w:rPr>
          <w:sz w:val="22"/>
          <w:szCs w:val="22"/>
        </w:rPr>
        <w:t> </w:t>
      </w:r>
      <w:r w:rsidRPr="00B4584F">
        <w:rPr>
          <w:sz w:val="22"/>
          <w:szCs w:val="22"/>
        </w:rPr>
        <w:t>souladu s</w:t>
      </w:r>
      <w:r w:rsidR="00EC5270">
        <w:rPr>
          <w:sz w:val="22"/>
          <w:szCs w:val="22"/>
        </w:rPr>
        <w:t> </w:t>
      </w:r>
      <w:r w:rsidRPr="00B4584F">
        <w:rPr>
          <w:sz w:val="22"/>
          <w:szCs w:val="22"/>
        </w:rPr>
        <w:t>Obecným nařízením o ochraně osobních údajů (nařízení Evropského parlamentu a Rady (EU) 2016/679) v</w:t>
      </w:r>
      <w:r w:rsidR="00EC5270">
        <w:rPr>
          <w:sz w:val="22"/>
          <w:szCs w:val="22"/>
        </w:rPr>
        <w:t> </w:t>
      </w:r>
      <w:r w:rsidRPr="00B4584F">
        <w:rPr>
          <w:sz w:val="22"/>
          <w:szCs w:val="22"/>
        </w:rPr>
        <w:t>platném znění. Zhotovitel i objednatel je zejména povinen zachovávat mlčenlivost o těchto údajích, dále pak zajistit vhodným způsobem bezpečnostní, technická a organizační opatření dle článku 32 Obecného nařízení. Zhotovitel i objednatel jsou dále povinni okamžitě si vzájemně sdělit jakékoliv podezření z</w:t>
      </w:r>
      <w:r w:rsidR="00EC5270">
        <w:rPr>
          <w:sz w:val="22"/>
          <w:szCs w:val="22"/>
        </w:rPr>
        <w:t> </w:t>
      </w:r>
      <w:r w:rsidRPr="00B4584F">
        <w:rPr>
          <w:sz w:val="22"/>
          <w:szCs w:val="22"/>
        </w:rPr>
        <w:t xml:space="preserve">nedostatečného </w:t>
      </w:r>
      <w:r w:rsidRPr="00B4584F">
        <w:rPr>
          <w:sz w:val="22"/>
          <w:szCs w:val="22"/>
        </w:rPr>
        <w:lastRenderedPageBreak/>
        <w:t>zajištění osobních údajů nebo podezření z</w:t>
      </w:r>
      <w:r w:rsidR="00EC5270">
        <w:rPr>
          <w:sz w:val="22"/>
          <w:szCs w:val="22"/>
        </w:rPr>
        <w:t> </w:t>
      </w:r>
      <w:r w:rsidRPr="00B4584F">
        <w:rPr>
          <w:sz w:val="22"/>
          <w:szCs w:val="22"/>
        </w:rPr>
        <w:t>neoprávněného využití osobních údajů neoprávněnou osobou.</w:t>
      </w:r>
    </w:p>
    <w:p w14:paraId="05484AA2" w14:textId="4AFC91F3" w:rsidR="00D43E2A" w:rsidRPr="0073303D" w:rsidRDefault="00D43E2A" w:rsidP="00877D22">
      <w:pPr>
        <w:pStyle w:val="Odsazen"/>
        <w:numPr>
          <w:ilvl w:val="0"/>
          <w:numId w:val="15"/>
        </w:numPr>
        <w:spacing w:line="276" w:lineRule="auto"/>
        <w:ind w:left="360"/>
        <w:rPr>
          <w:sz w:val="22"/>
          <w:szCs w:val="22"/>
        </w:rPr>
      </w:pPr>
      <w:r w:rsidRPr="00B4584F">
        <w:rPr>
          <w:sz w:val="22"/>
          <w:szCs w:val="22"/>
        </w:rPr>
        <w:t>Zhotovitel i objednatel jsou povinni na požádání spolupracovat s</w:t>
      </w:r>
      <w:r w:rsidR="00EC5270">
        <w:rPr>
          <w:sz w:val="22"/>
          <w:szCs w:val="22"/>
        </w:rPr>
        <w:t> </w:t>
      </w:r>
      <w:r w:rsidRPr="00B4584F">
        <w:rPr>
          <w:sz w:val="22"/>
          <w:szCs w:val="22"/>
        </w:rPr>
        <w:t>dozorovým úřadem při plnění jeho úkolů.</w:t>
      </w:r>
    </w:p>
    <w:p w14:paraId="7E900A9F" w14:textId="77777777" w:rsidR="00D43E2A" w:rsidRPr="0073303D" w:rsidRDefault="00D43E2A" w:rsidP="00877D22">
      <w:pPr>
        <w:pStyle w:val="Odsazen"/>
        <w:numPr>
          <w:ilvl w:val="0"/>
          <w:numId w:val="15"/>
        </w:numPr>
        <w:spacing w:line="276" w:lineRule="auto"/>
        <w:ind w:left="360"/>
        <w:rPr>
          <w:sz w:val="22"/>
          <w:szCs w:val="22"/>
        </w:rPr>
      </w:pPr>
      <w:r w:rsidRPr="00B4584F">
        <w:rPr>
          <w:sz w:val="22"/>
          <w:szCs w:val="22"/>
        </w:rPr>
        <w:t xml:space="preserve">Jakékoliv </w:t>
      </w:r>
      <w:bookmarkEnd w:id="0"/>
      <w:r w:rsidRPr="00B4584F">
        <w:rPr>
          <w:sz w:val="22"/>
          <w:szCs w:val="22"/>
        </w:rPr>
        <w:t>porušení povinnosti ochrany osobních údajů bude považováno za porušení smlouvy. Objednatel plně odpovídá zhotoviteli za škodu, kterou by mohl způsobit zaviněným porušením této povinnosti. Zhotovitel plně odpovídá objednateli za škodu, kterou by mohl způsobit porušením této povinnosti.</w:t>
      </w:r>
    </w:p>
    <w:p w14:paraId="76F47D87" w14:textId="77777777" w:rsidR="00D43E2A" w:rsidRPr="00B4584F" w:rsidRDefault="00D43E2A" w:rsidP="00877D22">
      <w:pPr>
        <w:pStyle w:val="Odsazen"/>
        <w:numPr>
          <w:ilvl w:val="0"/>
          <w:numId w:val="15"/>
        </w:numPr>
        <w:spacing w:line="276" w:lineRule="auto"/>
        <w:ind w:left="360"/>
        <w:rPr>
          <w:sz w:val="22"/>
          <w:szCs w:val="22"/>
        </w:rPr>
      </w:pPr>
      <w:r w:rsidRPr="00B4584F">
        <w:rPr>
          <w:sz w:val="22"/>
          <w:szCs w:val="22"/>
        </w:rPr>
        <w:t>Povinnost ochrany osobních údajů a mlčenlivosti trvá i po skončení smluvního vztahu.</w:t>
      </w:r>
    </w:p>
    <w:p w14:paraId="17B7D749" w14:textId="77777777" w:rsidR="00BB12C7" w:rsidRDefault="00BB12C7" w:rsidP="00136873"/>
    <w:p w14:paraId="61EC6D89" w14:textId="77777777" w:rsidR="00136873" w:rsidRPr="00136873" w:rsidRDefault="00136873" w:rsidP="00136873"/>
    <w:p w14:paraId="39D5428C" w14:textId="33386254" w:rsidR="0089389E" w:rsidRPr="00997CF7" w:rsidRDefault="0089389E" w:rsidP="00D43E2A">
      <w:pPr>
        <w:pStyle w:val="Odsazen"/>
        <w:numPr>
          <w:ilvl w:val="0"/>
          <w:numId w:val="0"/>
        </w:numPr>
        <w:spacing w:line="276" w:lineRule="auto"/>
        <w:ind w:left="360"/>
        <w:rPr>
          <w:b/>
        </w:rPr>
      </w:pPr>
      <w:r w:rsidRPr="00997CF7">
        <w:rPr>
          <w:sz w:val="22"/>
          <w:szCs w:val="22"/>
        </w:rPr>
        <w:t xml:space="preserve">                                                                      </w:t>
      </w:r>
      <w:r w:rsidRPr="00997CF7">
        <w:rPr>
          <w:b/>
          <w:sz w:val="22"/>
          <w:szCs w:val="22"/>
        </w:rPr>
        <w:t xml:space="preserve"> XV</w:t>
      </w:r>
      <w:r w:rsidR="00010966">
        <w:rPr>
          <w:b/>
          <w:sz w:val="22"/>
          <w:szCs w:val="22"/>
        </w:rPr>
        <w:t>.</w:t>
      </w:r>
    </w:p>
    <w:p w14:paraId="4566CAA7" w14:textId="77777777" w:rsidR="0089389E" w:rsidRPr="00DE327D" w:rsidRDefault="0089389E" w:rsidP="0089389E">
      <w:pPr>
        <w:pStyle w:val="Zkladntextodsazen"/>
        <w:spacing w:before="120" w:line="276" w:lineRule="auto"/>
        <w:ind w:left="360"/>
        <w:rPr>
          <w:color w:val="0000FF"/>
          <w:sz w:val="22"/>
          <w:szCs w:val="22"/>
        </w:rPr>
      </w:pPr>
      <w:r>
        <w:rPr>
          <w:b/>
          <w:sz w:val="22"/>
          <w:szCs w:val="22"/>
        </w:rPr>
        <w:t xml:space="preserve">                                                       </w:t>
      </w:r>
      <w:r w:rsidRPr="00DE327D">
        <w:rPr>
          <w:b/>
          <w:sz w:val="22"/>
          <w:szCs w:val="22"/>
        </w:rPr>
        <w:t>Uchování dokumentace</w:t>
      </w:r>
    </w:p>
    <w:p w14:paraId="4D7494CD" w14:textId="77777777" w:rsidR="00DA1842" w:rsidRPr="00DE327D" w:rsidRDefault="00492505" w:rsidP="00873796">
      <w:pPr>
        <w:numPr>
          <w:ilvl w:val="0"/>
          <w:numId w:val="5"/>
        </w:numPr>
        <w:spacing w:before="120" w:line="276" w:lineRule="auto"/>
        <w:jc w:val="both"/>
        <w:rPr>
          <w:iCs/>
          <w:sz w:val="22"/>
          <w:szCs w:val="22"/>
        </w:rPr>
      </w:pPr>
      <w:r w:rsidRPr="00DE327D">
        <w:rPr>
          <w:iCs/>
          <w:sz w:val="22"/>
          <w:szCs w:val="22"/>
        </w:rPr>
        <w:t>Zhotovitel je povinen uchovávat veškerou dokumentaci související s</w:t>
      </w:r>
      <w:r w:rsidR="00EC5270" w:rsidRPr="00DE327D">
        <w:rPr>
          <w:iCs/>
          <w:sz w:val="22"/>
          <w:szCs w:val="22"/>
        </w:rPr>
        <w:t> </w:t>
      </w:r>
      <w:r w:rsidRPr="00DE327D">
        <w:rPr>
          <w:iCs/>
          <w:sz w:val="22"/>
          <w:szCs w:val="22"/>
        </w:rPr>
        <w:t xml:space="preserve">plněním této smlouvy včetně účetních dokladů minimálně </w:t>
      </w:r>
      <w:r w:rsidR="00DA1842" w:rsidRPr="00DE327D">
        <w:rPr>
          <w:iCs/>
          <w:sz w:val="22"/>
          <w:szCs w:val="22"/>
        </w:rPr>
        <w:t>do 31. 12. 2035. Pokud je v českých právních předpisech stanovena lhůta delší, musí být použita pro úschovu delší lhůta.</w:t>
      </w:r>
    </w:p>
    <w:p w14:paraId="3B89FB23" w14:textId="7CE97B1D" w:rsidR="00492505" w:rsidRPr="00DA1842" w:rsidRDefault="00492505" w:rsidP="00873796">
      <w:pPr>
        <w:numPr>
          <w:ilvl w:val="0"/>
          <w:numId w:val="5"/>
        </w:numPr>
        <w:spacing w:before="120" w:line="276" w:lineRule="auto"/>
        <w:jc w:val="both"/>
        <w:rPr>
          <w:iCs/>
          <w:sz w:val="22"/>
          <w:szCs w:val="22"/>
        </w:rPr>
      </w:pPr>
      <w:r w:rsidRPr="00DE327D">
        <w:rPr>
          <w:iCs/>
          <w:sz w:val="22"/>
          <w:szCs w:val="22"/>
        </w:rPr>
        <w:t xml:space="preserve">Zhotovitel je povinen </w:t>
      </w:r>
      <w:r w:rsidR="00DA1842" w:rsidRPr="00DE327D">
        <w:rPr>
          <w:iCs/>
          <w:sz w:val="22"/>
          <w:szCs w:val="22"/>
        </w:rPr>
        <w:t xml:space="preserve">do 31. 12. 2035 </w:t>
      </w:r>
      <w:r w:rsidRPr="00DE327D">
        <w:rPr>
          <w:iCs/>
          <w:sz w:val="22"/>
          <w:szCs w:val="22"/>
        </w:rPr>
        <w:t>poskytovat</w:t>
      </w:r>
      <w:r w:rsidRPr="00DA1842">
        <w:rPr>
          <w:iCs/>
          <w:sz w:val="22"/>
          <w:szCs w:val="22"/>
        </w:rPr>
        <w:t xml:space="preserve"> požadované informace a dokumentaci související s</w:t>
      </w:r>
      <w:r w:rsidR="00EC5270" w:rsidRPr="00DA1842">
        <w:rPr>
          <w:iCs/>
          <w:sz w:val="22"/>
          <w:szCs w:val="22"/>
        </w:rPr>
        <w:t> </w:t>
      </w:r>
      <w:r w:rsidRPr="00DA1842">
        <w:rPr>
          <w:iCs/>
          <w:sz w:val="22"/>
          <w:szCs w:val="22"/>
        </w:rPr>
        <w:t>plněním předmětu této smlouvy zaměstnancům nebo zmocněncům pověřených orgánů, zejména CRR MMR, ČR, MF ČR, Evropské komise, Evropského účetního dvora, Nejvyššího kontrolního úřadu, příslušného orgánu finanční správy a dalších oprávněných orgánů státní správy (dále jen „kontrolní orgán“). Zhotovitel je povinen vytvořit kontrolnímu orgánu podmínky k</w:t>
      </w:r>
      <w:r w:rsidR="00EC5270" w:rsidRPr="00DA1842">
        <w:rPr>
          <w:iCs/>
          <w:sz w:val="22"/>
          <w:szCs w:val="22"/>
        </w:rPr>
        <w:t> </w:t>
      </w:r>
      <w:r w:rsidRPr="00DA1842">
        <w:rPr>
          <w:iCs/>
          <w:sz w:val="22"/>
          <w:szCs w:val="22"/>
        </w:rPr>
        <w:t>provedení kontroly vztahující se k</w:t>
      </w:r>
      <w:r w:rsidR="00EC5270" w:rsidRPr="00DA1842">
        <w:rPr>
          <w:iCs/>
          <w:sz w:val="22"/>
          <w:szCs w:val="22"/>
        </w:rPr>
        <w:t> </w:t>
      </w:r>
      <w:r w:rsidRPr="00DA1842">
        <w:rPr>
          <w:iCs/>
          <w:sz w:val="22"/>
          <w:szCs w:val="22"/>
        </w:rPr>
        <w:t>realizaci předmětu smlouvy a poskytnout jim při provádění kontroly součinnost.</w:t>
      </w:r>
    </w:p>
    <w:p w14:paraId="37744D40" w14:textId="34986FF3" w:rsidR="00492505" w:rsidRPr="003F03FE" w:rsidRDefault="00492505" w:rsidP="00877D22">
      <w:pPr>
        <w:numPr>
          <w:ilvl w:val="0"/>
          <w:numId w:val="5"/>
        </w:numPr>
        <w:spacing w:before="120" w:line="276" w:lineRule="auto"/>
        <w:jc w:val="both"/>
        <w:rPr>
          <w:iCs/>
          <w:sz w:val="22"/>
          <w:szCs w:val="22"/>
        </w:rPr>
      </w:pPr>
      <w:r w:rsidRPr="003F03FE">
        <w:rPr>
          <w:iCs/>
          <w:sz w:val="22"/>
          <w:szCs w:val="22"/>
        </w:rPr>
        <w:t>Objednatel je oprávněn požadovat po zhotoviteli pro případ neposkytnutí požadované informace a dokumentace související s</w:t>
      </w:r>
      <w:r w:rsidR="00EC5270">
        <w:rPr>
          <w:iCs/>
          <w:sz w:val="22"/>
          <w:szCs w:val="22"/>
        </w:rPr>
        <w:t> </w:t>
      </w:r>
      <w:r w:rsidRPr="003F03FE">
        <w:rPr>
          <w:iCs/>
          <w:sz w:val="22"/>
          <w:szCs w:val="22"/>
        </w:rPr>
        <w:t>plněním předmětu této smlouvy kontrolnímu orgánu či neposkytnutí součinnosti při provádění kontroly smluvní pokutu ve výši 10 000,-</w:t>
      </w:r>
      <w:r>
        <w:rPr>
          <w:iCs/>
          <w:sz w:val="22"/>
          <w:szCs w:val="22"/>
        </w:rPr>
        <w:t xml:space="preserve"> </w:t>
      </w:r>
      <w:r w:rsidRPr="003F03FE">
        <w:rPr>
          <w:iCs/>
          <w:sz w:val="22"/>
          <w:szCs w:val="22"/>
        </w:rPr>
        <w:t>Kč pro každý takový případ.</w:t>
      </w:r>
    </w:p>
    <w:p w14:paraId="03C45A6F" w14:textId="570B825C" w:rsidR="00492505" w:rsidRPr="003F03FE" w:rsidRDefault="00492505" w:rsidP="00877D22">
      <w:pPr>
        <w:numPr>
          <w:ilvl w:val="0"/>
          <w:numId w:val="5"/>
        </w:numPr>
        <w:spacing w:before="120" w:line="276" w:lineRule="auto"/>
        <w:jc w:val="both"/>
        <w:rPr>
          <w:iCs/>
          <w:sz w:val="22"/>
          <w:szCs w:val="22"/>
        </w:rPr>
      </w:pPr>
      <w:r w:rsidRPr="003F03FE">
        <w:rPr>
          <w:iCs/>
          <w:sz w:val="22"/>
          <w:szCs w:val="22"/>
        </w:rPr>
        <w:t>Uplatněním nároku na zaplacení smluvní pokuty ani jejím skutečným uhrazením nezanikne právo objednatele na náhradu škody vzniklé objednateli v</w:t>
      </w:r>
      <w:r w:rsidR="00EC5270">
        <w:rPr>
          <w:iCs/>
          <w:sz w:val="22"/>
          <w:szCs w:val="22"/>
        </w:rPr>
        <w:t> </w:t>
      </w:r>
      <w:r w:rsidRPr="003F03FE">
        <w:rPr>
          <w:iCs/>
          <w:sz w:val="22"/>
          <w:szCs w:val="22"/>
        </w:rPr>
        <w:t>důsledku porušení povinnosti zhotovitele, a to ve výši přesahující uhrazenou smluvní pokutu.</w:t>
      </w:r>
    </w:p>
    <w:p w14:paraId="77AEEE1E" w14:textId="77777777" w:rsidR="00DA1842" w:rsidRDefault="00DA1842" w:rsidP="005B0F26">
      <w:pPr>
        <w:pStyle w:val="Zkladntextodsazen"/>
        <w:tabs>
          <w:tab w:val="num" w:pos="720"/>
        </w:tabs>
        <w:spacing w:before="120" w:after="0" w:line="276" w:lineRule="auto"/>
        <w:ind w:left="360"/>
        <w:jc w:val="center"/>
        <w:rPr>
          <w:b/>
          <w:sz w:val="22"/>
          <w:szCs w:val="22"/>
        </w:rPr>
      </w:pPr>
    </w:p>
    <w:p w14:paraId="0B6D1F64" w14:textId="66C3916D" w:rsidR="00581DC3" w:rsidRPr="00691EBF" w:rsidRDefault="00504AB3" w:rsidP="005B0F26">
      <w:pPr>
        <w:pStyle w:val="Zkladntextodsazen"/>
        <w:tabs>
          <w:tab w:val="num" w:pos="720"/>
        </w:tabs>
        <w:spacing w:before="120" w:after="0" w:line="276" w:lineRule="auto"/>
        <w:ind w:left="360"/>
        <w:jc w:val="center"/>
        <w:rPr>
          <w:b/>
          <w:sz w:val="22"/>
          <w:szCs w:val="22"/>
        </w:rPr>
      </w:pPr>
      <w:r w:rsidRPr="00691EBF">
        <w:rPr>
          <w:b/>
          <w:sz w:val="22"/>
          <w:szCs w:val="22"/>
        </w:rPr>
        <w:t>X</w:t>
      </w:r>
      <w:r>
        <w:rPr>
          <w:b/>
          <w:sz w:val="22"/>
          <w:szCs w:val="22"/>
        </w:rPr>
        <w:t>V</w:t>
      </w:r>
      <w:r w:rsidR="00153068">
        <w:rPr>
          <w:b/>
          <w:sz w:val="22"/>
          <w:szCs w:val="22"/>
        </w:rPr>
        <w:t>I</w:t>
      </w:r>
      <w:r w:rsidR="00581DC3" w:rsidRPr="00691EBF">
        <w:rPr>
          <w:b/>
          <w:sz w:val="22"/>
          <w:szCs w:val="22"/>
        </w:rPr>
        <w:t>.</w:t>
      </w:r>
    </w:p>
    <w:p w14:paraId="7459E53D" w14:textId="77777777" w:rsidR="00581DC3" w:rsidRDefault="00581DC3" w:rsidP="00581DC3">
      <w:pPr>
        <w:pStyle w:val="Zkladntextodsazen"/>
        <w:tabs>
          <w:tab w:val="num" w:pos="720"/>
        </w:tabs>
        <w:spacing w:before="120" w:line="276" w:lineRule="auto"/>
        <w:ind w:left="360"/>
        <w:jc w:val="center"/>
        <w:rPr>
          <w:color w:val="0000FF"/>
          <w:sz w:val="22"/>
          <w:szCs w:val="22"/>
        </w:rPr>
      </w:pPr>
      <w:r w:rsidRPr="00691EBF">
        <w:rPr>
          <w:b/>
          <w:sz w:val="22"/>
          <w:szCs w:val="22"/>
        </w:rPr>
        <w:t>Závěrečná ustanovení</w:t>
      </w:r>
      <w:r>
        <w:rPr>
          <w:sz w:val="22"/>
          <w:szCs w:val="22"/>
        </w:rPr>
        <w:t xml:space="preserve"> </w:t>
      </w:r>
    </w:p>
    <w:p w14:paraId="73CF5172" w14:textId="6F94EF64" w:rsidR="005B0F26" w:rsidRPr="0073303D" w:rsidRDefault="005B0F26" w:rsidP="00877D22">
      <w:pPr>
        <w:numPr>
          <w:ilvl w:val="0"/>
          <w:numId w:val="17"/>
        </w:numPr>
        <w:spacing w:before="120" w:line="276" w:lineRule="auto"/>
        <w:jc w:val="both"/>
        <w:rPr>
          <w:iCs/>
          <w:sz w:val="22"/>
          <w:szCs w:val="22"/>
        </w:rPr>
      </w:pPr>
      <w:r w:rsidRPr="00B4584F">
        <w:rPr>
          <w:iCs/>
          <w:sz w:val="22"/>
          <w:szCs w:val="22"/>
        </w:rPr>
        <w:t>Pokud nebylo v</w:t>
      </w:r>
      <w:r w:rsidR="00EC5270">
        <w:rPr>
          <w:iCs/>
          <w:sz w:val="22"/>
          <w:szCs w:val="22"/>
        </w:rPr>
        <w:t> </w:t>
      </w:r>
      <w:r w:rsidRPr="00B4584F">
        <w:rPr>
          <w:iCs/>
          <w:sz w:val="22"/>
          <w:szCs w:val="22"/>
        </w:rPr>
        <w:t>této smlouvě ujednáno jinak, řídí se právní poměry účastníků, příslušnými ustanoveními občanského zákoníku.</w:t>
      </w:r>
    </w:p>
    <w:p w14:paraId="73746CF6" w14:textId="77777777" w:rsidR="005B0F26" w:rsidRPr="0073303D" w:rsidRDefault="005B0F26" w:rsidP="00877D22">
      <w:pPr>
        <w:numPr>
          <w:ilvl w:val="0"/>
          <w:numId w:val="17"/>
        </w:numPr>
        <w:spacing w:line="276" w:lineRule="auto"/>
        <w:jc w:val="both"/>
        <w:rPr>
          <w:sz w:val="22"/>
          <w:szCs w:val="22"/>
        </w:rPr>
      </w:pPr>
      <w:r w:rsidRPr="00B4584F">
        <w:rPr>
          <w:iCs/>
          <w:sz w:val="22"/>
          <w:szCs w:val="22"/>
        </w:rPr>
        <w:t>Změna nebo doplnění této smlouvy je možná jen formou číslovaných písemných dodatků, které budou platné, jen budou-li řádně potvrzené a podepsané oprávněnými zástupci obou smluvních stran.</w:t>
      </w:r>
      <w:r w:rsidRPr="00B4584F">
        <w:rPr>
          <w:sz w:val="22"/>
          <w:szCs w:val="22"/>
        </w:rPr>
        <w:t xml:space="preserve"> </w:t>
      </w:r>
    </w:p>
    <w:p w14:paraId="0D27F659" w14:textId="3FB0C5B7" w:rsidR="005B0F26" w:rsidRPr="0073303D" w:rsidRDefault="005B0F26" w:rsidP="00877D22">
      <w:pPr>
        <w:numPr>
          <w:ilvl w:val="0"/>
          <w:numId w:val="17"/>
        </w:numPr>
        <w:spacing w:line="276" w:lineRule="auto"/>
        <w:jc w:val="both"/>
        <w:rPr>
          <w:iCs/>
          <w:sz w:val="22"/>
          <w:szCs w:val="22"/>
        </w:rPr>
      </w:pPr>
      <w:r w:rsidRPr="00B4584F">
        <w:rPr>
          <w:iCs/>
          <w:sz w:val="22"/>
          <w:szCs w:val="22"/>
        </w:rPr>
        <w:t>Tato smlouva je vyhotovena ve dvou vyhotoveních, z</w:t>
      </w:r>
      <w:r w:rsidR="00EC5270">
        <w:rPr>
          <w:iCs/>
          <w:sz w:val="22"/>
          <w:szCs w:val="22"/>
        </w:rPr>
        <w:t> </w:t>
      </w:r>
      <w:r w:rsidRPr="00B4584F">
        <w:rPr>
          <w:iCs/>
          <w:sz w:val="22"/>
          <w:szCs w:val="22"/>
        </w:rPr>
        <w:t xml:space="preserve">nichž </w:t>
      </w:r>
      <w:r w:rsidRPr="00B4584F">
        <w:rPr>
          <w:sz w:val="22"/>
          <w:szCs w:val="22"/>
        </w:rPr>
        <w:t>každé má platnost originálu a</w:t>
      </w:r>
      <w:r w:rsidRPr="00B4584F">
        <w:rPr>
          <w:iCs/>
          <w:sz w:val="22"/>
          <w:szCs w:val="22"/>
        </w:rPr>
        <w:t xml:space="preserve"> každá strana obdrží po jednom vyhotovení.</w:t>
      </w:r>
    </w:p>
    <w:p w14:paraId="512261BD" w14:textId="77777777" w:rsidR="005B0F26" w:rsidRPr="0073303D" w:rsidRDefault="005B0F26" w:rsidP="00877D22">
      <w:pPr>
        <w:numPr>
          <w:ilvl w:val="0"/>
          <w:numId w:val="17"/>
        </w:numPr>
        <w:spacing w:line="276" w:lineRule="auto"/>
        <w:jc w:val="both"/>
        <w:rPr>
          <w:iCs/>
          <w:sz w:val="22"/>
          <w:szCs w:val="22"/>
        </w:rPr>
      </w:pPr>
      <w:r w:rsidRPr="00B4584F">
        <w:rPr>
          <w:iCs/>
          <w:sz w:val="22"/>
          <w:szCs w:val="22"/>
        </w:rPr>
        <w:t>Smlouva nabude účinnosti dnem jejího uveřejnění dle zákona č. 340/2015 Sb.,</w:t>
      </w:r>
      <w:r w:rsidRPr="00B4584F">
        <w:rPr>
          <w:sz w:val="22"/>
          <w:szCs w:val="22"/>
        </w:rPr>
        <w:t xml:space="preserve"> o zvláštních podmínkách účinnosti některých smluv, uveřejňování těchto smluv a o registru smluv</w:t>
      </w:r>
      <w:r w:rsidRPr="00B4584F">
        <w:rPr>
          <w:iCs/>
          <w:sz w:val="22"/>
          <w:szCs w:val="22"/>
        </w:rPr>
        <w:t>.</w:t>
      </w:r>
    </w:p>
    <w:p w14:paraId="2F0C6C59" w14:textId="714EB6FA" w:rsidR="005B0F26" w:rsidRDefault="005B0F26" w:rsidP="00877D22">
      <w:pPr>
        <w:numPr>
          <w:ilvl w:val="0"/>
          <w:numId w:val="17"/>
        </w:numPr>
        <w:spacing w:line="276" w:lineRule="auto"/>
        <w:jc w:val="both"/>
        <w:rPr>
          <w:iCs/>
          <w:sz w:val="22"/>
          <w:szCs w:val="22"/>
        </w:rPr>
      </w:pPr>
      <w:r w:rsidRPr="00B4584F">
        <w:rPr>
          <w:iCs/>
          <w:sz w:val="22"/>
          <w:szCs w:val="22"/>
        </w:rPr>
        <w:t>Smluvní strany prohlašují, že tato smlouva byla sepsána podle jejich skutečné a svobodné vůle. Smlouvu přečetly, s</w:t>
      </w:r>
      <w:r w:rsidR="00EC5270">
        <w:rPr>
          <w:iCs/>
          <w:sz w:val="22"/>
          <w:szCs w:val="22"/>
        </w:rPr>
        <w:t> </w:t>
      </w:r>
      <w:r w:rsidRPr="00B4584F">
        <w:rPr>
          <w:iCs/>
          <w:sz w:val="22"/>
          <w:szCs w:val="22"/>
        </w:rPr>
        <w:t>jejím obsahem souhlasí,</w:t>
      </w:r>
      <w:r w:rsidRPr="00B4584F">
        <w:rPr>
          <w:sz w:val="22"/>
          <w:szCs w:val="22"/>
        </w:rPr>
        <w:t xml:space="preserve"> ujednání obsažená v</w:t>
      </w:r>
      <w:r w:rsidR="00EC5270">
        <w:rPr>
          <w:sz w:val="22"/>
          <w:szCs w:val="22"/>
        </w:rPr>
        <w:t> </w:t>
      </w:r>
      <w:r w:rsidRPr="00B4584F">
        <w:rPr>
          <w:sz w:val="22"/>
          <w:szCs w:val="22"/>
        </w:rPr>
        <w:t>této smlouvě považují za ujednání odpovídající dobrým mravům a zásadám poctivého obchodního styku,</w:t>
      </w:r>
      <w:r w:rsidRPr="00B4584F">
        <w:rPr>
          <w:iCs/>
          <w:sz w:val="22"/>
          <w:szCs w:val="22"/>
        </w:rPr>
        <w:t xml:space="preserve"> na důkaz čehož připojují vlastnoruční podpisy.</w:t>
      </w:r>
    </w:p>
    <w:p w14:paraId="463465B4" w14:textId="26C8C6C0" w:rsidR="007B7763" w:rsidRDefault="007B7763" w:rsidP="00877D22">
      <w:pPr>
        <w:numPr>
          <w:ilvl w:val="0"/>
          <w:numId w:val="17"/>
        </w:numPr>
        <w:spacing w:before="120" w:line="276" w:lineRule="auto"/>
        <w:jc w:val="both"/>
        <w:rPr>
          <w:iCs/>
          <w:sz w:val="22"/>
          <w:szCs w:val="22"/>
        </w:rPr>
      </w:pPr>
      <w:r w:rsidRPr="007B7763">
        <w:rPr>
          <w:sz w:val="22"/>
          <w:szCs w:val="22"/>
        </w:rPr>
        <w:lastRenderedPageBreak/>
        <w:t>Nedílnou součástí této smlouvy jsou následující přílohy:</w:t>
      </w:r>
    </w:p>
    <w:p w14:paraId="09DF62E2" w14:textId="77777777" w:rsidR="007B7763" w:rsidRPr="007B7763" w:rsidRDefault="007B7763" w:rsidP="007B7763">
      <w:pPr>
        <w:spacing w:before="120" w:line="276" w:lineRule="auto"/>
        <w:ind w:left="360"/>
        <w:jc w:val="both"/>
        <w:rPr>
          <w:iCs/>
          <w:sz w:val="22"/>
          <w:szCs w:val="22"/>
        </w:rPr>
      </w:pPr>
    </w:p>
    <w:p w14:paraId="44606304" w14:textId="77777777" w:rsidR="00B316CA" w:rsidRDefault="00AA7DBD" w:rsidP="00F919A1">
      <w:pPr>
        <w:pStyle w:val="Bezmezer"/>
        <w:spacing w:line="276" w:lineRule="auto"/>
        <w:rPr>
          <w:iCs/>
          <w:sz w:val="22"/>
          <w:szCs w:val="22"/>
        </w:rPr>
      </w:pPr>
      <w:r>
        <w:rPr>
          <w:iCs/>
          <w:sz w:val="22"/>
          <w:szCs w:val="22"/>
        </w:rPr>
        <w:t>Příloha č. 1 – Technická dokumentace</w:t>
      </w:r>
    </w:p>
    <w:p w14:paraId="40C3632D" w14:textId="5E1457AD" w:rsidR="00AA7DBD" w:rsidRDefault="00AA7DBD" w:rsidP="00F919A1">
      <w:pPr>
        <w:pStyle w:val="Bezmezer"/>
        <w:spacing w:line="276" w:lineRule="auto"/>
        <w:rPr>
          <w:iCs/>
          <w:sz w:val="22"/>
          <w:szCs w:val="22"/>
        </w:rPr>
      </w:pPr>
      <w:r>
        <w:rPr>
          <w:iCs/>
          <w:sz w:val="22"/>
          <w:szCs w:val="22"/>
        </w:rPr>
        <w:t>Příloha č. 2</w:t>
      </w:r>
      <w:r w:rsidR="004F18A2">
        <w:rPr>
          <w:iCs/>
          <w:sz w:val="22"/>
          <w:szCs w:val="22"/>
        </w:rPr>
        <w:t>a (I. etapa)</w:t>
      </w:r>
      <w:r>
        <w:rPr>
          <w:iCs/>
          <w:sz w:val="22"/>
          <w:szCs w:val="22"/>
        </w:rPr>
        <w:t xml:space="preserve"> – Položkový rozpočet</w:t>
      </w:r>
    </w:p>
    <w:p w14:paraId="4F3341CF" w14:textId="73CE7ED7" w:rsidR="00EC5270" w:rsidRDefault="004F18A2" w:rsidP="00F919A1">
      <w:pPr>
        <w:pStyle w:val="Bezmezer"/>
        <w:spacing w:line="276" w:lineRule="auto"/>
        <w:rPr>
          <w:iCs/>
          <w:sz w:val="22"/>
          <w:szCs w:val="22"/>
        </w:rPr>
      </w:pPr>
      <w:r>
        <w:rPr>
          <w:iCs/>
          <w:sz w:val="22"/>
          <w:szCs w:val="22"/>
        </w:rPr>
        <w:t>Příloha č. 2b (II. etapa) – Položkový rozpočet</w:t>
      </w:r>
    </w:p>
    <w:p w14:paraId="22C07D35" w14:textId="77777777" w:rsidR="00AA7DBD" w:rsidRDefault="00AA7DBD" w:rsidP="00F919A1">
      <w:pPr>
        <w:pStyle w:val="Bezmezer"/>
        <w:spacing w:line="276" w:lineRule="auto"/>
        <w:rPr>
          <w:iCs/>
          <w:sz w:val="22"/>
          <w:szCs w:val="22"/>
        </w:rPr>
      </w:pPr>
      <w:r>
        <w:rPr>
          <w:iCs/>
          <w:sz w:val="22"/>
          <w:szCs w:val="22"/>
        </w:rPr>
        <w:t xml:space="preserve">Příloha č. </w:t>
      </w:r>
      <w:r w:rsidR="00873212">
        <w:rPr>
          <w:iCs/>
          <w:sz w:val="22"/>
          <w:szCs w:val="22"/>
        </w:rPr>
        <w:t>3</w:t>
      </w:r>
      <w:r>
        <w:rPr>
          <w:iCs/>
          <w:sz w:val="22"/>
          <w:szCs w:val="22"/>
        </w:rPr>
        <w:t xml:space="preserve"> – Seznam vozidel MHD</w:t>
      </w:r>
    </w:p>
    <w:p w14:paraId="2B8823CE" w14:textId="37D64858" w:rsidR="002F4040" w:rsidRDefault="002F4040" w:rsidP="00F919A1">
      <w:pPr>
        <w:pStyle w:val="Bezmezer"/>
        <w:spacing w:line="276" w:lineRule="auto"/>
        <w:rPr>
          <w:iCs/>
          <w:sz w:val="22"/>
          <w:szCs w:val="22"/>
        </w:rPr>
      </w:pPr>
      <w:r>
        <w:rPr>
          <w:iCs/>
          <w:sz w:val="22"/>
          <w:szCs w:val="22"/>
        </w:rPr>
        <w:t xml:space="preserve">Příloha č. </w:t>
      </w:r>
      <w:r w:rsidR="007B7763">
        <w:rPr>
          <w:iCs/>
          <w:sz w:val="22"/>
          <w:szCs w:val="22"/>
        </w:rPr>
        <w:t>4</w:t>
      </w:r>
      <w:r>
        <w:rPr>
          <w:iCs/>
          <w:sz w:val="22"/>
          <w:szCs w:val="22"/>
        </w:rPr>
        <w:t xml:space="preserve"> – Garantované náklady </w:t>
      </w:r>
      <w:r w:rsidR="00FC4302">
        <w:rPr>
          <w:iCs/>
          <w:sz w:val="22"/>
          <w:szCs w:val="22"/>
        </w:rPr>
        <w:t>na provoz díla</w:t>
      </w:r>
    </w:p>
    <w:p w14:paraId="20D256E0" w14:textId="10B182A7" w:rsidR="00B316CA" w:rsidRDefault="00873212" w:rsidP="00D952BD">
      <w:pPr>
        <w:pStyle w:val="Bezmezer"/>
        <w:spacing w:line="276" w:lineRule="auto"/>
        <w:rPr>
          <w:iCs/>
          <w:sz w:val="22"/>
          <w:szCs w:val="22"/>
        </w:rPr>
      </w:pPr>
      <w:r>
        <w:rPr>
          <w:iCs/>
          <w:sz w:val="22"/>
          <w:szCs w:val="22"/>
        </w:rPr>
        <w:t xml:space="preserve">Příloha č. </w:t>
      </w:r>
      <w:r w:rsidR="007B7763">
        <w:rPr>
          <w:iCs/>
          <w:sz w:val="22"/>
          <w:szCs w:val="22"/>
        </w:rPr>
        <w:t>5</w:t>
      </w:r>
      <w:r w:rsidR="0047647C">
        <w:rPr>
          <w:iCs/>
          <w:sz w:val="22"/>
          <w:szCs w:val="22"/>
        </w:rPr>
        <w:t xml:space="preserve"> – Zúčtovací sazby</w:t>
      </w:r>
    </w:p>
    <w:p w14:paraId="259C67B9" w14:textId="77777777" w:rsidR="00B9491D" w:rsidRPr="007A30CD" w:rsidRDefault="00B9491D" w:rsidP="00B9491D">
      <w:pPr>
        <w:jc w:val="both"/>
        <w:rPr>
          <w:rFonts w:ascii="Calibri" w:hAnsi="Calibri" w:cs="Arial"/>
          <w:sz w:val="22"/>
          <w:szCs w:val="22"/>
        </w:rPr>
      </w:pPr>
    </w:p>
    <w:p w14:paraId="7C43EF22" w14:textId="77777777" w:rsidR="00B9491D" w:rsidRDefault="00B9491D" w:rsidP="00B9491D">
      <w:pPr>
        <w:tabs>
          <w:tab w:val="left" w:pos="2220"/>
        </w:tabs>
        <w:jc w:val="both"/>
        <w:rPr>
          <w:rFonts w:ascii="Calibri" w:hAnsi="Calibri" w:cs="Arial"/>
          <w:sz w:val="22"/>
          <w:szCs w:val="22"/>
        </w:rPr>
      </w:pPr>
      <w:r>
        <w:rPr>
          <w:rFonts w:ascii="Calibri" w:hAnsi="Calibri" w:cs="Arial"/>
          <w:sz w:val="22"/>
          <w:szCs w:val="22"/>
        </w:rPr>
        <w:tab/>
      </w:r>
    </w:p>
    <w:p w14:paraId="2CCAC416" w14:textId="77777777" w:rsidR="00136873" w:rsidRDefault="00136873" w:rsidP="00B9491D">
      <w:pPr>
        <w:jc w:val="both"/>
        <w:rPr>
          <w:rFonts w:ascii="Calibri" w:hAnsi="Calibri" w:cs="Arial"/>
          <w:sz w:val="22"/>
          <w:szCs w:val="22"/>
        </w:rPr>
      </w:pPr>
    </w:p>
    <w:p w14:paraId="5539DDC4" w14:textId="4632FAC2" w:rsidR="00B9491D" w:rsidRPr="00A2489A" w:rsidRDefault="00B9491D" w:rsidP="00B9491D">
      <w:pPr>
        <w:jc w:val="both"/>
        <w:rPr>
          <w:sz w:val="22"/>
          <w:szCs w:val="22"/>
        </w:rPr>
      </w:pPr>
      <w:r w:rsidRPr="00FB5A8F">
        <w:rPr>
          <w:rFonts w:ascii="Calibri" w:hAnsi="Calibri" w:cs="Arial"/>
          <w:sz w:val="22"/>
          <w:szCs w:val="22"/>
        </w:rPr>
        <w:t xml:space="preserve">V </w:t>
      </w:r>
      <w:proofErr w:type="spellStart"/>
      <w:r w:rsidRPr="00BC3E8C">
        <w:rPr>
          <w:rFonts w:ascii="Calibri" w:hAnsi="Calibri" w:cs="Arial"/>
          <w:sz w:val="22"/>
          <w:szCs w:val="22"/>
          <w:highlight w:val="yellow"/>
        </w:rPr>
        <w:t>xxxxxxxxx</w:t>
      </w:r>
      <w:proofErr w:type="spellEnd"/>
      <w:r w:rsidRPr="00FB5A8F">
        <w:rPr>
          <w:rFonts w:ascii="Calibri" w:hAnsi="Calibri" w:cs="Arial"/>
          <w:sz w:val="22"/>
          <w:szCs w:val="22"/>
        </w:rPr>
        <w:t xml:space="preserve"> dne</w:t>
      </w:r>
      <w:r w:rsidRPr="00FB5A8F">
        <w:rPr>
          <w:rFonts w:ascii="Calibri" w:hAnsi="Calibri" w:cs="Arial"/>
          <w:sz w:val="22"/>
          <w:szCs w:val="22"/>
        </w:rPr>
        <w:tab/>
      </w:r>
      <w:r w:rsidRPr="00FB5A8F">
        <w:rPr>
          <w:rFonts w:ascii="Calibri" w:hAnsi="Calibri" w:cs="Arial"/>
          <w:sz w:val="22"/>
          <w:szCs w:val="22"/>
        </w:rPr>
        <w:tab/>
      </w:r>
      <w:r w:rsidRPr="00FB5A8F">
        <w:rPr>
          <w:rFonts w:ascii="Calibri" w:hAnsi="Calibri" w:cs="Arial"/>
          <w:sz w:val="22"/>
          <w:szCs w:val="22"/>
        </w:rPr>
        <w:tab/>
      </w:r>
      <w:r w:rsidRPr="00FB5A8F">
        <w:rPr>
          <w:rFonts w:ascii="Calibri" w:hAnsi="Calibri" w:cs="Arial"/>
          <w:sz w:val="22"/>
          <w:szCs w:val="22"/>
        </w:rPr>
        <w:tab/>
      </w:r>
      <w:r w:rsidRPr="00FB5A8F">
        <w:rPr>
          <w:rFonts w:ascii="Calibri" w:hAnsi="Calibri" w:cs="Arial"/>
          <w:sz w:val="22"/>
          <w:szCs w:val="22"/>
        </w:rPr>
        <w:tab/>
      </w:r>
      <w:r w:rsidRPr="00FB5A8F">
        <w:rPr>
          <w:rFonts w:ascii="Calibri" w:hAnsi="Calibri" w:cs="Arial"/>
          <w:sz w:val="22"/>
          <w:szCs w:val="22"/>
        </w:rPr>
        <w:tab/>
      </w:r>
      <w:r w:rsidRPr="00A2489A">
        <w:rPr>
          <w:sz w:val="22"/>
          <w:szCs w:val="22"/>
        </w:rPr>
        <w:t>V Brně dne</w:t>
      </w:r>
    </w:p>
    <w:p w14:paraId="27FD9021" w14:textId="77777777" w:rsidR="00B9491D" w:rsidRPr="00A2489A" w:rsidRDefault="00B9491D" w:rsidP="00B9491D">
      <w:pPr>
        <w:spacing w:before="60"/>
        <w:jc w:val="both"/>
        <w:rPr>
          <w:b/>
          <w:sz w:val="22"/>
          <w:szCs w:val="22"/>
        </w:rPr>
      </w:pPr>
    </w:p>
    <w:p w14:paraId="458F195B" w14:textId="1A058B9F" w:rsidR="00B9491D" w:rsidRPr="00A2489A" w:rsidRDefault="00B9491D" w:rsidP="00B9491D">
      <w:pPr>
        <w:spacing w:before="60"/>
        <w:jc w:val="both"/>
        <w:rPr>
          <w:sz w:val="22"/>
          <w:szCs w:val="22"/>
        </w:rPr>
      </w:pPr>
      <w:r w:rsidRPr="00A2489A">
        <w:rPr>
          <w:b/>
          <w:sz w:val="22"/>
          <w:szCs w:val="22"/>
        </w:rPr>
        <w:t>zhotovitel:</w:t>
      </w:r>
      <w:r w:rsidRPr="00A2489A">
        <w:rPr>
          <w:b/>
          <w:sz w:val="22"/>
          <w:szCs w:val="22"/>
        </w:rPr>
        <w:tab/>
      </w:r>
      <w:r w:rsidRPr="00A2489A">
        <w:rPr>
          <w:b/>
          <w:sz w:val="22"/>
          <w:szCs w:val="22"/>
        </w:rPr>
        <w:tab/>
      </w:r>
      <w:r w:rsidRPr="00A2489A">
        <w:rPr>
          <w:b/>
          <w:sz w:val="22"/>
          <w:szCs w:val="22"/>
        </w:rPr>
        <w:tab/>
      </w:r>
      <w:r w:rsidRPr="00A2489A">
        <w:rPr>
          <w:b/>
          <w:sz w:val="22"/>
          <w:szCs w:val="22"/>
        </w:rPr>
        <w:tab/>
      </w:r>
      <w:r w:rsidRPr="00A2489A">
        <w:rPr>
          <w:b/>
          <w:sz w:val="22"/>
          <w:szCs w:val="22"/>
        </w:rPr>
        <w:tab/>
      </w:r>
      <w:r w:rsidRPr="00A2489A">
        <w:rPr>
          <w:b/>
          <w:sz w:val="22"/>
          <w:szCs w:val="22"/>
        </w:rPr>
        <w:tab/>
      </w:r>
      <w:r w:rsidRPr="00A2489A">
        <w:rPr>
          <w:b/>
          <w:sz w:val="22"/>
          <w:szCs w:val="22"/>
        </w:rPr>
        <w:tab/>
        <w:t>objednatel:</w:t>
      </w:r>
    </w:p>
    <w:p w14:paraId="1DCC89F5" w14:textId="77777777" w:rsidR="00B9491D" w:rsidRPr="00FB5A8F" w:rsidRDefault="00B9491D" w:rsidP="00B9491D">
      <w:pPr>
        <w:jc w:val="both"/>
        <w:rPr>
          <w:rFonts w:ascii="Calibri" w:hAnsi="Calibri" w:cs="Arial"/>
          <w:sz w:val="22"/>
          <w:szCs w:val="22"/>
        </w:rPr>
      </w:pPr>
    </w:p>
    <w:p w14:paraId="4AD543EF" w14:textId="77777777" w:rsidR="00B9491D" w:rsidRDefault="00B9491D" w:rsidP="00B9491D">
      <w:pPr>
        <w:jc w:val="both"/>
        <w:rPr>
          <w:rFonts w:ascii="Calibri" w:hAnsi="Calibri" w:cs="Arial"/>
          <w:sz w:val="22"/>
          <w:szCs w:val="22"/>
        </w:rPr>
      </w:pPr>
    </w:p>
    <w:p w14:paraId="4431C882" w14:textId="77777777" w:rsidR="00B9491D" w:rsidRDefault="00B9491D" w:rsidP="00B9491D">
      <w:pPr>
        <w:jc w:val="both"/>
        <w:rPr>
          <w:rFonts w:ascii="Calibri" w:hAnsi="Calibri" w:cs="Arial"/>
          <w:sz w:val="22"/>
          <w:szCs w:val="22"/>
        </w:rPr>
      </w:pPr>
    </w:p>
    <w:p w14:paraId="44E5FA98" w14:textId="77777777" w:rsidR="00B9491D" w:rsidRPr="00FB5A8F" w:rsidRDefault="00B9491D" w:rsidP="00B9491D">
      <w:pPr>
        <w:jc w:val="both"/>
        <w:rPr>
          <w:rFonts w:ascii="Calibri" w:hAnsi="Calibri" w:cs="Arial"/>
          <w:sz w:val="22"/>
          <w:szCs w:val="22"/>
        </w:rPr>
      </w:pPr>
    </w:p>
    <w:p w14:paraId="45CB6B1E" w14:textId="77777777" w:rsidR="00B9491D" w:rsidRPr="00FB5A8F" w:rsidRDefault="00B9491D" w:rsidP="00B9491D">
      <w:pPr>
        <w:jc w:val="both"/>
        <w:rPr>
          <w:rFonts w:ascii="Calibri" w:hAnsi="Calibri" w:cs="Arial"/>
          <w:sz w:val="22"/>
          <w:szCs w:val="22"/>
        </w:rPr>
      </w:pPr>
    </w:p>
    <w:p w14:paraId="27D925D5" w14:textId="77777777" w:rsidR="00B9491D" w:rsidRPr="00FB5A8F" w:rsidRDefault="00B9491D" w:rsidP="00B9491D">
      <w:pPr>
        <w:spacing w:before="60"/>
        <w:jc w:val="both"/>
        <w:rPr>
          <w:rFonts w:ascii="Calibri" w:hAnsi="Calibri" w:cs="Arial"/>
          <w:sz w:val="22"/>
          <w:szCs w:val="22"/>
        </w:rPr>
      </w:pPr>
      <w:r w:rsidRPr="00FB5A8F">
        <w:rPr>
          <w:rFonts w:ascii="Calibri" w:hAnsi="Calibri" w:cs="Arial"/>
          <w:sz w:val="22"/>
          <w:szCs w:val="22"/>
        </w:rPr>
        <w:t>……………………………………</w:t>
      </w:r>
      <w:r w:rsidRPr="00FB5A8F">
        <w:rPr>
          <w:rFonts w:ascii="Calibri" w:hAnsi="Calibri" w:cs="Arial"/>
          <w:sz w:val="22"/>
          <w:szCs w:val="22"/>
        </w:rPr>
        <w:tab/>
      </w:r>
      <w:r w:rsidRPr="00FB5A8F">
        <w:rPr>
          <w:rFonts w:ascii="Calibri" w:hAnsi="Calibri" w:cs="Arial"/>
          <w:sz w:val="22"/>
          <w:szCs w:val="22"/>
        </w:rPr>
        <w:tab/>
      </w:r>
      <w:r w:rsidRPr="00FB5A8F">
        <w:rPr>
          <w:rFonts w:ascii="Calibri" w:hAnsi="Calibri" w:cs="Arial"/>
          <w:sz w:val="22"/>
          <w:szCs w:val="22"/>
        </w:rPr>
        <w:tab/>
        <w:t xml:space="preserve">                 </w:t>
      </w:r>
      <w:r>
        <w:rPr>
          <w:rFonts w:ascii="Calibri" w:hAnsi="Calibri" w:cs="Arial"/>
          <w:sz w:val="22"/>
          <w:szCs w:val="22"/>
        </w:rPr>
        <w:tab/>
      </w:r>
      <w:r w:rsidRPr="00FB5A8F">
        <w:rPr>
          <w:rFonts w:ascii="Calibri" w:hAnsi="Calibri" w:cs="Arial"/>
          <w:sz w:val="22"/>
          <w:szCs w:val="22"/>
        </w:rPr>
        <w:t xml:space="preserve"> </w:t>
      </w:r>
      <w:r>
        <w:rPr>
          <w:rFonts w:ascii="Calibri" w:hAnsi="Calibri" w:cs="Arial"/>
          <w:sz w:val="22"/>
          <w:szCs w:val="22"/>
        </w:rPr>
        <w:t xml:space="preserve"> </w:t>
      </w:r>
      <w:r>
        <w:rPr>
          <w:rFonts w:ascii="Calibri" w:hAnsi="Calibri"/>
        </w:rPr>
        <w:t>…………………………………..</w:t>
      </w:r>
    </w:p>
    <w:p w14:paraId="508D1E3D" w14:textId="77777777" w:rsidR="00B9491D" w:rsidRPr="00A2489A" w:rsidRDefault="00B9491D" w:rsidP="00B9491D">
      <w:pPr>
        <w:ind w:left="708"/>
        <w:jc w:val="both"/>
        <w:rPr>
          <w:b/>
          <w:sz w:val="22"/>
          <w:szCs w:val="22"/>
        </w:rPr>
      </w:pPr>
      <w:r>
        <w:rPr>
          <w:rFonts w:ascii="Calibri" w:hAnsi="Calibri" w:cs="Arial"/>
          <w:sz w:val="22"/>
          <w:szCs w:val="22"/>
        </w:rPr>
        <w:t xml:space="preserve">   </w:t>
      </w:r>
      <w:proofErr w:type="spellStart"/>
      <w:r w:rsidRPr="00FB5A8F">
        <w:rPr>
          <w:rFonts w:ascii="Calibri" w:hAnsi="Calibri" w:cs="Arial"/>
          <w:sz w:val="22"/>
          <w:szCs w:val="22"/>
          <w:highlight w:val="yellow"/>
        </w:rPr>
        <w:t>xxx</w:t>
      </w:r>
      <w:proofErr w:type="spellEnd"/>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t xml:space="preserve"> </w:t>
      </w:r>
      <w:r>
        <w:rPr>
          <w:rFonts w:ascii="Calibri" w:hAnsi="Calibri" w:cs="Arial"/>
          <w:sz w:val="22"/>
          <w:szCs w:val="22"/>
        </w:rPr>
        <w:tab/>
        <w:t xml:space="preserve">      </w:t>
      </w:r>
      <w:r w:rsidRPr="00FB5A8F">
        <w:rPr>
          <w:rFonts w:ascii="Calibri" w:hAnsi="Calibri" w:cs="Arial"/>
          <w:sz w:val="22"/>
          <w:szCs w:val="22"/>
        </w:rPr>
        <w:t xml:space="preserve"> </w:t>
      </w:r>
      <w:r>
        <w:rPr>
          <w:rFonts w:ascii="Calibri" w:hAnsi="Calibri" w:cs="Arial"/>
          <w:sz w:val="22"/>
          <w:szCs w:val="22"/>
        </w:rPr>
        <w:tab/>
      </w:r>
      <w:r w:rsidRPr="00A2489A">
        <w:rPr>
          <w:sz w:val="22"/>
          <w:szCs w:val="22"/>
        </w:rPr>
        <w:t xml:space="preserve">      Ing. Miloš Havránek    </w:t>
      </w:r>
    </w:p>
    <w:p w14:paraId="50CDFD66" w14:textId="77777777" w:rsidR="00B9491D" w:rsidRPr="00A2489A" w:rsidRDefault="00B9491D" w:rsidP="00B9491D">
      <w:pPr>
        <w:jc w:val="both"/>
        <w:rPr>
          <w:sz w:val="22"/>
          <w:szCs w:val="22"/>
        </w:rPr>
      </w:pPr>
      <w:r w:rsidRPr="00A2489A">
        <w:rPr>
          <w:sz w:val="22"/>
          <w:szCs w:val="22"/>
        </w:rPr>
        <w:tab/>
      </w:r>
      <w:r w:rsidRPr="00A2489A">
        <w:rPr>
          <w:sz w:val="22"/>
          <w:szCs w:val="22"/>
        </w:rPr>
        <w:tab/>
      </w:r>
      <w:r w:rsidRPr="00A2489A">
        <w:rPr>
          <w:sz w:val="22"/>
          <w:szCs w:val="22"/>
        </w:rPr>
        <w:tab/>
      </w:r>
      <w:r w:rsidRPr="00A2489A">
        <w:rPr>
          <w:sz w:val="22"/>
          <w:szCs w:val="22"/>
        </w:rPr>
        <w:tab/>
      </w:r>
      <w:r w:rsidRPr="00A2489A">
        <w:rPr>
          <w:sz w:val="22"/>
          <w:szCs w:val="22"/>
        </w:rPr>
        <w:tab/>
      </w:r>
      <w:r w:rsidRPr="00A2489A">
        <w:rPr>
          <w:sz w:val="22"/>
          <w:szCs w:val="22"/>
        </w:rPr>
        <w:tab/>
      </w:r>
      <w:r w:rsidRPr="00A2489A">
        <w:rPr>
          <w:sz w:val="22"/>
          <w:szCs w:val="22"/>
        </w:rPr>
        <w:tab/>
        <w:t xml:space="preserve">                 předseda představenstva </w:t>
      </w:r>
    </w:p>
    <w:p w14:paraId="097F19D6" w14:textId="77777777" w:rsidR="00B9491D" w:rsidRPr="00A2489A" w:rsidRDefault="00B9491D" w:rsidP="00B9491D">
      <w:pPr>
        <w:jc w:val="both"/>
        <w:rPr>
          <w:sz w:val="22"/>
          <w:szCs w:val="22"/>
        </w:rPr>
      </w:pPr>
      <w:r w:rsidRPr="00A2489A">
        <w:rPr>
          <w:sz w:val="22"/>
          <w:szCs w:val="22"/>
        </w:rPr>
        <w:tab/>
      </w:r>
      <w:r w:rsidRPr="00A2489A">
        <w:rPr>
          <w:sz w:val="22"/>
          <w:szCs w:val="22"/>
        </w:rPr>
        <w:tab/>
      </w:r>
      <w:r w:rsidRPr="00A2489A">
        <w:rPr>
          <w:sz w:val="22"/>
          <w:szCs w:val="22"/>
        </w:rPr>
        <w:tab/>
        <w:t xml:space="preserve"> </w:t>
      </w:r>
      <w:r w:rsidRPr="00A2489A">
        <w:rPr>
          <w:sz w:val="22"/>
          <w:szCs w:val="22"/>
        </w:rPr>
        <w:tab/>
        <w:t xml:space="preserve">                            </w:t>
      </w:r>
      <w:r w:rsidRPr="00A2489A">
        <w:rPr>
          <w:sz w:val="22"/>
          <w:szCs w:val="22"/>
        </w:rPr>
        <w:tab/>
        <w:t xml:space="preserve">          </w:t>
      </w:r>
    </w:p>
    <w:p w14:paraId="6C0EC9CE" w14:textId="77777777" w:rsidR="00B9491D" w:rsidRPr="00A2489A" w:rsidRDefault="00B9491D" w:rsidP="00B9491D">
      <w:r w:rsidRPr="00A2489A">
        <w:t xml:space="preserve">                                                                                                             </w:t>
      </w:r>
    </w:p>
    <w:p w14:paraId="0E60E457" w14:textId="77777777" w:rsidR="00B9491D" w:rsidRPr="00A2489A" w:rsidRDefault="00B9491D" w:rsidP="00B9491D"/>
    <w:p w14:paraId="3624A4DD" w14:textId="77777777" w:rsidR="00B9491D" w:rsidRPr="00A2489A" w:rsidRDefault="00B9491D" w:rsidP="00B9491D"/>
    <w:p w14:paraId="36D58229" w14:textId="77777777" w:rsidR="00B9491D" w:rsidRPr="00A2489A" w:rsidRDefault="00B9491D" w:rsidP="00B9491D"/>
    <w:p w14:paraId="37EF2A7F" w14:textId="77777777" w:rsidR="00B9491D" w:rsidRPr="00A2489A" w:rsidRDefault="00B9491D" w:rsidP="00B9491D"/>
    <w:p w14:paraId="6D3E2E8A" w14:textId="4627AFC5" w:rsidR="00B9491D" w:rsidRPr="00A2489A" w:rsidRDefault="00B9491D" w:rsidP="00A2489A">
      <w:pPr>
        <w:ind w:left="5670"/>
      </w:pPr>
      <w:r w:rsidRPr="00A2489A">
        <w:t xml:space="preserve">                                                                                                     </w:t>
      </w:r>
      <w:r w:rsidR="00136873" w:rsidRPr="00A2489A">
        <w:tab/>
      </w:r>
      <w:r w:rsidR="00136873" w:rsidRPr="00A2489A">
        <w:tab/>
      </w:r>
      <w:r w:rsidRPr="00A2489A">
        <w:t xml:space="preserve">   </w:t>
      </w:r>
      <w:r w:rsidR="00A2489A">
        <w:t xml:space="preserve">                  </w:t>
      </w:r>
      <w:r w:rsidRPr="00A2489A">
        <w:t>…………………………………..</w:t>
      </w:r>
    </w:p>
    <w:p w14:paraId="058C4D43" w14:textId="6BC5930D" w:rsidR="00B9491D" w:rsidRPr="00A2489A" w:rsidRDefault="00B9491D" w:rsidP="00B9491D">
      <w:pPr>
        <w:rPr>
          <w:sz w:val="22"/>
          <w:szCs w:val="22"/>
        </w:rPr>
      </w:pPr>
      <w:r w:rsidRPr="00A2489A">
        <w:t xml:space="preserve">                                                                                                           </w:t>
      </w:r>
      <w:r w:rsidR="00A2489A">
        <w:t xml:space="preserve">            </w:t>
      </w:r>
      <w:r w:rsidRPr="00A2489A">
        <w:rPr>
          <w:sz w:val="22"/>
          <w:szCs w:val="22"/>
        </w:rPr>
        <w:t xml:space="preserve">Mgr. Bc. Marek </w:t>
      </w:r>
      <w:proofErr w:type="spellStart"/>
      <w:r w:rsidRPr="00A2489A">
        <w:rPr>
          <w:sz w:val="22"/>
          <w:szCs w:val="22"/>
        </w:rPr>
        <w:t>Viskot</w:t>
      </w:r>
      <w:proofErr w:type="spellEnd"/>
      <w:r w:rsidRPr="00A2489A">
        <w:rPr>
          <w:sz w:val="22"/>
          <w:szCs w:val="22"/>
        </w:rPr>
        <w:t xml:space="preserve">   </w:t>
      </w:r>
    </w:p>
    <w:p w14:paraId="727CB0D2" w14:textId="0B03EF62" w:rsidR="00B9491D" w:rsidRPr="00A2489A" w:rsidRDefault="00B9491D" w:rsidP="00B9491D">
      <w:pPr>
        <w:rPr>
          <w:sz w:val="22"/>
          <w:szCs w:val="22"/>
        </w:rPr>
      </w:pPr>
      <w:r w:rsidRPr="00A2489A">
        <w:rPr>
          <w:sz w:val="22"/>
          <w:szCs w:val="22"/>
        </w:rPr>
        <w:t xml:space="preserve">                                                                                                              člen představenstva</w:t>
      </w:r>
    </w:p>
    <w:p w14:paraId="0480CE3B" w14:textId="08C64ED8" w:rsidR="001A0410" w:rsidRPr="001C7910" w:rsidRDefault="001A0410" w:rsidP="00B9491D">
      <w:pPr>
        <w:pStyle w:val="Zkladntext3"/>
        <w:spacing w:before="120" w:line="276" w:lineRule="auto"/>
        <w:rPr>
          <w:sz w:val="22"/>
          <w:szCs w:val="22"/>
        </w:rPr>
      </w:pPr>
    </w:p>
    <w:sectPr w:rsidR="001A0410" w:rsidRPr="001C7910" w:rsidSect="00C60D9C">
      <w:headerReference w:type="default" r:id="rId14"/>
      <w:footerReference w:type="even" r:id="rId15"/>
      <w:footerReference w:type="default" r:id="rId16"/>
      <w:pgSz w:w="11906" w:h="16838"/>
      <w:pgMar w:top="993"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3FD7E7" w14:textId="77777777" w:rsidR="00C60D9C" w:rsidRDefault="00C60D9C">
      <w:r>
        <w:separator/>
      </w:r>
    </w:p>
  </w:endnote>
  <w:endnote w:type="continuationSeparator" w:id="0">
    <w:p w14:paraId="3C7538A4" w14:textId="77777777" w:rsidR="00C60D9C" w:rsidRDefault="00C60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ED459" w14:textId="77777777" w:rsidR="00642AC6" w:rsidRDefault="00642AC6" w:rsidP="0090354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6A553CB" w14:textId="77777777" w:rsidR="00642AC6" w:rsidRDefault="00642AC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884344"/>
      <w:docPartObj>
        <w:docPartGallery w:val="Page Numbers (Bottom of Page)"/>
        <w:docPartUnique/>
      </w:docPartObj>
    </w:sdtPr>
    <w:sdtEndPr/>
    <w:sdtContent>
      <w:sdt>
        <w:sdtPr>
          <w:id w:val="98381352"/>
          <w:docPartObj>
            <w:docPartGallery w:val="Page Numbers (Top of Page)"/>
            <w:docPartUnique/>
          </w:docPartObj>
        </w:sdtPr>
        <w:sdtEndPr/>
        <w:sdtContent>
          <w:p w14:paraId="15F86D27" w14:textId="77777777" w:rsidR="00642AC6" w:rsidRPr="00E67E5F" w:rsidRDefault="00642AC6" w:rsidP="006E4F30">
            <w:pPr>
              <w:pStyle w:val="Zpat"/>
              <w:jc w:val="center"/>
            </w:pPr>
            <w:r w:rsidRPr="00E67E5F">
              <w:rPr>
                <w:sz w:val="24"/>
                <w:szCs w:val="24"/>
              </w:rPr>
              <w:fldChar w:fldCharType="begin"/>
            </w:r>
            <w:r w:rsidRPr="00E67E5F">
              <w:instrText>PAGE</w:instrText>
            </w:r>
            <w:r w:rsidRPr="00E67E5F">
              <w:rPr>
                <w:sz w:val="24"/>
                <w:szCs w:val="24"/>
              </w:rPr>
              <w:fldChar w:fldCharType="separate"/>
            </w:r>
            <w:r w:rsidR="008C4DA4">
              <w:rPr>
                <w:noProof/>
              </w:rPr>
              <w:t>3</w:t>
            </w:r>
            <w:r w:rsidRPr="00E67E5F">
              <w:rPr>
                <w:sz w:val="24"/>
                <w:szCs w:val="24"/>
              </w:rPr>
              <w:fldChar w:fldCharType="end"/>
            </w:r>
            <w:r w:rsidRPr="00E67E5F">
              <w:t>/</w:t>
            </w:r>
            <w:r w:rsidRPr="00E67E5F">
              <w:rPr>
                <w:sz w:val="24"/>
                <w:szCs w:val="24"/>
              </w:rPr>
              <w:fldChar w:fldCharType="begin"/>
            </w:r>
            <w:r w:rsidRPr="00E67E5F">
              <w:instrText>NUMPAGES</w:instrText>
            </w:r>
            <w:r w:rsidRPr="00E67E5F">
              <w:rPr>
                <w:sz w:val="24"/>
                <w:szCs w:val="24"/>
              </w:rPr>
              <w:fldChar w:fldCharType="separate"/>
            </w:r>
            <w:r w:rsidR="008C4DA4">
              <w:rPr>
                <w:noProof/>
              </w:rPr>
              <w:t>19</w:t>
            </w:r>
            <w:r w:rsidRPr="00E67E5F">
              <w:rPr>
                <w:sz w:val="24"/>
                <w:szCs w:val="24"/>
              </w:rPr>
              <w:fldChar w:fldCharType="end"/>
            </w:r>
          </w:p>
        </w:sdtContent>
      </w:sdt>
    </w:sdtContent>
  </w:sdt>
  <w:p w14:paraId="76803FEA" w14:textId="224425A1" w:rsidR="00642AC6" w:rsidRDefault="00642AC6">
    <w:pPr>
      <w:pStyle w:val="Zpat"/>
    </w:pPr>
    <w:r>
      <w:t xml:space="preserve">smlouva č. </w:t>
    </w:r>
    <w:r w:rsidR="00D16D5E" w:rsidRPr="00D16D5E">
      <w:t>23</w:t>
    </w:r>
    <w:r w:rsidRPr="00D16D5E">
      <w:t>/</w:t>
    </w:r>
    <w:r w:rsidR="006045D6">
      <w:t>417</w:t>
    </w:r>
    <w:r>
      <w:t>/50</w:t>
    </w:r>
    <w:r w:rsidR="00D16D5E">
      <w:t>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D4AE73" w14:textId="77777777" w:rsidR="00C60D9C" w:rsidRDefault="00C60D9C">
      <w:r>
        <w:separator/>
      </w:r>
    </w:p>
  </w:footnote>
  <w:footnote w:type="continuationSeparator" w:id="0">
    <w:p w14:paraId="38DF46DD" w14:textId="77777777" w:rsidR="00C60D9C" w:rsidRDefault="00C60D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2E86C" w14:textId="77777777" w:rsidR="00642AC6" w:rsidRDefault="00642AC6">
    <w:pPr>
      <w:pStyle w:val="Zhlav"/>
      <w:rPr>
        <w:sz w:val="20"/>
        <w:szCs w:val="20"/>
      </w:rPr>
    </w:pPr>
    <w:r w:rsidRPr="00265DB8">
      <w:rPr>
        <w:sz w:val="20"/>
        <w:szCs w:val="20"/>
      </w:rPr>
      <w:t>Akce: „</w:t>
    </w:r>
    <w:r w:rsidR="00A8325D" w:rsidRPr="003F2B96">
      <w:rPr>
        <w:i/>
        <w:iCs/>
        <w:sz w:val="20"/>
        <w:szCs w:val="20"/>
      </w:rPr>
      <w:t>Systém automatického počítání cestujících – APC</w:t>
    </w:r>
    <w:r w:rsidRPr="00265DB8">
      <w:rPr>
        <w:sz w:val="20"/>
        <w:szCs w:val="20"/>
      </w:rPr>
      <w:t>“</w:t>
    </w:r>
  </w:p>
  <w:p w14:paraId="500B2BAF" w14:textId="77777777" w:rsidR="00642AC6" w:rsidRPr="00265DB8" w:rsidRDefault="00642AC6">
    <w:pPr>
      <w:pStyle w:val="Zhlav"/>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F0F57"/>
    <w:multiLevelType w:val="multilevel"/>
    <w:tmpl w:val="565A4AF8"/>
    <w:lvl w:ilvl="0">
      <w:start w:val="1"/>
      <w:numFmt w:val="decimal"/>
      <w:pStyle w:val="lnek"/>
      <w:suff w:val="nothing"/>
      <w:lvlText w:val="Článek %1"/>
      <w:lvlJc w:val="left"/>
      <w:pPr>
        <w:ind w:left="0" w:firstLine="0"/>
      </w:pPr>
      <w:rPr>
        <w:rFonts w:hint="default"/>
      </w:rPr>
    </w:lvl>
    <w:lvl w:ilvl="1">
      <w:start w:val="1"/>
      <w:numFmt w:val="decimal"/>
      <w:pStyle w:val="Odsazen"/>
      <w:lvlText w:val="%1.%2"/>
      <w:lvlJc w:val="left"/>
      <w:pPr>
        <w:tabs>
          <w:tab w:val="num" w:pos="737"/>
        </w:tabs>
        <w:ind w:left="737" w:hanging="737"/>
      </w:pPr>
      <w:rPr>
        <w:rFonts w:hint="default"/>
        <w:strike w:val="0"/>
      </w:rPr>
    </w:lvl>
    <w:lvl w:ilvl="2">
      <w:start w:val="1"/>
      <w:numFmt w:val="none"/>
      <w:suff w:val="nothing"/>
      <w:lvlText w:val=""/>
      <w:lvlJc w:val="left"/>
      <w:pPr>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5.%6."/>
      <w:lvlJc w:val="left"/>
      <w:pPr>
        <w:tabs>
          <w:tab w:val="num" w:pos="0"/>
        </w:tabs>
        <w:ind w:left="708" w:hanging="708"/>
      </w:pPr>
      <w:rPr>
        <w:rFonts w:hint="default"/>
      </w:rPr>
    </w:lvl>
    <w:lvl w:ilvl="6">
      <w:start w:val="1"/>
      <w:numFmt w:val="decimal"/>
      <w:lvlText w:val="%5.%6.%7."/>
      <w:lvlJc w:val="left"/>
      <w:pPr>
        <w:tabs>
          <w:tab w:val="num" w:pos="0"/>
        </w:tabs>
        <w:ind w:left="1416" w:hanging="708"/>
      </w:pPr>
      <w:rPr>
        <w:rFonts w:hint="default"/>
      </w:rPr>
    </w:lvl>
    <w:lvl w:ilvl="7">
      <w:start w:val="1"/>
      <w:numFmt w:val="decimal"/>
      <w:lvlText w:val="%5.%6.%7.%8."/>
      <w:lvlJc w:val="left"/>
      <w:pPr>
        <w:tabs>
          <w:tab w:val="num" w:pos="0"/>
        </w:tabs>
        <w:ind w:left="2124" w:hanging="708"/>
      </w:pPr>
      <w:rPr>
        <w:rFonts w:hint="default"/>
      </w:rPr>
    </w:lvl>
    <w:lvl w:ilvl="8">
      <w:start w:val="1"/>
      <w:numFmt w:val="decimal"/>
      <w:lvlText w:val="%5.%6.%7.%8.%9."/>
      <w:lvlJc w:val="left"/>
      <w:pPr>
        <w:tabs>
          <w:tab w:val="num" w:pos="0"/>
        </w:tabs>
        <w:ind w:left="2832" w:hanging="708"/>
      </w:pPr>
      <w:rPr>
        <w:rFonts w:hint="default"/>
      </w:rPr>
    </w:lvl>
  </w:abstractNum>
  <w:abstractNum w:abstractNumId="1" w15:restartNumberingAfterBreak="0">
    <w:nsid w:val="08B8243C"/>
    <w:multiLevelType w:val="singleLevel"/>
    <w:tmpl w:val="9D60FBD4"/>
    <w:lvl w:ilvl="0">
      <w:start w:val="1"/>
      <w:numFmt w:val="decimal"/>
      <w:pStyle w:val="Seznam"/>
      <w:lvlText w:val="(%1)"/>
      <w:lvlJc w:val="left"/>
      <w:pPr>
        <w:tabs>
          <w:tab w:val="num" w:pos="1069"/>
        </w:tabs>
        <w:ind w:left="0" w:firstLine="709"/>
      </w:pPr>
      <w:rPr>
        <w:b/>
        <w:i w:val="0"/>
        <w:sz w:val="22"/>
      </w:rPr>
    </w:lvl>
  </w:abstractNum>
  <w:abstractNum w:abstractNumId="2" w15:restartNumberingAfterBreak="0">
    <w:nsid w:val="19591145"/>
    <w:multiLevelType w:val="multilevel"/>
    <w:tmpl w:val="14AA398C"/>
    <w:lvl w:ilvl="0">
      <w:start w:val="1"/>
      <w:numFmt w:val="decimal"/>
      <w:lvlText w:val="%1."/>
      <w:lvlJc w:val="left"/>
      <w:pPr>
        <w:tabs>
          <w:tab w:val="num" w:pos="360"/>
        </w:tabs>
        <w:ind w:left="360" w:hanging="360"/>
      </w:pPr>
      <w:rPr>
        <w:b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 w15:restartNumberingAfterBreak="0">
    <w:nsid w:val="1DDF3BBA"/>
    <w:multiLevelType w:val="hybridMultilevel"/>
    <w:tmpl w:val="C1C64446"/>
    <w:lvl w:ilvl="0" w:tplc="FA74BF96">
      <w:start w:val="1"/>
      <w:numFmt w:val="decimal"/>
      <w:lvlText w:val="%1."/>
      <w:lvlJc w:val="left"/>
      <w:pPr>
        <w:ind w:left="810" w:hanging="450"/>
      </w:pPr>
      <w:rPr>
        <w:rFonts w:hint="default"/>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E903A88"/>
    <w:multiLevelType w:val="hybridMultilevel"/>
    <w:tmpl w:val="96F6E852"/>
    <w:lvl w:ilvl="0" w:tplc="FFFFFFFF">
      <w:start w:val="1"/>
      <w:numFmt w:val="lowerLetter"/>
      <w:lvlText w:val="%1)"/>
      <w:lvlJc w:val="left"/>
      <w:pPr>
        <w:tabs>
          <w:tab w:val="num" w:pos="823"/>
        </w:tabs>
        <w:ind w:left="823" w:hanging="397"/>
      </w:pPr>
      <w:rPr>
        <w:rFonts w:hint="default"/>
      </w:rPr>
    </w:lvl>
    <w:lvl w:ilvl="1" w:tplc="FFFFFFFF">
      <w:start w:val="1"/>
      <w:numFmt w:val="decimal"/>
      <w:lvlText w:val="%2."/>
      <w:lvlJc w:val="left"/>
      <w:pPr>
        <w:tabs>
          <w:tab w:val="num" w:pos="1866"/>
        </w:tabs>
        <w:ind w:left="1866" w:hanging="360"/>
      </w:pPr>
      <w:rPr>
        <w:rFonts w:hint="default"/>
      </w:rPr>
    </w:lvl>
    <w:lvl w:ilvl="2" w:tplc="24CE4FE4">
      <w:numFmt w:val="bullet"/>
      <w:lvlText w:val="-"/>
      <w:lvlJc w:val="left"/>
      <w:pPr>
        <w:ind w:left="2766" w:hanging="360"/>
      </w:pPr>
      <w:rPr>
        <w:rFonts w:ascii="Times New Roman" w:eastAsia="Times New Roman" w:hAnsi="Times New Roman" w:cs="Times New Roman" w:hint="default"/>
      </w:r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5" w15:restartNumberingAfterBreak="0">
    <w:nsid w:val="1F11186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087010B"/>
    <w:multiLevelType w:val="hybridMultilevel"/>
    <w:tmpl w:val="7194A62A"/>
    <w:lvl w:ilvl="0" w:tplc="24CE4FE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F5219B2"/>
    <w:multiLevelType w:val="hybridMultilevel"/>
    <w:tmpl w:val="10F4A582"/>
    <w:lvl w:ilvl="0" w:tplc="0405001B">
      <w:start w:val="1"/>
      <w:numFmt w:val="lowerRoman"/>
      <w:lvlText w:val="%1."/>
      <w:lvlJc w:val="righ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8" w15:restartNumberingAfterBreak="0">
    <w:nsid w:val="3E894FE2"/>
    <w:multiLevelType w:val="multilevel"/>
    <w:tmpl w:val="5E402C40"/>
    <w:lvl w:ilvl="0">
      <w:start w:val="1"/>
      <w:numFmt w:val="decimal"/>
      <w:lvlText w:val="%1."/>
      <w:lvlJc w:val="left"/>
      <w:pPr>
        <w:ind w:left="360" w:hanging="360"/>
      </w:pPr>
      <w:rPr>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F0D287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4F82763"/>
    <w:multiLevelType w:val="multilevel"/>
    <w:tmpl w:val="07D03A16"/>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A961BA2"/>
    <w:multiLevelType w:val="hybridMultilevel"/>
    <w:tmpl w:val="963628C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4BD57179"/>
    <w:multiLevelType w:val="multilevel"/>
    <w:tmpl w:val="24287A5A"/>
    <w:lvl w:ilvl="0">
      <w:start w:val="1"/>
      <w:numFmt w:val="lowerLetter"/>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61520A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14C5C09"/>
    <w:multiLevelType w:val="multilevel"/>
    <w:tmpl w:val="13F01EA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72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440"/>
        </w:tabs>
        <w:ind w:left="1440" w:hanging="108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2040"/>
        </w:tabs>
        <w:ind w:left="2040" w:hanging="144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640"/>
        </w:tabs>
        <w:ind w:left="2640" w:hanging="1800"/>
      </w:pPr>
      <w:rPr>
        <w:rFonts w:hint="default"/>
      </w:rPr>
    </w:lvl>
    <w:lvl w:ilvl="8">
      <w:start w:val="1"/>
      <w:numFmt w:val="decimal"/>
      <w:lvlText w:val="%1.%2.%3.%4.%5.%6.%7.%8.%9."/>
      <w:lvlJc w:val="left"/>
      <w:pPr>
        <w:tabs>
          <w:tab w:val="num" w:pos="2760"/>
        </w:tabs>
        <w:ind w:left="2760" w:hanging="1800"/>
      </w:pPr>
      <w:rPr>
        <w:rFonts w:hint="default"/>
      </w:rPr>
    </w:lvl>
  </w:abstractNum>
  <w:abstractNum w:abstractNumId="15" w15:restartNumberingAfterBreak="0">
    <w:nsid w:val="6798050B"/>
    <w:multiLevelType w:val="hybridMultilevel"/>
    <w:tmpl w:val="90AC975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67E51271"/>
    <w:multiLevelType w:val="multilevel"/>
    <w:tmpl w:val="24287A5A"/>
    <w:lvl w:ilvl="0">
      <w:start w:val="1"/>
      <w:numFmt w:val="lowerLetter"/>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8DA519F"/>
    <w:multiLevelType w:val="multilevel"/>
    <w:tmpl w:val="B63A7DEA"/>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BDC2F60"/>
    <w:multiLevelType w:val="hybridMultilevel"/>
    <w:tmpl w:val="4ADEB278"/>
    <w:lvl w:ilvl="0" w:tplc="4F7828CE">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ED94A89"/>
    <w:multiLevelType w:val="multilevel"/>
    <w:tmpl w:val="13F01EA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72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440"/>
        </w:tabs>
        <w:ind w:left="1440" w:hanging="108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2040"/>
        </w:tabs>
        <w:ind w:left="2040" w:hanging="144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640"/>
        </w:tabs>
        <w:ind w:left="2640" w:hanging="1800"/>
      </w:pPr>
      <w:rPr>
        <w:rFonts w:hint="default"/>
      </w:rPr>
    </w:lvl>
    <w:lvl w:ilvl="8">
      <w:start w:val="1"/>
      <w:numFmt w:val="decimal"/>
      <w:lvlText w:val="%1.%2.%3.%4.%5.%6.%7.%8.%9."/>
      <w:lvlJc w:val="left"/>
      <w:pPr>
        <w:tabs>
          <w:tab w:val="num" w:pos="2760"/>
        </w:tabs>
        <w:ind w:left="2760" w:hanging="1800"/>
      </w:pPr>
      <w:rPr>
        <w:rFonts w:hint="default"/>
      </w:rPr>
    </w:lvl>
  </w:abstractNum>
  <w:abstractNum w:abstractNumId="20" w15:restartNumberingAfterBreak="0">
    <w:nsid w:val="747F0A9B"/>
    <w:multiLevelType w:val="hybridMultilevel"/>
    <w:tmpl w:val="FD3229FC"/>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75312A8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16640887">
    <w:abstractNumId w:val="1"/>
  </w:num>
  <w:num w:numId="2" w16cid:durableId="738868617">
    <w:abstractNumId w:val="9"/>
  </w:num>
  <w:num w:numId="3" w16cid:durableId="397214646">
    <w:abstractNumId w:val="8"/>
  </w:num>
  <w:num w:numId="4" w16cid:durableId="793912253">
    <w:abstractNumId w:val="10"/>
  </w:num>
  <w:num w:numId="5" w16cid:durableId="422648790">
    <w:abstractNumId w:val="13"/>
  </w:num>
  <w:num w:numId="6" w16cid:durableId="907805209">
    <w:abstractNumId w:val="5"/>
  </w:num>
  <w:num w:numId="7" w16cid:durableId="2114127969">
    <w:abstractNumId w:val="4"/>
  </w:num>
  <w:num w:numId="8" w16cid:durableId="551472">
    <w:abstractNumId w:val="21"/>
  </w:num>
  <w:num w:numId="9" w16cid:durableId="393554856">
    <w:abstractNumId w:val="12"/>
  </w:num>
  <w:num w:numId="10" w16cid:durableId="1669792662">
    <w:abstractNumId w:val="17"/>
  </w:num>
  <w:num w:numId="11" w16cid:durableId="249240633">
    <w:abstractNumId w:val="16"/>
  </w:num>
  <w:num w:numId="12" w16cid:durableId="468137437">
    <w:abstractNumId w:val="15"/>
  </w:num>
  <w:num w:numId="13" w16cid:durableId="738333821">
    <w:abstractNumId w:val="19"/>
  </w:num>
  <w:num w:numId="14" w16cid:durableId="296181306">
    <w:abstractNumId w:val="2"/>
  </w:num>
  <w:num w:numId="15" w16cid:durableId="771054779">
    <w:abstractNumId w:val="18"/>
  </w:num>
  <w:num w:numId="16" w16cid:durableId="1029723412">
    <w:abstractNumId w:val="0"/>
  </w:num>
  <w:num w:numId="17" w16cid:durableId="149836382">
    <w:abstractNumId w:val="11"/>
  </w:num>
  <w:num w:numId="18" w16cid:durableId="252083195">
    <w:abstractNumId w:val="6"/>
  </w:num>
  <w:num w:numId="19" w16cid:durableId="791362212">
    <w:abstractNumId w:val="20"/>
  </w:num>
  <w:num w:numId="20" w16cid:durableId="1435438037">
    <w:abstractNumId w:val="7"/>
  </w:num>
  <w:num w:numId="21" w16cid:durableId="481041566">
    <w:abstractNumId w:val="14"/>
  </w:num>
  <w:num w:numId="22" w16cid:durableId="1759399417">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818"/>
    <w:rsid w:val="0000033B"/>
    <w:rsid w:val="00001702"/>
    <w:rsid w:val="000020EB"/>
    <w:rsid w:val="00002881"/>
    <w:rsid w:val="00010966"/>
    <w:rsid w:val="00011C97"/>
    <w:rsid w:val="000121FE"/>
    <w:rsid w:val="000130C9"/>
    <w:rsid w:val="000132B2"/>
    <w:rsid w:val="00013936"/>
    <w:rsid w:val="00016374"/>
    <w:rsid w:val="000176E5"/>
    <w:rsid w:val="00017D6D"/>
    <w:rsid w:val="000223DC"/>
    <w:rsid w:val="00022BCF"/>
    <w:rsid w:val="000232BD"/>
    <w:rsid w:val="0002362D"/>
    <w:rsid w:val="000239ED"/>
    <w:rsid w:val="000244FA"/>
    <w:rsid w:val="00031C18"/>
    <w:rsid w:val="00036E89"/>
    <w:rsid w:val="00042C8F"/>
    <w:rsid w:val="00045B52"/>
    <w:rsid w:val="000464E0"/>
    <w:rsid w:val="00046BD4"/>
    <w:rsid w:val="000578E2"/>
    <w:rsid w:val="000614F1"/>
    <w:rsid w:val="00062798"/>
    <w:rsid w:val="000642E9"/>
    <w:rsid w:val="00070409"/>
    <w:rsid w:val="00070792"/>
    <w:rsid w:val="000744F7"/>
    <w:rsid w:val="000745A4"/>
    <w:rsid w:val="00076266"/>
    <w:rsid w:val="00083A39"/>
    <w:rsid w:val="00084C82"/>
    <w:rsid w:val="00085C77"/>
    <w:rsid w:val="00085E70"/>
    <w:rsid w:val="0008664E"/>
    <w:rsid w:val="00090EF4"/>
    <w:rsid w:val="000913D4"/>
    <w:rsid w:val="00092DBB"/>
    <w:rsid w:val="00094224"/>
    <w:rsid w:val="00095723"/>
    <w:rsid w:val="000960DA"/>
    <w:rsid w:val="00097AE5"/>
    <w:rsid w:val="000A07B1"/>
    <w:rsid w:val="000A45BA"/>
    <w:rsid w:val="000A6156"/>
    <w:rsid w:val="000A66B0"/>
    <w:rsid w:val="000A7021"/>
    <w:rsid w:val="000B075F"/>
    <w:rsid w:val="000B2B3A"/>
    <w:rsid w:val="000C085C"/>
    <w:rsid w:val="000C0867"/>
    <w:rsid w:val="000C15A6"/>
    <w:rsid w:val="000C1F70"/>
    <w:rsid w:val="000C371E"/>
    <w:rsid w:val="000C3EB7"/>
    <w:rsid w:val="000C4B00"/>
    <w:rsid w:val="000C6343"/>
    <w:rsid w:val="000D077D"/>
    <w:rsid w:val="000D083A"/>
    <w:rsid w:val="000D11E2"/>
    <w:rsid w:val="000D1239"/>
    <w:rsid w:val="000D160A"/>
    <w:rsid w:val="000D274A"/>
    <w:rsid w:val="000D39A5"/>
    <w:rsid w:val="000D534B"/>
    <w:rsid w:val="000D640C"/>
    <w:rsid w:val="000E0FD4"/>
    <w:rsid w:val="000E2A1D"/>
    <w:rsid w:val="000E5A94"/>
    <w:rsid w:val="000E674D"/>
    <w:rsid w:val="000F02F4"/>
    <w:rsid w:val="000F1611"/>
    <w:rsid w:val="000F33FE"/>
    <w:rsid w:val="000F4291"/>
    <w:rsid w:val="000F56FB"/>
    <w:rsid w:val="000F7050"/>
    <w:rsid w:val="000F7B3D"/>
    <w:rsid w:val="00100F50"/>
    <w:rsid w:val="001037B5"/>
    <w:rsid w:val="00104408"/>
    <w:rsid w:val="00104BD4"/>
    <w:rsid w:val="0011034E"/>
    <w:rsid w:val="001150BF"/>
    <w:rsid w:val="0012165C"/>
    <w:rsid w:val="0012218D"/>
    <w:rsid w:val="0012292C"/>
    <w:rsid w:val="0012355A"/>
    <w:rsid w:val="00123A98"/>
    <w:rsid w:val="00124187"/>
    <w:rsid w:val="00124B58"/>
    <w:rsid w:val="00124E0F"/>
    <w:rsid w:val="00125840"/>
    <w:rsid w:val="001268C0"/>
    <w:rsid w:val="00126C7F"/>
    <w:rsid w:val="00131942"/>
    <w:rsid w:val="00133F79"/>
    <w:rsid w:val="00135DE6"/>
    <w:rsid w:val="00136873"/>
    <w:rsid w:val="00136BBD"/>
    <w:rsid w:val="00136F2F"/>
    <w:rsid w:val="00137395"/>
    <w:rsid w:val="00137966"/>
    <w:rsid w:val="00141726"/>
    <w:rsid w:val="00145013"/>
    <w:rsid w:val="00146167"/>
    <w:rsid w:val="001468DE"/>
    <w:rsid w:val="00146B07"/>
    <w:rsid w:val="00151CF1"/>
    <w:rsid w:val="00153068"/>
    <w:rsid w:val="00154493"/>
    <w:rsid w:val="001549D5"/>
    <w:rsid w:val="0015775E"/>
    <w:rsid w:val="00160243"/>
    <w:rsid w:val="0016037E"/>
    <w:rsid w:val="00161897"/>
    <w:rsid w:val="00161FF3"/>
    <w:rsid w:val="0016231B"/>
    <w:rsid w:val="0016757F"/>
    <w:rsid w:val="001727A2"/>
    <w:rsid w:val="00173020"/>
    <w:rsid w:val="0017569A"/>
    <w:rsid w:val="00176D56"/>
    <w:rsid w:val="001811F3"/>
    <w:rsid w:val="00181A9E"/>
    <w:rsid w:val="00182A67"/>
    <w:rsid w:val="00183567"/>
    <w:rsid w:val="001867C9"/>
    <w:rsid w:val="00191EDE"/>
    <w:rsid w:val="00193037"/>
    <w:rsid w:val="00193CCC"/>
    <w:rsid w:val="0019560E"/>
    <w:rsid w:val="00195D38"/>
    <w:rsid w:val="00197798"/>
    <w:rsid w:val="00197DE4"/>
    <w:rsid w:val="001A0410"/>
    <w:rsid w:val="001A05ED"/>
    <w:rsid w:val="001A3F34"/>
    <w:rsid w:val="001A41AD"/>
    <w:rsid w:val="001B306F"/>
    <w:rsid w:val="001B4B9F"/>
    <w:rsid w:val="001B4FDE"/>
    <w:rsid w:val="001B7113"/>
    <w:rsid w:val="001B744B"/>
    <w:rsid w:val="001C0C93"/>
    <w:rsid w:val="001C1B60"/>
    <w:rsid w:val="001C47B8"/>
    <w:rsid w:val="001C54D0"/>
    <w:rsid w:val="001C7910"/>
    <w:rsid w:val="001D0765"/>
    <w:rsid w:val="001D51A7"/>
    <w:rsid w:val="001D5B76"/>
    <w:rsid w:val="001D7FA2"/>
    <w:rsid w:val="001E022F"/>
    <w:rsid w:val="001E069E"/>
    <w:rsid w:val="001E0959"/>
    <w:rsid w:val="001E11B3"/>
    <w:rsid w:val="001E39D1"/>
    <w:rsid w:val="001E3E39"/>
    <w:rsid w:val="001E3FC7"/>
    <w:rsid w:val="001E626D"/>
    <w:rsid w:val="001E6640"/>
    <w:rsid w:val="001F10C7"/>
    <w:rsid w:val="001F2253"/>
    <w:rsid w:val="001F3B29"/>
    <w:rsid w:val="001F404F"/>
    <w:rsid w:val="001F4818"/>
    <w:rsid w:val="001F4DD7"/>
    <w:rsid w:val="001F7994"/>
    <w:rsid w:val="00200903"/>
    <w:rsid w:val="00201A21"/>
    <w:rsid w:val="002037E8"/>
    <w:rsid w:val="00207C92"/>
    <w:rsid w:val="00207ECD"/>
    <w:rsid w:val="00211945"/>
    <w:rsid w:val="0021759D"/>
    <w:rsid w:val="002179D2"/>
    <w:rsid w:val="00217F30"/>
    <w:rsid w:val="00221F3A"/>
    <w:rsid w:val="002222D8"/>
    <w:rsid w:val="0022242D"/>
    <w:rsid w:val="002226BD"/>
    <w:rsid w:val="0022694B"/>
    <w:rsid w:val="002309BF"/>
    <w:rsid w:val="00230FAB"/>
    <w:rsid w:val="00234453"/>
    <w:rsid w:val="00235904"/>
    <w:rsid w:val="00237FEF"/>
    <w:rsid w:val="00240CFF"/>
    <w:rsid w:val="00241283"/>
    <w:rsid w:val="00242445"/>
    <w:rsid w:val="00243BEF"/>
    <w:rsid w:val="0024765D"/>
    <w:rsid w:val="002523B4"/>
    <w:rsid w:val="002529AB"/>
    <w:rsid w:val="00252BAC"/>
    <w:rsid w:val="002531C4"/>
    <w:rsid w:val="00253910"/>
    <w:rsid w:val="002548C8"/>
    <w:rsid w:val="00255B01"/>
    <w:rsid w:val="002574DF"/>
    <w:rsid w:val="0025760B"/>
    <w:rsid w:val="00257C75"/>
    <w:rsid w:val="00261054"/>
    <w:rsid w:val="00261827"/>
    <w:rsid w:val="00263A3C"/>
    <w:rsid w:val="00264B74"/>
    <w:rsid w:val="0026532B"/>
    <w:rsid w:val="00265DB8"/>
    <w:rsid w:val="0026680D"/>
    <w:rsid w:val="00267E19"/>
    <w:rsid w:val="00273C83"/>
    <w:rsid w:val="00274314"/>
    <w:rsid w:val="002746C4"/>
    <w:rsid w:val="002769DC"/>
    <w:rsid w:val="0028482F"/>
    <w:rsid w:val="00290738"/>
    <w:rsid w:val="00290B65"/>
    <w:rsid w:val="002911AB"/>
    <w:rsid w:val="00291B89"/>
    <w:rsid w:val="00292253"/>
    <w:rsid w:val="00292D2D"/>
    <w:rsid w:val="002A0402"/>
    <w:rsid w:val="002A04E9"/>
    <w:rsid w:val="002A0B99"/>
    <w:rsid w:val="002A1A58"/>
    <w:rsid w:val="002A1D5E"/>
    <w:rsid w:val="002A23E3"/>
    <w:rsid w:val="002A3B59"/>
    <w:rsid w:val="002A3F5D"/>
    <w:rsid w:val="002A4195"/>
    <w:rsid w:val="002A5379"/>
    <w:rsid w:val="002A68F3"/>
    <w:rsid w:val="002A78FB"/>
    <w:rsid w:val="002B1227"/>
    <w:rsid w:val="002B189C"/>
    <w:rsid w:val="002B2320"/>
    <w:rsid w:val="002B67A2"/>
    <w:rsid w:val="002B6F13"/>
    <w:rsid w:val="002C0CF1"/>
    <w:rsid w:val="002C22AB"/>
    <w:rsid w:val="002C315F"/>
    <w:rsid w:val="002C3C1F"/>
    <w:rsid w:val="002C49D3"/>
    <w:rsid w:val="002C4DA4"/>
    <w:rsid w:val="002C6796"/>
    <w:rsid w:val="002C74AD"/>
    <w:rsid w:val="002D044B"/>
    <w:rsid w:val="002D19AB"/>
    <w:rsid w:val="002D4CC2"/>
    <w:rsid w:val="002D6338"/>
    <w:rsid w:val="002F1E40"/>
    <w:rsid w:val="002F4040"/>
    <w:rsid w:val="002F510B"/>
    <w:rsid w:val="002F560B"/>
    <w:rsid w:val="002F5DDE"/>
    <w:rsid w:val="00301EA1"/>
    <w:rsid w:val="00304461"/>
    <w:rsid w:val="0031208B"/>
    <w:rsid w:val="003124BE"/>
    <w:rsid w:val="003152E8"/>
    <w:rsid w:val="003160DD"/>
    <w:rsid w:val="00316589"/>
    <w:rsid w:val="00317B56"/>
    <w:rsid w:val="00317D86"/>
    <w:rsid w:val="00317F77"/>
    <w:rsid w:val="003203AA"/>
    <w:rsid w:val="003233D5"/>
    <w:rsid w:val="003246B7"/>
    <w:rsid w:val="00325B48"/>
    <w:rsid w:val="0032658C"/>
    <w:rsid w:val="003310D7"/>
    <w:rsid w:val="00332F9A"/>
    <w:rsid w:val="00347108"/>
    <w:rsid w:val="00351563"/>
    <w:rsid w:val="00353575"/>
    <w:rsid w:val="00357BB2"/>
    <w:rsid w:val="00364435"/>
    <w:rsid w:val="00364B12"/>
    <w:rsid w:val="0036645E"/>
    <w:rsid w:val="00366D80"/>
    <w:rsid w:val="0036718A"/>
    <w:rsid w:val="0037239A"/>
    <w:rsid w:val="0037317D"/>
    <w:rsid w:val="00376054"/>
    <w:rsid w:val="0037717F"/>
    <w:rsid w:val="00377E1F"/>
    <w:rsid w:val="00381076"/>
    <w:rsid w:val="0038115C"/>
    <w:rsid w:val="00381CBC"/>
    <w:rsid w:val="00384B74"/>
    <w:rsid w:val="00385A53"/>
    <w:rsid w:val="003865FF"/>
    <w:rsid w:val="003875D6"/>
    <w:rsid w:val="00387B9F"/>
    <w:rsid w:val="00390EB7"/>
    <w:rsid w:val="00392AE8"/>
    <w:rsid w:val="003930F7"/>
    <w:rsid w:val="0039379F"/>
    <w:rsid w:val="003943D3"/>
    <w:rsid w:val="003949F3"/>
    <w:rsid w:val="00395046"/>
    <w:rsid w:val="003953D5"/>
    <w:rsid w:val="0039749A"/>
    <w:rsid w:val="003979AE"/>
    <w:rsid w:val="003A00B5"/>
    <w:rsid w:val="003A1A8F"/>
    <w:rsid w:val="003A7C0C"/>
    <w:rsid w:val="003A7F7F"/>
    <w:rsid w:val="003B18D9"/>
    <w:rsid w:val="003B4B31"/>
    <w:rsid w:val="003B7F20"/>
    <w:rsid w:val="003C04D7"/>
    <w:rsid w:val="003C0E10"/>
    <w:rsid w:val="003C57B6"/>
    <w:rsid w:val="003C5F68"/>
    <w:rsid w:val="003C7316"/>
    <w:rsid w:val="003D1F14"/>
    <w:rsid w:val="003D38A5"/>
    <w:rsid w:val="003D4B8F"/>
    <w:rsid w:val="003D7AFA"/>
    <w:rsid w:val="003E2FE2"/>
    <w:rsid w:val="003E70F5"/>
    <w:rsid w:val="003E738A"/>
    <w:rsid w:val="003F03FE"/>
    <w:rsid w:val="003F0924"/>
    <w:rsid w:val="003F2B78"/>
    <w:rsid w:val="003F380E"/>
    <w:rsid w:val="003F652B"/>
    <w:rsid w:val="003F7F26"/>
    <w:rsid w:val="004006B9"/>
    <w:rsid w:val="004030F0"/>
    <w:rsid w:val="00403938"/>
    <w:rsid w:val="00403BF3"/>
    <w:rsid w:val="00405BF4"/>
    <w:rsid w:val="00410788"/>
    <w:rsid w:val="0041185F"/>
    <w:rsid w:val="0041392F"/>
    <w:rsid w:val="0041397D"/>
    <w:rsid w:val="004144D3"/>
    <w:rsid w:val="004148DD"/>
    <w:rsid w:val="004166A8"/>
    <w:rsid w:val="0042057A"/>
    <w:rsid w:val="004207C1"/>
    <w:rsid w:val="00421E56"/>
    <w:rsid w:val="00421F45"/>
    <w:rsid w:val="00422150"/>
    <w:rsid w:val="00422ACD"/>
    <w:rsid w:val="00424260"/>
    <w:rsid w:val="00425B8B"/>
    <w:rsid w:val="0043185A"/>
    <w:rsid w:val="0043379A"/>
    <w:rsid w:val="00436022"/>
    <w:rsid w:val="004401C5"/>
    <w:rsid w:val="00440F60"/>
    <w:rsid w:val="0044298D"/>
    <w:rsid w:val="0044385E"/>
    <w:rsid w:val="00443E2E"/>
    <w:rsid w:val="00444D3A"/>
    <w:rsid w:val="0044683D"/>
    <w:rsid w:val="00446C62"/>
    <w:rsid w:val="0045017F"/>
    <w:rsid w:val="004512CC"/>
    <w:rsid w:val="00452BC9"/>
    <w:rsid w:val="00454CE2"/>
    <w:rsid w:val="00455099"/>
    <w:rsid w:val="00460CD0"/>
    <w:rsid w:val="00463878"/>
    <w:rsid w:val="0046404F"/>
    <w:rsid w:val="00464CE2"/>
    <w:rsid w:val="00465052"/>
    <w:rsid w:val="00465FED"/>
    <w:rsid w:val="004668D0"/>
    <w:rsid w:val="004672AE"/>
    <w:rsid w:val="004720E2"/>
    <w:rsid w:val="004730C1"/>
    <w:rsid w:val="004735AE"/>
    <w:rsid w:val="00473AA0"/>
    <w:rsid w:val="0047647C"/>
    <w:rsid w:val="00476F75"/>
    <w:rsid w:val="004803B0"/>
    <w:rsid w:val="0048094A"/>
    <w:rsid w:val="00483917"/>
    <w:rsid w:val="00485D41"/>
    <w:rsid w:val="00486154"/>
    <w:rsid w:val="00487AE1"/>
    <w:rsid w:val="004910AF"/>
    <w:rsid w:val="00492505"/>
    <w:rsid w:val="00492A83"/>
    <w:rsid w:val="00493B8E"/>
    <w:rsid w:val="0049410E"/>
    <w:rsid w:val="00495286"/>
    <w:rsid w:val="00495A65"/>
    <w:rsid w:val="00495B42"/>
    <w:rsid w:val="004A18F0"/>
    <w:rsid w:val="004A20A5"/>
    <w:rsid w:val="004A5C7F"/>
    <w:rsid w:val="004A67BD"/>
    <w:rsid w:val="004A77E3"/>
    <w:rsid w:val="004B37DB"/>
    <w:rsid w:val="004B73C4"/>
    <w:rsid w:val="004B7455"/>
    <w:rsid w:val="004C17F1"/>
    <w:rsid w:val="004C5BE0"/>
    <w:rsid w:val="004C62A9"/>
    <w:rsid w:val="004C680D"/>
    <w:rsid w:val="004C6C63"/>
    <w:rsid w:val="004D0E12"/>
    <w:rsid w:val="004D1694"/>
    <w:rsid w:val="004D37C0"/>
    <w:rsid w:val="004D7B6A"/>
    <w:rsid w:val="004E0591"/>
    <w:rsid w:val="004E05FA"/>
    <w:rsid w:val="004E6AE4"/>
    <w:rsid w:val="004E6CE3"/>
    <w:rsid w:val="004F06C3"/>
    <w:rsid w:val="004F0BDE"/>
    <w:rsid w:val="004F0C50"/>
    <w:rsid w:val="004F18A2"/>
    <w:rsid w:val="004F27AF"/>
    <w:rsid w:val="004F4955"/>
    <w:rsid w:val="004F5150"/>
    <w:rsid w:val="00500DEA"/>
    <w:rsid w:val="00501CF6"/>
    <w:rsid w:val="005021CA"/>
    <w:rsid w:val="00504AB3"/>
    <w:rsid w:val="00506F05"/>
    <w:rsid w:val="0050703E"/>
    <w:rsid w:val="005139B9"/>
    <w:rsid w:val="005159F0"/>
    <w:rsid w:val="00515A53"/>
    <w:rsid w:val="005168F5"/>
    <w:rsid w:val="0051723D"/>
    <w:rsid w:val="00521450"/>
    <w:rsid w:val="00523416"/>
    <w:rsid w:val="0052462F"/>
    <w:rsid w:val="00530E6C"/>
    <w:rsid w:val="0053130E"/>
    <w:rsid w:val="0053138D"/>
    <w:rsid w:val="00532E25"/>
    <w:rsid w:val="00542D43"/>
    <w:rsid w:val="00544248"/>
    <w:rsid w:val="005478D6"/>
    <w:rsid w:val="0055040F"/>
    <w:rsid w:val="00551E09"/>
    <w:rsid w:val="005521A6"/>
    <w:rsid w:val="00561C44"/>
    <w:rsid w:val="0056267E"/>
    <w:rsid w:val="00562A95"/>
    <w:rsid w:val="00566670"/>
    <w:rsid w:val="00566F4E"/>
    <w:rsid w:val="00571478"/>
    <w:rsid w:val="00572552"/>
    <w:rsid w:val="00574332"/>
    <w:rsid w:val="005749E1"/>
    <w:rsid w:val="00575728"/>
    <w:rsid w:val="005764BA"/>
    <w:rsid w:val="00576D85"/>
    <w:rsid w:val="0057724C"/>
    <w:rsid w:val="00581694"/>
    <w:rsid w:val="00581DC3"/>
    <w:rsid w:val="00583260"/>
    <w:rsid w:val="00584263"/>
    <w:rsid w:val="005842B4"/>
    <w:rsid w:val="005857C2"/>
    <w:rsid w:val="00585CDF"/>
    <w:rsid w:val="00586E42"/>
    <w:rsid w:val="005877CD"/>
    <w:rsid w:val="00587BBE"/>
    <w:rsid w:val="0059183D"/>
    <w:rsid w:val="0059301D"/>
    <w:rsid w:val="005A03A0"/>
    <w:rsid w:val="005A24E6"/>
    <w:rsid w:val="005A4118"/>
    <w:rsid w:val="005A41C7"/>
    <w:rsid w:val="005A5253"/>
    <w:rsid w:val="005A631E"/>
    <w:rsid w:val="005A6C37"/>
    <w:rsid w:val="005B0701"/>
    <w:rsid w:val="005B0F26"/>
    <w:rsid w:val="005B26CF"/>
    <w:rsid w:val="005B2A01"/>
    <w:rsid w:val="005B508D"/>
    <w:rsid w:val="005B5201"/>
    <w:rsid w:val="005B728F"/>
    <w:rsid w:val="005C223D"/>
    <w:rsid w:val="005C4B29"/>
    <w:rsid w:val="005C6578"/>
    <w:rsid w:val="005D155E"/>
    <w:rsid w:val="005D34FB"/>
    <w:rsid w:val="005D4674"/>
    <w:rsid w:val="005D6BF3"/>
    <w:rsid w:val="005E45E4"/>
    <w:rsid w:val="005E5E49"/>
    <w:rsid w:val="005E6680"/>
    <w:rsid w:val="005F1285"/>
    <w:rsid w:val="005F1A6B"/>
    <w:rsid w:val="005F1E1C"/>
    <w:rsid w:val="005F36CC"/>
    <w:rsid w:val="005F5041"/>
    <w:rsid w:val="005F5D14"/>
    <w:rsid w:val="005F621D"/>
    <w:rsid w:val="0060043F"/>
    <w:rsid w:val="0060323D"/>
    <w:rsid w:val="00603B09"/>
    <w:rsid w:val="006045D6"/>
    <w:rsid w:val="00605180"/>
    <w:rsid w:val="00606B98"/>
    <w:rsid w:val="00612BFE"/>
    <w:rsid w:val="0061306D"/>
    <w:rsid w:val="00615945"/>
    <w:rsid w:val="00615A2D"/>
    <w:rsid w:val="006167CC"/>
    <w:rsid w:val="00625974"/>
    <w:rsid w:val="00631DE2"/>
    <w:rsid w:val="00633A4F"/>
    <w:rsid w:val="00634CC2"/>
    <w:rsid w:val="006350E2"/>
    <w:rsid w:val="00635DC4"/>
    <w:rsid w:val="00640F32"/>
    <w:rsid w:val="0064175E"/>
    <w:rsid w:val="006418B5"/>
    <w:rsid w:val="00642AC6"/>
    <w:rsid w:val="0064643C"/>
    <w:rsid w:val="00647D73"/>
    <w:rsid w:val="00650F5F"/>
    <w:rsid w:val="00651870"/>
    <w:rsid w:val="0065384F"/>
    <w:rsid w:val="006538E5"/>
    <w:rsid w:val="00653FA1"/>
    <w:rsid w:val="00654133"/>
    <w:rsid w:val="006579A6"/>
    <w:rsid w:val="00662921"/>
    <w:rsid w:val="00663151"/>
    <w:rsid w:val="006639A8"/>
    <w:rsid w:val="00664630"/>
    <w:rsid w:val="00664879"/>
    <w:rsid w:val="00664A03"/>
    <w:rsid w:val="00666817"/>
    <w:rsid w:val="0066734E"/>
    <w:rsid w:val="0067024E"/>
    <w:rsid w:val="00670510"/>
    <w:rsid w:val="00671CC7"/>
    <w:rsid w:val="00673A75"/>
    <w:rsid w:val="0067451C"/>
    <w:rsid w:val="0067468A"/>
    <w:rsid w:val="0067553D"/>
    <w:rsid w:val="00677A01"/>
    <w:rsid w:val="00680365"/>
    <w:rsid w:val="006803C4"/>
    <w:rsid w:val="00682B61"/>
    <w:rsid w:val="006847F8"/>
    <w:rsid w:val="006860E1"/>
    <w:rsid w:val="00694802"/>
    <w:rsid w:val="006949D9"/>
    <w:rsid w:val="00696826"/>
    <w:rsid w:val="00696840"/>
    <w:rsid w:val="00697870"/>
    <w:rsid w:val="006A0990"/>
    <w:rsid w:val="006A0B94"/>
    <w:rsid w:val="006A30FD"/>
    <w:rsid w:val="006A4112"/>
    <w:rsid w:val="006A5A39"/>
    <w:rsid w:val="006B06AA"/>
    <w:rsid w:val="006B30E1"/>
    <w:rsid w:val="006B3A3A"/>
    <w:rsid w:val="006B429D"/>
    <w:rsid w:val="006B4C3F"/>
    <w:rsid w:val="006B4CA2"/>
    <w:rsid w:val="006B68D4"/>
    <w:rsid w:val="006B70F1"/>
    <w:rsid w:val="006B7891"/>
    <w:rsid w:val="006C1420"/>
    <w:rsid w:val="006C1903"/>
    <w:rsid w:val="006C1A7A"/>
    <w:rsid w:val="006C2665"/>
    <w:rsid w:val="006C385B"/>
    <w:rsid w:val="006C3F83"/>
    <w:rsid w:val="006C5936"/>
    <w:rsid w:val="006C6575"/>
    <w:rsid w:val="006C6F7A"/>
    <w:rsid w:val="006C6FEA"/>
    <w:rsid w:val="006D1B7F"/>
    <w:rsid w:val="006D24A0"/>
    <w:rsid w:val="006D26AB"/>
    <w:rsid w:val="006D307A"/>
    <w:rsid w:val="006D4D6E"/>
    <w:rsid w:val="006D4F2A"/>
    <w:rsid w:val="006D58F3"/>
    <w:rsid w:val="006D6E29"/>
    <w:rsid w:val="006D7FCB"/>
    <w:rsid w:val="006E1857"/>
    <w:rsid w:val="006E1F0C"/>
    <w:rsid w:val="006E3588"/>
    <w:rsid w:val="006E404A"/>
    <w:rsid w:val="006E4F30"/>
    <w:rsid w:val="006E519F"/>
    <w:rsid w:val="006E5D72"/>
    <w:rsid w:val="006E6FF3"/>
    <w:rsid w:val="006F1EC0"/>
    <w:rsid w:val="006F46A7"/>
    <w:rsid w:val="006F6989"/>
    <w:rsid w:val="006F73D4"/>
    <w:rsid w:val="00703240"/>
    <w:rsid w:val="00703B71"/>
    <w:rsid w:val="00706A8B"/>
    <w:rsid w:val="00706B0A"/>
    <w:rsid w:val="00710A80"/>
    <w:rsid w:val="00712A95"/>
    <w:rsid w:val="007135B2"/>
    <w:rsid w:val="00713AD2"/>
    <w:rsid w:val="00720C74"/>
    <w:rsid w:val="00720F5B"/>
    <w:rsid w:val="00722ED6"/>
    <w:rsid w:val="00723C3A"/>
    <w:rsid w:val="00724347"/>
    <w:rsid w:val="00726D3D"/>
    <w:rsid w:val="00731456"/>
    <w:rsid w:val="00732AFD"/>
    <w:rsid w:val="00733246"/>
    <w:rsid w:val="00733503"/>
    <w:rsid w:val="007347EA"/>
    <w:rsid w:val="00735C9C"/>
    <w:rsid w:val="00741BE6"/>
    <w:rsid w:val="00742B0B"/>
    <w:rsid w:val="007448D0"/>
    <w:rsid w:val="00745A87"/>
    <w:rsid w:val="00747FFE"/>
    <w:rsid w:val="0075125C"/>
    <w:rsid w:val="00751688"/>
    <w:rsid w:val="00755546"/>
    <w:rsid w:val="00755815"/>
    <w:rsid w:val="00756854"/>
    <w:rsid w:val="0075711C"/>
    <w:rsid w:val="007571C9"/>
    <w:rsid w:val="00764EED"/>
    <w:rsid w:val="007666FE"/>
    <w:rsid w:val="007671FE"/>
    <w:rsid w:val="007705A1"/>
    <w:rsid w:val="00772A97"/>
    <w:rsid w:val="00776D8C"/>
    <w:rsid w:val="00780E0B"/>
    <w:rsid w:val="00781003"/>
    <w:rsid w:val="00781DA7"/>
    <w:rsid w:val="00782ABC"/>
    <w:rsid w:val="00784E35"/>
    <w:rsid w:val="00786E42"/>
    <w:rsid w:val="00787F90"/>
    <w:rsid w:val="00790042"/>
    <w:rsid w:val="00791EFF"/>
    <w:rsid w:val="00795DA1"/>
    <w:rsid w:val="007A0CBA"/>
    <w:rsid w:val="007A1573"/>
    <w:rsid w:val="007A26E7"/>
    <w:rsid w:val="007A54A3"/>
    <w:rsid w:val="007A6221"/>
    <w:rsid w:val="007A67A2"/>
    <w:rsid w:val="007B07A7"/>
    <w:rsid w:val="007B0A40"/>
    <w:rsid w:val="007B1D03"/>
    <w:rsid w:val="007B2B14"/>
    <w:rsid w:val="007B2C26"/>
    <w:rsid w:val="007B4E59"/>
    <w:rsid w:val="007B534C"/>
    <w:rsid w:val="007B5643"/>
    <w:rsid w:val="007B6878"/>
    <w:rsid w:val="007B7763"/>
    <w:rsid w:val="007C2BC1"/>
    <w:rsid w:val="007C3380"/>
    <w:rsid w:val="007C4167"/>
    <w:rsid w:val="007C4281"/>
    <w:rsid w:val="007C6A3B"/>
    <w:rsid w:val="007C6CD8"/>
    <w:rsid w:val="007C6DD4"/>
    <w:rsid w:val="007C7F3A"/>
    <w:rsid w:val="007D680B"/>
    <w:rsid w:val="007D6FE7"/>
    <w:rsid w:val="007E051B"/>
    <w:rsid w:val="007E16CD"/>
    <w:rsid w:val="007E2845"/>
    <w:rsid w:val="007E41CD"/>
    <w:rsid w:val="007E43D5"/>
    <w:rsid w:val="007E5CC2"/>
    <w:rsid w:val="007E6E6C"/>
    <w:rsid w:val="007F45C8"/>
    <w:rsid w:val="007F6480"/>
    <w:rsid w:val="007F6780"/>
    <w:rsid w:val="00802FDE"/>
    <w:rsid w:val="0080371C"/>
    <w:rsid w:val="008052B4"/>
    <w:rsid w:val="00805FF1"/>
    <w:rsid w:val="008072FE"/>
    <w:rsid w:val="0081092C"/>
    <w:rsid w:val="00812996"/>
    <w:rsid w:val="00814488"/>
    <w:rsid w:val="00814705"/>
    <w:rsid w:val="008150F4"/>
    <w:rsid w:val="00815D05"/>
    <w:rsid w:val="008166C6"/>
    <w:rsid w:val="0081736E"/>
    <w:rsid w:val="00817E03"/>
    <w:rsid w:val="00820819"/>
    <w:rsid w:val="0082195D"/>
    <w:rsid w:val="0082580D"/>
    <w:rsid w:val="00826042"/>
    <w:rsid w:val="008264BA"/>
    <w:rsid w:val="00826D5E"/>
    <w:rsid w:val="008333AF"/>
    <w:rsid w:val="0083438C"/>
    <w:rsid w:val="0083640C"/>
    <w:rsid w:val="0084517A"/>
    <w:rsid w:val="0085526B"/>
    <w:rsid w:val="0085713B"/>
    <w:rsid w:val="008621AA"/>
    <w:rsid w:val="0086227E"/>
    <w:rsid w:val="00866272"/>
    <w:rsid w:val="008667BD"/>
    <w:rsid w:val="008703AE"/>
    <w:rsid w:val="00871C87"/>
    <w:rsid w:val="00871F48"/>
    <w:rsid w:val="00872C6B"/>
    <w:rsid w:val="00873212"/>
    <w:rsid w:val="008740D4"/>
    <w:rsid w:val="00876EB5"/>
    <w:rsid w:val="008773C6"/>
    <w:rsid w:val="00877D22"/>
    <w:rsid w:val="00881BF9"/>
    <w:rsid w:val="00884E4A"/>
    <w:rsid w:val="00890872"/>
    <w:rsid w:val="00892788"/>
    <w:rsid w:val="0089389E"/>
    <w:rsid w:val="00894983"/>
    <w:rsid w:val="00894C50"/>
    <w:rsid w:val="00896B7E"/>
    <w:rsid w:val="008A297B"/>
    <w:rsid w:val="008A4C5B"/>
    <w:rsid w:val="008A5025"/>
    <w:rsid w:val="008A6058"/>
    <w:rsid w:val="008B29E0"/>
    <w:rsid w:val="008B344B"/>
    <w:rsid w:val="008B6423"/>
    <w:rsid w:val="008C0B1C"/>
    <w:rsid w:val="008C1195"/>
    <w:rsid w:val="008C2FCE"/>
    <w:rsid w:val="008C3430"/>
    <w:rsid w:val="008C4887"/>
    <w:rsid w:val="008C4A01"/>
    <w:rsid w:val="008C4DA4"/>
    <w:rsid w:val="008C520B"/>
    <w:rsid w:val="008D1B1E"/>
    <w:rsid w:val="008D2B17"/>
    <w:rsid w:val="008D3221"/>
    <w:rsid w:val="008D3FEC"/>
    <w:rsid w:val="008D40C0"/>
    <w:rsid w:val="008D4DBB"/>
    <w:rsid w:val="008D5C8C"/>
    <w:rsid w:val="008D61ED"/>
    <w:rsid w:val="008E0164"/>
    <w:rsid w:val="008E02AB"/>
    <w:rsid w:val="008E0406"/>
    <w:rsid w:val="008E047B"/>
    <w:rsid w:val="008E0F87"/>
    <w:rsid w:val="008E2D80"/>
    <w:rsid w:val="008E2FD3"/>
    <w:rsid w:val="008E437F"/>
    <w:rsid w:val="008E57F6"/>
    <w:rsid w:val="008E59B0"/>
    <w:rsid w:val="008E6887"/>
    <w:rsid w:val="008E7B59"/>
    <w:rsid w:val="008F1254"/>
    <w:rsid w:val="008F21C4"/>
    <w:rsid w:val="008F3870"/>
    <w:rsid w:val="008F3942"/>
    <w:rsid w:val="008F545C"/>
    <w:rsid w:val="008F61E3"/>
    <w:rsid w:val="008F7145"/>
    <w:rsid w:val="008F7AE9"/>
    <w:rsid w:val="00900161"/>
    <w:rsid w:val="00900536"/>
    <w:rsid w:val="00901075"/>
    <w:rsid w:val="0090166C"/>
    <w:rsid w:val="009022A7"/>
    <w:rsid w:val="00902B49"/>
    <w:rsid w:val="00902D48"/>
    <w:rsid w:val="00903544"/>
    <w:rsid w:val="00905B52"/>
    <w:rsid w:val="00906EA7"/>
    <w:rsid w:val="009079FF"/>
    <w:rsid w:val="00910775"/>
    <w:rsid w:val="00911D61"/>
    <w:rsid w:val="009136EE"/>
    <w:rsid w:val="00916CEB"/>
    <w:rsid w:val="009176FD"/>
    <w:rsid w:val="00917D07"/>
    <w:rsid w:val="009204C3"/>
    <w:rsid w:val="0092060A"/>
    <w:rsid w:val="00920A88"/>
    <w:rsid w:val="00921223"/>
    <w:rsid w:val="0092188B"/>
    <w:rsid w:val="00922026"/>
    <w:rsid w:val="00923A0D"/>
    <w:rsid w:val="00930377"/>
    <w:rsid w:val="00932386"/>
    <w:rsid w:val="00932400"/>
    <w:rsid w:val="00933EC1"/>
    <w:rsid w:val="00934227"/>
    <w:rsid w:val="00934CA6"/>
    <w:rsid w:val="00935265"/>
    <w:rsid w:val="00940914"/>
    <w:rsid w:val="009416FC"/>
    <w:rsid w:val="009445DA"/>
    <w:rsid w:val="00944710"/>
    <w:rsid w:val="009456A9"/>
    <w:rsid w:val="00947080"/>
    <w:rsid w:val="0095098A"/>
    <w:rsid w:val="009520A5"/>
    <w:rsid w:val="00955CFD"/>
    <w:rsid w:val="009570ED"/>
    <w:rsid w:val="00957CE7"/>
    <w:rsid w:val="009616A7"/>
    <w:rsid w:val="00961986"/>
    <w:rsid w:val="009626E4"/>
    <w:rsid w:val="009630FD"/>
    <w:rsid w:val="00963197"/>
    <w:rsid w:val="00964A28"/>
    <w:rsid w:val="00964CC2"/>
    <w:rsid w:val="00970D5B"/>
    <w:rsid w:val="0097257B"/>
    <w:rsid w:val="0097481C"/>
    <w:rsid w:val="00976B41"/>
    <w:rsid w:val="009801C0"/>
    <w:rsid w:val="00980660"/>
    <w:rsid w:val="009825D9"/>
    <w:rsid w:val="00987020"/>
    <w:rsid w:val="00990836"/>
    <w:rsid w:val="00990854"/>
    <w:rsid w:val="00992414"/>
    <w:rsid w:val="00992E97"/>
    <w:rsid w:val="009938AC"/>
    <w:rsid w:val="00997225"/>
    <w:rsid w:val="0099776D"/>
    <w:rsid w:val="00997CF7"/>
    <w:rsid w:val="009A0083"/>
    <w:rsid w:val="009A0794"/>
    <w:rsid w:val="009A34A6"/>
    <w:rsid w:val="009A496E"/>
    <w:rsid w:val="009A633E"/>
    <w:rsid w:val="009A6473"/>
    <w:rsid w:val="009A76AA"/>
    <w:rsid w:val="009A7887"/>
    <w:rsid w:val="009B18D4"/>
    <w:rsid w:val="009B565C"/>
    <w:rsid w:val="009B651A"/>
    <w:rsid w:val="009B7616"/>
    <w:rsid w:val="009C107B"/>
    <w:rsid w:val="009C706D"/>
    <w:rsid w:val="009D2E96"/>
    <w:rsid w:val="009D37AF"/>
    <w:rsid w:val="009D53EE"/>
    <w:rsid w:val="009D66E4"/>
    <w:rsid w:val="009E0ED2"/>
    <w:rsid w:val="009E1B4E"/>
    <w:rsid w:val="009E2621"/>
    <w:rsid w:val="009E3720"/>
    <w:rsid w:val="009E5613"/>
    <w:rsid w:val="009E6D6D"/>
    <w:rsid w:val="009E6DB6"/>
    <w:rsid w:val="009F08AF"/>
    <w:rsid w:val="009F0EC2"/>
    <w:rsid w:val="009F160F"/>
    <w:rsid w:val="009F2521"/>
    <w:rsid w:val="009F79EA"/>
    <w:rsid w:val="00A02830"/>
    <w:rsid w:val="00A0493D"/>
    <w:rsid w:val="00A07535"/>
    <w:rsid w:val="00A1089E"/>
    <w:rsid w:val="00A21552"/>
    <w:rsid w:val="00A21A4E"/>
    <w:rsid w:val="00A2489A"/>
    <w:rsid w:val="00A24BE6"/>
    <w:rsid w:val="00A26A51"/>
    <w:rsid w:val="00A3088B"/>
    <w:rsid w:val="00A31BBA"/>
    <w:rsid w:val="00A35E28"/>
    <w:rsid w:val="00A36F2E"/>
    <w:rsid w:val="00A37335"/>
    <w:rsid w:val="00A41F71"/>
    <w:rsid w:val="00A42E68"/>
    <w:rsid w:val="00A440BC"/>
    <w:rsid w:val="00A45740"/>
    <w:rsid w:val="00A5210D"/>
    <w:rsid w:val="00A53229"/>
    <w:rsid w:val="00A60ADE"/>
    <w:rsid w:val="00A62484"/>
    <w:rsid w:val="00A624E1"/>
    <w:rsid w:val="00A62852"/>
    <w:rsid w:val="00A65481"/>
    <w:rsid w:val="00A6639D"/>
    <w:rsid w:val="00A67110"/>
    <w:rsid w:val="00A7151E"/>
    <w:rsid w:val="00A74294"/>
    <w:rsid w:val="00A7448D"/>
    <w:rsid w:val="00A748FD"/>
    <w:rsid w:val="00A75024"/>
    <w:rsid w:val="00A75C99"/>
    <w:rsid w:val="00A80661"/>
    <w:rsid w:val="00A81B43"/>
    <w:rsid w:val="00A8213E"/>
    <w:rsid w:val="00A8325D"/>
    <w:rsid w:val="00A8592B"/>
    <w:rsid w:val="00A8716A"/>
    <w:rsid w:val="00A90376"/>
    <w:rsid w:val="00A91967"/>
    <w:rsid w:val="00A924CD"/>
    <w:rsid w:val="00A93047"/>
    <w:rsid w:val="00A9419E"/>
    <w:rsid w:val="00A975C4"/>
    <w:rsid w:val="00A97A8D"/>
    <w:rsid w:val="00AA0402"/>
    <w:rsid w:val="00AA21FA"/>
    <w:rsid w:val="00AA437E"/>
    <w:rsid w:val="00AA441E"/>
    <w:rsid w:val="00AA47A1"/>
    <w:rsid w:val="00AA6CD1"/>
    <w:rsid w:val="00AA7464"/>
    <w:rsid w:val="00AA75D6"/>
    <w:rsid w:val="00AA7DBD"/>
    <w:rsid w:val="00AB0E19"/>
    <w:rsid w:val="00AB11BE"/>
    <w:rsid w:val="00AB2A99"/>
    <w:rsid w:val="00AB3E78"/>
    <w:rsid w:val="00AB41C6"/>
    <w:rsid w:val="00AB4934"/>
    <w:rsid w:val="00AB62AF"/>
    <w:rsid w:val="00AB69C9"/>
    <w:rsid w:val="00AB6D61"/>
    <w:rsid w:val="00AB71C7"/>
    <w:rsid w:val="00AB7B30"/>
    <w:rsid w:val="00AC493F"/>
    <w:rsid w:val="00AC5462"/>
    <w:rsid w:val="00AC5490"/>
    <w:rsid w:val="00AC5DDE"/>
    <w:rsid w:val="00AD02F3"/>
    <w:rsid w:val="00AD0FF3"/>
    <w:rsid w:val="00AD339A"/>
    <w:rsid w:val="00AD4D0F"/>
    <w:rsid w:val="00AD61A4"/>
    <w:rsid w:val="00AD753F"/>
    <w:rsid w:val="00AD7C16"/>
    <w:rsid w:val="00AE1255"/>
    <w:rsid w:val="00AE331F"/>
    <w:rsid w:val="00AE4E72"/>
    <w:rsid w:val="00AE5F40"/>
    <w:rsid w:val="00AE79EF"/>
    <w:rsid w:val="00AF1156"/>
    <w:rsid w:val="00AF3219"/>
    <w:rsid w:val="00AF3E6C"/>
    <w:rsid w:val="00AF4792"/>
    <w:rsid w:val="00AF58A7"/>
    <w:rsid w:val="00B00C89"/>
    <w:rsid w:val="00B030CD"/>
    <w:rsid w:val="00B05EA5"/>
    <w:rsid w:val="00B07140"/>
    <w:rsid w:val="00B106F5"/>
    <w:rsid w:val="00B128CC"/>
    <w:rsid w:val="00B137F7"/>
    <w:rsid w:val="00B13F2B"/>
    <w:rsid w:val="00B14F07"/>
    <w:rsid w:val="00B15F75"/>
    <w:rsid w:val="00B17377"/>
    <w:rsid w:val="00B24EC6"/>
    <w:rsid w:val="00B25CB3"/>
    <w:rsid w:val="00B2729A"/>
    <w:rsid w:val="00B30171"/>
    <w:rsid w:val="00B30216"/>
    <w:rsid w:val="00B30FD9"/>
    <w:rsid w:val="00B3139F"/>
    <w:rsid w:val="00B316CA"/>
    <w:rsid w:val="00B36E91"/>
    <w:rsid w:val="00B3782A"/>
    <w:rsid w:val="00B40D15"/>
    <w:rsid w:val="00B43402"/>
    <w:rsid w:val="00B43426"/>
    <w:rsid w:val="00B43804"/>
    <w:rsid w:val="00B43BA2"/>
    <w:rsid w:val="00B445A6"/>
    <w:rsid w:val="00B45723"/>
    <w:rsid w:val="00B46F54"/>
    <w:rsid w:val="00B47AF4"/>
    <w:rsid w:val="00B51849"/>
    <w:rsid w:val="00B52B0F"/>
    <w:rsid w:val="00B52FB8"/>
    <w:rsid w:val="00B52FCE"/>
    <w:rsid w:val="00B53F10"/>
    <w:rsid w:val="00B5635E"/>
    <w:rsid w:val="00B56900"/>
    <w:rsid w:val="00B57BE2"/>
    <w:rsid w:val="00B60359"/>
    <w:rsid w:val="00B620B6"/>
    <w:rsid w:val="00B62673"/>
    <w:rsid w:val="00B640ED"/>
    <w:rsid w:val="00B64D71"/>
    <w:rsid w:val="00B6539D"/>
    <w:rsid w:val="00B662C5"/>
    <w:rsid w:val="00B66612"/>
    <w:rsid w:val="00B72626"/>
    <w:rsid w:val="00B72A9D"/>
    <w:rsid w:val="00B72D16"/>
    <w:rsid w:val="00B74F26"/>
    <w:rsid w:val="00B77C2D"/>
    <w:rsid w:val="00B83E13"/>
    <w:rsid w:val="00B85CB7"/>
    <w:rsid w:val="00B85CD1"/>
    <w:rsid w:val="00B860C4"/>
    <w:rsid w:val="00B90AB6"/>
    <w:rsid w:val="00B91EEE"/>
    <w:rsid w:val="00B92523"/>
    <w:rsid w:val="00B938AD"/>
    <w:rsid w:val="00B9491D"/>
    <w:rsid w:val="00B950F6"/>
    <w:rsid w:val="00B95A6F"/>
    <w:rsid w:val="00BA0A13"/>
    <w:rsid w:val="00BA4CF8"/>
    <w:rsid w:val="00BB12C7"/>
    <w:rsid w:val="00BB3EBA"/>
    <w:rsid w:val="00BB4E5C"/>
    <w:rsid w:val="00BB79D6"/>
    <w:rsid w:val="00BC1312"/>
    <w:rsid w:val="00BC2E3F"/>
    <w:rsid w:val="00BC4295"/>
    <w:rsid w:val="00BC5B7A"/>
    <w:rsid w:val="00BC6A9A"/>
    <w:rsid w:val="00BC7A4A"/>
    <w:rsid w:val="00BD0777"/>
    <w:rsid w:val="00BD0B3D"/>
    <w:rsid w:val="00BD139E"/>
    <w:rsid w:val="00BD578A"/>
    <w:rsid w:val="00BD7DD4"/>
    <w:rsid w:val="00BE1AC7"/>
    <w:rsid w:val="00BE3D50"/>
    <w:rsid w:val="00BE6F31"/>
    <w:rsid w:val="00BF08C2"/>
    <w:rsid w:val="00BF15FC"/>
    <w:rsid w:val="00BF249F"/>
    <w:rsid w:val="00BF3DFA"/>
    <w:rsid w:val="00BF6115"/>
    <w:rsid w:val="00BF6C42"/>
    <w:rsid w:val="00C008CE"/>
    <w:rsid w:val="00C00E05"/>
    <w:rsid w:val="00C04C05"/>
    <w:rsid w:val="00C06445"/>
    <w:rsid w:val="00C06E9B"/>
    <w:rsid w:val="00C07FF8"/>
    <w:rsid w:val="00C10E3D"/>
    <w:rsid w:val="00C144F0"/>
    <w:rsid w:val="00C16D40"/>
    <w:rsid w:val="00C238B0"/>
    <w:rsid w:val="00C23B94"/>
    <w:rsid w:val="00C250BB"/>
    <w:rsid w:val="00C26A90"/>
    <w:rsid w:val="00C301E9"/>
    <w:rsid w:val="00C3270C"/>
    <w:rsid w:val="00C33DF4"/>
    <w:rsid w:val="00C33EA6"/>
    <w:rsid w:val="00C341EE"/>
    <w:rsid w:val="00C349C2"/>
    <w:rsid w:val="00C36362"/>
    <w:rsid w:val="00C408AB"/>
    <w:rsid w:val="00C46752"/>
    <w:rsid w:val="00C50B91"/>
    <w:rsid w:val="00C546E8"/>
    <w:rsid w:val="00C5503D"/>
    <w:rsid w:val="00C57C35"/>
    <w:rsid w:val="00C60D9C"/>
    <w:rsid w:val="00C62C68"/>
    <w:rsid w:val="00C67F8B"/>
    <w:rsid w:val="00C71F10"/>
    <w:rsid w:val="00C74415"/>
    <w:rsid w:val="00C7617A"/>
    <w:rsid w:val="00C821D2"/>
    <w:rsid w:val="00C82F85"/>
    <w:rsid w:val="00C833C9"/>
    <w:rsid w:val="00C83A07"/>
    <w:rsid w:val="00C879BF"/>
    <w:rsid w:val="00C87F2E"/>
    <w:rsid w:val="00C92259"/>
    <w:rsid w:val="00C9276E"/>
    <w:rsid w:val="00C92ED5"/>
    <w:rsid w:val="00C93D0B"/>
    <w:rsid w:val="00C9598C"/>
    <w:rsid w:val="00C95DD3"/>
    <w:rsid w:val="00C9631D"/>
    <w:rsid w:val="00CA0FF5"/>
    <w:rsid w:val="00CA3A6E"/>
    <w:rsid w:val="00CA4D4F"/>
    <w:rsid w:val="00CA5C7C"/>
    <w:rsid w:val="00CB09CF"/>
    <w:rsid w:val="00CB1F84"/>
    <w:rsid w:val="00CC05C1"/>
    <w:rsid w:val="00CC21ED"/>
    <w:rsid w:val="00CC25D5"/>
    <w:rsid w:val="00CD32BE"/>
    <w:rsid w:val="00CD7090"/>
    <w:rsid w:val="00CD7C39"/>
    <w:rsid w:val="00CE0167"/>
    <w:rsid w:val="00CE15E0"/>
    <w:rsid w:val="00CE2798"/>
    <w:rsid w:val="00CE5E0F"/>
    <w:rsid w:val="00CE6DF5"/>
    <w:rsid w:val="00CE7C47"/>
    <w:rsid w:val="00CF005D"/>
    <w:rsid w:val="00CF333B"/>
    <w:rsid w:val="00CF61FC"/>
    <w:rsid w:val="00CF701D"/>
    <w:rsid w:val="00D00886"/>
    <w:rsid w:val="00D00F11"/>
    <w:rsid w:val="00D02ED7"/>
    <w:rsid w:val="00D06643"/>
    <w:rsid w:val="00D074FE"/>
    <w:rsid w:val="00D07CFA"/>
    <w:rsid w:val="00D07F97"/>
    <w:rsid w:val="00D107E2"/>
    <w:rsid w:val="00D167AB"/>
    <w:rsid w:val="00D16D5E"/>
    <w:rsid w:val="00D17A76"/>
    <w:rsid w:val="00D2033B"/>
    <w:rsid w:val="00D2182F"/>
    <w:rsid w:val="00D226CA"/>
    <w:rsid w:val="00D229C0"/>
    <w:rsid w:val="00D229EE"/>
    <w:rsid w:val="00D25052"/>
    <w:rsid w:val="00D306AD"/>
    <w:rsid w:val="00D3165D"/>
    <w:rsid w:val="00D32731"/>
    <w:rsid w:val="00D3326C"/>
    <w:rsid w:val="00D34DC4"/>
    <w:rsid w:val="00D365F0"/>
    <w:rsid w:val="00D43ADD"/>
    <w:rsid w:val="00D43E2A"/>
    <w:rsid w:val="00D45363"/>
    <w:rsid w:val="00D45FB6"/>
    <w:rsid w:val="00D46854"/>
    <w:rsid w:val="00D46893"/>
    <w:rsid w:val="00D50FF1"/>
    <w:rsid w:val="00D53366"/>
    <w:rsid w:val="00D54CB5"/>
    <w:rsid w:val="00D560BF"/>
    <w:rsid w:val="00D564D5"/>
    <w:rsid w:val="00D57903"/>
    <w:rsid w:val="00D604FA"/>
    <w:rsid w:val="00D60E93"/>
    <w:rsid w:val="00D645B1"/>
    <w:rsid w:val="00D64B7D"/>
    <w:rsid w:val="00D64D44"/>
    <w:rsid w:val="00D67B1C"/>
    <w:rsid w:val="00D703D4"/>
    <w:rsid w:val="00D70433"/>
    <w:rsid w:val="00D7117A"/>
    <w:rsid w:val="00D71797"/>
    <w:rsid w:val="00D71EAD"/>
    <w:rsid w:val="00D72C1E"/>
    <w:rsid w:val="00D73180"/>
    <w:rsid w:val="00D743E3"/>
    <w:rsid w:val="00D7553D"/>
    <w:rsid w:val="00D75F5D"/>
    <w:rsid w:val="00D76FF1"/>
    <w:rsid w:val="00D8001A"/>
    <w:rsid w:val="00D809C1"/>
    <w:rsid w:val="00D81CC2"/>
    <w:rsid w:val="00D8487A"/>
    <w:rsid w:val="00D91499"/>
    <w:rsid w:val="00D926FB"/>
    <w:rsid w:val="00D947B6"/>
    <w:rsid w:val="00D952BD"/>
    <w:rsid w:val="00D97075"/>
    <w:rsid w:val="00DA07AE"/>
    <w:rsid w:val="00DA10AD"/>
    <w:rsid w:val="00DA1842"/>
    <w:rsid w:val="00DA209E"/>
    <w:rsid w:val="00DB12BB"/>
    <w:rsid w:val="00DB28EE"/>
    <w:rsid w:val="00DB3BA4"/>
    <w:rsid w:val="00DB51E5"/>
    <w:rsid w:val="00DB7E48"/>
    <w:rsid w:val="00DC14F8"/>
    <w:rsid w:val="00DC2506"/>
    <w:rsid w:val="00DC4969"/>
    <w:rsid w:val="00DC5323"/>
    <w:rsid w:val="00DC783D"/>
    <w:rsid w:val="00DD1CA3"/>
    <w:rsid w:val="00DD268F"/>
    <w:rsid w:val="00DD4720"/>
    <w:rsid w:val="00DD5A52"/>
    <w:rsid w:val="00DD77E6"/>
    <w:rsid w:val="00DE0323"/>
    <w:rsid w:val="00DE06F4"/>
    <w:rsid w:val="00DE14C2"/>
    <w:rsid w:val="00DE2139"/>
    <w:rsid w:val="00DE2B94"/>
    <w:rsid w:val="00DE327D"/>
    <w:rsid w:val="00DE35D5"/>
    <w:rsid w:val="00DE3AD8"/>
    <w:rsid w:val="00DE5BB1"/>
    <w:rsid w:val="00DE779E"/>
    <w:rsid w:val="00DF07FD"/>
    <w:rsid w:val="00DF105A"/>
    <w:rsid w:val="00DF23CC"/>
    <w:rsid w:val="00DF35D0"/>
    <w:rsid w:val="00DF5D57"/>
    <w:rsid w:val="00E0092F"/>
    <w:rsid w:val="00E02241"/>
    <w:rsid w:val="00E04D2F"/>
    <w:rsid w:val="00E0520B"/>
    <w:rsid w:val="00E071C6"/>
    <w:rsid w:val="00E07E88"/>
    <w:rsid w:val="00E10B0E"/>
    <w:rsid w:val="00E13886"/>
    <w:rsid w:val="00E22440"/>
    <w:rsid w:val="00E234CD"/>
    <w:rsid w:val="00E239A7"/>
    <w:rsid w:val="00E24470"/>
    <w:rsid w:val="00E24EF4"/>
    <w:rsid w:val="00E27CC6"/>
    <w:rsid w:val="00E30648"/>
    <w:rsid w:val="00E33342"/>
    <w:rsid w:val="00E3437C"/>
    <w:rsid w:val="00E344F5"/>
    <w:rsid w:val="00E3733D"/>
    <w:rsid w:val="00E37436"/>
    <w:rsid w:val="00E419A0"/>
    <w:rsid w:val="00E44118"/>
    <w:rsid w:val="00E4438A"/>
    <w:rsid w:val="00E447B1"/>
    <w:rsid w:val="00E45988"/>
    <w:rsid w:val="00E47E67"/>
    <w:rsid w:val="00E5212D"/>
    <w:rsid w:val="00E52CD0"/>
    <w:rsid w:val="00E57159"/>
    <w:rsid w:val="00E57549"/>
    <w:rsid w:val="00E601E4"/>
    <w:rsid w:val="00E60955"/>
    <w:rsid w:val="00E6176D"/>
    <w:rsid w:val="00E61A1D"/>
    <w:rsid w:val="00E61CB0"/>
    <w:rsid w:val="00E65872"/>
    <w:rsid w:val="00E66205"/>
    <w:rsid w:val="00E6638F"/>
    <w:rsid w:val="00E674FE"/>
    <w:rsid w:val="00E67E5F"/>
    <w:rsid w:val="00E73BF3"/>
    <w:rsid w:val="00E77770"/>
    <w:rsid w:val="00E807B2"/>
    <w:rsid w:val="00E8306D"/>
    <w:rsid w:val="00E874F7"/>
    <w:rsid w:val="00E9053A"/>
    <w:rsid w:val="00E9082E"/>
    <w:rsid w:val="00E90FC4"/>
    <w:rsid w:val="00E937FB"/>
    <w:rsid w:val="00E93E36"/>
    <w:rsid w:val="00E956E0"/>
    <w:rsid w:val="00E95DB3"/>
    <w:rsid w:val="00E96937"/>
    <w:rsid w:val="00EA1AF5"/>
    <w:rsid w:val="00EA745B"/>
    <w:rsid w:val="00EA7DCA"/>
    <w:rsid w:val="00EB20ED"/>
    <w:rsid w:val="00EB6707"/>
    <w:rsid w:val="00EC03C8"/>
    <w:rsid w:val="00EC085E"/>
    <w:rsid w:val="00EC0A0B"/>
    <w:rsid w:val="00EC173B"/>
    <w:rsid w:val="00EC372B"/>
    <w:rsid w:val="00EC5270"/>
    <w:rsid w:val="00EC6E8D"/>
    <w:rsid w:val="00EC742C"/>
    <w:rsid w:val="00ED039A"/>
    <w:rsid w:val="00ED1012"/>
    <w:rsid w:val="00ED13A4"/>
    <w:rsid w:val="00ED7A2F"/>
    <w:rsid w:val="00ED7A48"/>
    <w:rsid w:val="00ED7C0F"/>
    <w:rsid w:val="00EE63EC"/>
    <w:rsid w:val="00EF38EF"/>
    <w:rsid w:val="00EF4121"/>
    <w:rsid w:val="00EF45C4"/>
    <w:rsid w:val="00EF6928"/>
    <w:rsid w:val="00EF69C2"/>
    <w:rsid w:val="00EF70A2"/>
    <w:rsid w:val="00EF79C1"/>
    <w:rsid w:val="00F0053C"/>
    <w:rsid w:val="00F00FED"/>
    <w:rsid w:val="00F02CA6"/>
    <w:rsid w:val="00F053E4"/>
    <w:rsid w:val="00F116E5"/>
    <w:rsid w:val="00F121EA"/>
    <w:rsid w:val="00F1293F"/>
    <w:rsid w:val="00F13D5D"/>
    <w:rsid w:val="00F15053"/>
    <w:rsid w:val="00F15EA5"/>
    <w:rsid w:val="00F17CC7"/>
    <w:rsid w:val="00F21506"/>
    <w:rsid w:val="00F26207"/>
    <w:rsid w:val="00F26D76"/>
    <w:rsid w:val="00F2701F"/>
    <w:rsid w:val="00F27499"/>
    <w:rsid w:val="00F3016B"/>
    <w:rsid w:val="00F323A6"/>
    <w:rsid w:val="00F3286D"/>
    <w:rsid w:val="00F33D0E"/>
    <w:rsid w:val="00F36A54"/>
    <w:rsid w:val="00F379A1"/>
    <w:rsid w:val="00F40BAA"/>
    <w:rsid w:val="00F40CAE"/>
    <w:rsid w:val="00F438AE"/>
    <w:rsid w:val="00F43E98"/>
    <w:rsid w:val="00F4601A"/>
    <w:rsid w:val="00F46C94"/>
    <w:rsid w:val="00F52A10"/>
    <w:rsid w:val="00F546B2"/>
    <w:rsid w:val="00F55AC7"/>
    <w:rsid w:val="00F56FAC"/>
    <w:rsid w:val="00F61643"/>
    <w:rsid w:val="00F631E6"/>
    <w:rsid w:val="00F63408"/>
    <w:rsid w:val="00F66A46"/>
    <w:rsid w:val="00F66DAC"/>
    <w:rsid w:val="00F6789E"/>
    <w:rsid w:val="00F70165"/>
    <w:rsid w:val="00F711ED"/>
    <w:rsid w:val="00F713E4"/>
    <w:rsid w:val="00F719B8"/>
    <w:rsid w:val="00F735FF"/>
    <w:rsid w:val="00F737CD"/>
    <w:rsid w:val="00F76330"/>
    <w:rsid w:val="00F76743"/>
    <w:rsid w:val="00F76CEC"/>
    <w:rsid w:val="00F76FC2"/>
    <w:rsid w:val="00F80429"/>
    <w:rsid w:val="00F8252C"/>
    <w:rsid w:val="00F839F7"/>
    <w:rsid w:val="00F86DEB"/>
    <w:rsid w:val="00F87B59"/>
    <w:rsid w:val="00F9071B"/>
    <w:rsid w:val="00F9095E"/>
    <w:rsid w:val="00F917F1"/>
    <w:rsid w:val="00F919A1"/>
    <w:rsid w:val="00F924A1"/>
    <w:rsid w:val="00F9760A"/>
    <w:rsid w:val="00FA1C46"/>
    <w:rsid w:val="00FA1F5C"/>
    <w:rsid w:val="00FA3230"/>
    <w:rsid w:val="00FA457B"/>
    <w:rsid w:val="00FA4DB5"/>
    <w:rsid w:val="00FA59E2"/>
    <w:rsid w:val="00FA6CD0"/>
    <w:rsid w:val="00FA7949"/>
    <w:rsid w:val="00FB04CE"/>
    <w:rsid w:val="00FB0863"/>
    <w:rsid w:val="00FB2EF5"/>
    <w:rsid w:val="00FB4891"/>
    <w:rsid w:val="00FB49F7"/>
    <w:rsid w:val="00FB4B2D"/>
    <w:rsid w:val="00FB55DF"/>
    <w:rsid w:val="00FB5931"/>
    <w:rsid w:val="00FB5F9C"/>
    <w:rsid w:val="00FB6BE8"/>
    <w:rsid w:val="00FC1755"/>
    <w:rsid w:val="00FC1C1D"/>
    <w:rsid w:val="00FC4302"/>
    <w:rsid w:val="00FC661E"/>
    <w:rsid w:val="00FC6C5F"/>
    <w:rsid w:val="00FC769D"/>
    <w:rsid w:val="00FD0581"/>
    <w:rsid w:val="00FD1847"/>
    <w:rsid w:val="00FD5BD0"/>
    <w:rsid w:val="00FE224F"/>
    <w:rsid w:val="00FE35F1"/>
    <w:rsid w:val="00FE3DE0"/>
    <w:rsid w:val="00FE4473"/>
    <w:rsid w:val="00FE47B9"/>
    <w:rsid w:val="00FE5A59"/>
    <w:rsid w:val="00FE5C80"/>
    <w:rsid w:val="00FE6894"/>
    <w:rsid w:val="00FF0A61"/>
    <w:rsid w:val="00FF2775"/>
    <w:rsid w:val="00FF2DB9"/>
    <w:rsid w:val="00FF3201"/>
    <w:rsid w:val="00FF41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60FAA81"/>
  <w15:docId w15:val="{B030DEEF-E90F-475C-AB29-A81FBAE6C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A297B"/>
  </w:style>
  <w:style w:type="paragraph" w:styleId="Nadpis1">
    <w:name w:val="heading 1"/>
    <w:basedOn w:val="Normln"/>
    <w:next w:val="Normln"/>
    <w:qFormat/>
    <w:rsid w:val="008A297B"/>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8703AE"/>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8A297B"/>
    <w:pPr>
      <w:keepNext/>
      <w:outlineLvl w:val="2"/>
    </w:pPr>
    <w:rPr>
      <w:rFonts w:ascii="Arial" w:hAnsi="Arial" w:cs="Arial"/>
      <w:b/>
      <w:bCs/>
      <w:sz w:val="24"/>
    </w:rPr>
  </w:style>
  <w:style w:type="paragraph" w:styleId="Nadpis4">
    <w:name w:val="heading 4"/>
    <w:basedOn w:val="Normln"/>
    <w:next w:val="Normln"/>
    <w:qFormat/>
    <w:rsid w:val="00234453"/>
    <w:pPr>
      <w:keepNext/>
      <w:spacing w:before="240" w:after="60"/>
      <w:outlineLvl w:val="3"/>
    </w:pPr>
    <w:rPr>
      <w:b/>
      <w:bCs/>
      <w:sz w:val="28"/>
      <w:szCs w:val="28"/>
    </w:rPr>
  </w:style>
  <w:style w:type="paragraph" w:styleId="Nadpis5">
    <w:name w:val="heading 5"/>
    <w:basedOn w:val="Normln"/>
    <w:next w:val="Normln"/>
    <w:qFormat/>
    <w:rsid w:val="008703AE"/>
    <w:pPr>
      <w:spacing w:before="240" w:after="60"/>
      <w:outlineLvl w:val="4"/>
    </w:pPr>
    <w:rPr>
      <w:rFonts w:ascii="Arial" w:hAnsi="Arial"/>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link w:val="Zkladntextodsazen2Char"/>
    <w:uiPriority w:val="99"/>
    <w:rsid w:val="008A297B"/>
    <w:pPr>
      <w:ind w:firstLine="708"/>
      <w:jc w:val="both"/>
    </w:pPr>
    <w:rPr>
      <w:sz w:val="24"/>
    </w:rPr>
  </w:style>
  <w:style w:type="paragraph" w:styleId="Zkladntext">
    <w:name w:val="Body Text"/>
    <w:basedOn w:val="Normln"/>
    <w:rsid w:val="008A297B"/>
    <w:pPr>
      <w:jc w:val="both"/>
    </w:pPr>
    <w:rPr>
      <w:sz w:val="24"/>
    </w:rPr>
  </w:style>
  <w:style w:type="character" w:styleId="Hypertextovodkaz">
    <w:name w:val="Hyperlink"/>
    <w:basedOn w:val="Standardnpsmoodstavce"/>
    <w:rsid w:val="008A297B"/>
    <w:rPr>
      <w:color w:val="0000FF"/>
      <w:u w:val="single"/>
    </w:rPr>
  </w:style>
  <w:style w:type="paragraph" w:customStyle="1" w:styleId="Zkladntext21">
    <w:name w:val="Základní text 21"/>
    <w:basedOn w:val="Normln"/>
    <w:rsid w:val="008A297B"/>
    <w:pPr>
      <w:tabs>
        <w:tab w:val="left" w:pos="709"/>
        <w:tab w:val="left" w:pos="1134"/>
        <w:tab w:val="left" w:pos="3402"/>
        <w:tab w:val="left" w:pos="5670"/>
        <w:tab w:val="left" w:pos="6804"/>
      </w:tabs>
      <w:overflowPunct w:val="0"/>
      <w:autoSpaceDE w:val="0"/>
      <w:autoSpaceDN w:val="0"/>
      <w:adjustRightInd w:val="0"/>
      <w:ind w:left="709" w:hanging="709"/>
      <w:textAlignment w:val="baseline"/>
    </w:pPr>
    <w:rPr>
      <w:rFonts w:ascii="Arial" w:hAnsi="Arial"/>
    </w:rPr>
  </w:style>
  <w:style w:type="paragraph" w:customStyle="1" w:styleId="Styl1">
    <w:name w:val="Styl1"/>
    <w:basedOn w:val="Normln"/>
    <w:rsid w:val="008A297B"/>
    <w:pPr>
      <w:tabs>
        <w:tab w:val="left" w:pos="2977"/>
        <w:tab w:val="left" w:pos="5103"/>
        <w:tab w:val="left" w:pos="7513"/>
      </w:tabs>
    </w:pPr>
    <w:rPr>
      <w:caps/>
      <w:sz w:val="24"/>
    </w:rPr>
  </w:style>
  <w:style w:type="paragraph" w:styleId="Zkladntext3">
    <w:name w:val="Body Text 3"/>
    <w:basedOn w:val="Normln"/>
    <w:rsid w:val="008703AE"/>
    <w:pPr>
      <w:spacing w:after="120"/>
    </w:pPr>
    <w:rPr>
      <w:rFonts w:ascii="Arial" w:hAnsi="Arial"/>
      <w:sz w:val="16"/>
      <w:szCs w:val="16"/>
    </w:rPr>
  </w:style>
  <w:style w:type="paragraph" w:styleId="Zhlav">
    <w:name w:val="header"/>
    <w:basedOn w:val="Normln"/>
    <w:rsid w:val="008703AE"/>
    <w:pPr>
      <w:tabs>
        <w:tab w:val="center" w:pos="4536"/>
        <w:tab w:val="right" w:pos="9072"/>
      </w:tabs>
    </w:pPr>
    <w:rPr>
      <w:sz w:val="24"/>
      <w:szCs w:val="24"/>
    </w:rPr>
  </w:style>
  <w:style w:type="paragraph" w:styleId="Zkladntext2">
    <w:name w:val="Body Text 2"/>
    <w:basedOn w:val="Normln"/>
    <w:rsid w:val="00100F50"/>
    <w:pPr>
      <w:spacing w:after="120" w:line="480" w:lineRule="auto"/>
    </w:pPr>
  </w:style>
  <w:style w:type="paragraph" w:styleId="Seznam">
    <w:name w:val="List"/>
    <w:basedOn w:val="Normln"/>
    <w:rsid w:val="00764EED"/>
    <w:pPr>
      <w:numPr>
        <w:numId w:val="1"/>
      </w:numPr>
      <w:jc w:val="both"/>
    </w:pPr>
    <w:rPr>
      <w:sz w:val="24"/>
    </w:rPr>
  </w:style>
  <w:style w:type="paragraph" w:customStyle="1" w:styleId="1">
    <w:name w:val="1"/>
    <w:basedOn w:val="Normln"/>
    <w:next w:val="Normlnweb"/>
    <w:rsid w:val="009A496E"/>
    <w:pPr>
      <w:spacing w:before="100" w:beforeAutospacing="1" w:after="100" w:afterAutospacing="1"/>
    </w:pPr>
    <w:rPr>
      <w:sz w:val="24"/>
      <w:szCs w:val="24"/>
    </w:rPr>
  </w:style>
  <w:style w:type="paragraph" w:styleId="Normlnweb">
    <w:name w:val="Normal (Web)"/>
    <w:basedOn w:val="Normln"/>
    <w:rsid w:val="009A496E"/>
    <w:rPr>
      <w:sz w:val="24"/>
      <w:szCs w:val="24"/>
    </w:rPr>
  </w:style>
  <w:style w:type="paragraph" w:styleId="Zkladntextodsazen">
    <w:name w:val="Body Text Indent"/>
    <w:basedOn w:val="Normln"/>
    <w:link w:val="ZkladntextodsazenChar"/>
    <w:rsid w:val="000C085C"/>
    <w:pPr>
      <w:spacing w:after="120"/>
      <w:ind w:left="283"/>
    </w:pPr>
    <w:rPr>
      <w:sz w:val="24"/>
      <w:szCs w:val="24"/>
    </w:rPr>
  </w:style>
  <w:style w:type="paragraph" w:styleId="Nzev">
    <w:name w:val="Title"/>
    <w:basedOn w:val="Normln"/>
    <w:link w:val="NzevChar"/>
    <w:qFormat/>
    <w:rsid w:val="008740D4"/>
    <w:pPr>
      <w:jc w:val="center"/>
    </w:pPr>
    <w:rPr>
      <w:b/>
      <w:bCs/>
      <w:sz w:val="32"/>
      <w:szCs w:val="24"/>
    </w:rPr>
  </w:style>
  <w:style w:type="paragraph" w:styleId="Zpat">
    <w:name w:val="footer"/>
    <w:basedOn w:val="Normln"/>
    <w:link w:val="ZpatChar"/>
    <w:uiPriority w:val="99"/>
    <w:rsid w:val="000578E2"/>
    <w:pPr>
      <w:tabs>
        <w:tab w:val="center" w:pos="4536"/>
        <w:tab w:val="right" w:pos="9072"/>
      </w:tabs>
    </w:pPr>
  </w:style>
  <w:style w:type="character" w:styleId="slostrnky">
    <w:name w:val="page number"/>
    <w:basedOn w:val="Standardnpsmoodstavce"/>
    <w:rsid w:val="000578E2"/>
  </w:style>
  <w:style w:type="paragraph" w:styleId="Zkladntextodsazen3">
    <w:name w:val="Body Text Indent 3"/>
    <w:basedOn w:val="Normln"/>
    <w:link w:val="Zkladntextodsazen3Char"/>
    <w:rsid w:val="001B4FDE"/>
    <w:pPr>
      <w:spacing w:after="120"/>
      <w:ind w:left="283"/>
    </w:pPr>
    <w:rPr>
      <w:sz w:val="16"/>
      <w:szCs w:val="16"/>
    </w:rPr>
  </w:style>
  <w:style w:type="character" w:customStyle="1" w:styleId="NzevChar">
    <w:name w:val="Název Char"/>
    <w:basedOn w:val="Standardnpsmoodstavce"/>
    <w:link w:val="Nzev"/>
    <w:rsid w:val="00094224"/>
    <w:rPr>
      <w:b/>
      <w:bCs/>
      <w:sz w:val="32"/>
      <w:szCs w:val="24"/>
    </w:rPr>
  </w:style>
  <w:style w:type="paragraph" w:styleId="Odstavecseseznamem">
    <w:name w:val="List Paragraph"/>
    <w:basedOn w:val="Normln"/>
    <w:link w:val="OdstavecseseznamemChar"/>
    <w:uiPriority w:val="34"/>
    <w:qFormat/>
    <w:rsid w:val="000A6156"/>
    <w:pPr>
      <w:ind w:left="720"/>
      <w:contextualSpacing/>
    </w:pPr>
  </w:style>
  <w:style w:type="character" w:customStyle="1" w:styleId="Zkladntextodsazen3Char">
    <w:name w:val="Základní text odsazený 3 Char"/>
    <w:basedOn w:val="Standardnpsmoodstavce"/>
    <w:link w:val="Zkladntextodsazen3"/>
    <w:rsid w:val="00B106F5"/>
    <w:rPr>
      <w:sz w:val="16"/>
      <w:szCs w:val="16"/>
    </w:rPr>
  </w:style>
  <w:style w:type="character" w:customStyle="1" w:styleId="ZpatChar">
    <w:name w:val="Zápatí Char"/>
    <w:basedOn w:val="Standardnpsmoodstavce"/>
    <w:link w:val="Zpat"/>
    <w:uiPriority w:val="99"/>
    <w:rsid w:val="006E4F30"/>
  </w:style>
  <w:style w:type="character" w:customStyle="1" w:styleId="cssvizemail">
    <w:name w:val="cssvizemail"/>
    <w:rsid w:val="00265DB8"/>
  </w:style>
  <w:style w:type="character" w:customStyle="1" w:styleId="Zkladntextodsazen2Char">
    <w:name w:val="Základní text odsazený 2 Char"/>
    <w:basedOn w:val="Standardnpsmoodstavce"/>
    <w:link w:val="Zkladntextodsazen2"/>
    <w:uiPriority w:val="99"/>
    <w:rsid w:val="00B85CD1"/>
    <w:rPr>
      <w:sz w:val="24"/>
    </w:rPr>
  </w:style>
  <w:style w:type="paragraph" w:styleId="Bezmezer">
    <w:name w:val="No Spacing"/>
    <w:uiPriority w:val="99"/>
    <w:qFormat/>
    <w:rsid w:val="00581DC3"/>
  </w:style>
  <w:style w:type="paragraph" w:customStyle="1" w:styleId="Zkladntextodsazen-slo">
    <w:name w:val="Základní text odsazený - číslo"/>
    <w:basedOn w:val="Normln"/>
    <w:link w:val="Zkladntextodsazen-sloChar"/>
    <w:rsid w:val="00A74294"/>
    <w:pPr>
      <w:tabs>
        <w:tab w:val="num" w:pos="284"/>
      </w:tabs>
      <w:ind w:left="284" w:hanging="284"/>
      <w:jc w:val="both"/>
      <w:outlineLvl w:val="2"/>
    </w:pPr>
    <w:rPr>
      <w:sz w:val="22"/>
      <w:szCs w:val="22"/>
      <w:lang w:val="x-none" w:eastAsia="x-none"/>
    </w:rPr>
  </w:style>
  <w:style w:type="character" w:customStyle="1" w:styleId="Zkladntextodsazen-sloChar">
    <w:name w:val="Základní text odsazený - číslo Char"/>
    <w:link w:val="Zkladntextodsazen-slo"/>
    <w:rsid w:val="00A74294"/>
    <w:rPr>
      <w:sz w:val="22"/>
      <w:szCs w:val="22"/>
      <w:lang w:val="x-none" w:eastAsia="x-none"/>
    </w:rPr>
  </w:style>
  <w:style w:type="paragraph" w:customStyle="1" w:styleId="Barevnseznamzvraznn11">
    <w:name w:val="Barevný seznam – zvýraznění 11"/>
    <w:basedOn w:val="Normln"/>
    <w:qFormat/>
    <w:rsid w:val="00FA3230"/>
    <w:pPr>
      <w:spacing w:after="200" w:line="276" w:lineRule="auto"/>
      <w:ind w:left="720"/>
      <w:contextualSpacing/>
    </w:pPr>
    <w:rPr>
      <w:rFonts w:ascii="Calibri" w:eastAsia="Calibri" w:hAnsi="Calibri"/>
      <w:sz w:val="22"/>
      <w:szCs w:val="22"/>
      <w:lang w:eastAsia="en-US"/>
    </w:rPr>
  </w:style>
  <w:style w:type="paragraph" w:customStyle="1" w:styleId="Normlnodsazen2">
    <w:name w:val="Normální odsazený2"/>
    <w:basedOn w:val="Normln"/>
    <w:next w:val="Normln"/>
    <w:rsid w:val="00FA3230"/>
    <w:pPr>
      <w:suppressAutoHyphens/>
      <w:overflowPunct w:val="0"/>
      <w:autoSpaceDE w:val="0"/>
      <w:spacing w:before="120" w:after="120"/>
      <w:jc w:val="both"/>
      <w:textAlignment w:val="baseline"/>
    </w:pPr>
    <w:rPr>
      <w:rFonts w:ascii="Century Gothic" w:hAnsi="Century Gothic" w:cs="Calibri"/>
      <w:lang w:eastAsia="ar-SA"/>
    </w:rPr>
  </w:style>
  <w:style w:type="paragraph" w:customStyle="1" w:styleId="Smlouva-slo">
    <w:name w:val="Smlouva-číslo"/>
    <w:basedOn w:val="Normln"/>
    <w:rsid w:val="002C74AD"/>
    <w:pPr>
      <w:widowControl w:val="0"/>
      <w:spacing w:before="120" w:line="240" w:lineRule="atLeast"/>
      <w:jc w:val="both"/>
    </w:pPr>
    <w:rPr>
      <w:snapToGrid w:val="0"/>
      <w:sz w:val="24"/>
    </w:rPr>
  </w:style>
  <w:style w:type="paragraph" w:styleId="Podnadpis">
    <w:name w:val="Subtitle"/>
    <w:basedOn w:val="Normln"/>
    <w:link w:val="PodnadpisChar"/>
    <w:uiPriority w:val="99"/>
    <w:qFormat/>
    <w:rsid w:val="008C3430"/>
    <w:pPr>
      <w:spacing w:before="240" w:after="120"/>
      <w:ind w:left="567" w:hanging="567"/>
      <w:jc w:val="both"/>
    </w:pPr>
    <w:rPr>
      <w:rFonts w:ascii="Cambria" w:hAnsi="Cambria"/>
      <w:sz w:val="24"/>
      <w:szCs w:val="24"/>
    </w:rPr>
  </w:style>
  <w:style w:type="character" w:customStyle="1" w:styleId="PodnadpisChar">
    <w:name w:val="Podnadpis Char"/>
    <w:basedOn w:val="Standardnpsmoodstavce"/>
    <w:link w:val="Podnadpis"/>
    <w:uiPriority w:val="99"/>
    <w:rsid w:val="008C3430"/>
    <w:rPr>
      <w:rFonts w:ascii="Cambria" w:hAnsi="Cambria"/>
      <w:sz w:val="24"/>
      <w:szCs w:val="24"/>
    </w:rPr>
  </w:style>
  <w:style w:type="character" w:customStyle="1" w:styleId="OdstavecseseznamemChar">
    <w:name w:val="Odstavec se seznamem Char"/>
    <w:link w:val="Odstavecseseznamem"/>
    <w:uiPriority w:val="34"/>
    <w:rsid w:val="008C3430"/>
  </w:style>
  <w:style w:type="paragraph" w:styleId="Textbubliny">
    <w:name w:val="Balloon Text"/>
    <w:basedOn w:val="Normln"/>
    <w:link w:val="TextbublinyChar"/>
    <w:semiHidden/>
    <w:unhideWhenUsed/>
    <w:rsid w:val="003E70F5"/>
    <w:rPr>
      <w:rFonts w:ascii="Segoe UI" w:hAnsi="Segoe UI" w:cs="Segoe UI"/>
      <w:sz w:val="18"/>
      <w:szCs w:val="18"/>
    </w:rPr>
  </w:style>
  <w:style w:type="character" w:customStyle="1" w:styleId="TextbublinyChar">
    <w:name w:val="Text bubliny Char"/>
    <w:basedOn w:val="Standardnpsmoodstavce"/>
    <w:link w:val="Textbubliny"/>
    <w:semiHidden/>
    <w:rsid w:val="003E70F5"/>
    <w:rPr>
      <w:rFonts w:ascii="Segoe UI" w:hAnsi="Segoe UI" w:cs="Segoe UI"/>
      <w:sz w:val="18"/>
      <w:szCs w:val="18"/>
    </w:rPr>
  </w:style>
  <w:style w:type="character" w:styleId="Odkaznakoment">
    <w:name w:val="annotation reference"/>
    <w:basedOn w:val="Standardnpsmoodstavce"/>
    <w:uiPriority w:val="99"/>
    <w:unhideWhenUsed/>
    <w:rsid w:val="00257C75"/>
    <w:rPr>
      <w:sz w:val="16"/>
      <w:szCs w:val="16"/>
    </w:rPr>
  </w:style>
  <w:style w:type="paragraph" w:styleId="Textkomente">
    <w:name w:val="annotation text"/>
    <w:basedOn w:val="Normln"/>
    <w:link w:val="TextkomenteChar"/>
    <w:uiPriority w:val="99"/>
    <w:unhideWhenUsed/>
    <w:rsid w:val="00257C75"/>
  </w:style>
  <w:style w:type="character" w:customStyle="1" w:styleId="TextkomenteChar">
    <w:name w:val="Text komentáře Char"/>
    <w:basedOn w:val="Standardnpsmoodstavce"/>
    <w:link w:val="Textkomente"/>
    <w:uiPriority w:val="99"/>
    <w:rsid w:val="00257C75"/>
  </w:style>
  <w:style w:type="paragraph" w:styleId="Pedmtkomente">
    <w:name w:val="annotation subject"/>
    <w:basedOn w:val="Textkomente"/>
    <w:next w:val="Textkomente"/>
    <w:link w:val="PedmtkomenteChar"/>
    <w:semiHidden/>
    <w:unhideWhenUsed/>
    <w:rsid w:val="00257C75"/>
    <w:rPr>
      <w:b/>
      <w:bCs/>
    </w:rPr>
  </w:style>
  <w:style w:type="character" w:customStyle="1" w:styleId="PedmtkomenteChar">
    <w:name w:val="Předmět komentáře Char"/>
    <w:basedOn w:val="TextkomenteChar"/>
    <w:link w:val="Pedmtkomente"/>
    <w:semiHidden/>
    <w:rsid w:val="00257C75"/>
    <w:rPr>
      <w:b/>
      <w:bCs/>
    </w:rPr>
  </w:style>
  <w:style w:type="character" w:customStyle="1" w:styleId="cssvizprofese1">
    <w:name w:val="cssvizprofese1"/>
    <w:basedOn w:val="Standardnpsmoodstavce"/>
    <w:rsid w:val="00871F48"/>
    <w:rPr>
      <w:b w:val="0"/>
      <w:bCs w:val="0"/>
      <w:sz w:val="20"/>
      <w:szCs w:val="20"/>
    </w:rPr>
  </w:style>
  <w:style w:type="paragraph" w:styleId="Revize">
    <w:name w:val="Revision"/>
    <w:hidden/>
    <w:uiPriority w:val="99"/>
    <w:semiHidden/>
    <w:rsid w:val="008B6423"/>
  </w:style>
  <w:style w:type="table" w:styleId="Mkatabulky">
    <w:name w:val="Table Grid"/>
    <w:basedOn w:val="Normlntabulka"/>
    <w:rsid w:val="004207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rsid w:val="00EE63EC"/>
    <w:pPr>
      <w:widowControl w:val="0"/>
      <w:suppressAutoHyphens/>
    </w:pPr>
    <w:rPr>
      <w:rFonts w:eastAsia="SimSun" w:cs="Tahoma"/>
      <w:kern w:val="2"/>
      <w:sz w:val="24"/>
      <w:szCs w:val="24"/>
      <w:lang w:eastAsia="hi-IN" w:bidi="hi-IN"/>
    </w:rPr>
  </w:style>
  <w:style w:type="character" w:customStyle="1" w:styleId="ZkladntextodsazenChar">
    <w:name w:val="Základní text odsazený Char"/>
    <w:basedOn w:val="Standardnpsmoodstavce"/>
    <w:link w:val="Zkladntextodsazen"/>
    <w:rsid w:val="0089389E"/>
    <w:rPr>
      <w:sz w:val="24"/>
      <w:szCs w:val="24"/>
    </w:rPr>
  </w:style>
  <w:style w:type="paragraph" w:customStyle="1" w:styleId="Odsazen">
    <w:name w:val="Odsazení"/>
    <w:basedOn w:val="Normln"/>
    <w:next w:val="Normln"/>
    <w:rsid w:val="00D43E2A"/>
    <w:pPr>
      <w:numPr>
        <w:ilvl w:val="1"/>
        <w:numId w:val="16"/>
      </w:numPr>
      <w:jc w:val="both"/>
    </w:pPr>
    <w:rPr>
      <w:sz w:val="24"/>
    </w:rPr>
  </w:style>
  <w:style w:type="paragraph" w:customStyle="1" w:styleId="lnek">
    <w:name w:val="Článek"/>
    <w:basedOn w:val="Normln"/>
    <w:rsid w:val="00D43E2A"/>
    <w:pPr>
      <w:numPr>
        <w:numId w:val="16"/>
      </w:numPr>
      <w:jc w:val="center"/>
      <w:outlineLvl w:val="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10393">
      <w:bodyDiv w:val="1"/>
      <w:marLeft w:val="0"/>
      <w:marRight w:val="0"/>
      <w:marTop w:val="0"/>
      <w:marBottom w:val="0"/>
      <w:divBdr>
        <w:top w:val="none" w:sz="0" w:space="0" w:color="auto"/>
        <w:left w:val="none" w:sz="0" w:space="0" w:color="auto"/>
        <w:bottom w:val="none" w:sz="0" w:space="0" w:color="auto"/>
        <w:right w:val="none" w:sz="0" w:space="0" w:color="auto"/>
      </w:divBdr>
    </w:div>
    <w:div w:id="180895977">
      <w:bodyDiv w:val="1"/>
      <w:marLeft w:val="0"/>
      <w:marRight w:val="0"/>
      <w:marTop w:val="0"/>
      <w:marBottom w:val="0"/>
      <w:divBdr>
        <w:top w:val="none" w:sz="0" w:space="0" w:color="auto"/>
        <w:left w:val="none" w:sz="0" w:space="0" w:color="auto"/>
        <w:bottom w:val="none" w:sz="0" w:space="0" w:color="auto"/>
        <w:right w:val="none" w:sz="0" w:space="0" w:color="auto"/>
      </w:divBdr>
    </w:div>
    <w:div w:id="413205792">
      <w:bodyDiv w:val="1"/>
      <w:marLeft w:val="0"/>
      <w:marRight w:val="0"/>
      <w:marTop w:val="0"/>
      <w:marBottom w:val="0"/>
      <w:divBdr>
        <w:top w:val="none" w:sz="0" w:space="0" w:color="auto"/>
        <w:left w:val="none" w:sz="0" w:space="0" w:color="auto"/>
        <w:bottom w:val="none" w:sz="0" w:space="0" w:color="auto"/>
        <w:right w:val="none" w:sz="0" w:space="0" w:color="auto"/>
      </w:divBdr>
    </w:div>
    <w:div w:id="505823525">
      <w:bodyDiv w:val="1"/>
      <w:marLeft w:val="0"/>
      <w:marRight w:val="0"/>
      <w:marTop w:val="0"/>
      <w:marBottom w:val="0"/>
      <w:divBdr>
        <w:top w:val="none" w:sz="0" w:space="0" w:color="auto"/>
        <w:left w:val="none" w:sz="0" w:space="0" w:color="auto"/>
        <w:bottom w:val="none" w:sz="0" w:space="0" w:color="auto"/>
        <w:right w:val="none" w:sz="0" w:space="0" w:color="auto"/>
      </w:divBdr>
    </w:div>
    <w:div w:id="534973797">
      <w:bodyDiv w:val="1"/>
      <w:marLeft w:val="0"/>
      <w:marRight w:val="0"/>
      <w:marTop w:val="0"/>
      <w:marBottom w:val="0"/>
      <w:divBdr>
        <w:top w:val="none" w:sz="0" w:space="0" w:color="auto"/>
        <w:left w:val="none" w:sz="0" w:space="0" w:color="auto"/>
        <w:bottom w:val="none" w:sz="0" w:space="0" w:color="auto"/>
        <w:right w:val="none" w:sz="0" w:space="0" w:color="auto"/>
      </w:divBdr>
    </w:div>
    <w:div w:id="579677312">
      <w:bodyDiv w:val="1"/>
      <w:marLeft w:val="0"/>
      <w:marRight w:val="0"/>
      <w:marTop w:val="0"/>
      <w:marBottom w:val="0"/>
      <w:divBdr>
        <w:top w:val="none" w:sz="0" w:space="0" w:color="auto"/>
        <w:left w:val="none" w:sz="0" w:space="0" w:color="auto"/>
        <w:bottom w:val="none" w:sz="0" w:space="0" w:color="auto"/>
        <w:right w:val="none" w:sz="0" w:space="0" w:color="auto"/>
      </w:divBdr>
    </w:div>
    <w:div w:id="752169268">
      <w:bodyDiv w:val="1"/>
      <w:marLeft w:val="0"/>
      <w:marRight w:val="0"/>
      <w:marTop w:val="0"/>
      <w:marBottom w:val="0"/>
      <w:divBdr>
        <w:top w:val="none" w:sz="0" w:space="0" w:color="auto"/>
        <w:left w:val="none" w:sz="0" w:space="0" w:color="auto"/>
        <w:bottom w:val="none" w:sz="0" w:space="0" w:color="auto"/>
        <w:right w:val="none" w:sz="0" w:space="0" w:color="auto"/>
      </w:divBdr>
    </w:div>
    <w:div w:id="1130393294">
      <w:bodyDiv w:val="1"/>
      <w:marLeft w:val="0"/>
      <w:marRight w:val="0"/>
      <w:marTop w:val="0"/>
      <w:marBottom w:val="0"/>
      <w:divBdr>
        <w:top w:val="none" w:sz="0" w:space="0" w:color="auto"/>
        <w:left w:val="none" w:sz="0" w:space="0" w:color="auto"/>
        <w:bottom w:val="none" w:sz="0" w:space="0" w:color="auto"/>
        <w:right w:val="none" w:sz="0" w:space="0" w:color="auto"/>
      </w:divBdr>
    </w:div>
    <w:div w:id="1163352965">
      <w:bodyDiv w:val="1"/>
      <w:marLeft w:val="0"/>
      <w:marRight w:val="0"/>
      <w:marTop w:val="0"/>
      <w:marBottom w:val="0"/>
      <w:divBdr>
        <w:top w:val="none" w:sz="0" w:space="0" w:color="auto"/>
        <w:left w:val="none" w:sz="0" w:space="0" w:color="auto"/>
        <w:bottom w:val="none" w:sz="0" w:space="0" w:color="auto"/>
        <w:right w:val="none" w:sz="0" w:space="0" w:color="auto"/>
      </w:divBdr>
    </w:div>
    <w:div w:id="1245265262">
      <w:bodyDiv w:val="1"/>
      <w:marLeft w:val="0"/>
      <w:marRight w:val="0"/>
      <w:marTop w:val="0"/>
      <w:marBottom w:val="0"/>
      <w:divBdr>
        <w:top w:val="none" w:sz="0" w:space="0" w:color="auto"/>
        <w:left w:val="none" w:sz="0" w:space="0" w:color="auto"/>
        <w:bottom w:val="none" w:sz="0" w:space="0" w:color="auto"/>
        <w:right w:val="none" w:sz="0" w:space="0" w:color="auto"/>
      </w:divBdr>
    </w:div>
    <w:div w:id="128623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zurek@dpmb.cz" TargetMode="External"/><Relationship Id="rId13" Type="http://schemas.openxmlformats.org/officeDocument/2006/relationships/hyperlink" Target="mailto:jhavir@dpmb.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xmala@dpmb.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kaspar@dpmb.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houbal@dpmb.cz" TargetMode="External"/><Relationship Id="rId4" Type="http://schemas.openxmlformats.org/officeDocument/2006/relationships/settings" Target="settings.xml"/><Relationship Id="rId9" Type="http://schemas.openxmlformats.org/officeDocument/2006/relationships/hyperlink" Target="mailto:zjarolin@dpmb.cz" TargetMode="Externa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9D114A-0C6E-45AB-8F3F-ED31FE1CB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15</Pages>
  <Words>6322</Words>
  <Characters>38066</Characters>
  <Application>Microsoft Office Word</Application>
  <DocSecurity>0</DocSecurity>
  <Lines>317</Lines>
  <Paragraphs>88</Paragraphs>
  <ScaleCrop>false</ScaleCrop>
  <HeadingPairs>
    <vt:vector size="2" baseType="variant">
      <vt:variant>
        <vt:lpstr>Název</vt:lpstr>
      </vt:variant>
      <vt:variant>
        <vt:i4>1</vt:i4>
      </vt:variant>
    </vt:vector>
  </HeadingPairs>
  <TitlesOfParts>
    <vt:vector size="1" baseType="lpstr">
      <vt:lpstr/>
    </vt:vector>
  </TitlesOfParts>
  <Company>DPMB, a.s.</Company>
  <LinksUpToDate>false</LinksUpToDate>
  <CharactersWithSpaces>44300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BELLEROVA</dc:creator>
  <cp:lastModifiedBy>Matušková Kateřina</cp:lastModifiedBy>
  <cp:revision>6</cp:revision>
  <cp:lastPrinted>2024-03-27T09:33:00Z</cp:lastPrinted>
  <dcterms:created xsi:type="dcterms:W3CDTF">2024-03-13T10:41:00Z</dcterms:created>
  <dcterms:modified xsi:type="dcterms:W3CDTF">2024-06-19T09:01:00Z</dcterms:modified>
</cp:coreProperties>
</file>