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843863" w14:textId="77777777" w:rsidR="004C7FB8" w:rsidRPr="004C7FB8" w:rsidRDefault="004C7FB8" w:rsidP="004C7FB8">
      <w:pPr>
        <w:pStyle w:val="Bezmezer"/>
        <w:rPr>
          <w:rFonts w:ascii="Tahoma" w:hAnsi="Tahoma" w:cs="Tahoma"/>
        </w:rPr>
      </w:pPr>
    </w:p>
    <w:p w14:paraId="0273E5CA" w14:textId="77777777" w:rsidR="004C7FB8" w:rsidRDefault="004C7FB8" w:rsidP="004C7FB8">
      <w:pPr>
        <w:pStyle w:val="Bezmezer"/>
        <w:jc w:val="center"/>
        <w:rPr>
          <w:rFonts w:ascii="Tahoma" w:hAnsi="Tahoma" w:cs="Tahoma"/>
          <w:b/>
          <w:sz w:val="40"/>
          <w:szCs w:val="40"/>
        </w:rPr>
      </w:pPr>
    </w:p>
    <w:p w14:paraId="33433639" w14:textId="77777777" w:rsidR="004C7FB8" w:rsidRDefault="004C7FB8" w:rsidP="004C7FB8">
      <w:pPr>
        <w:pStyle w:val="Bezmezer"/>
        <w:jc w:val="center"/>
        <w:rPr>
          <w:rFonts w:ascii="Tahoma" w:hAnsi="Tahoma" w:cs="Tahoma"/>
          <w:b/>
          <w:sz w:val="40"/>
          <w:szCs w:val="40"/>
        </w:rPr>
      </w:pPr>
    </w:p>
    <w:p w14:paraId="3483F942" w14:textId="77777777" w:rsidR="004C7FB8" w:rsidRDefault="004C7FB8" w:rsidP="004C7FB8">
      <w:pPr>
        <w:pStyle w:val="Bezmezer"/>
        <w:jc w:val="center"/>
        <w:rPr>
          <w:rFonts w:ascii="Tahoma" w:hAnsi="Tahoma" w:cs="Tahoma"/>
          <w:b/>
          <w:sz w:val="40"/>
          <w:szCs w:val="40"/>
        </w:rPr>
      </w:pPr>
    </w:p>
    <w:p w14:paraId="45FE2D92" w14:textId="77777777" w:rsidR="004C7FB8" w:rsidRDefault="004C7FB8" w:rsidP="004C7FB8">
      <w:pPr>
        <w:pStyle w:val="Bezmezer"/>
        <w:jc w:val="center"/>
        <w:rPr>
          <w:rFonts w:ascii="Tahoma" w:hAnsi="Tahoma" w:cs="Tahoma"/>
          <w:b/>
          <w:sz w:val="40"/>
          <w:szCs w:val="40"/>
        </w:rPr>
      </w:pPr>
    </w:p>
    <w:p w14:paraId="432716A7" w14:textId="77777777" w:rsidR="004C7FB8" w:rsidRDefault="004C7FB8" w:rsidP="004C7FB8">
      <w:pPr>
        <w:pStyle w:val="Bezmezer"/>
        <w:jc w:val="center"/>
        <w:rPr>
          <w:rFonts w:ascii="Tahoma" w:hAnsi="Tahoma" w:cs="Tahoma"/>
          <w:b/>
          <w:sz w:val="40"/>
          <w:szCs w:val="40"/>
        </w:rPr>
      </w:pPr>
    </w:p>
    <w:p w14:paraId="4D9CCBA0" w14:textId="77777777" w:rsidR="004C7FB8" w:rsidRPr="004C7FB8" w:rsidRDefault="004C7FB8" w:rsidP="004C7FB8">
      <w:pPr>
        <w:pStyle w:val="Bezmezer"/>
        <w:jc w:val="center"/>
        <w:rPr>
          <w:rFonts w:ascii="Tahoma" w:hAnsi="Tahoma" w:cs="Tahoma"/>
          <w:b/>
          <w:sz w:val="40"/>
          <w:szCs w:val="40"/>
        </w:rPr>
      </w:pPr>
      <w:r w:rsidRPr="004C7FB8">
        <w:rPr>
          <w:rFonts w:ascii="Tahoma" w:hAnsi="Tahoma" w:cs="Tahoma"/>
          <w:b/>
          <w:sz w:val="40"/>
          <w:szCs w:val="40"/>
        </w:rPr>
        <w:t xml:space="preserve">TECHNICKÁ </w:t>
      </w:r>
      <w:r w:rsidR="00082319">
        <w:rPr>
          <w:rFonts w:ascii="Tahoma" w:hAnsi="Tahoma" w:cs="Tahoma"/>
          <w:b/>
          <w:sz w:val="40"/>
          <w:szCs w:val="40"/>
        </w:rPr>
        <w:t>SPECIFIKACE</w:t>
      </w:r>
    </w:p>
    <w:p w14:paraId="133C937E" w14:textId="77777777" w:rsidR="004C7FB8" w:rsidRPr="004C7FB8" w:rsidRDefault="004C7FB8" w:rsidP="004C7FB8">
      <w:pPr>
        <w:pStyle w:val="Bezmezer"/>
        <w:rPr>
          <w:rFonts w:ascii="Tahoma" w:hAnsi="Tahoma" w:cs="Tahoma"/>
        </w:rPr>
      </w:pPr>
    </w:p>
    <w:p w14:paraId="15F2FE80" w14:textId="77777777" w:rsidR="004C7FB8" w:rsidRPr="004C7FB8" w:rsidRDefault="004C7FB8" w:rsidP="004C7FB8">
      <w:pPr>
        <w:pStyle w:val="Bezmezer"/>
        <w:rPr>
          <w:rFonts w:ascii="Tahoma" w:hAnsi="Tahoma" w:cs="Tahoma"/>
        </w:rPr>
      </w:pPr>
    </w:p>
    <w:p w14:paraId="64AF8EEE" w14:textId="081C1F6F" w:rsidR="004C7FB8" w:rsidRPr="00D3543A" w:rsidRDefault="00D63C18" w:rsidP="00D3543A">
      <w:pPr>
        <w:pStyle w:val="Bezmezer"/>
        <w:jc w:val="center"/>
        <w:rPr>
          <w:rFonts w:ascii="Tahoma" w:hAnsi="Tahoma" w:cs="Tahoma"/>
          <w:sz w:val="32"/>
          <w:szCs w:val="32"/>
        </w:rPr>
      </w:pPr>
      <w:r w:rsidRPr="00D3543A">
        <w:rPr>
          <w:rFonts w:ascii="Tahoma" w:hAnsi="Tahoma" w:cs="Tahoma"/>
          <w:b/>
          <w:sz w:val="32"/>
          <w:szCs w:val="32"/>
        </w:rPr>
        <w:t>„</w:t>
      </w:r>
      <w:r w:rsidR="00D3543A" w:rsidRPr="00D3543A">
        <w:rPr>
          <w:rFonts w:ascii="Tahoma" w:hAnsi="Tahoma" w:cs="Tahoma"/>
          <w:b/>
          <w:bCs/>
          <w:sz w:val="32"/>
          <w:szCs w:val="32"/>
        </w:rPr>
        <w:t>Elektronické informační panely - 3. etapa“</w:t>
      </w:r>
    </w:p>
    <w:p w14:paraId="3E0B3C05" w14:textId="77777777" w:rsidR="004C7FB8" w:rsidRPr="004C7FB8" w:rsidRDefault="004C7FB8" w:rsidP="004C7FB8">
      <w:pPr>
        <w:pStyle w:val="Bezmezer"/>
        <w:jc w:val="center"/>
        <w:rPr>
          <w:rFonts w:ascii="Tahoma" w:hAnsi="Tahoma" w:cs="Tahoma"/>
        </w:rPr>
      </w:pPr>
    </w:p>
    <w:p w14:paraId="500A5372" w14:textId="77777777" w:rsidR="004C7FB8" w:rsidRPr="004C7FB8" w:rsidRDefault="004C7FB8" w:rsidP="004C7FB8">
      <w:pPr>
        <w:pStyle w:val="Bezmezer"/>
        <w:jc w:val="center"/>
        <w:rPr>
          <w:rFonts w:ascii="Tahoma" w:hAnsi="Tahoma" w:cs="Tahoma"/>
        </w:rPr>
      </w:pPr>
      <w:r w:rsidRPr="004C7FB8">
        <w:rPr>
          <w:rFonts w:ascii="Tahoma" w:hAnsi="Tahoma" w:cs="Tahoma"/>
        </w:rPr>
        <w:t>PODKLAD PRO VÝBĚR DODAVATELE TECHNOLOGIÍ</w:t>
      </w:r>
    </w:p>
    <w:p w14:paraId="4E8CE259" w14:textId="77777777" w:rsidR="004C7FB8" w:rsidRPr="004C7FB8" w:rsidRDefault="004C7FB8" w:rsidP="004C7FB8">
      <w:pPr>
        <w:pStyle w:val="Bezmezer"/>
        <w:rPr>
          <w:rFonts w:ascii="Tahoma" w:hAnsi="Tahoma" w:cs="Tahoma"/>
        </w:rPr>
      </w:pPr>
    </w:p>
    <w:p w14:paraId="0DD4569D" w14:textId="77777777" w:rsidR="004C7FB8" w:rsidRPr="004C7FB8" w:rsidRDefault="004C7FB8" w:rsidP="004C7FB8">
      <w:pPr>
        <w:pStyle w:val="Bezmezer"/>
        <w:rPr>
          <w:rFonts w:ascii="Tahoma" w:hAnsi="Tahoma" w:cs="Tahoma"/>
        </w:rPr>
      </w:pPr>
    </w:p>
    <w:p w14:paraId="260B7631" w14:textId="77777777" w:rsidR="004C7FB8" w:rsidRPr="004C7FB8" w:rsidRDefault="004C7FB8" w:rsidP="004C7FB8">
      <w:pPr>
        <w:pStyle w:val="Bezmezer"/>
        <w:rPr>
          <w:rFonts w:ascii="Tahoma" w:hAnsi="Tahoma" w:cs="Tahoma"/>
        </w:rPr>
      </w:pPr>
    </w:p>
    <w:p w14:paraId="20C1EF46" w14:textId="77777777" w:rsidR="004C7FB8" w:rsidRPr="004C7FB8" w:rsidRDefault="004C7FB8" w:rsidP="004C7FB8">
      <w:pPr>
        <w:pStyle w:val="Bezmezer"/>
        <w:rPr>
          <w:rFonts w:ascii="Tahoma" w:hAnsi="Tahoma" w:cs="Tahoma"/>
        </w:rPr>
      </w:pPr>
    </w:p>
    <w:p w14:paraId="4B05101E" w14:textId="77777777" w:rsidR="004C7FB8" w:rsidRPr="004C7FB8" w:rsidRDefault="004C7FB8" w:rsidP="004C7FB8">
      <w:pPr>
        <w:pStyle w:val="Bezmezer"/>
        <w:rPr>
          <w:rFonts w:ascii="Tahoma" w:hAnsi="Tahoma" w:cs="Tahoma"/>
        </w:rPr>
      </w:pPr>
    </w:p>
    <w:p w14:paraId="1C4837E0" w14:textId="77777777" w:rsidR="004C7FB8" w:rsidRPr="004C7FB8" w:rsidRDefault="004C7FB8" w:rsidP="004C7FB8">
      <w:pPr>
        <w:pStyle w:val="Bezmezer"/>
        <w:rPr>
          <w:rFonts w:ascii="Tahoma" w:hAnsi="Tahoma" w:cs="Tahoma"/>
        </w:rPr>
      </w:pPr>
    </w:p>
    <w:p w14:paraId="19945236" w14:textId="77777777" w:rsidR="004C7FB8" w:rsidRPr="004C7FB8" w:rsidRDefault="004C7FB8" w:rsidP="004C7FB8">
      <w:pPr>
        <w:pStyle w:val="Bezmezer"/>
        <w:rPr>
          <w:rFonts w:ascii="Tahoma" w:hAnsi="Tahoma" w:cs="Tahoma"/>
        </w:rPr>
      </w:pPr>
    </w:p>
    <w:p w14:paraId="6A22A02E" w14:textId="77777777" w:rsidR="004C7FB8" w:rsidRPr="004C7FB8" w:rsidRDefault="004C7FB8" w:rsidP="004C7FB8">
      <w:pPr>
        <w:pStyle w:val="Bezmezer"/>
        <w:rPr>
          <w:rFonts w:ascii="Tahoma" w:hAnsi="Tahoma" w:cs="Tahoma"/>
        </w:rPr>
      </w:pPr>
    </w:p>
    <w:p w14:paraId="4D67F840" w14:textId="77777777" w:rsidR="004C7FB8" w:rsidRPr="004C7FB8" w:rsidRDefault="004C7FB8" w:rsidP="004C7FB8">
      <w:pPr>
        <w:pStyle w:val="Bezmezer"/>
        <w:rPr>
          <w:rFonts w:ascii="Tahoma" w:hAnsi="Tahoma" w:cs="Tahoma"/>
        </w:rPr>
      </w:pPr>
    </w:p>
    <w:p w14:paraId="28AB8C8A" w14:textId="77777777" w:rsidR="004C7FB8" w:rsidRPr="004C7FB8" w:rsidRDefault="004C7FB8" w:rsidP="004C7FB8">
      <w:pPr>
        <w:pStyle w:val="Bezmezer"/>
        <w:rPr>
          <w:rFonts w:ascii="Tahoma" w:hAnsi="Tahoma" w:cs="Tahoma"/>
        </w:rPr>
      </w:pPr>
    </w:p>
    <w:p w14:paraId="583B4314" w14:textId="77777777" w:rsidR="004C7FB8" w:rsidRPr="004C7FB8" w:rsidRDefault="004C7FB8" w:rsidP="004C7FB8">
      <w:pPr>
        <w:pStyle w:val="Bezmezer"/>
        <w:rPr>
          <w:rFonts w:ascii="Tahoma" w:hAnsi="Tahoma" w:cs="Tahoma"/>
        </w:rPr>
      </w:pPr>
    </w:p>
    <w:p w14:paraId="748931E6" w14:textId="77777777" w:rsidR="004C7FB8" w:rsidRPr="004C7FB8" w:rsidRDefault="004C7FB8" w:rsidP="004C7FB8">
      <w:pPr>
        <w:pStyle w:val="Bezmezer"/>
        <w:rPr>
          <w:rFonts w:ascii="Tahoma" w:hAnsi="Tahoma" w:cs="Tahoma"/>
        </w:rPr>
      </w:pPr>
    </w:p>
    <w:p w14:paraId="4E4C4A60" w14:textId="5E1B1116" w:rsidR="004C7FB8" w:rsidRPr="00D3543A" w:rsidRDefault="000F20FB" w:rsidP="00D402D3">
      <w:pPr>
        <w:pStyle w:val="Bezmezer"/>
        <w:ind w:left="0" w:firstLine="0"/>
        <w:jc w:val="center"/>
        <w:rPr>
          <w:rFonts w:ascii="Tahoma" w:hAnsi="Tahoma" w:cs="Tahoma"/>
        </w:rPr>
      </w:pPr>
      <w:r>
        <w:rPr>
          <w:rFonts w:ascii="Tahoma" w:hAnsi="Tahoma" w:cs="Tahoma"/>
        </w:rPr>
        <w:t>Duben</w:t>
      </w:r>
      <w:r w:rsidR="00DC6407">
        <w:rPr>
          <w:rFonts w:ascii="Tahoma" w:hAnsi="Tahoma" w:cs="Tahoma"/>
        </w:rPr>
        <w:t xml:space="preserve"> 202</w:t>
      </w:r>
      <w:r>
        <w:rPr>
          <w:rFonts w:ascii="Tahoma" w:hAnsi="Tahoma" w:cs="Tahoma"/>
        </w:rPr>
        <w:t>4</w:t>
      </w:r>
    </w:p>
    <w:p w14:paraId="5FCE2E99" w14:textId="77777777" w:rsidR="005F27F7" w:rsidRDefault="004C7FB8" w:rsidP="00E57A50">
      <w:pPr>
        <w:rPr>
          <w:rFonts w:ascii="Tahoma" w:hAnsi="Tahoma" w:cs="Tahoma"/>
          <w:b/>
        </w:rPr>
      </w:pPr>
      <w:r w:rsidRPr="004C7FB8">
        <w:rPr>
          <w:rFonts w:ascii="Tahoma" w:hAnsi="Tahoma" w:cs="Tahoma"/>
          <w:sz w:val="22"/>
          <w:szCs w:val="22"/>
        </w:rPr>
        <w:br w:type="page"/>
      </w:r>
    </w:p>
    <w:sdt>
      <w:sdtPr>
        <w:rPr>
          <w:rFonts w:ascii="Tahoma" w:hAnsi="Tahoma" w:cs="Tahoma"/>
          <w:b w:val="0"/>
          <w:bCs w:val="0"/>
          <w:caps w:val="0"/>
          <w:color w:val="auto"/>
          <w:sz w:val="22"/>
          <w:szCs w:val="22"/>
          <w:lang w:eastAsia="cs-CZ"/>
        </w:rPr>
        <w:id w:val="-332149173"/>
        <w:docPartObj>
          <w:docPartGallery w:val="Table of Contents"/>
          <w:docPartUnique/>
        </w:docPartObj>
      </w:sdtPr>
      <w:sdtEndPr/>
      <w:sdtContent>
        <w:p w14:paraId="03DE88BD" w14:textId="77777777" w:rsidR="005F27F7" w:rsidRPr="00BB5BA3" w:rsidRDefault="00BB5BA3" w:rsidP="005F27F7">
          <w:pPr>
            <w:pStyle w:val="Nadpisobsahu"/>
            <w:numPr>
              <w:ilvl w:val="0"/>
              <w:numId w:val="0"/>
            </w:numPr>
            <w:rPr>
              <w:rFonts w:ascii="Tahoma" w:hAnsi="Tahoma" w:cs="Tahoma"/>
              <w:color w:val="auto"/>
              <w:sz w:val="22"/>
              <w:szCs w:val="22"/>
            </w:rPr>
          </w:pPr>
          <w:r w:rsidRPr="00BB5BA3">
            <w:rPr>
              <w:rFonts w:ascii="Tahoma" w:hAnsi="Tahoma" w:cs="Tahoma"/>
              <w:color w:val="auto"/>
              <w:sz w:val="22"/>
              <w:szCs w:val="22"/>
            </w:rPr>
            <w:t>OBSAH</w:t>
          </w:r>
        </w:p>
        <w:p w14:paraId="56F77333" w14:textId="4AC96BA1" w:rsidR="007111A6" w:rsidRPr="007111A6" w:rsidRDefault="005F27F7">
          <w:pPr>
            <w:pStyle w:val="Obsah1"/>
            <w:tabs>
              <w:tab w:val="right" w:leader="dot" w:pos="9060"/>
            </w:tabs>
            <w:rPr>
              <w:rFonts w:ascii="Tahoma" w:eastAsiaTheme="minorEastAsia" w:hAnsi="Tahoma" w:cs="Tahoma"/>
              <w:noProof/>
              <w:sz w:val="22"/>
              <w:szCs w:val="22"/>
            </w:rPr>
          </w:pPr>
          <w:r w:rsidRPr="00030731">
            <w:rPr>
              <w:rFonts w:ascii="Tahoma" w:hAnsi="Tahoma" w:cs="Tahoma"/>
              <w:sz w:val="22"/>
              <w:szCs w:val="22"/>
            </w:rPr>
            <w:fldChar w:fldCharType="begin"/>
          </w:r>
          <w:r w:rsidRPr="00030731">
            <w:rPr>
              <w:rFonts w:ascii="Tahoma" w:hAnsi="Tahoma" w:cs="Tahoma"/>
              <w:sz w:val="22"/>
              <w:szCs w:val="22"/>
            </w:rPr>
            <w:instrText xml:space="preserve"> TOC \o "1-3" \h \z \u </w:instrText>
          </w:r>
          <w:r w:rsidRPr="00030731">
            <w:rPr>
              <w:rFonts w:ascii="Tahoma" w:hAnsi="Tahoma" w:cs="Tahoma"/>
              <w:sz w:val="22"/>
              <w:szCs w:val="22"/>
            </w:rPr>
            <w:fldChar w:fldCharType="separate"/>
          </w:r>
          <w:hyperlink w:anchor="_Toc62211515" w:history="1">
            <w:r w:rsidR="007111A6" w:rsidRPr="007111A6">
              <w:rPr>
                <w:rStyle w:val="Hypertextovodkaz"/>
                <w:rFonts w:ascii="Tahoma" w:hAnsi="Tahoma" w:cs="Tahoma"/>
                <w:noProof/>
                <w:sz w:val="22"/>
                <w:szCs w:val="22"/>
                <w:lang w:bidi="hi-IN"/>
              </w:rPr>
              <w:t>1.</w:t>
            </w:r>
            <w:r w:rsidR="007111A6" w:rsidRPr="007111A6">
              <w:rPr>
                <w:rFonts w:ascii="Tahoma" w:eastAsiaTheme="minorEastAsia" w:hAnsi="Tahoma" w:cs="Tahoma"/>
                <w:noProof/>
                <w:sz w:val="22"/>
                <w:szCs w:val="22"/>
              </w:rPr>
              <w:tab/>
            </w:r>
            <w:r w:rsidR="007111A6" w:rsidRPr="007111A6">
              <w:rPr>
                <w:rStyle w:val="Hypertextovodkaz"/>
                <w:rFonts w:ascii="Tahoma" w:hAnsi="Tahoma" w:cs="Tahoma"/>
                <w:noProof/>
                <w:sz w:val="22"/>
                <w:szCs w:val="22"/>
                <w:lang w:bidi="hi-IN"/>
              </w:rPr>
              <w:t>Předmět a účel dokumentace</w:t>
            </w:r>
            <w:r w:rsidR="007111A6" w:rsidRPr="007111A6">
              <w:rPr>
                <w:rFonts w:ascii="Tahoma" w:hAnsi="Tahoma" w:cs="Tahoma"/>
                <w:noProof/>
                <w:webHidden/>
                <w:sz w:val="22"/>
                <w:szCs w:val="22"/>
              </w:rPr>
              <w:tab/>
            </w:r>
            <w:r w:rsidR="007111A6" w:rsidRPr="007111A6">
              <w:rPr>
                <w:rFonts w:ascii="Tahoma" w:hAnsi="Tahoma" w:cs="Tahoma"/>
                <w:noProof/>
                <w:webHidden/>
                <w:sz w:val="22"/>
                <w:szCs w:val="22"/>
              </w:rPr>
              <w:fldChar w:fldCharType="begin"/>
            </w:r>
            <w:r w:rsidR="007111A6" w:rsidRPr="007111A6">
              <w:rPr>
                <w:rFonts w:ascii="Tahoma" w:hAnsi="Tahoma" w:cs="Tahoma"/>
                <w:noProof/>
                <w:webHidden/>
                <w:sz w:val="22"/>
                <w:szCs w:val="22"/>
              </w:rPr>
              <w:instrText xml:space="preserve"> PAGEREF _Toc62211515 \h </w:instrText>
            </w:r>
            <w:r w:rsidR="007111A6" w:rsidRPr="007111A6">
              <w:rPr>
                <w:rFonts w:ascii="Tahoma" w:hAnsi="Tahoma" w:cs="Tahoma"/>
                <w:noProof/>
                <w:webHidden/>
                <w:sz w:val="22"/>
                <w:szCs w:val="22"/>
              </w:rPr>
            </w:r>
            <w:r w:rsidR="007111A6" w:rsidRPr="007111A6">
              <w:rPr>
                <w:rFonts w:ascii="Tahoma" w:hAnsi="Tahoma" w:cs="Tahoma"/>
                <w:noProof/>
                <w:webHidden/>
                <w:sz w:val="22"/>
                <w:szCs w:val="22"/>
              </w:rPr>
              <w:fldChar w:fldCharType="separate"/>
            </w:r>
            <w:r w:rsidR="007111A6" w:rsidRPr="007111A6">
              <w:rPr>
                <w:rFonts w:ascii="Tahoma" w:hAnsi="Tahoma" w:cs="Tahoma"/>
                <w:noProof/>
                <w:webHidden/>
                <w:sz w:val="22"/>
                <w:szCs w:val="22"/>
              </w:rPr>
              <w:t>5</w:t>
            </w:r>
            <w:r w:rsidR="007111A6" w:rsidRPr="007111A6">
              <w:rPr>
                <w:rFonts w:ascii="Tahoma" w:hAnsi="Tahoma" w:cs="Tahoma"/>
                <w:noProof/>
                <w:webHidden/>
                <w:sz w:val="22"/>
                <w:szCs w:val="22"/>
              </w:rPr>
              <w:fldChar w:fldCharType="end"/>
            </w:r>
          </w:hyperlink>
        </w:p>
        <w:p w14:paraId="6E0B47FD" w14:textId="212B9655" w:rsidR="007111A6" w:rsidRPr="007111A6" w:rsidRDefault="000F20FB">
          <w:pPr>
            <w:pStyle w:val="Obsah1"/>
            <w:tabs>
              <w:tab w:val="right" w:leader="dot" w:pos="9060"/>
            </w:tabs>
            <w:rPr>
              <w:rFonts w:ascii="Tahoma" w:eastAsiaTheme="minorEastAsia" w:hAnsi="Tahoma" w:cs="Tahoma"/>
              <w:noProof/>
              <w:sz w:val="22"/>
              <w:szCs w:val="22"/>
            </w:rPr>
          </w:pPr>
          <w:hyperlink w:anchor="_Toc62211516" w:history="1">
            <w:r w:rsidR="007111A6" w:rsidRPr="007111A6">
              <w:rPr>
                <w:rStyle w:val="Hypertextovodkaz"/>
                <w:rFonts w:ascii="Tahoma" w:hAnsi="Tahoma" w:cs="Tahoma"/>
                <w:noProof/>
                <w:sz w:val="22"/>
                <w:szCs w:val="22"/>
                <w:lang w:bidi="hi-IN"/>
              </w:rPr>
              <w:t>2.</w:t>
            </w:r>
            <w:r w:rsidR="007111A6" w:rsidRPr="007111A6">
              <w:rPr>
                <w:rFonts w:ascii="Tahoma" w:eastAsiaTheme="minorEastAsia" w:hAnsi="Tahoma" w:cs="Tahoma"/>
                <w:noProof/>
                <w:sz w:val="22"/>
                <w:szCs w:val="22"/>
              </w:rPr>
              <w:tab/>
            </w:r>
            <w:r w:rsidR="007111A6" w:rsidRPr="007111A6">
              <w:rPr>
                <w:rStyle w:val="Hypertextovodkaz"/>
                <w:rFonts w:ascii="Tahoma" w:hAnsi="Tahoma" w:cs="Tahoma"/>
                <w:noProof/>
                <w:sz w:val="22"/>
                <w:szCs w:val="22"/>
                <w:lang w:bidi="hi-IN"/>
              </w:rPr>
              <w:t>Použitá terminologie</w:t>
            </w:r>
            <w:r w:rsidR="007111A6" w:rsidRPr="007111A6">
              <w:rPr>
                <w:rFonts w:ascii="Tahoma" w:hAnsi="Tahoma" w:cs="Tahoma"/>
                <w:noProof/>
                <w:webHidden/>
                <w:sz w:val="22"/>
                <w:szCs w:val="22"/>
              </w:rPr>
              <w:tab/>
            </w:r>
            <w:r w:rsidR="007111A6" w:rsidRPr="007111A6">
              <w:rPr>
                <w:rFonts w:ascii="Tahoma" w:hAnsi="Tahoma" w:cs="Tahoma"/>
                <w:noProof/>
                <w:webHidden/>
                <w:sz w:val="22"/>
                <w:szCs w:val="22"/>
              </w:rPr>
              <w:fldChar w:fldCharType="begin"/>
            </w:r>
            <w:r w:rsidR="007111A6" w:rsidRPr="007111A6">
              <w:rPr>
                <w:rFonts w:ascii="Tahoma" w:hAnsi="Tahoma" w:cs="Tahoma"/>
                <w:noProof/>
                <w:webHidden/>
                <w:sz w:val="22"/>
                <w:szCs w:val="22"/>
              </w:rPr>
              <w:instrText xml:space="preserve"> PAGEREF _Toc62211516 \h </w:instrText>
            </w:r>
            <w:r w:rsidR="007111A6" w:rsidRPr="007111A6">
              <w:rPr>
                <w:rFonts w:ascii="Tahoma" w:hAnsi="Tahoma" w:cs="Tahoma"/>
                <w:noProof/>
                <w:webHidden/>
                <w:sz w:val="22"/>
                <w:szCs w:val="22"/>
              </w:rPr>
            </w:r>
            <w:r w:rsidR="007111A6" w:rsidRPr="007111A6">
              <w:rPr>
                <w:rFonts w:ascii="Tahoma" w:hAnsi="Tahoma" w:cs="Tahoma"/>
                <w:noProof/>
                <w:webHidden/>
                <w:sz w:val="22"/>
                <w:szCs w:val="22"/>
              </w:rPr>
              <w:fldChar w:fldCharType="separate"/>
            </w:r>
            <w:r w:rsidR="007111A6" w:rsidRPr="007111A6">
              <w:rPr>
                <w:rFonts w:ascii="Tahoma" w:hAnsi="Tahoma" w:cs="Tahoma"/>
                <w:noProof/>
                <w:webHidden/>
                <w:sz w:val="22"/>
                <w:szCs w:val="22"/>
              </w:rPr>
              <w:t>5</w:t>
            </w:r>
            <w:r w:rsidR="007111A6" w:rsidRPr="007111A6">
              <w:rPr>
                <w:rFonts w:ascii="Tahoma" w:hAnsi="Tahoma" w:cs="Tahoma"/>
                <w:noProof/>
                <w:webHidden/>
                <w:sz w:val="22"/>
                <w:szCs w:val="22"/>
              </w:rPr>
              <w:fldChar w:fldCharType="end"/>
            </w:r>
          </w:hyperlink>
        </w:p>
        <w:p w14:paraId="41D5944B" w14:textId="65DAA2D1" w:rsidR="007111A6" w:rsidRPr="007111A6" w:rsidRDefault="000F20FB">
          <w:pPr>
            <w:pStyle w:val="Obsah1"/>
            <w:tabs>
              <w:tab w:val="right" w:leader="dot" w:pos="9060"/>
            </w:tabs>
            <w:rPr>
              <w:rFonts w:ascii="Tahoma" w:eastAsiaTheme="minorEastAsia" w:hAnsi="Tahoma" w:cs="Tahoma"/>
              <w:noProof/>
              <w:sz w:val="22"/>
              <w:szCs w:val="22"/>
            </w:rPr>
          </w:pPr>
          <w:hyperlink w:anchor="_Toc62211517" w:history="1">
            <w:r w:rsidR="007111A6" w:rsidRPr="007111A6">
              <w:rPr>
                <w:rStyle w:val="Hypertextovodkaz"/>
                <w:rFonts w:ascii="Tahoma" w:hAnsi="Tahoma" w:cs="Tahoma"/>
                <w:noProof/>
                <w:sz w:val="22"/>
                <w:szCs w:val="22"/>
                <w:lang w:bidi="hi-IN"/>
              </w:rPr>
              <w:t>3.</w:t>
            </w:r>
            <w:r w:rsidR="007111A6" w:rsidRPr="007111A6">
              <w:rPr>
                <w:rFonts w:ascii="Tahoma" w:eastAsiaTheme="minorEastAsia" w:hAnsi="Tahoma" w:cs="Tahoma"/>
                <w:noProof/>
                <w:sz w:val="22"/>
                <w:szCs w:val="22"/>
              </w:rPr>
              <w:tab/>
            </w:r>
            <w:r w:rsidR="007111A6" w:rsidRPr="007111A6">
              <w:rPr>
                <w:rStyle w:val="Hypertextovodkaz"/>
                <w:rFonts w:ascii="Tahoma" w:hAnsi="Tahoma" w:cs="Tahoma"/>
                <w:noProof/>
                <w:sz w:val="22"/>
                <w:szCs w:val="22"/>
                <w:lang w:bidi="hi-IN"/>
              </w:rPr>
              <w:t>Popis stávajícího stavu</w:t>
            </w:r>
            <w:r w:rsidR="007111A6" w:rsidRPr="007111A6">
              <w:rPr>
                <w:rFonts w:ascii="Tahoma" w:hAnsi="Tahoma" w:cs="Tahoma"/>
                <w:noProof/>
                <w:webHidden/>
                <w:sz w:val="22"/>
                <w:szCs w:val="22"/>
              </w:rPr>
              <w:tab/>
            </w:r>
            <w:r w:rsidR="007111A6" w:rsidRPr="007111A6">
              <w:rPr>
                <w:rFonts w:ascii="Tahoma" w:hAnsi="Tahoma" w:cs="Tahoma"/>
                <w:noProof/>
                <w:webHidden/>
                <w:sz w:val="22"/>
                <w:szCs w:val="22"/>
              </w:rPr>
              <w:fldChar w:fldCharType="begin"/>
            </w:r>
            <w:r w:rsidR="007111A6" w:rsidRPr="007111A6">
              <w:rPr>
                <w:rFonts w:ascii="Tahoma" w:hAnsi="Tahoma" w:cs="Tahoma"/>
                <w:noProof/>
                <w:webHidden/>
                <w:sz w:val="22"/>
                <w:szCs w:val="22"/>
              </w:rPr>
              <w:instrText xml:space="preserve"> PAGEREF _Toc62211517 \h </w:instrText>
            </w:r>
            <w:r w:rsidR="007111A6" w:rsidRPr="007111A6">
              <w:rPr>
                <w:rFonts w:ascii="Tahoma" w:hAnsi="Tahoma" w:cs="Tahoma"/>
                <w:noProof/>
                <w:webHidden/>
                <w:sz w:val="22"/>
                <w:szCs w:val="22"/>
              </w:rPr>
            </w:r>
            <w:r w:rsidR="007111A6" w:rsidRPr="007111A6">
              <w:rPr>
                <w:rFonts w:ascii="Tahoma" w:hAnsi="Tahoma" w:cs="Tahoma"/>
                <w:noProof/>
                <w:webHidden/>
                <w:sz w:val="22"/>
                <w:szCs w:val="22"/>
              </w:rPr>
              <w:fldChar w:fldCharType="separate"/>
            </w:r>
            <w:r w:rsidR="007111A6" w:rsidRPr="007111A6">
              <w:rPr>
                <w:rFonts w:ascii="Tahoma" w:hAnsi="Tahoma" w:cs="Tahoma"/>
                <w:noProof/>
                <w:webHidden/>
                <w:sz w:val="22"/>
                <w:szCs w:val="22"/>
              </w:rPr>
              <w:t>6</w:t>
            </w:r>
            <w:r w:rsidR="007111A6" w:rsidRPr="007111A6">
              <w:rPr>
                <w:rFonts w:ascii="Tahoma" w:hAnsi="Tahoma" w:cs="Tahoma"/>
                <w:noProof/>
                <w:webHidden/>
                <w:sz w:val="22"/>
                <w:szCs w:val="22"/>
              </w:rPr>
              <w:fldChar w:fldCharType="end"/>
            </w:r>
          </w:hyperlink>
        </w:p>
        <w:p w14:paraId="39A6E3ED" w14:textId="0A0E48A3" w:rsidR="007111A6" w:rsidRPr="007111A6" w:rsidRDefault="000F20FB">
          <w:pPr>
            <w:pStyle w:val="Obsah1"/>
            <w:tabs>
              <w:tab w:val="right" w:leader="dot" w:pos="9060"/>
            </w:tabs>
            <w:rPr>
              <w:rFonts w:ascii="Tahoma" w:eastAsiaTheme="minorEastAsia" w:hAnsi="Tahoma" w:cs="Tahoma"/>
              <w:noProof/>
              <w:sz w:val="22"/>
              <w:szCs w:val="22"/>
            </w:rPr>
          </w:pPr>
          <w:hyperlink w:anchor="_Toc62211518" w:history="1">
            <w:r w:rsidR="007111A6" w:rsidRPr="007111A6">
              <w:rPr>
                <w:rStyle w:val="Hypertextovodkaz"/>
                <w:rFonts w:ascii="Tahoma" w:hAnsi="Tahoma" w:cs="Tahoma"/>
                <w:noProof/>
                <w:sz w:val="22"/>
                <w:szCs w:val="22"/>
                <w:lang w:bidi="hi-IN"/>
              </w:rPr>
              <w:t>4.</w:t>
            </w:r>
            <w:r w:rsidR="007111A6" w:rsidRPr="007111A6">
              <w:rPr>
                <w:rFonts w:ascii="Tahoma" w:eastAsiaTheme="minorEastAsia" w:hAnsi="Tahoma" w:cs="Tahoma"/>
                <w:noProof/>
                <w:sz w:val="22"/>
                <w:szCs w:val="22"/>
              </w:rPr>
              <w:tab/>
            </w:r>
            <w:r w:rsidR="007111A6" w:rsidRPr="007111A6">
              <w:rPr>
                <w:rStyle w:val="Hypertextovodkaz"/>
                <w:rFonts w:ascii="Tahoma" w:hAnsi="Tahoma" w:cs="Tahoma"/>
                <w:noProof/>
                <w:sz w:val="22"/>
                <w:szCs w:val="22"/>
                <w:lang w:bidi="hi-IN"/>
              </w:rPr>
              <w:t>Specifikace Předmětu díla</w:t>
            </w:r>
            <w:r w:rsidR="007111A6" w:rsidRPr="007111A6">
              <w:rPr>
                <w:rFonts w:ascii="Tahoma" w:hAnsi="Tahoma" w:cs="Tahoma"/>
                <w:noProof/>
                <w:webHidden/>
                <w:sz w:val="22"/>
                <w:szCs w:val="22"/>
              </w:rPr>
              <w:tab/>
            </w:r>
            <w:r w:rsidR="007111A6" w:rsidRPr="007111A6">
              <w:rPr>
                <w:rFonts w:ascii="Tahoma" w:hAnsi="Tahoma" w:cs="Tahoma"/>
                <w:noProof/>
                <w:webHidden/>
                <w:sz w:val="22"/>
                <w:szCs w:val="22"/>
              </w:rPr>
              <w:fldChar w:fldCharType="begin"/>
            </w:r>
            <w:r w:rsidR="007111A6" w:rsidRPr="007111A6">
              <w:rPr>
                <w:rFonts w:ascii="Tahoma" w:hAnsi="Tahoma" w:cs="Tahoma"/>
                <w:noProof/>
                <w:webHidden/>
                <w:sz w:val="22"/>
                <w:szCs w:val="22"/>
              </w:rPr>
              <w:instrText xml:space="preserve"> PAGEREF _Toc62211518 \h </w:instrText>
            </w:r>
            <w:r w:rsidR="007111A6" w:rsidRPr="007111A6">
              <w:rPr>
                <w:rFonts w:ascii="Tahoma" w:hAnsi="Tahoma" w:cs="Tahoma"/>
                <w:noProof/>
                <w:webHidden/>
                <w:sz w:val="22"/>
                <w:szCs w:val="22"/>
              </w:rPr>
            </w:r>
            <w:r w:rsidR="007111A6" w:rsidRPr="007111A6">
              <w:rPr>
                <w:rFonts w:ascii="Tahoma" w:hAnsi="Tahoma" w:cs="Tahoma"/>
                <w:noProof/>
                <w:webHidden/>
                <w:sz w:val="22"/>
                <w:szCs w:val="22"/>
              </w:rPr>
              <w:fldChar w:fldCharType="separate"/>
            </w:r>
            <w:r w:rsidR="007111A6" w:rsidRPr="007111A6">
              <w:rPr>
                <w:rFonts w:ascii="Tahoma" w:hAnsi="Tahoma" w:cs="Tahoma"/>
                <w:noProof/>
                <w:webHidden/>
                <w:sz w:val="22"/>
                <w:szCs w:val="22"/>
              </w:rPr>
              <w:t>6</w:t>
            </w:r>
            <w:r w:rsidR="007111A6" w:rsidRPr="007111A6">
              <w:rPr>
                <w:rFonts w:ascii="Tahoma" w:hAnsi="Tahoma" w:cs="Tahoma"/>
                <w:noProof/>
                <w:webHidden/>
                <w:sz w:val="22"/>
                <w:szCs w:val="22"/>
              </w:rPr>
              <w:fldChar w:fldCharType="end"/>
            </w:r>
          </w:hyperlink>
        </w:p>
        <w:p w14:paraId="5282DD67" w14:textId="397DD2CE" w:rsidR="007111A6" w:rsidRPr="007111A6" w:rsidRDefault="000F20FB">
          <w:pPr>
            <w:pStyle w:val="Obsah2"/>
            <w:tabs>
              <w:tab w:val="left" w:pos="1134"/>
            </w:tabs>
            <w:rPr>
              <w:rFonts w:ascii="Tahoma" w:eastAsiaTheme="minorEastAsia" w:hAnsi="Tahoma" w:cs="Tahoma"/>
              <w:noProof/>
              <w:sz w:val="22"/>
              <w:szCs w:val="22"/>
            </w:rPr>
          </w:pPr>
          <w:hyperlink w:anchor="_Toc62211519" w:history="1">
            <w:r w:rsidR="007111A6" w:rsidRPr="007111A6">
              <w:rPr>
                <w:rStyle w:val="Hypertextovodkaz"/>
                <w:rFonts w:ascii="Tahoma" w:hAnsi="Tahoma" w:cs="Tahoma"/>
                <w:noProof/>
                <w:sz w:val="22"/>
                <w:szCs w:val="22"/>
              </w:rPr>
              <w:t>4.1</w:t>
            </w:r>
            <w:r w:rsidR="007111A6" w:rsidRPr="007111A6">
              <w:rPr>
                <w:rFonts w:ascii="Tahoma" w:eastAsiaTheme="minorEastAsia" w:hAnsi="Tahoma" w:cs="Tahoma"/>
                <w:noProof/>
                <w:sz w:val="22"/>
                <w:szCs w:val="22"/>
              </w:rPr>
              <w:tab/>
            </w:r>
            <w:r w:rsidR="007111A6" w:rsidRPr="007111A6">
              <w:rPr>
                <w:rStyle w:val="Hypertextovodkaz"/>
                <w:rFonts w:ascii="Tahoma" w:hAnsi="Tahoma" w:cs="Tahoma"/>
                <w:noProof/>
                <w:sz w:val="22"/>
                <w:szCs w:val="22"/>
              </w:rPr>
              <w:t>Obecný popis</w:t>
            </w:r>
            <w:r w:rsidR="007111A6" w:rsidRPr="007111A6">
              <w:rPr>
                <w:rFonts w:ascii="Tahoma" w:hAnsi="Tahoma" w:cs="Tahoma"/>
                <w:noProof/>
                <w:webHidden/>
                <w:sz w:val="22"/>
                <w:szCs w:val="22"/>
              </w:rPr>
              <w:tab/>
            </w:r>
            <w:r w:rsidR="007111A6" w:rsidRPr="007111A6">
              <w:rPr>
                <w:rFonts w:ascii="Tahoma" w:hAnsi="Tahoma" w:cs="Tahoma"/>
                <w:noProof/>
                <w:webHidden/>
                <w:sz w:val="22"/>
                <w:szCs w:val="22"/>
              </w:rPr>
              <w:fldChar w:fldCharType="begin"/>
            </w:r>
            <w:r w:rsidR="007111A6" w:rsidRPr="007111A6">
              <w:rPr>
                <w:rFonts w:ascii="Tahoma" w:hAnsi="Tahoma" w:cs="Tahoma"/>
                <w:noProof/>
                <w:webHidden/>
                <w:sz w:val="22"/>
                <w:szCs w:val="22"/>
              </w:rPr>
              <w:instrText xml:space="preserve"> PAGEREF _Toc62211519 \h </w:instrText>
            </w:r>
            <w:r w:rsidR="007111A6" w:rsidRPr="007111A6">
              <w:rPr>
                <w:rFonts w:ascii="Tahoma" w:hAnsi="Tahoma" w:cs="Tahoma"/>
                <w:noProof/>
                <w:webHidden/>
                <w:sz w:val="22"/>
                <w:szCs w:val="22"/>
              </w:rPr>
            </w:r>
            <w:r w:rsidR="007111A6" w:rsidRPr="007111A6">
              <w:rPr>
                <w:rFonts w:ascii="Tahoma" w:hAnsi="Tahoma" w:cs="Tahoma"/>
                <w:noProof/>
                <w:webHidden/>
                <w:sz w:val="22"/>
                <w:szCs w:val="22"/>
              </w:rPr>
              <w:fldChar w:fldCharType="separate"/>
            </w:r>
            <w:r w:rsidR="007111A6" w:rsidRPr="007111A6">
              <w:rPr>
                <w:rFonts w:ascii="Tahoma" w:hAnsi="Tahoma" w:cs="Tahoma"/>
                <w:noProof/>
                <w:webHidden/>
                <w:sz w:val="22"/>
                <w:szCs w:val="22"/>
              </w:rPr>
              <w:t>7</w:t>
            </w:r>
            <w:r w:rsidR="007111A6" w:rsidRPr="007111A6">
              <w:rPr>
                <w:rFonts w:ascii="Tahoma" w:hAnsi="Tahoma" w:cs="Tahoma"/>
                <w:noProof/>
                <w:webHidden/>
                <w:sz w:val="22"/>
                <w:szCs w:val="22"/>
              </w:rPr>
              <w:fldChar w:fldCharType="end"/>
            </w:r>
          </w:hyperlink>
        </w:p>
        <w:p w14:paraId="76DC6B92" w14:textId="1F068401" w:rsidR="007111A6" w:rsidRPr="007111A6" w:rsidRDefault="000F20FB">
          <w:pPr>
            <w:pStyle w:val="Obsah2"/>
            <w:tabs>
              <w:tab w:val="left" w:pos="1134"/>
            </w:tabs>
            <w:rPr>
              <w:rFonts w:ascii="Tahoma" w:eastAsiaTheme="minorEastAsia" w:hAnsi="Tahoma" w:cs="Tahoma"/>
              <w:noProof/>
              <w:sz w:val="22"/>
              <w:szCs w:val="22"/>
            </w:rPr>
          </w:pPr>
          <w:hyperlink w:anchor="_Toc62211524" w:history="1">
            <w:r w:rsidR="007111A6" w:rsidRPr="007111A6">
              <w:rPr>
                <w:rStyle w:val="Hypertextovodkaz"/>
                <w:rFonts w:ascii="Tahoma" w:hAnsi="Tahoma" w:cs="Tahoma"/>
                <w:noProof/>
                <w:sz w:val="22"/>
                <w:szCs w:val="22"/>
              </w:rPr>
              <w:t>4.2</w:t>
            </w:r>
            <w:r w:rsidR="007111A6" w:rsidRPr="007111A6">
              <w:rPr>
                <w:rFonts w:ascii="Tahoma" w:eastAsiaTheme="minorEastAsia" w:hAnsi="Tahoma" w:cs="Tahoma"/>
                <w:noProof/>
                <w:sz w:val="22"/>
                <w:szCs w:val="22"/>
              </w:rPr>
              <w:tab/>
            </w:r>
            <w:r w:rsidR="007111A6" w:rsidRPr="007111A6">
              <w:rPr>
                <w:rStyle w:val="Hypertextovodkaz"/>
                <w:rFonts w:ascii="Tahoma" w:hAnsi="Tahoma" w:cs="Tahoma"/>
                <w:noProof/>
                <w:sz w:val="22"/>
                <w:szCs w:val="22"/>
              </w:rPr>
              <w:t>Technické požadavky</w:t>
            </w:r>
            <w:r w:rsidR="007111A6" w:rsidRPr="007111A6">
              <w:rPr>
                <w:rFonts w:ascii="Tahoma" w:hAnsi="Tahoma" w:cs="Tahoma"/>
                <w:noProof/>
                <w:webHidden/>
                <w:sz w:val="22"/>
                <w:szCs w:val="22"/>
              </w:rPr>
              <w:tab/>
            </w:r>
            <w:r w:rsidR="007111A6" w:rsidRPr="007111A6">
              <w:rPr>
                <w:rFonts w:ascii="Tahoma" w:hAnsi="Tahoma" w:cs="Tahoma"/>
                <w:noProof/>
                <w:webHidden/>
                <w:sz w:val="22"/>
                <w:szCs w:val="22"/>
              </w:rPr>
              <w:fldChar w:fldCharType="begin"/>
            </w:r>
            <w:r w:rsidR="007111A6" w:rsidRPr="007111A6">
              <w:rPr>
                <w:rFonts w:ascii="Tahoma" w:hAnsi="Tahoma" w:cs="Tahoma"/>
                <w:noProof/>
                <w:webHidden/>
                <w:sz w:val="22"/>
                <w:szCs w:val="22"/>
              </w:rPr>
              <w:instrText xml:space="preserve"> PAGEREF _Toc62211524 \h </w:instrText>
            </w:r>
            <w:r w:rsidR="007111A6" w:rsidRPr="007111A6">
              <w:rPr>
                <w:rFonts w:ascii="Tahoma" w:hAnsi="Tahoma" w:cs="Tahoma"/>
                <w:noProof/>
                <w:webHidden/>
                <w:sz w:val="22"/>
                <w:szCs w:val="22"/>
              </w:rPr>
            </w:r>
            <w:r w:rsidR="007111A6" w:rsidRPr="007111A6">
              <w:rPr>
                <w:rFonts w:ascii="Tahoma" w:hAnsi="Tahoma" w:cs="Tahoma"/>
                <w:noProof/>
                <w:webHidden/>
                <w:sz w:val="22"/>
                <w:szCs w:val="22"/>
              </w:rPr>
              <w:fldChar w:fldCharType="separate"/>
            </w:r>
            <w:r w:rsidR="007111A6" w:rsidRPr="007111A6">
              <w:rPr>
                <w:rFonts w:ascii="Tahoma" w:hAnsi="Tahoma" w:cs="Tahoma"/>
                <w:noProof/>
                <w:webHidden/>
                <w:sz w:val="22"/>
                <w:szCs w:val="22"/>
              </w:rPr>
              <w:t>7</w:t>
            </w:r>
            <w:r w:rsidR="007111A6" w:rsidRPr="007111A6">
              <w:rPr>
                <w:rFonts w:ascii="Tahoma" w:hAnsi="Tahoma" w:cs="Tahoma"/>
                <w:noProof/>
                <w:webHidden/>
                <w:sz w:val="22"/>
                <w:szCs w:val="22"/>
              </w:rPr>
              <w:fldChar w:fldCharType="end"/>
            </w:r>
          </w:hyperlink>
        </w:p>
        <w:p w14:paraId="23E15CFD" w14:textId="35D5E7C4" w:rsidR="007111A6" w:rsidRPr="007111A6" w:rsidRDefault="000F20FB">
          <w:pPr>
            <w:pStyle w:val="Obsah2"/>
            <w:tabs>
              <w:tab w:val="left" w:pos="1134"/>
            </w:tabs>
            <w:rPr>
              <w:rFonts w:ascii="Tahoma" w:eastAsiaTheme="minorEastAsia" w:hAnsi="Tahoma" w:cs="Tahoma"/>
              <w:noProof/>
              <w:sz w:val="22"/>
              <w:szCs w:val="22"/>
            </w:rPr>
          </w:pPr>
          <w:hyperlink w:anchor="_Toc62211536" w:history="1">
            <w:r w:rsidR="007111A6" w:rsidRPr="007111A6">
              <w:rPr>
                <w:rStyle w:val="Hypertextovodkaz"/>
                <w:rFonts w:ascii="Tahoma" w:hAnsi="Tahoma" w:cs="Tahoma"/>
                <w:noProof/>
                <w:sz w:val="22"/>
                <w:szCs w:val="22"/>
              </w:rPr>
              <w:t>4.3</w:t>
            </w:r>
            <w:r w:rsidR="007111A6" w:rsidRPr="007111A6">
              <w:rPr>
                <w:rFonts w:ascii="Tahoma" w:eastAsiaTheme="minorEastAsia" w:hAnsi="Tahoma" w:cs="Tahoma"/>
                <w:noProof/>
                <w:sz w:val="22"/>
                <w:szCs w:val="22"/>
              </w:rPr>
              <w:tab/>
            </w:r>
            <w:r w:rsidR="007111A6" w:rsidRPr="007111A6">
              <w:rPr>
                <w:rStyle w:val="Hypertextovodkaz"/>
                <w:rFonts w:ascii="Tahoma" w:hAnsi="Tahoma" w:cs="Tahoma"/>
                <w:noProof/>
                <w:sz w:val="22"/>
                <w:szCs w:val="22"/>
              </w:rPr>
              <w:t>Zobrazování dat</w:t>
            </w:r>
            <w:r w:rsidR="007111A6" w:rsidRPr="007111A6">
              <w:rPr>
                <w:rFonts w:ascii="Tahoma" w:hAnsi="Tahoma" w:cs="Tahoma"/>
                <w:noProof/>
                <w:webHidden/>
                <w:sz w:val="22"/>
                <w:szCs w:val="22"/>
              </w:rPr>
              <w:tab/>
            </w:r>
            <w:r w:rsidR="007111A6" w:rsidRPr="007111A6">
              <w:rPr>
                <w:rFonts w:ascii="Tahoma" w:hAnsi="Tahoma" w:cs="Tahoma"/>
                <w:noProof/>
                <w:webHidden/>
                <w:sz w:val="22"/>
                <w:szCs w:val="22"/>
              </w:rPr>
              <w:fldChar w:fldCharType="begin"/>
            </w:r>
            <w:r w:rsidR="007111A6" w:rsidRPr="007111A6">
              <w:rPr>
                <w:rFonts w:ascii="Tahoma" w:hAnsi="Tahoma" w:cs="Tahoma"/>
                <w:noProof/>
                <w:webHidden/>
                <w:sz w:val="22"/>
                <w:szCs w:val="22"/>
              </w:rPr>
              <w:instrText xml:space="preserve"> PAGEREF _Toc62211536 \h </w:instrText>
            </w:r>
            <w:r w:rsidR="007111A6" w:rsidRPr="007111A6">
              <w:rPr>
                <w:rFonts w:ascii="Tahoma" w:hAnsi="Tahoma" w:cs="Tahoma"/>
                <w:noProof/>
                <w:webHidden/>
                <w:sz w:val="22"/>
                <w:szCs w:val="22"/>
              </w:rPr>
            </w:r>
            <w:r w:rsidR="007111A6" w:rsidRPr="007111A6">
              <w:rPr>
                <w:rFonts w:ascii="Tahoma" w:hAnsi="Tahoma" w:cs="Tahoma"/>
                <w:noProof/>
                <w:webHidden/>
                <w:sz w:val="22"/>
                <w:szCs w:val="22"/>
              </w:rPr>
              <w:fldChar w:fldCharType="separate"/>
            </w:r>
            <w:r w:rsidR="007111A6" w:rsidRPr="007111A6">
              <w:rPr>
                <w:rFonts w:ascii="Tahoma" w:hAnsi="Tahoma" w:cs="Tahoma"/>
                <w:noProof/>
                <w:webHidden/>
                <w:sz w:val="22"/>
                <w:szCs w:val="22"/>
              </w:rPr>
              <w:t>11</w:t>
            </w:r>
            <w:r w:rsidR="007111A6" w:rsidRPr="007111A6">
              <w:rPr>
                <w:rFonts w:ascii="Tahoma" w:hAnsi="Tahoma" w:cs="Tahoma"/>
                <w:noProof/>
                <w:webHidden/>
                <w:sz w:val="22"/>
                <w:szCs w:val="22"/>
              </w:rPr>
              <w:fldChar w:fldCharType="end"/>
            </w:r>
          </w:hyperlink>
        </w:p>
        <w:p w14:paraId="17B91FCB" w14:textId="23112433" w:rsidR="007111A6" w:rsidRPr="007111A6" w:rsidRDefault="000F20FB">
          <w:pPr>
            <w:pStyle w:val="Obsah3"/>
            <w:tabs>
              <w:tab w:val="left" w:pos="1985"/>
            </w:tabs>
            <w:rPr>
              <w:rFonts w:ascii="Tahoma" w:eastAsiaTheme="minorEastAsia" w:hAnsi="Tahoma" w:cs="Tahoma"/>
              <w:noProof/>
              <w:sz w:val="22"/>
              <w:lang w:eastAsia="cs-CZ"/>
            </w:rPr>
          </w:pPr>
          <w:hyperlink w:anchor="_Toc62211537" w:history="1">
            <w:r w:rsidR="007111A6" w:rsidRPr="007111A6">
              <w:rPr>
                <w:rStyle w:val="Hypertextovodkaz"/>
                <w:rFonts w:ascii="Tahoma" w:hAnsi="Tahoma" w:cs="Tahoma"/>
                <w:noProof/>
                <w:sz w:val="22"/>
              </w:rPr>
              <w:t>4.3.1</w:t>
            </w:r>
            <w:r w:rsidR="007111A6" w:rsidRPr="007111A6">
              <w:rPr>
                <w:rFonts w:ascii="Tahoma" w:eastAsiaTheme="minorEastAsia" w:hAnsi="Tahoma" w:cs="Tahoma"/>
                <w:noProof/>
                <w:sz w:val="22"/>
                <w:lang w:eastAsia="cs-CZ"/>
              </w:rPr>
              <w:tab/>
            </w:r>
            <w:r w:rsidR="007111A6" w:rsidRPr="007111A6">
              <w:rPr>
                <w:rStyle w:val="Hypertextovodkaz"/>
                <w:rFonts w:ascii="Tahoma" w:hAnsi="Tahoma" w:cs="Tahoma"/>
                <w:noProof/>
                <w:sz w:val="22"/>
              </w:rPr>
              <w:t>Zobrazení odjezdů</w:t>
            </w:r>
            <w:r w:rsidR="007111A6" w:rsidRPr="007111A6">
              <w:rPr>
                <w:rFonts w:ascii="Tahoma" w:hAnsi="Tahoma" w:cs="Tahoma"/>
                <w:noProof/>
                <w:webHidden/>
                <w:sz w:val="22"/>
              </w:rPr>
              <w:tab/>
            </w:r>
            <w:r w:rsidR="007111A6" w:rsidRPr="007111A6">
              <w:rPr>
                <w:rFonts w:ascii="Tahoma" w:hAnsi="Tahoma" w:cs="Tahoma"/>
                <w:noProof/>
                <w:webHidden/>
                <w:sz w:val="22"/>
              </w:rPr>
              <w:fldChar w:fldCharType="begin"/>
            </w:r>
            <w:r w:rsidR="007111A6" w:rsidRPr="007111A6">
              <w:rPr>
                <w:rFonts w:ascii="Tahoma" w:hAnsi="Tahoma" w:cs="Tahoma"/>
                <w:noProof/>
                <w:webHidden/>
                <w:sz w:val="22"/>
              </w:rPr>
              <w:instrText xml:space="preserve"> PAGEREF _Toc62211537 \h </w:instrText>
            </w:r>
            <w:r w:rsidR="007111A6" w:rsidRPr="007111A6">
              <w:rPr>
                <w:rFonts w:ascii="Tahoma" w:hAnsi="Tahoma" w:cs="Tahoma"/>
                <w:noProof/>
                <w:webHidden/>
                <w:sz w:val="22"/>
              </w:rPr>
            </w:r>
            <w:r w:rsidR="007111A6" w:rsidRPr="007111A6">
              <w:rPr>
                <w:rFonts w:ascii="Tahoma" w:hAnsi="Tahoma" w:cs="Tahoma"/>
                <w:noProof/>
                <w:webHidden/>
                <w:sz w:val="22"/>
              </w:rPr>
              <w:fldChar w:fldCharType="separate"/>
            </w:r>
            <w:r w:rsidR="007111A6" w:rsidRPr="007111A6">
              <w:rPr>
                <w:rFonts w:ascii="Tahoma" w:hAnsi="Tahoma" w:cs="Tahoma"/>
                <w:noProof/>
                <w:webHidden/>
                <w:sz w:val="22"/>
              </w:rPr>
              <w:t>11</w:t>
            </w:r>
            <w:r w:rsidR="007111A6" w:rsidRPr="007111A6">
              <w:rPr>
                <w:rFonts w:ascii="Tahoma" w:hAnsi="Tahoma" w:cs="Tahoma"/>
                <w:noProof/>
                <w:webHidden/>
                <w:sz w:val="22"/>
              </w:rPr>
              <w:fldChar w:fldCharType="end"/>
            </w:r>
          </w:hyperlink>
        </w:p>
        <w:p w14:paraId="763DBEA2" w14:textId="668482AB" w:rsidR="007111A6" w:rsidRPr="007111A6" w:rsidRDefault="000F20FB">
          <w:pPr>
            <w:pStyle w:val="Obsah3"/>
            <w:tabs>
              <w:tab w:val="left" w:pos="1985"/>
            </w:tabs>
            <w:rPr>
              <w:rFonts w:ascii="Tahoma" w:eastAsiaTheme="minorEastAsia" w:hAnsi="Tahoma" w:cs="Tahoma"/>
              <w:noProof/>
              <w:sz w:val="22"/>
              <w:lang w:eastAsia="cs-CZ"/>
            </w:rPr>
          </w:pPr>
          <w:hyperlink w:anchor="_Toc62211550" w:history="1">
            <w:r w:rsidR="007111A6" w:rsidRPr="007111A6">
              <w:rPr>
                <w:rStyle w:val="Hypertextovodkaz"/>
                <w:rFonts w:ascii="Tahoma" w:hAnsi="Tahoma" w:cs="Tahoma"/>
                <w:noProof/>
                <w:sz w:val="22"/>
              </w:rPr>
              <w:t>4.3.2</w:t>
            </w:r>
            <w:r w:rsidR="007111A6" w:rsidRPr="007111A6">
              <w:rPr>
                <w:rFonts w:ascii="Tahoma" w:eastAsiaTheme="minorEastAsia" w:hAnsi="Tahoma" w:cs="Tahoma"/>
                <w:noProof/>
                <w:sz w:val="22"/>
                <w:lang w:eastAsia="cs-CZ"/>
              </w:rPr>
              <w:tab/>
            </w:r>
            <w:r w:rsidR="007111A6" w:rsidRPr="007111A6">
              <w:rPr>
                <w:rStyle w:val="Hypertextovodkaz"/>
                <w:rFonts w:ascii="Tahoma" w:hAnsi="Tahoma" w:cs="Tahoma"/>
                <w:noProof/>
                <w:sz w:val="22"/>
              </w:rPr>
              <w:t>Zobrazení textu na celou zobrazovací plochu</w:t>
            </w:r>
            <w:r w:rsidR="007111A6" w:rsidRPr="007111A6">
              <w:rPr>
                <w:rFonts w:ascii="Tahoma" w:hAnsi="Tahoma" w:cs="Tahoma"/>
                <w:noProof/>
                <w:webHidden/>
                <w:sz w:val="22"/>
              </w:rPr>
              <w:tab/>
            </w:r>
            <w:r w:rsidR="007111A6" w:rsidRPr="007111A6">
              <w:rPr>
                <w:rFonts w:ascii="Tahoma" w:hAnsi="Tahoma" w:cs="Tahoma"/>
                <w:noProof/>
                <w:webHidden/>
                <w:sz w:val="22"/>
              </w:rPr>
              <w:fldChar w:fldCharType="begin"/>
            </w:r>
            <w:r w:rsidR="007111A6" w:rsidRPr="007111A6">
              <w:rPr>
                <w:rFonts w:ascii="Tahoma" w:hAnsi="Tahoma" w:cs="Tahoma"/>
                <w:noProof/>
                <w:webHidden/>
                <w:sz w:val="22"/>
              </w:rPr>
              <w:instrText xml:space="preserve"> PAGEREF _Toc62211550 \h </w:instrText>
            </w:r>
            <w:r w:rsidR="007111A6" w:rsidRPr="007111A6">
              <w:rPr>
                <w:rFonts w:ascii="Tahoma" w:hAnsi="Tahoma" w:cs="Tahoma"/>
                <w:noProof/>
                <w:webHidden/>
                <w:sz w:val="22"/>
              </w:rPr>
            </w:r>
            <w:r w:rsidR="007111A6" w:rsidRPr="007111A6">
              <w:rPr>
                <w:rFonts w:ascii="Tahoma" w:hAnsi="Tahoma" w:cs="Tahoma"/>
                <w:noProof/>
                <w:webHidden/>
                <w:sz w:val="22"/>
              </w:rPr>
              <w:fldChar w:fldCharType="separate"/>
            </w:r>
            <w:r w:rsidR="007111A6" w:rsidRPr="007111A6">
              <w:rPr>
                <w:rFonts w:ascii="Tahoma" w:hAnsi="Tahoma" w:cs="Tahoma"/>
                <w:noProof/>
                <w:webHidden/>
                <w:sz w:val="22"/>
              </w:rPr>
              <w:t>12</w:t>
            </w:r>
            <w:r w:rsidR="007111A6" w:rsidRPr="007111A6">
              <w:rPr>
                <w:rFonts w:ascii="Tahoma" w:hAnsi="Tahoma" w:cs="Tahoma"/>
                <w:noProof/>
                <w:webHidden/>
                <w:sz w:val="22"/>
              </w:rPr>
              <w:fldChar w:fldCharType="end"/>
            </w:r>
          </w:hyperlink>
        </w:p>
        <w:p w14:paraId="3EB87B74" w14:textId="323F676D" w:rsidR="007111A6" w:rsidRPr="007111A6" w:rsidRDefault="000F20FB">
          <w:pPr>
            <w:pStyle w:val="Obsah3"/>
            <w:tabs>
              <w:tab w:val="left" w:pos="1985"/>
            </w:tabs>
            <w:rPr>
              <w:rFonts w:ascii="Tahoma" w:eastAsiaTheme="minorEastAsia" w:hAnsi="Tahoma" w:cs="Tahoma"/>
              <w:noProof/>
              <w:sz w:val="22"/>
              <w:lang w:eastAsia="cs-CZ"/>
            </w:rPr>
          </w:pPr>
          <w:hyperlink w:anchor="_Toc62211554" w:history="1">
            <w:r w:rsidR="007111A6" w:rsidRPr="007111A6">
              <w:rPr>
                <w:rStyle w:val="Hypertextovodkaz"/>
                <w:rFonts w:ascii="Tahoma" w:hAnsi="Tahoma" w:cs="Tahoma"/>
                <w:noProof/>
                <w:sz w:val="22"/>
              </w:rPr>
              <w:t>4.3.3</w:t>
            </w:r>
            <w:r w:rsidR="007111A6" w:rsidRPr="007111A6">
              <w:rPr>
                <w:rFonts w:ascii="Tahoma" w:eastAsiaTheme="minorEastAsia" w:hAnsi="Tahoma" w:cs="Tahoma"/>
                <w:noProof/>
                <w:sz w:val="22"/>
                <w:lang w:eastAsia="cs-CZ"/>
              </w:rPr>
              <w:tab/>
            </w:r>
            <w:r w:rsidR="007111A6" w:rsidRPr="007111A6">
              <w:rPr>
                <w:rStyle w:val="Hypertextovodkaz"/>
                <w:rFonts w:ascii="Tahoma" w:hAnsi="Tahoma" w:cs="Tahoma"/>
                <w:noProof/>
                <w:sz w:val="22"/>
              </w:rPr>
              <w:t>Výpadek napájení nebo datové komunikace</w:t>
            </w:r>
            <w:r w:rsidR="007111A6" w:rsidRPr="007111A6">
              <w:rPr>
                <w:rFonts w:ascii="Tahoma" w:hAnsi="Tahoma" w:cs="Tahoma"/>
                <w:noProof/>
                <w:webHidden/>
                <w:sz w:val="22"/>
              </w:rPr>
              <w:tab/>
            </w:r>
            <w:r w:rsidR="007111A6" w:rsidRPr="007111A6">
              <w:rPr>
                <w:rFonts w:ascii="Tahoma" w:hAnsi="Tahoma" w:cs="Tahoma"/>
                <w:noProof/>
                <w:webHidden/>
                <w:sz w:val="22"/>
              </w:rPr>
              <w:fldChar w:fldCharType="begin"/>
            </w:r>
            <w:r w:rsidR="007111A6" w:rsidRPr="007111A6">
              <w:rPr>
                <w:rFonts w:ascii="Tahoma" w:hAnsi="Tahoma" w:cs="Tahoma"/>
                <w:noProof/>
                <w:webHidden/>
                <w:sz w:val="22"/>
              </w:rPr>
              <w:instrText xml:space="preserve"> PAGEREF _Toc62211554 \h </w:instrText>
            </w:r>
            <w:r w:rsidR="007111A6" w:rsidRPr="007111A6">
              <w:rPr>
                <w:rFonts w:ascii="Tahoma" w:hAnsi="Tahoma" w:cs="Tahoma"/>
                <w:noProof/>
                <w:webHidden/>
                <w:sz w:val="22"/>
              </w:rPr>
            </w:r>
            <w:r w:rsidR="007111A6" w:rsidRPr="007111A6">
              <w:rPr>
                <w:rFonts w:ascii="Tahoma" w:hAnsi="Tahoma" w:cs="Tahoma"/>
                <w:noProof/>
                <w:webHidden/>
                <w:sz w:val="22"/>
              </w:rPr>
              <w:fldChar w:fldCharType="separate"/>
            </w:r>
            <w:r w:rsidR="007111A6" w:rsidRPr="007111A6">
              <w:rPr>
                <w:rFonts w:ascii="Tahoma" w:hAnsi="Tahoma" w:cs="Tahoma"/>
                <w:noProof/>
                <w:webHidden/>
                <w:sz w:val="22"/>
              </w:rPr>
              <w:t>12</w:t>
            </w:r>
            <w:r w:rsidR="007111A6" w:rsidRPr="007111A6">
              <w:rPr>
                <w:rFonts w:ascii="Tahoma" w:hAnsi="Tahoma" w:cs="Tahoma"/>
                <w:noProof/>
                <w:webHidden/>
                <w:sz w:val="22"/>
              </w:rPr>
              <w:fldChar w:fldCharType="end"/>
            </w:r>
          </w:hyperlink>
        </w:p>
        <w:p w14:paraId="4664F58B" w14:textId="01582166" w:rsidR="007111A6" w:rsidRPr="007111A6" w:rsidRDefault="000F20FB">
          <w:pPr>
            <w:pStyle w:val="Obsah2"/>
            <w:tabs>
              <w:tab w:val="left" w:pos="1134"/>
            </w:tabs>
            <w:rPr>
              <w:rFonts w:ascii="Tahoma" w:eastAsiaTheme="minorEastAsia" w:hAnsi="Tahoma" w:cs="Tahoma"/>
              <w:noProof/>
              <w:sz w:val="22"/>
              <w:szCs w:val="22"/>
            </w:rPr>
          </w:pPr>
          <w:hyperlink w:anchor="_Toc62211555" w:history="1">
            <w:r w:rsidR="007111A6" w:rsidRPr="007111A6">
              <w:rPr>
                <w:rStyle w:val="Hypertextovodkaz"/>
                <w:rFonts w:ascii="Tahoma" w:hAnsi="Tahoma" w:cs="Tahoma"/>
                <w:noProof/>
                <w:sz w:val="22"/>
                <w:szCs w:val="22"/>
              </w:rPr>
              <w:t>4.4</w:t>
            </w:r>
            <w:r w:rsidR="007111A6" w:rsidRPr="007111A6">
              <w:rPr>
                <w:rFonts w:ascii="Tahoma" w:eastAsiaTheme="minorEastAsia" w:hAnsi="Tahoma" w:cs="Tahoma"/>
                <w:noProof/>
                <w:sz w:val="22"/>
                <w:szCs w:val="22"/>
              </w:rPr>
              <w:tab/>
            </w:r>
            <w:r w:rsidR="007111A6" w:rsidRPr="007111A6">
              <w:rPr>
                <w:rStyle w:val="Hypertextovodkaz"/>
                <w:rFonts w:ascii="Tahoma" w:hAnsi="Tahoma" w:cs="Tahoma"/>
                <w:noProof/>
                <w:sz w:val="22"/>
                <w:szCs w:val="22"/>
              </w:rPr>
              <w:t>Hlasová komunikace</w:t>
            </w:r>
            <w:r w:rsidR="007111A6" w:rsidRPr="007111A6">
              <w:rPr>
                <w:rFonts w:ascii="Tahoma" w:hAnsi="Tahoma" w:cs="Tahoma"/>
                <w:noProof/>
                <w:webHidden/>
                <w:sz w:val="22"/>
                <w:szCs w:val="22"/>
              </w:rPr>
              <w:tab/>
            </w:r>
            <w:r w:rsidR="007111A6" w:rsidRPr="007111A6">
              <w:rPr>
                <w:rFonts w:ascii="Tahoma" w:hAnsi="Tahoma" w:cs="Tahoma"/>
                <w:noProof/>
                <w:webHidden/>
                <w:sz w:val="22"/>
                <w:szCs w:val="22"/>
              </w:rPr>
              <w:fldChar w:fldCharType="begin"/>
            </w:r>
            <w:r w:rsidR="007111A6" w:rsidRPr="007111A6">
              <w:rPr>
                <w:rFonts w:ascii="Tahoma" w:hAnsi="Tahoma" w:cs="Tahoma"/>
                <w:noProof/>
                <w:webHidden/>
                <w:sz w:val="22"/>
                <w:szCs w:val="22"/>
              </w:rPr>
              <w:instrText xml:space="preserve"> PAGEREF _Toc62211555 \h </w:instrText>
            </w:r>
            <w:r w:rsidR="007111A6" w:rsidRPr="007111A6">
              <w:rPr>
                <w:rFonts w:ascii="Tahoma" w:hAnsi="Tahoma" w:cs="Tahoma"/>
                <w:noProof/>
                <w:webHidden/>
                <w:sz w:val="22"/>
                <w:szCs w:val="22"/>
              </w:rPr>
            </w:r>
            <w:r w:rsidR="007111A6" w:rsidRPr="007111A6">
              <w:rPr>
                <w:rFonts w:ascii="Tahoma" w:hAnsi="Tahoma" w:cs="Tahoma"/>
                <w:noProof/>
                <w:webHidden/>
                <w:sz w:val="22"/>
                <w:szCs w:val="22"/>
              </w:rPr>
              <w:fldChar w:fldCharType="separate"/>
            </w:r>
            <w:r w:rsidR="007111A6" w:rsidRPr="007111A6">
              <w:rPr>
                <w:rFonts w:ascii="Tahoma" w:hAnsi="Tahoma" w:cs="Tahoma"/>
                <w:noProof/>
                <w:webHidden/>
                <w:sz w:val="22"/>
                <w:szCs w:val="22"/>
              </w:rPr>
              <w:t>13</w:t>
            </w:r>
            <w:r w:rsidR="007111A6" w:rsidRPr="007111A6">
              <w:rPr>
                <w:rFonts w:ascii="Tahoma" w:hAnsi="Tahoma" w:cs="Tahoma"/>
                <w:noProof/>
                <w:webHidden/>
                <w:sz w:val="22"/>
                <w:szCs w:val="22"/>
              </w:rPr>
              <w:fldChar w:fldCharType="end"/>
            </w:r>
          </w:hyperlink>
        </w:p>
        <w:p w14:paraId="2A2CBE9F" w14:textId="67BE3CF0" w:rsidR="007111A6" w:rsidRPr="007111A6" w:rsidRDefault="000F20FB">
          <w:pPr>
            <w:pStyle w:val="Obsah1"/>
            <w:tabs>
              <w:tab w:val="right" w:leader="dot" w:pos="9060"/>
            </w:tabs>
            <w:rPr>
              <w:rFonts w:ascii="Tahoma" w:eastAsiaTheme="minorEastAsia" w:hAnsi="Tahoma" w:cs="Tahoma"/>
              <w:noProof/>
              <w:sz w:val="22"/>
              <w:szCs w:val="22"/>
            </w:rPr>
          </w:pPr>
          <w:hyperlink w:anchor="_Toc62211556" w:history="1">
            <w:r w:rsidR="007111A6" w:rsidRPr="007111A6">
              <w:rPr>
                <w:rStyle w:val="Hypertextovodkaz"/>
                <w:rFonts w:ascii="Tahoma" w:hAnsi="Tahoma" w:cs="Tahoma"/>
                <w:noProof/>
                <w:sz w:val="22"/>
                <w:szCs w:val="22"/>
                <w:lang w:bidi="hi-IN"/>
              </w:rPr>
              <w:t>5.</w:t>
            </w:r>
            <w:r w:rsidR="007111A6" w:rsidRPr="007111A6">
              <w:rPr>
                <w:rFonts w:ascii="Tahoma" w:eastAsiaTheme="minorEastAsia" w:hAnsi="Tahoma" w:cs="Tahoma"/>
                <w:noProof/>
                <w:sz w:val="22"/>
                <w:szCs w:val="22"/>
              </w:rPr>
              <w:tab/>
            </w:r>
            <w:r w:rsidR="007111A6" w:rsidRPr="007111A6">
              <w:rPr>
                <w:rStyle w:val="Hypertextovodkaz"/>
                <w:rFonts w:ascii="Tahoma" w:hAnsi="Tahoma" w:cs="Tahoma"/>
                <w:noProof/>
                <w:sz w:val="22"/>
                <w:szCs w:val="22"/>
                <w:lang w:bidi="hi-IN"/>
              </w:rPr>
              <w:t>Správa a řízení elpů</w:t>
            </w:r>
            <w:r w:rsidR="007111A6" w:rsidRPr="007111A6">
              <w:rPr>
                <w:rFonts w:ascii="Tahoma" w:hAnsi="Tahoma" w:cs="Tahoma"/>
                <w:noProof/>
                <w:webHidden/>
                <w:sz w:val="22"/>
                <w:szCs w:val="22"/>
              </w:rPr>
              <w:tab/>
            </w:r>
            <w:r w:rsidR="007111A6" w:rsidRPr="007111A6">
              <w:rPr>
                <w:rFonts w:ascii="Tahoma" w:hAnsi="Tahoma" w:cs="Tahoma"/>
                <w:noProof/>
                <w:webHidden/>
                <w:sz w:val="22"/>
                <w:szCs w:val="22"/>
              </w:rPr>
              <w:fldChar w:fldCharType="begin"/>
            </w:r>
            <w:r w:rsidR="007111A6" w:rsidRPr="007111A6">
              <w:rPr>
                <w:rFonts w:ascii="Tahoma" w:hAnsi="Tahoma" w:cs="Tahoma"/>
                <w:noProof/>
                <w:webHidden/>
                <w:sz w:val="22"/>
                <w:szCs w:val="22"/>
              </w:rPr>
              <w:instrText xml:space="preserve"> PAGEREF _Toc62211556 \h </w:instrText>
            </w:r>
            <w:r w:rsidR="007111A6" w:rsidRPr="007111A6">
              <w:rPr>
                <w:rFonts w:ascii="Tahoma" w:hAnsi="Tahoma" w:cs="Tahoma"/>
                <w:noProof/>
                <w:webHidden/>
                <w:sz w:val="22"/>
                <w:szCs w:val="22"/>
              </w:rPr>
            </w:r>
            <w:r w:rsidR="007111A6" w:rsidRPr="007111A6">
              <w:rPr>
                <w:rFonts w:ascii="Tahoma" w:hAnsi="Tahoma" w:cs="Tahoma"/>
                <w:noProof/>
                <w:webHidden/>
                <w:sz w:val="22"/>
                <w:szCs w:val="22"/>
              </w:rPr>
              <w:fldChar w:fldCharType="separate"/>
            </w:r>
            <w:r w:rsidR="007111A6" w:rsidRPr="007111A6">
              <w:rPr>
                <w:rFonts w:ascii="Tahoma" w:hAnsi="Tahoma" w:cs="Tahoma"/>
                <w:noProof/>
                <w:webHidden/>
                <w:sz w:val="22"/>
                <w:szCs w:val="22"/>
              </w:rPr>
              <w:t>13</w:t>
            </w:r>
            <w:r w:rsidR="007111A6" w:rsidRPr="007111A6">
              <w:rPr>
                <w:rFonts w:ascii="Tahoma" w:hAnsi="Tahoma" w:cs="Tahoma"/>
                <w:noProof/>
                <w:webHidden/>
                <w:sz w:val="22"/>
                <w:szCs w:val="22"/>
              </w:rPr>
              <w:fldChar w:fldCharType="end"/>
            </w:r>
          </w:hyperlink>
        </w:p>
        <w:p w14:paraId="1199AD89" w14:textId="093A363C" w:rsidR="007111A6" w:rsidRPr="007111A6" w:rsidRDefault="000F20FB">
          <w:pPr>
            <w:pStyle w:val="Obsah2"/>
            <w:tabs>
              <w:tab w:val="left" w:pos="1134"/>
            </w:tabs>
            <w:rPr>
              <w:rFonts w:ascii="Tahoma" w:eastAsiaTheme="minorEastAsia" w:hAnsi="Tahoma" w:cs="Tahoma"/>
              <w:noProof/>
              <w:sz w:val="22"/>
              <w:szCs w:val="22"/>
            </w:rPr>
          </w:pPr>
          <w:hyperlink w:anchor="_Toc62211557" w:history="1">
            <w:r w:rsidR="007111A6" w:rsidRPr="007111A6">
              <w:rPr>
                <w:rStyle w:val="Hypertextovodkaz"/>
                <w:rFonts w:ascii="Tahoma" w:hAnsi="Tahoma" w:cs="Tahoma"/>
                <w:noProof/>
                <w:sz w:val="22"/>
                <w:szCs w:val="22"/>
              </w:rPr>
              <w:t>5.1</w:t>
            </w:r>
            <w:r w:rsidR="007111A6" w:rsidRPr="007111A6">
              <w:rPr>
                <w:rFonts w:ascii="Tahoma" w:eastAsiaTheme="minorEastAsia" w:hAnsi="Tahoma" w:cs="Tahoma"/>
                <w:noProof/>
                <w:sz w:val="22"/>
                <w:szCs w:val="22"/>
              </w:rPr>
              <w:tab/>
            </w:r>
            <w:r w:rsidR="007111A6" w:rsidRPr="007111A6">
              <w:rPr>
                <w:rStyle w:val="Hypertextovodkaz"/>
                <w:rFonts w:ascii="Tahoma" w:hAnsi="Tahoma" w:cs="Tahoma"/>
                <w:noProof/>
                <w:sz w:val="22"/>
                <w:szCs w:val="22"/>
              </w:rPr>
              <w:t>Řízení panelů</w:t>
            </w:r>
            <w:r w:rsidR="007111A6" w:rsidRPr="007111A6">
              <w:rPr>
                <w:rFonts w:ascii="Tahoma" w:hAnsi="Tahoma" w:cs="Tahoma"/>
                <w:noProof/>
                <w:webHidden/>
                <w:sz w:val="22"/>
                <w:szCs w:val="22"/>
              </w:rPr>
              <w:tab/>
            </w:r>
            <w:r w:rsidR="007111A6" w:rsidRPr="007111A6">
              <w:rPr>
                <w:rFonts w:ascii="Tahoma" w:hAnsi="Tahoma" w:cs="Tahoma"/>
                <w:noProof/>
                <w:webHidden/>
                <w:sz w:val="22"/>
                <w:szCs w:val="22"/>
              </w:rPr>
              <w:fldChar w:fldCharType="begin"/>
            </w:r>
            <w:r w:rsidR="007111A6" w:rsidRPr="007111A6">
              <w:rPr>
                <w:rFonts w:ascii="Tahoma" w:hAnsi="Tahoma" w:cs="Tahoma"/>
                <w:noProof/>
                <w:webHidden/>
                <w:sz w:val="22"/>
                <w:szCs w:val="22"/>
              </w:rPr>
              <w:instrText xml:space="preserve"> PAGEREF _Toc62211557 \h </w:instrText>
            </w:r>
            <w:r w:rsidR="007111A6" w:rsidRPr="007111A6">
              <w:rPr>
                <w:rFonts w:ascii="Tahoma" w:hAnsi="Tahoma" w:cs="Tahoma"/>
                <w:noProof/>
                <w:webHidden/>
                <w:sz w:val="22"/>
                <w:szCs w:val="22"/>
              </w:rPr>
            </w:r>
            <w:r w:rsidR="007111A6" w:rsidRPr="007111A6">
              <w:rPr>
                <w:rFonts w:ascii="Tahoma" w:hAnsi="Tahoma" w:cs="Tahoma"/>
                <w:noProof/>
                <w:webHidden/>
                <w:sz w:val="22"/>
                <w:szCs w:val="22"/>
              </w:rPr>
              <w:fldChar w:fldCharType="separate"/>
            </w:r>
            <w:r w:rsidR="007111A6" w:rsidRPr="007111A6">
              <w:rPr>
                <w:rFonts w:ascii="Tahoma" w:hAnsi="Tahoma" w:cs="Tahoma"/>
                <w:noProof/>
                <w:webHidden/>
                <w:sz w:val="22"/>
                <w:szCs w:val="22"/>
              </w:rPr>
              <w:t>13</w:t>
            </w:r>
            <w:r w:rsidR="007111A6" w:rsidRPr="007111A6">
              <w:rPr>
                <w:rFonts w:ascii="Tahoma" w:hAnsi="Tahoma" w:cs="Tahoma"/>
                <w:noProof/>
                <w:webHidden/>
                <w:sz w:val="22"/>
                <w:szCs w:val="22"/>
              </w:rPr>
              <w:fldChar w:fldCharType="end"/>
            </w:r>
          </w:hyperlink>
        </w:p>
        <w:p w14:paraId="4FA31718" w14:textId="5009F842" w:rsidR="007111A6" w:rsidRPr="007111A6" w:rsidRDefault="000F20FB">
          <w:pPr>
            <w:pStyle w:val="Obsah2"/>
            <w:tabs>
              <w:tab w:val="left" w:pos="1134"/>
            </w:tabs>
            <w:rPr>
              <w:rFonts w:ascii="Tahoma" w:eastAsiaTheme="minorEastAsia" w:hAnsi="Tahoma" w:cs="Tahoma"/>
              <w:noProof/>
              <w:sz w:val="22"/>
              <w:szCs w:val="22"/>
            </w:rPr>
          </w:pPr>
          <w:hyperlink w:anchor="_Toc62211558" w:history="1">
            <w:r w:rsidR="007111A6" w:rsidRPr="007111A6">
              <w:rPr>
                <w:rStyle w:val="Hypertextovodkaz"/>
                <w:rFonts w:ascii="Tahoma" w:hAnsi="Tahoma" w:cs="Tahoma"/>
                <w:noProof/>
                <w:sz w:val="22"/>
                <w:szCs w:val="22"/>
              </w:rPr>
              <w:t>5.2</w:t>
            </w:r>
            <w:r w:rsidR="007111A6" w:rsidRPr="007111A6">
              <w:rPr>
                <w:rFonts w:ascii="Tahoma" w:eastAsiaTheme="minorEastAsia" w:hAnsi="Tahoma" w:cs="Tahoma"/>
                <w:noProof/>
                <w:sz w:val="22"/>
                <w:szCs w:val="22"/>
              </w:rPr>
              <w:tab/>
            </w:r>
            <w:r w:rsidR="007111A6" w:rsidRPr="007111A6">
              <w:rPr>
                <w:rStyle w:val="Hypertextovodkaz"/>
                <w:rFonts w:ascii="Tahoma" w:hAnsi="Tahoma" w:cs="Tahoma"/>
                <w:noProof/>
                <w:sz w:val="22"/>
                <w:szCs w:val="22"/>
              </w:rPr>
              <w:t>Off-line data</w:t>
            </w:r>
            <w:r w:rsidR="007111A6" w:rsidRPr="007111A6">
              <w:rPr>
                <w:rFonts w:ascii="Tahoma" w:hAnsi="Tahoma" w:cs="Tahoma"/>
                <w:noProof/>
                <w:webHidden/>
                <w:sz w:val="22"/>
                <w:szCs w:val="22"/>
              </w:rPr>
              <w:tab/>
            </w:r>
            <w:r w:rsidR="007111A6" w:rsidRPr="007111A6">
              <w:rPr>
                <w:rFonts w:ascii="Tahoma" w:hAnsi="Tahoma" w:cs="Tahoma"/>
                <w:noProof/>
                <w:webHidden/>
                <w:sz w:val="22"/>
                <w:szCs w:val="22"/>
              </w:rPr>
              <w:fldChar w:fldCharType="begin"/>
            </w:r>
            <w:r w:rsidR="007111A6" w:rsidRPr="007111A6">
              <w:rPr>
                <w:rFonts w:ascii="Tahoma" w:hAnsi="Tahoma" w:cs="Tahoma"/>
                <w:noProof/>
                <w:webHidden/>
                <w:sz w:val="22"/>
                <w:szCs w:val="22"/>
              </w:rPr>
              <w:instrText xml:space="preserve"> PAGEREF _Toc62211558 \h </w:instrText>
            </w:r>
            <w:r w:rsidR="007111A6" w:rsidRPr="007111A6">
              <w:rPr>
                <w:rFonts w:ascii="Tahoma" w:hAnsi="Tahoma" w:cs="Tahoma"/>
                <w:noProof/>
                <w:webHidden/>
                <w:sz w:val="22"/>
                <w:szCs w:val="22"/>
              </w:rPr>
            </w:r>
            <w:r w:rsidR="007111A6" w:rsidRPr="007111A6">
              <w:rPr>
                <w:rFonts w:ascii="Tahoma" w:hAnsi="Tahoma" w:cs="Tahoma"/>
                <w:noProof/>
                <w:webHidden/>
                <w:sz w:val="22"/>
                <w:szCs w:val="22"/>
              </w:rPr>
              <w:fldChar w:fldCharType="separate"/>
            </w:r>
            <w:r w:rsidR="007111A6" w:rsidRPr="007111A6">
              <w:rPr>
                <w:rFonts w:ascii="Tahoma" w:hAnsi="Tahoma" w:cs="Tahoma"/>
                <w:noProof/>
                <w:webHidden/>
                <w:sz w:val="22"/>
                <w:szCs w:val="22"/>
              </w:rPr>
              <w:t>13</w:t>
            </w:r>
            <w:r w:rsidR="007111A6" w:rsidRPr="007111A6">
              <w:rPr>
                <w:rFonts w:ascii="Tahoma" w:hAnsi="Tahoma" w:cs="Tahoma"/>
                <w:noProof/>
                <w:webHidden/>
                <w:sz w:val="22"/>
                <w:szCs w:val="22"/>
              </w:rPr>
              <w:fldChar w:fldCharType="end"/>
            </w:r>
          </w:hyperlink>
        </w:p>
        <w:p w14:paraId="3EB9C1A5" w14:textId="54B81A76" w:rsidR="007111A6" w:rsidRPr="007111A6" w:rsidRDefault="000F20FB">
          <w:pPr>
            <w:pStyle w:val="Obsah2"/>
            <w:tabs>
              <w:tab w:val="left" w:pos="1134"/>
            </w:tabs>
            <w:rPr>
              <w:rFonts w:ascii="Tahoma" w:eastAsiaTheme="minorEastAsia" w:hAnsi="Tahoma" w:cs="Tahoma"/>
              <w:noProof/>
              <w:sz w:val="22"/>
              <w:szCs w:val="22"/>
            </w:rPr>
          </w:pPr>
          <w:hyperlink w:anchor="_Toc62211559" w:history="1">
            <w:r w:rsidR="007111A6" w:rsidRPr="007111A6">
              <w:rPr>
                <w:rStyle w:val="Hypertextovodkaz"/>
                <w:rFonts w:ascii="Tahoma" w:hAnsi="Tahoma" w:cs="Tahoma"/>
                <w:noProof/>
                <w:sz w:val="22"/>
                <w:szCs w:val="22"/>
              </w:rPr>
              <w:t>5.3</w:t>
            </w:r>
            <w:r w:rsidR="007111A6" w:rsidRPr="007111A6">
              <w:rPr>
                <w:rFonts w:ascii="Tahoma" w:eastAsiaTheme="minorEastAsia" w:hAnsi="Tahoma" w:cs="Tahoma"/>
                <w:noProof/>
                <w:sz w:val="22"/>
                <w:szCs w:val="22"/>
              </w:rPr>
              <w:tab/>
            </w:r>
            <w:r w:rsidR="007111A6" w:rsidRPr="007111A6">
              <w:rPr>
                <w:rStyle w:val="Hypertextovodkaz"/>
                <w:rFonts w:ascii="Tahoma" w:hAnsi="Tahoma" w:cs="Tahoma"/>
                <w:noProof/>
                <w:sz w:val="22"/>
                <w:szCs w:val="22"/>
              </w:rPr>
              <w:t>Správa panelů</w:t>
            </w:r>
            <w:r w:rsidR="007111A6" w:rsidRPr="007111A6">
              <w:rPr>
                <w:rFonts w:ascii="Tahoma" w:hAnsi="Tahoma" w:cs="Tahoma"/>
                <w:noProof/>
                <w:webHidden/>
                <w:sz w:val="22"/>
                <w:szCs w:val="22"/>
              </w:rPr>
              <w:tab/>
            </w:r>
            <w:r w:rsidR="007111A6" w:rsidRPr="007111A6">
              <w:rPr>
                <w:rFonts w:ascii="Tahoma" w:hAnsi="Tahoma" w:cs="Tahoma"/>
                <w:noProof/>
                <w:webHidden/>
                <w:sz w:val="22"/>
                <w:szCs w:val="22"/>
              </w:rPr>
              <w:fldChar w:fldCharType="begin"/>
            </w:r>
            <w:r w:rsidR="007111A6" w:rsidRPr="007111A6">
              <w:rPr>
                <w:rFonts w:ascii="Tahoma" w:hAnsi="Tahoma" w:cs="Tahoma"/>
                <w:noProof/>
                <w:webHidden/>
                <w:sz w:val="22"/>
                <w:szCs w:val="22"/>
              </w:rPr>
              <w:instrText xml:space="preserve"> PAGEREF _Toc62211559 \h </w:instrText>
            </w:r>
            <w:r w:rsidR="007111A6" w:rsidRPr="007111A6">
              <w:rPr>
                <w:rFonts w:ascii="Tahoma" w:hAnsi="Tahoma" w:cs="Tahoma"/>
                <w:noProof/>
                <w:webHidden/>
                <w:sz w:val="22"/>
                <w:szCs w:val="22"/>
              </w:rPr>
            </w:r>
            <w:r w:rsidR="007111A6" w:rsidRPr="007111A6">
              <w:rPr>
                <w:rFonts w:ascii="Tahoma" w:hAnsi="Tahoma" w:cs="Tahoma"/>
                <w:noProof/>
                <w:webHidden/>
                <w:sz w:val="22"/>
                <w:szCs w:val="22"/>
              </w:rPr>
              <w:fldChar w:fldCharType="separate"/>
            </w:r>
            <w:r w:rsidR="007111A6" w:rsidRPr="007111A6">
              <w:rPr>
                <w:rFonts w:ascii="Tahoma" w:hAnsi="Tahoma" w:cs="Tahoma"/>
                <w:noProof/>
                <w:webHidden/>
                <w:sz w:val="22"/>
                <w:szCs w:val="22"/>
              </w:rPr>
              <w:t>13</w:t>
            </w:r>
            <w:r w:rsidR="007111A6" w:rsidRPr="007111A6">
              <w:rPr>
                <w:rFonts w:ascii="Tahoma" w:hAnsi="Tahoma" w:cs="Tahoma"/>
                <w:noProof/>
                <w:webHidden/>
                <w:sz w:val="22"/>
                <w:szCs w:val="22"/>
              </w:rPr>
              <w:fldChar w:fldCharType="end"/>
            </w:r>
          </w:hyperlink>
        </w:p>
        <w:p w14:paraId="7746AD2E" w14:textId="2CC9D830" w:rsidR="007111A6" w:rsidRPr="007111A6" w:rsidRDefault="000F20FB">
          <w:pPr>
            <w:pStyle w:val="Obsah2"/>
            <w:tabs>
              <w:tab w:val="left" w:pos="1134"/>
            </w:tabs>
            <w:rPr>
              <w:rFonts w:ascii="Tahoma" w:eastAsiaTheme="minorEastAsia" w:hAnsi="Tahoma" w:cs="Tahoma"/>
              <w:noProof/>
              <w:sz w:val="22"/>
              <w:szCs w:val="22"/>
            </w:rPr>
          </w:pPr>
          <w:hyperlink w:anchor="_Toc62211560" w:history="1">
            <w:r w:rsidR="007111A6" w:rsidRPr="007111A6">
              <w:rPr>
                <w:rStyle w:val="Hypertextovodkaz"/>
                <w:rFonts w:ascii="Tahoma" w:hAnsi="Tahoma" w:cs="Tahoma"/>
                <w:noProof/>
                <w:sz w:val="22"/>
                <w:szCs w:val="22"/>
              </w:rPr>
              <w:t>5.4</w:t>
            </w:r>
            <w:r w:rsidR="007111A6" w:rsidRPr="007111A6">
              <w:rPr>
                <w:rFonts w:ascii="Tahoma" w:eastAsiaTheme="minorEastAsia" w:hAnsi="Tahoma" w:cs="Tahoma"/>
                <w:noProof/>
                <w:sz w:val="22"/>
                <w:szCs w:val="22"/>
              </w:rPr>
              <w:tab/>
            </w:r>
            <w:r w:rsidR="007111A6" w:rsidRPr="007111A6">
              <w:rPr>
                <w:rStyle w:val="Hypertextovodkaz"/>
                <w:rFonts w:ascii="Tahoma" w:hAnsi="Tahoma" w:cs="Tahoma"/>
                <w:noProof/>
                <w:sz w:val="22"/>
                <w:szCs w:val="22"/>
              </w:rPr>
              <w:t>Dispečerská aplikace DPMB</w:t>
            </w:r>
            <w:r w:rsidR="007111A6" w:rsidRPr="007111A6">
              <w:rPr>
                <w:rFonts w:ascii="Tahoma" w:hAnsi="Tahoma" w:cs="Tahoma"/>
                <w:noProof/>
                <w:webHidden/>
                <w:sz w:val="22"/>
                <w:szCs w:val="22"/>
              </w:rPr>
              <w:tab/>
            </w:r>
            <w:r w:rsidR="007111A6" w:rsidRPr="007111A6">
              <w:rPr>
                <w:rFonts w:ascii="Tahoma" w:hAnsi="Tahoma" w:cs="Tahoma"/>
                <w:noProof/>
                <w:webHidden/>
                <w:sz w:val="22"/>
                <w:szCs w:val="22"/>
              </w:rPr>
              <w:fldChar w:fldCharType="begin"/>
            </w:r>
            <w:r w:rsidR="007111A6" w:rsidRPr="007111A6">
              <w:rPr>
                <w:rFonts w:ascii="Tahoma" w:hAnsi="Tahoma" w:cs="Tahoma"/>
                <w:noProof/>
                <w:webHidden/>
                <w:sz w:val="22"/>
                <w:szCs w:val="22"/>
              </w:rPr>
              <w:instrText xml:space="preserve"> PAGEREF _Toc62211560 \h </w:instrText>
            </w:r>
            <w:r w:rsidR="007111A6" w:rsidRPr="007111A6">
              <w:rPr>
                <w:rFonts w:ascii="Tahoma" w:hAnsi="Tahoma" w:cs="Tahoma"/>
                <w:noProof/>
                <w:webHidden/>
                <w:sz w:val="22"/>
                <w:szCs w:val="22"/>
              </w:rPr>
            </w:r>
            <w:r w:rsidR="007111A6" w:rsidRPr="007111A6">
              <w:rPr>
                <w:rFonts w:ascii="Tahoma" w:hAnsi="Tahoma" w:cs="Tahoma"/>
                <w:noProof/>
                <w:webHidden/>
                <w:sz w:val="22"/>
                <w:szCs w:val="22"/>
              </w:rPr>
              <w:fldChar w:fldCharType="separate"/>
            </w:r>
            <w:r w:rsidR="007111A6" w:rsidRPr="007111A6">
              <w:rPr>
                <w:rFonts w:ascii="Tahoma" w:hAnsi="Tahoma" w:cs="Tahoma"/>
                <w:noProof/>
                <w:webHidden/>
                <w:sz w:val="22"/>
                <w:szCs w:val="22"/>
              </w:rPr>
              <w:t>13</w:t>
            </w:r>
            <w:r w:rsidR="007111A6" w:rsidRPr="007111A6">
              <w:rPr>
                <w:rFonts w:ascii="Tahoma" w:hAnsi="Tahoma" w:cs="Tahoma"/>
                <w:noProof/>
                <w:webHidden/>
                <w:sz w:val="22"/>
                <w:szCs w:val="22"/>
              </w:rPr>
              <w:fldChar w:fldCharType="end"/>
            </w:r>
          </w:hyperlink>
        </w:p>
        <w:p w14:paraId="6D6EC089" w14:textId="3652D5EA" w:rsidR="007111A6" w:rsidRPr="007111A6" w:rsidRDefault="000F20FB">
          <w:pPr>
            <w:pStyle w:val="Obsah2"/>
            <w:rPr>
              <w:rFonts w:ascii="Tahoma" w:eastAsiaTheme="minorEastAsia" w:hAnsi="Tahoma" w:cs="Tahoma"/>
              <w:noProof/>
              <w:sz w:val="22"/>
              <w:szCs w:val="22"/>
            </w:rPr>
          </w:pPr>
          <w:hyperlink w:anchor="_Toc62211561" w:history="1">
            <w:r w:rsidR="007111A6" w:rsidRPr="007111A6">
              <w:rPr>
                <w:rStyle w:val="Hypertextovodkaz"/>
                <w:rFonts w:ascii="Tahoma" w:hAnsi="Tahoma" w:cs="Tahoma"/>
                <w:noProof/>
                <w:sz w:val="22"/>
                <w:szCs w:val="22"/>
              </w:rPr>
              <w:t>Sprinter RISII má k dispozici zejména následující ú</w:t>
            </w:r>
            <w:r w:rsidR="007111A6" w:rsidRPr="007111A6">
              <w:rPr>
                <w:rFonts w:ascii="Tahoma" w:hAnsi="Tahoma" w:cs="Tahoma"/>
                <w:noProof/>
                <w:webHidden/>
                <w:sz w:val="22"/>
                <w:szCs w:val="22"/>
              </w:rPr>
              <w:tab/>
            </w:r>
            <w:r w:rsidR="007111A6" w:rsidRPr="007111A6">
              <w:rPr>
                <w:rFonts w:ascii="Tahoma" w:hAnsi="Tahoma" w:cs="Tahoma"/>
                <w:noProof/>
                <w:webHidden/>
                <w:sz w:val="22"/>
                <w:szCs w:val="22"/>
              </w:rPr>
              <w:fldChar w:fldCharType="begin"/>
            </w:r>
            <w:r w:rsidR="007111A6" w:rsidRPr="007111A6">
              <w:rPr>
                <w:rFonts w:ascii="Tahoma" w:hAnsi="Tahoma" w:cs="Tahoma"/>
                <w:noProof/>
                <w:webHidden/>
                <w:sz w:val="22"/>
                <w:szCs w:val="22"/>
              </w:rPr>
              <w:instrText xml:space="preserve"> PAGEREF _Toc62211561 \h </w:instrText>
            </w:r>
            <w:r w:rsidR="007111A6" w:rsidRPr="007111A6">
              <w:rPr>
                <w:rFonts w:ascii="Tahoma" w:hAnsi="Tahoma" w:cs="Tahoma"/>
                <w:noProof/>
                <w:webHidden/>
                <w:sz w:val="22"/>
                <w:szCs w:val="22"/>
              </w:rPr>
            </w:r>
            <w:r w:rsidR="007111A6" w:rsidRPr="007111A6">
              <w:rPr>
                <w:rFonts w:ascii="Tahoma" w:hAnsi="Tahoma" w:cs="Tahoma"/>
                <w:noProof/>
                <w:webHidden/>
                <w:sz w:val="22"/>
                <w:szCs w:val="22"/>
              </w:rPr>
              <w:fldChar w:fldCharType="separate"/>
            </w:r>
            <w:r w:rsidR="007111A6" w:rsidRPr="007111A6">
              <w:rPr>
                <w:rFonts w:ascii="Tahoma" w:hAnsi="Tahoma" w:cs="Tahoma"/>
                <w:noProof/>
                <w:webHidden/>
                <w:sz w:val="22"/>
                <w:szCs w:val="22"/>
              </w:rPr>
              <w:t>14</w:t>
            </w:r>
            <w:r w:rsidR="007111A6" w:rsidRPr="007111A6">
              <w:rPr>
                <w:rFonts w:ascii="Tahoma" w:hAnsi="Tahoma" w:cs="Tahoma"/>
                <w:noProof/>
                <w:webHidden/>
                <w:sz w:val="22"/>
                <w:szCs w:val="22"/>
              </w:rPr>
              <w:fldChar w:fldCharType="end"/>
            </w:r>
          </w:hyperlink>
        </w:p>
        <w:p w14:paraId="4CDD274D" w14:textId="6E607D32" w:rsidR="007111A6" w:rsidRPr="007111A6" w:rsidRDefault="000F20FB">
          <w:pPr>
            <w:pStyle w:val="Obsah1"/>
            <w:tabs>
              <w:tab w:val="right" w:leader="dot" w:pos="9060"/>
            </w:tabs>
            <w:rPr>
              <w:rFonts w:ascii="Tahoma" w:eastAsiaTheme="minorEastAsia" w:hAnsi="Tahoma" w:cs="Tahoma"/>
              <w:noProof/>
              <w:sz w:val="22"/>
              <w:szCs w:val="22"/>
            </w:rPr>
          </w:pPr>
          <w:hyperlink w:anchor="_Toc62211562" w:history="1">
            <w:r w:rsidR="007111A6" w:rsidRPr="007111A6">
              <w:rPr>
                <w:rStyle w:val="Hypertextovodkaz"/>
                <w:rFonts w:ascii="Tahoma" w:hAnsi="Tahoma" w:cs="Tahoma"/>
                <w:noProof/>
                <w:sz w:val="22"/>
                <w:szCs w:val="22"/>
                <w:lang w:bidi="hi-IN"/>
              </w:rPr>
              <w:t>6.</w:t>
            </w:r>
            <w:r w:rsidR="007111A6" w:rsidRPr="007111A6">
              <w:rPr>
                <w:rFonts w:ascii="Tahoma" w:eastAsiaTheme="minorEastAsia" w:hAnsi="Tahoma" w:cs="Tahoma"/>
                <w:noProof/>
                <w:sz w:val="22"/>
                <w:szCs w:val="22"/>
              </w:rPr>
              <w:tab/>
            </w:r>
            <w:r w:rsidR="007111A6" w:rsidRPr="007111A6">
              <w:rPr>
                <w:rStyle w:val="Hypertextovodkaz"/>
                <w:rFonts w:ascii="Tahoma" w:hAnsi="Tahoma" w:cs="Tahoma"/>
                <w:noProof/>
                <w:sz w:val="22"/>
                <w:szCs w:val="22"/>
                <w:lang w:bidi="hi-IN"/>
              </w:rPr>
              <w:t>Ostatní</w:t>
            </w:r>
            <w:r w:rsidR="007111A6" w:rsidRPr="007111A6">
              <w:rPr>
                <w:rFonts w:ascii="Tahoma" w:hAnsi="Tahoma" w:cs="Tahoma"/>
                <w:noProof/>
                <w:webHidden/>
                <w:sz w:val="22"/>
                <w:szCs w:val="22"/>
              </w:rPr>
              <w:tab/>
            </w:r>
            <w:r w:rsidR="007111A6" w:rsidRPr="007111A6">
              <w:rPr>
                <w:rFonts w:ascii="Tahoma" w:hAnsi="Tahoma" w:cs="Tahoma"/>
                <w:noProof/>
                <w:webHidden/>
                <w:sz w:val="22"/>
                <w:szCs w:val="22"/>
              </w:rPr>
              <w:fldChar w:fldCharType="begin"/>
            </w:r>
            <w:r w:rsidR="007111A6" w:rsidRPr="007111A6">
              <w:rPr>
                <w:rFonts w:ascii="Tahoma" w:hAnsi="Tahoma" w:cs="Tahoma"/>
                <w:noProof/>
                <w:webHidden/>
                <w:sz w:val="22"/>
                <w:szCs w:val="22"/>
              </w:rPr>
              <w:instrText xml:space="preserve"> PAGEREF _Toc62211562 \h </w:instrText>
            </w:r>
            <w:r w:rsidR="007111A6" w:rsidRPr="007111A6">
              <w:rPr>
                <w:rFonts w:ascii="Tahoma" w:hAnsi="Tahoma" w:cs="Tahoma"/>
                <w:noProof/>
                <w:webHidden/>
                <w:sz w:val="22"/>
                <w:szCs w:val="22"/>
              </w:rPr>
            </w:r>
            <w:r w:rsidR="007111A6" w:rsidRPr="007111A6">
              <w:rPr>
                <w:rFonts w:ascii="Tahoma" w:hAnsi="Tahoma" w:cs="Tahoma"/>
                <w:noProof/>
                <w:webHidden/>
                <w:sz w:val="22"/>
                <w:szCs w:val="22"/>
              </w:rPr>
              <w:fldChar w:fldCharType="separate"/>
            </w:r>
            <w:r w:rsidR="007111A6" w:rsidRPr="007111A6">
              <w:rPr>
                <w:rFonts w:ascii="Tahoma" w:hAnsi="Tahoma" w:cs="Tahoma"/>
                <w:noProof/>
                <w:webHidden/>
                <w:sz w:val="22"/>
                <w:szCs w:val="22"/>
              </w:rPr>
              <w:t>15</w:t>
            </w:r>
            <w:r w:rsidR="007111A6" w:rsidRPr="007111A6">
              <w:rPr>
                <w:rFonts w:ascii="Tahoma" w:hAnsi="Tahoma" w:cs="Tahoma"/>
                <w:noProof/>
                <w:webHidden/>
                <w:sz w:val="22"/>
                <w:szCs w:val="22"/>
              </w:rPr>
              <w:fldChar w:fldCharType="end"/>
            </w:r>
          </w:hyperlink>
        </w:p>
        <w:p w14:paraId="63C756AF" w14:textId="1DAD3A59" w:rsidR="007111A6" w:rsidRPr="007111A6" w:rsidRDefault="000F20FB">
          <w:pPr>
            <w:pStyle w:val="Obsah1"/>
            <w:tabs>
              <w:tab w:val="right" w:leader="dot" w:pos="9060"/>
            </w:tabs>
            <w:rPr>
              <w:rFonts w:ascii="Tahoma" w:eastAsiaTheme="minorEastAsia" w:hAnsi="Tahoma" w:cs="Tahoma"/>
              <w:noProof/>
              <w:sz w:val="22"/>
              <w:szCs w:val="22"/>
            </w:rPr>
          </w:pPr>
          <w:hyperlink w:anchor="_Toc62211567" w:history="1">
            <w:r w:rsidR="007111A6" w:rsidRPr="007111A6">
              <w:rPr>
                <w:rStyle w:val="Hypertextovodkaz"/>
                <w:rFonts w:ascii="Tahoma" w:hAnsi="Tahoma" w:cs="Tahoma"/>
                <w:noProof/>
                <w:sz w:val="22"/>
                <w:szCs w:val="22"/>
                <w:lang w:bidi="hi-IN"/>
              </w:rPr>
              <w:t>7.</w:t>
            </w:r>
            <w:r w:rsidR="007111A6" w:rsidRPr="007111A6">
              <w:rPr>
                <w:rFonts w:ascii="Tahoma" w:eastAsiaTheme="minorEastAsia" w:hAnsi="Tahoma" w:cs="Tahoma"/>
                <w:noProof/>
                <w:sz w:val="22"/>
                <w:szCs w:val="22"/>
              </w:rPr>
              <w:tab/>
            </w:r>
            <w:r w:rsidR="007111A6" w:rsidRPr="007111A6">
              <w:rPr>
                <w:rStyle w:val="Hypertextovodkaz"/>
                <w:rFonts w:ascii="Tahoma" w:hAnsi="Tahoma" w:cs="Tahoma"/>
                <w:noProof/>
                <w:sz w:val="22"/>
                <w:szCs w:val="22"/>
                <w:lang w:bidi="hi-IN"/>
              </w:rPr>
              <w:t>PŘÍLOHY</w:t>
            </w:r>
            <w:r w:rsidR="007111A6" w:rsidRPr="007111A6">
              <w:rPr>
                <w:rFonts w:ascii="Tahoma" w:hAnsi="Tahoma" w:cs="Tahoma"/>
                <w:noProof/>
                <w:webHidden/>
                <w:sz w:val="22"/>
                <w:szCs w:val="22"/>
              </w:rPr>
              <w:tab/>
            </w:r>
            <w:r w:rsidR="007111A6" w:rsidRPr="007111A6">
              <w:rPr>
                <w:rFonts w:ascii="Tahoma" w:hAnsi="Tahoma" w:cs="Tahoma"/>
                <w:noProof/>
                <w:webHidden/>
                <w:sz w:val="22"/>
                <w:szCs w:val="22"/>
              </w:rPr>
              <w:fldChar w:fldCharType="begin"/>
            </w:r>
            <w:r w:rsidR="007111A6" w:rsidRPr="007111A6">
              <w:rPr>
                <w:rFonts w:ascii="Tahoma" w:hAnsi="Tahoma" w:cs="Tahoma"/>
                <w:noProof/>
                <w:webHidden/>
                <w:sz w:val="22"/>
                <w:szCs w:val="22"/>
              </w:rPr>
              <w:instrText xml:space="preserve"> PAGEREF _Toc62211567 \h </w:instrText>
            </w:r>
            <w:r w:rsidR="007111A6" w:rsidRPr="007111A6">
              <w:rPr>
                <w:rFonts w:ascii="Tahoma" w:hAnsi="Tahoma" w:cs="Tahoma"/>
                <w:noProof/>
                <w:webHidden/>
                <w:sz w:val="22"/>
                <w:szCs w:val="22"/>
              </w:rPr>
            </w:r>
            <w:r w:rsidR="007111A6" w:rsidRPr="007111A6">
              <w:rPr>
                <w:rFonts w:ascii="Tahoma" w:hAnsi="Tahoma" w:cs="Tahoma"/>
                <w:noProof/>
                <w:webHidden/>
                <w:sz w:val="22"/>
                <w:szCs w:val="22"/>
              </w:rPr>
              <w:fldChar w:fldCharType="separate"/>
            </w:r>
            <w:r w:rsidR="007111A6" w:rsidRPr="007111A6">
              <w:rPr>
                <w:rFonts w:ascii="Tahoma" w:hAnsi="Tahoma" w:cs="Tahoma"/>
                <w:noProof/>
                <w:webHidden/>
                <w:sz w:val="22"/>
                <w:szCs w:val="22"/>
              </w:rPr>
              <w:t>15</w:t>
            </w:r>
            <w:r w:rsidR="007111A6" w:rsidRPr="007111A6">
              <w:rPr>
                <w:rFonts w:ascii="Tahoma" w:hAnsi="Tahoma" w:cs="Tahoma"/>
                <w:noProof/>
                <w:webHidden/>
                <w:sz w:val="22"/>
                <w:szCs w:val="22"/>
              </w:rPr>
              <w:fldChar w:fldCharType="end"/>
            </w:r>
          </w:hyperlink>
        </w:p>
        <w:p w14:paraId="5969005B" w14:textId="71555F33" w:rsidR="005F27F7" w:rsidRPr="00BB5BA3" w:rsidRDefault="005F27F7">
          <w:pPr>
            <w:rPr>
              <w:rFonts w:ascii="Tahoma" w:hAnsi="Tahoma" w:cs="Tahoma"/>
              <w:sz w:val="22"/>
              <w:szCs w:val="22"/>
            </w:rPr>
          </w:pPr>
          <w:r w:rsidRPr="00030731">
            <w:rPr>
              <w:rFonts w:ascii="Tahoma" w:hAnsi="Tahoma" w:cs="Tahoma"/>
              <w:b/>
              <w:bCs/>
              <w:sz w:val="22"/>
              <w:szCs w:val="22"/>
            </w:rPr>
            <w:fldChar w:fldCharType="end"/>
          </w:r>
        </w:p>
      </w:sdtContent>
    </w:sdt>
    <w:p w14:paraId="2C3F788E" w14:textId="77777777" w:rsidR="004C7FB8" w:rsidRPr="00BB5BA3" w:rsidRDefault="004C7FB8" w:rsidP="004C7FB8">
      <w:pPr>
        <w:pStyle w:val="Odstavecseseznamem"/>
        <w:rPr>
          <w:rFonts w:ascii="Tahoma" w:hAnsi="Tahoma" w:cs="Tahoma"/>
          <w:sz w:val="22"/>
          <w:szCs w:val="22"/>
        </w:rPr>
      </w:pPr>
    </w:p>
    <w:p w14:paraId="1A009CBB" w14:textId="427C7968" w:rsidR="004C7FB8" w:rsidRPr="004C7FB8" w:rsidRDefault="004C7FB8" w:rsidP="004C7FB8">
      <w:pPr>
        <w:rPr>
          <w:rFonts w:ascii="Tahoma" w:hAnsi="Tahoma" w:cs="Tahoma"/>
          <w:sz w:val="22"/>
          <w:szCs w:val="22"/>
        </w:rPr>
      </w:pPr>
      <w:r w:rsidRPr="004C7FB8">
        <w:rPr>
          <w:rFonts w:ascii="Tahoma" w:hAnsi="Tahoma" w:cs="Tahoma"/>
          <w:sz w:val="22"/>
          <w:szCs w:val="22"/>
        </w:rPr>
        <w:br w:type="page"/>
      </w:r>
    </w:p>
    <w:p w14:paraId="24896DCE" w14:textId="77777777" w:rsidR="004C7FB8" w:rsidRPr="00D402D3" w:rsidRDefault="004C7FB8" w:rsidP="005F27F7">
      <w:pPr>
        <w:pStyle w:val="Nadpis1"/>
      </w:pPr>
      <w:bookmarkStart w:id="0" w:name="_Toc480491581"/>
      <w:bookmarkStart w:id="1" w:name="_Toc62211515"/>
      <w:r w:rsidRPr="00D402D3">
        <w:lastRenderedPageBreak/>
        <w:t>PŘEDMĚT A ÚČEL DOKUMENTACE</w:t>
      </w:r>
      <w:bookmarkEnd w:id="0"/>
      <w:bookmarkEnd w:id="1"/>
    </w:p>
    <w:p w14:paraId="47463055" w14:textId="3BBDAE2B" w:rsidR="004C7FB8" w:rsidRPr="00D3543A" w:rsidRDefault="004C7FB8" w:rsidP="003B4132">
      <w:pPr>
        <w:pStyle w:val="Bezmezer"/>
        <w:ind w:left="0" w:firstLine="0"/>
        <w:rPr>
          <w:rFonts w:ascii="Tahoma" w:hAnsi="Tahoma" w:cs="Tahoma"/>
        </w:rPr>
      </w:pPr>
      <w:r w:rsidRPr="00D3543A">
        <w:rPr>
          <w:rFonts w:ascii="Tahoma" w:hAnsi="Tahoma" w:cs="Tahoma"/>
        </w:rPr>
        <w:t>Účelem dokumentu je definice technického zadání „</w:t>
      </w:r>
      <w:r w:rsidR="00D3543A" w:rsidRPr="00D3543A">
        <w:rPr>
          <w:rFonts w:ascii="Tahoma" w:hAnsi="Tahoma" w:cs="Tahoma"/>
          <w:b/>
          <w:bCs/>
        </w:rPr>
        <w:t>Elektronické informační panely - 3. etapa</w:t>
      </w:r>
      <w:r w:rsidRPr="00D3543A">
        <w:rPr>
          <w:rFonts w:ascii="Tahoma" w:hAnsi="Tahoma" w:cs="Tahoma"/>
          <w:b/>
        </w:rPr>
        <w:t xml:space="preserve">“ </w:t>
      </w:r>
      <w:r w:rsidRPr="00D3543A">
        <w:rPr>
          <w:rFonts w:ascii="Tahoma" w:hAnsi="Tahoma" w:cs="Tahoma"/>
        </w:rPr>
        <w:t>pro výběr dodavatele technologií v rámci veřejné soutěže.</w:t>
      </w:r>
    </w:p>
    <w:p w14:paraId="6AB90511" w14:textId="14B2FA65" w:rsidR="005A570D" w:rsidRPr="00D402D3" w:rsidRDefault="005A570D" w:rsidP="005A7811">
      <w:pPr>
        <w:pStyle w:val="Bezmezer"/>
        <w:ind w:left="0" w:firstLine="0"/>
        <w:rPr>
          <w:rFonts w:ascii="Tahoma" w:hAnsi="Tahoma" w:cs="Tahoma"/>
        </w:rPr>
      </w:pPr>
      <w:r w:rsidRPr="00D402D3">
        <w:rPr>
          <w:rFonts w:ascii="Tahoma" w:hAnsi="Tahoma" w:cs="Tahoma"/>
        </w:rPr>
        <w:t xml:space="preserve">Informace a údaje uvedené v jednotlivých částech této zadávací dokumentace a v přílohách zadávací dokumentace vymezují závazné požadavky zadavatele na plnění zakázky. Tyto požadavky je </w:t>
      </w:r>
      <w:r w:rsidR="000F20FB">
        <w:rPr>
          <w:rFonts w:ascii="Tahoma" w:hAnsi="Tahoma" w:cs="Tahoma"/>
        </w:rPr>
        <w:t xml:space="preserve">účastník </w:t>
      </w:r>
      <w:r w:rsidRPr="00D402D3">
        <w:rPr>
          <w:rFonts w:ascii="Tahoma" w:hAnsi="Tahoma" w:cs="Tahoma"/>
        </w:rPr>
        <w:t>povinen plně a bezvýjimečně respektovat při zpracování své nabídky a</w:t>
      </w:r>
      <w:r w:rsidR="00E64FA1" w:rsidRPr="00D402D3">
        <w:rPr>
          <w:rFonts w:ascii="Tahoma" w:hAnsi="Tahoma" w:cs="Tahoma"/>
        </w:rPr>
        <w:t> </w:t>
      </w:r>
      <w:r w:rsidRPr="00D402D3">
        <w:rPr>
          <w:rFonts w:ascii="Tahoma" w:hAnsi="Tahoma" w:cs="Tahoma"/>
        </w:rPr>
        <w:t xml:space="preserve">ve své nabídce je akceptovat. Neakceptování požadavků zadavatele uvedených v této zadávací dokumentaci a v přílohách zadávací dokumentace bude považováno za nesplnění zadávacích podmínek s následkem vyloučení </w:t>
      </w:r>
      <w:r w:rsidR="000F20FB">
        <w:rPr>
          <w:rFonts w:ascii="Tahoma" w:hAnsi="Tahoma" w:cs="Tahoma"/>
        </w:rPr>
        <w:t>účastníka</w:t>
      </w:r>
      <w:r w:rsidRPr="00D402D3">
        <w:rPr>
          <w:rFonts w:ascii="Tahoma" w:hAnsi="Tahoma" w:cs="Tahoma"/>
        </w:rPr>
        <w:t xml:space="preserve"> z další účasti na zadávacím řízení. </w:t>
      </w:r>
      <w:r w:rsidR="000F20FB">
        <w:rPr>
          <w:rFonts w:ascii="Tahoma" w:hAnsi="Tahoma" w:cs="Tahoma"/>
        </w:rPr>
        <w:t>Účastník</w:t>
      </w:r>
      <w:r w:rsidRPr="00D402D3">
        <w:rPr>
          <w:rFonts w:ascii="Tahoma" w:hAnsi="Tahoma" w:cs="Tahoma"/>
        </w:rPr>
        <w:t xml:space="preserve"> se tak musí při zpracování své nabídky vždy řídit nejen požadavky obsaženými v zadávací dokumentaci, ale též ustanoveními příslušných obecně závazných norem. </w:t>
      </w:r>
    </w:p>
    <w:p w14:paraId="61532964" w14:textId="50E5EA03" w:rsidR="003F2D59" w:rsidRPr="00D3543A" w:rsidRDefault="003F2D59" w:rsidP="003F2D59">
      <w:pPr>
        <w:pStyle w:val="Bezmezer"/>
        <w:ind w:left="0" w:firstLine="0"/>
        <w:rPr>
          <w:rFonts w:ascii="Tahoma" w:hAnsi="Tahoma" w:cs="Tahoma"/>
        </w:rPr>
      </w:pPr>
      <w:bookmarkStart w:id="2" w:name="_Toc480491582"/>
      <w:bookmarkStart w:id="3" w:name="_Toc62211516"/>
      <w:r w:rsidRPr="00D3543A">
        <w:rPr>
          <w:rFonts w:ascii="Tahoma" w:hAnsi="Tahoma" w:cs="Tahoma"/>
        </w:rPr>
        <w:t xml:space="preserve">Je-li v technických specifikacích uveden odkaz na konkrétní výrobek, materiál, technologii příp. na obchodní firmu, tak se dle ustanovení § 89 odst. 6 zákona č. 134/2016 Sb., </w:t>
      </w:r>
      <w:r>
        <w:rPr>
          <w:rFonts w:ascii="Tahoma" w:hAnsi="Tahoma" w:cs="Tahoma"/>
        </w:rPr>
        <w:t>zákon o zadávání veřejných zakázek</w:t>
      </w:r>
      <w:r w:rsidRPr="00D3543A">
        <w:rPr>
          <w:rFonts w:ascii="Tahoma" w:hAnsi="Tahoma" w:cs="Tahoma"/>
        </w:rPr>
        <w:t xml:space="preserve">, má za to, že se jedná o vymezení minimálních požadovaných standardů výrobku, technologie či materiálu. V tomto případě je </w:t>
      </w:r>
      <w:r w:rsidR="000F20FB">
        <w:rPr>
          <w:rFonts w:ascii="Tahoma" w:hAnsi="Tahoma" w:cs="Tahoma"/>
        </w:rPr>
        <w:t>účastník</w:t>
      </w:r>
      <w:r w:rsidRPr="00D3543A">
        <w:rPr>
          <w:rFonts w:ascii="Tahoma" w:hAnsi="Tahoma" w:cs="Tahoma"/>
        </w:rPr>
        <w:t xml:space="preserve"> oprávněn v nabídce uvést i jiné, kvalitativně a technicky obdobné řešení, které splňuje minimálně požadované standardy a odpovídá uvedeným parametrům.</w:t>
      </w:r>
    </w:p>
    <w:p w14:paraId="5C4B91BF" w14:textId="77777777" w:rsidR="00E64FA1" w:rsidRPr="00D402D3" w:rsidRDefault="00E64FA1" w:rsidP="005F27F7">
      <w:pPr>
        <w:pStyle w:val="Nadpis1"/>
      </w:pPr>
      <w:r w:rsidRPr="00D402D3">
        <w:t>Použitá terminologie</w:t>
      </w:r>
      <w:bookmarkEnd w:id="2"/>
      <w:bookmarkEnd w:id="3"/>
    </w:p>
    <w:p w14:paraId="5A2338BB" w14:textId="77777777" w:rsidR="004C7FB8" w:rsidRPr="004C111B" w:rsidRDefault="004C7FB8" w:rsidP="004C7FB8">
      <w:pPr>
        <w:pStyle w:val="Bezmezer"/>
        <w:ind w:left="0" w:firstLine="0"/>
        <w:rPr>
          <w:rFonts w:ascii="Tahoma" w:hAnsi="Tahoma" w:cs="Tahoma"/>
        </w:rPr>
      </w:pPr>
      <w:r w:rsidRPr="00D402D3">
        <w:rPr>
          <w:rFonts w:ascii="Tahoma" w:hAnsi="Tahoma" w:cs="Tahoma"/>
        </w:rPr>
        <w:t xml:space="preserve">Pro účely zpracování dokumentace a sjednocení výkladu a významu jednotlivých pojmů jsou následně </w:t>
      </w:r>
      <w:r w:rsidRPr="004C111B">
        <w:rPr>
          <w:rFonts w:ascii="Tahoma" w:hAnsi="Tahoma" w:cs="Tahoma"/>
        </w:rPr>
        <w:t xml:space="preserve">uvedeny popisy jednotlivých pojmů.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6"/>
        <w:gridCol w:w="6436"/>
      </w:tblGrid>
      <w:tr w:rsidR="004C111B" w:rsidRPr="004C111B" w14:paraId="7729ACD0" w14:textId="77777777" w:rsidTr="008E080B">
        <w:tc>
          <w:tcPr>
            <w:tcW w:w="2552" w:type="dxa"/>
          </w:tcPr>
          <w:p w14:paraId="144450CD" w14:textId="77777777" w:rsidR="004C7FB8" w:rsidRPr="004C111B" w:rsidRDefault="004C7FB8" w:rsidP="004C7FB8">
            <w:pPr>
              <w:pStyle w:val="Bezmezer"/>
              <w:jc w:val="left"/>
              <w:rPr>
                <w:rFonts w:ascii="Tahoma" w:hAnsi="Tahoma" w:cs="Tahoma"/>
                <w:b/>
              </w:rPr>
            </w:pPr>
            <w:r w:rsidRPr="004C111B">
              <w:rPr>
                <w:rFonts w:ascii="Tahoma" w:hAnsi="Tahoma" w:cs="Tahoma"/>
                <w:b/>
              </w:rPr>
              <w:t>Termín</w:t>
            </w:r>
          </w:p>
        </w:tc>
        <w:tc>
          <w:tcPr>
            <w:tcW w:w="6552" w:type="dxa"/>
          </w:tcPr>
          <w:p w14:paraId="1BDC8D69" w14:textId="77777777" w:rsidR="004C7FB8" w:rsidRPr="004C111B" w:rsidRDefault="004C7FB8" w:rsidP="004C7FB8">
            <w:pPr>
              <w:pStyle w:val="Bezmezer"/>
              <w:rPr>
                <w:rFonts w:ascii="Tahoma" w:hAnsi="Tahoma" w:cs="Tahoma"/>
                <w:b/>
              </w:rPr>
            </w:pPr>
            <w:r w:rsidRPr="004C111B">
              <w:rPr>
                <w:rFonts w:ascii="Tahoma" w:hAnsi="Tahoma" w:cs="Tahoma"/>
                <w:b/>
              </w:rPr>
              <w:t>Význam</w:t>
            </w:r>
          </w:p>
        </w:tc>
      </w:tr>
      <w:tr w:rsidR="004C111B" w:rsidRPr="004C111B" w14:paraId="5D7E09CD" w14:textId="77777777" w:rsidTr="008E080B">
        <w:tc>
          <w:tcPr>
            <w:tcW w:w="2552" w:type="dxa"/>
          </w:tcPr>
          <w:p w14:paraId="14D7A632" w14:textId="77777777" w:rsidR="004C7FB8" w:rsidRPr="004C111B" w:rsidRDefault="00D402D3" w:rsidP="004C7FB8">
            <w:pPr>
              <w:pStyle w:val="Bezmezer"/>
              <w:rPr>
                <w:rFonts w:ascii="Tahoma" w:hAnsi="Tahoma" w:cs="Tahoma"/>
                <w:i/>
              </w:rPr>
            </w:pPr>
            <w:r w:rsidRPr="004C111B">
              <w:rPr>
                <w:rFonts w:ascii="Tahoma" w:hAnsi="Tahoma" w:cs="Tahoma"/>
                <w:i/>
              </w:rPr>
              <w:t>RISII</w:t>
            </w:r>
          </w:p>
        </w:tc>
        <w:tc>
          <w:tcPr>
            <w:tcW w:w="6552" w:type="dxa"/>
          </w:tcPr>
          <w:p w14:paraId="300F7EBE" w14:textId="77777777" w:rsidR="004C7FB8" w:rsidRPr="004C111B" w:rsidRDefault="00D402D3" w:rsidP="007C08DF">
            <w:pPr>
              <w:pStyle w:val="Bezmezer"/>
              <w:ind w:left="0" w:firstLine="0"/>
              <w:rPr>
                <w:rFonts w:ascii="Tahoma" w:hAnsi="Tahoma" w:cs="Tahoma"/>
              </w:rPr>
            </w:pPr>
            <w:r w:rsidRPr="004C111B">
              <w:rPr>
                <w:rFonts w:ascii="Tahoma" w:hAnsi="Tahoma" w:cs="Tahoma"/>
              </w:rPr>
              <w:t>S</w:t>
            </w:r>
            <w:r w:rsidR="004C7FB8" w:rsidRPr="004C111B">
              <w:rPr>
                <w:rFonts w:ascii="Tahoma" w:hAnsi="Tahoma" w:cs="Tahoma"/>
              </w:rPr>
              <w:t>ystém řízení provozu MHD vč. řídící technologie radiové sítě</w:t>
            </w:r>
            <w:r w:rsidR="007C08DF" w:rsidRPr="004C111B">
              <w:rPr>
                <w:rFonts w:ascii="Tahoma" w:hAnsi="Tahoma" w:cs="Tahoma"/>
              </w:rPr>
              <w:t xml:space="preserve">, </w:t>
            </w:r>
            <w:r w:rsidR="004C7FB8" w:rsidRPr="004C111B">
              <w:rPr>
                <w:rFonts w:ascii="Tahoma" w:hAnsi="Tahoma" w:cs="Tahoma"/>
              </w:rPr>
              <w:t>systému dálkového (bezdrátového) nahrávání/vyčítání dat do/z vozidel</w:t>
            </w:r>
            <w:r w:rsidR="007C08DF" w:rsidRPr="004C111B">
              <w:rPr>
                <w:rFonts w:ascii="Tahoma" w:hAnsi="Tahoma" w:cs="Tahoma"/>
              </w:rPr>
              <w:t xml:space="preserve"> a správy a řízení zastávkových elektronických panelů</w:t>
            </w:r>
          </w:p>
        </w:tc>
      </w:tr>
      <w:tr w:rsidR="004C111B" w:rsidRPr="004C111B" w14:paraId="704C6728" w14:textId="77777777" w:rsidTr="008E080B">
        <w:tc>
          <w:tcPr>
            <w:tcW w:w="2552" w:type="dxa"/>
          </w:tcPr>
          <w:p w14:paraId="474AE1F4" w14:textId="77777777" w:rsidR="007C08DF" w:rsidRPr="004C111B" w:rsidRDefault="00D402D3" w:rsidP="004C7FB8">
            <w:pPr>
              <w:pStyle w:val="Bezmezer"/>
              <w:rPr>
                <w:rFonts w:ascii="Tahoma" w:hAnsi="Tahoma" w:cs="Tahoma"/>
                <w:i/>
              </w:rPr>
            </w:pPr>
            <w:r w:rsidRPr="004C111B">
              <w:rPr>
                <w:rFonts w:ascii="Tahoma" w:hAnsi="Tahoma" w:cs="Tahoma"/>
                <w:i/>
              </w:rPr>
              <w:t>Sprinter RISII</w:t>
            </w:r>
          </w:p>
        </w:tc>
        <w:tc>
          <w:tcPr>
            <w:tcW w:w="6552" w:type="dxa"/>
          </w:tcPr>
          <w:p w14:paraId="1ECB175F" w14:textId="3C9C6404" w:rsidR="007C08DF" w:rsidRPr="004C111B" w:rsidRDefault="004E5C08" w:rsidP="00462C79">
            <w:pPr>
              <w:pStyle w:val="Bezmezer"/>
              <w:ind w:left="0" w:firstLine="0"/>
              <w:rPr>
                <w:rFonts w:ascii="Tahoma" w:hAnsi="Tahoma" w:cs="Tahoma"/>
              </w:rPr>
            </w:pPr>
            <w:r w:rsidRPr="004C111B">
              <w:rPr>
                <w:rFonts w:ascii="Tahoma" w:hAnsi="Tahoma" w:cs="Tahoma"/>
              </w:rPr>
              <w:t>Aplikace a grafické rozhraní pro správu RISII a dispečerské řízení provozu včetně správy a ovládání informačních pan</w:t>
            </w:r>
            <w:r w:rsidR="00462C79" w:rsidRPr="004C111B">
              <w:rPr>
                <w:rFonts w:ascii="Tahoma" w:hAnsi="Tahoma" w:cs="Tahoma"/>
              </w:rPr>
              <w:t>e</w:t>
            </w:r>
            <w:r w:rsidRPr="004C111B">
              <w:rPr>
                <w:rFonts w:ascii="Tahoma" w:hAnsi="Tahoma" w:cs="Tahoma"/>
              </w:rPr>
              <w:t>lů.</w:t>
            </w:r>
          </w:p>
        </w:tc>
      </w:tr>
      <w:tr w:rsidR="004C111B" w:rsidRPr="004C111B" w14:paraId="24E2E686" w14:textId="77777777" w:rsidTr="008E080B">
        <w:tc>
          <w:tcPr>
            <w:tcW w:w="2552" w:type="dxa"/>
          </w:tcPr>
          <w:p w14:paraId="3E1E6CF5" w14:textId="77777777" w:rsidR="00E57A50" w:rsidRPr="004C111B" w:rsidRDefault="00E57A50" w:rsidP="004C7FB8">
            <w:pPr>
              <w:pStyle w:val="Bezmezer"/>
              <w:rPr>
                <w:rFonts w:ascii="Tahoma" w:hAnsi="Tahoma" w:cs="Tahoma"/>
                <w:i/>
              </w:rPr>
            </w:pPr>
            <w:r w:rsidRPr="004C111B">
              <w:rPr>
                <w:rFonts w:ascii="Tahoma" w:hAnsi="Tahoma" w:cs="Tahoma"/>
                <w:i/>
              </w:rPr>
              <w:t>ELP</w:t>
            </w:r>
          </w:p>
        </w:tc>
        <w:tc>
          <w:tcPr>
            <w:tcW w:w="6552" w:type="dxa"/>
          </w:tcPr>
          <w:p w14:paraId="3046BD8F" w14:textId="77777777" w:rsidR="00E57A50" w:rsidRPr="004C111B" w:rsidRDefault="004E5C08" w:rsidP="004C7FB8">
            <w:pPr>
              <w:pStyle w:val="Bezmezer"/>
              <w:ind w:left="0" w:firstLine="0"/>
              <w:rPr>
                <w:rFonts w:ascii="Tahoma" w:hAnsi="Tahoma" w:cs="Tahoma"/>
              </w:rPr>
            </w:pPr>
            <w:r w:rsidRPr="004C111B">
              <w:rPr>
                <w:rFonts w:ascii="Tahoma" w:hAnsi="Tahoma" w:cs="Tahoma"/>
              </w:rPr>
              <w:t>Z</w:t>
            </w:r>
            <w:r w:rsidR="007C08DF" w:rsidRPr="004C111B">
              <w:rPr>
                <w:rFonts w:ascii="Tahoma" w:hAnsi="Tahoma" w:cs="Tahoma"/>
              </w:rPr>
              <w:t xml:space="preserve">astávkový </w:t>
            </w:r>
            <w:r w:rsidR="00E57A50" w:rsidRPr="004C111B">
              <w:rPr>
                <w:rFonts w:ascii="Tahoma" w:hAnsi="Tahoma" w:cs="Tahoma"/>
              </w:rPr>
              <w:t>elektronický informační panel</w:t>
            </w:r>
            <w:r w:rsidR="007C08DF" w:rsidRPr="004C111B">
              <w:rPr>
                <w:rFonts w:ascii="Tahoma" w:hAnsi="Tahoma" w:cs="Tahoma"/>
              </w:rPr>
              <w:t>, v textu také jenom „panel“ nebo „zastávkový panel“</w:t>
            </w:r>
          </w:p>
        </w:tc>
      </w:tr>
      <w:tr w:rsidR="004C111B" w:rsidRPr="004C111B" w14:paraId="0560D3C5" w14:textId="77777777" w:rsidTr="008E080B">
        <w:tc>
          <w:tcPr>
            <w:tcW w:w="2552" w:type="dxa"/>
          </w:tcPr>
          <w:p w14:paraId="2FB278C6" w14:textId="77777777" w:rsidR="004C7FB8" w:rsidRPr="004C111B" w:rsidRDefault="004C7FB8" w:rsidP="004C7FB8">
            <w:pPr>
              <w:pStyle w:val="Bezmezer"/>
              <w:rPr>
                <w:rFonts w:ascii="Tahoma" w:hAnsi="Tahoma" w:cs="Tahoma"/>
                <w:i/>
              </w:rPr>
            </w:pPr>
            <w:r w:rsidRPr="004C111B">
              <w:rPr>
                <w:rFonts w:ascii="Tahoma" w:hAnsi="Tahoma" w:cs="Tahoma"/>
                <w:i/>
              </w:rPr>
              <w:t>DPMB</w:t>
            </w:r>
          </w:p>
        </w:tc>
        <w:tc>
          <w:tcPr>
            <w:tcW w:w="6552" w:type="dxa"/>
          </w:tcPr>
          <w:p w14:paraId="6CD01274" w14:textId="37C0D9ED" w:rsidR="004C7FB8" w:rsidRPr="004C111B" w:rsidRDefault="004C7FB8" w:rsidP="004C7FB8">
            <w:pPr>
              <w:pStyle w:val="Bezmezer"/>
              <w:ind w:left="0" w:firstLine="0"/>
              <w:rPr>
                <w:rFonts w:ascii="Tahoma" w:hAnsi="Tahoma" w:cs="Tahoma"/>
              </w:rPr>
            </w:pPr>
            <w:r w:rsidRPr="004C111B">
              <w:rPr>
                <w:rFonts w:ascii="Tahoma" w:hAnsi="Tahoma" w:cs="Tahoma"/>
              </w:rPr>
              <w:t>Dopravní podnik města Brna a.s.</w:t>
            </w:r>
          </w:p>
        </w:tc>
      </w:tr>
      <w:tr w:rsidR="004C111B" w:rsidRPr="004C111B" w14:paraId="4ABE40DA" w14:textId="77777777" w:rsidTr="008E080B">
        <w:tc>
          <w:tcPr>
            <w:tcW w:w="2552" w:type="dxa"/>
          </w:tcPr>
          <w:p w14:paraId="6EA8E822" w14:textId="77777777" w:rsidR="004C7FB8" w:rsidRPr="004C111B" w:rsidRDefault="004E5C08" w:rsidP="004C7FB8">
            <w:pPr>
              <w:pStyle w:val="Bezmezer"/>
              <w:rPr>
                <w:rFonts w:ascii="Tahoma" w:hAnsi="Tahoma" w:cs="Tahoma"/>
                <w:i/>
              </w:rPr>
            </w:pPr>
            <w:r w:rsidRPr="004C111B">
              <w:rPr>
                <w:rFonts w:ascii="Tahoma" w:hAnsi="Tahoma" w:cs="Tahoma"/>
                <w:i/>
              </w:rPr>
              <w:t>KORDIS</w:t>
            </w:r>
          </w:p>
        </w:tc>
        <w:tc>
          <w:tcPr>
            <w:tcW w:w="6552" w:type="dxa"/>
          </w:tcPr>
          <w:p w14:paraId="60DE49B3" w14:textId="13024415" w:rsidR="004C7FB8" w:rsidRPr="004C111B" w:rsidRDefault="004E5C08" w:rsidP="00462C79">
            <w:pPr>
              <w:pStyle w:val="Bezmezer"/>
              <w:ind w:left="0" w:firstLine="0"/>
              <w:rPr>
                <w:rFonts w:ascii="Tahoma" w:hAnsi="Tahoma" w:cs="Tahoma"/>
              </w:rPr>
            </w:pPr>
            <w:r w:rsidRPr="004C111B">
              <w:rPr>
                <w:rFonts w:ascii="Tahoma" w:hAnsi="Tahoma" w:cs="Tahoma"/>
              </w:rPr>
              <w:t>K</w:t>
            </w:r>
            <w:r w:rsidR="004C7FB8" w:rsidRPr="004C111B">
              <w:rPr>
                <w:rFonts w:ascii="Tahoma" w:hAnsi="Tahoma" w:cs="Tahoma"/>
              </w:rPr>
              <w:t>oordinátor Integrovaného dopravního systému J</w:t>
            </w:r>
            <w:r w:rsidR="00877290" w:rsidRPr="004C111B">
              <w:rPr>
                <w:rFonts w:ascii="Tahoma" w:hAnsi="Tahoma" w:cs="Tahoma"/>
              </w:rPr>
              <w:t>ihomoravského kraje</w:t>
            </w:r>
            <w:r w:rsidRPr="004C111B">
              <w:rPr>
                <w:rFonts w:ascii="Tahoma" w:hAnsi="Tahoma" w:cs="Tahoma"/>
              </w:rPr>
              <w:t xml:space="preserve"> – spo</w:t>
            </w:r>
            <w:r w:rsidR="00462C79" w:rsidRPr="004C111B">
              <w:rPr>
                <w:rFonts w:ascii="Tahoma" w:hAnsi="Tahoma" w:cs="Tahoma"/>
              </w:rPr>
              <w:t>l</w:t>
            </w:r>
            <w:r w:rsidRPr="004C111B">
              <w:rPr>
                <w:rFonts w:ascii="Tahoma" w:hAnsi="Tahoma" w:cs="Tahoma"/>
              </w:rPr>
              <w:t>ečnost KORDIS JMK, a.s.</w:t>
            </w:r>
          </w:p>
        </w:tc>
      </w:tr>
      <w:tr w:rsidR="004C111B" w:rsidRPr="004C111B" w14:paraId="78724D90" w14:textId="77777777" w:rsidTr="008E080B">
        <w:tc>
          <w:tcPr>
            <w:tcW w:w="2552" w:type="dxa"/>
          </w:tcPr>
          <w:p w14:paraId="7FCAC974" w14:textId="77777777" w:rsidR="004C7FB8" w:rsidRPr="004C111B" w:rsidRDefault="004C7FB8" w:rsidP="004C7FB8">
            <w:pPr>
              <w:pStyle w:val="Bezmezer"/>
              <w:rPr>
                <w:rFonts w:ascii="Tahoma" w:hAnsi="Tahoma" w:cs="Tahoma"/>
                <w:i/>
              </w:rPr>
            </w:pPr>
            <w:r w:rsidRPr="004C111B">
              <w:rPr>
                <w:rFonts w:ascii="Tahoma" w:hAnsi="Tahoma" w:cs="Tahoma"/>
                <w:i/>
              </w:rPr>
              <w:t>M</w:t>
            </w:r>
            <w:r w:rsidR="00783E7F" w:rsidRPr="004C111B">
              <w:rPr>
                <w:rFonts w:ascii="Tahoma" w:hAnsi="Tahoma" w:cs="Tahoma"/>
                <w:i/>
              </w:rPr>
              <w:t>M</w:t>
            </w:r>
            <w:r w:rsidRPr="004C111B">
              <w:rPr>
                <w:rFonts w:ascii="Tahoma" w:hAnsi="Tahoma" w:cs="Tahoma"/>
                <w:i/>
              </w:rPr>
              <w:t>B</w:t>
            </w:r>
          </w:p>
        </w:tc>
        <w:tc>
          <w:tcPr>
            <w:tcW w:w="6552" w:type="dxa"/>
          </w:tcPr>
          <w:p w14:paraId="219F5450" w14:textId="77777777" w:rsidR="004C7FB8" w:rsidRPr="004C111B" w:rsidRDefault="004C7FB8" w:rsidP="004C7FB8">
            <w:pPr>
              <w:pStyle w:val="Bezmezer"/>
              <w:ind w:left="0" w:firstLine="0"/>
              <w:rPr>
                <w:rFonts w:ascii="Tahoma" w:hAnsi="Tahoma" w:cs="Tahoma"/>
              </w:rPr>
            </w:pPr>
            <w:r w:rsidRPr="004C111B">
              <w:rPr>
                <w:rFonts w:ascii="Tahoma" w:hAnsi="Tahoma" w:cs="Tahoma"/>
              </w:rPr>
              <w:t>Magistrát města Brna</w:t>
            </w:r>
          </w:p>
        </w:tc>
      </w:tr>
      <w:tr w:rsidR="004C111B" w:rsidRPr="004C111B" w14:paraId="7CC2B604" w14:textId="77777777" w:rsidTr="008E080B">
        <w:tc>
          <w:tcPr>
            <w:tcW w:w="2552" w:type="dxa"/>
          </w:tcPr>
          <w:p w14:paraId="5416789C" w14:textId="77777777" w:rsidR="00AE3AEC" w:rsidRPr="004C111B" w:rsidRDefault="00AE3AEC" w:rsidP="004C7FB8">
            <w:pPr>
              <w:pStyle w:val="Bezmezer"/>
              <w:rPr>
                <w:rFonts w:ascii="Tahoma" w:hAnsi="Tahoma" w:cs="Tahoma"/>
                <w:i/>
              </w:rPr>
            </w:pPr>
            <w:r w:rsidRPr="004C111B">
              <w:rPr>
                <w:rFonts w:ascii="Tahoma" w:hAnsi="Tahoma" w:cs="Tahoma"/>
                <w:i/>
              </w:rPr>
              <w:t>IDS JMK</w:t>
            </w:r>
          </w:p>
        </w:tc>
        <w:tc>
          <w:tcPr>
            <w:tcW w:w="6552" w:type="dxa"/>
          </w:tcPr>
          <w:p w14:paraId="7D1DD6B4" w14:textId="77777777" w:rsidR="00AE3AEC" w:rsidRPr="004C111B" w:rsidRDefault="004E5C08" w:rsidP="004C7FB8">
            <w:pPr>
              <w:pStyle w:val="Bezmezer"/>
              <w:ind w:left="0" w:firstLine="0"/>
              <w:rPr>
                <w:rFonts w:ascii="Tahoma" w:hAnsi="Tahoma" w:cs="Tahoma"/>
              </w:rPr>
            </w:pPr>
            <w:r w:rsidRPr="004C111B">
              <w:rPr>
                <w:rFonts w:ascii="Tahoma" w:hAnsi="Tahoma" w:cs="Tahoma"/>
              </w:rPr>
              <w:t>I</w:t>
            </w:r>
            <w:r w:rsidR="00877290" w:rsidRPr="004C111B">
              <w:rPr>
                <w:rFonts w:ascii="Tahoma" w:hAnsi="Tahoma" w:cs="Tahoma"/>
              </w:rPr>
              <w:t>ntegrovaný dopravní systém Jihomoravského kraje</w:t>
            </w:r>
          </w:p>
        </w:tc>
      </w:tr>
      <w:tr w:rsidR="004C111B" w:rsidRPr="004C111B" w14:paraId="6EFEB0F6" w14:textId="77777777" w:rsidTr="008E080B">
        <w:tc>
          <w:tcPr>
            <w:tcW w:w="2552" w:type="dxa"/>
          </w:tcPr>
          <w:p w14:paraId="54CDB6C1" w14:textId="77777777" w:rsidR="004C7FB8" w:rsidRPr="004C111B" w:rsidRDefault="004C7FB8" w:rsidP="004C7FB8">
            <w:pPr>
              <w:pStyle w:val="Bezmezer"/>
              <w:rPr>
                <w:rFonts w:ascii="Tahoma" w:hAnsi="Tahoma" w:cs="Tahoma"/>
                <w:i/>
              </w:rPr>
            </w:pPr>
            <w:r w:rsidRPr="004C111B">
              <w:rPr>
                <w:rFonts w:ascii="Tahoma" w:hAnsi="Tahoma" w:cs="Tahoma"/>
                <w:i/>
              </w:rPr>
              <w:t>MHD</w:t>
            </w:r>
          </w:p>
        </w:tc>
        <w:tc>
          <w:tcPr>
            <w:tcW w:w="6552" w:type="dxa"/>
          </w:tcPr>
          <w:p w14:paraId="72E8FB54" w14:textId="77777777" w:rsidR="004C7FB8" w:rsidRPr="004C111B" w:rsidRDefault="004E5C08" w:rsidP="004C7FB8">
            <w:pPr>
              <w:pStyle w:val="Bezmezer"/>
              <w:ind w:left="0" w:firstLine="0"/>
              <w:rPr>
                <w:rFonts w:ascii="Tahoma" w:hAnsi="Tahoma" w:cs="Tahoma"/>
              </w:rPr>
            </w:pPr>
            <w:r w:rsidRPr="004C111B">
              <w:rPr>
                <w:rFonts w:ascii="Tahoma" w:hAnsi="Tahoma" w:cs="Tahoma"/>
              </w:rPr>
              <w:t>M</w:t>
            </w:r>
            <w:r w:rsidR="004C7FB8" w:rsidRPr="004C111B">
              <w:rPr>
                <w:rFonts w:ascii="Tahoma" w:hAnsi="Tahoma" w:cs="Tahoma"/>
              </w:rPr>
              <w:t>ěstská hromadná doprava</w:t>
            </w:r>
          </w:p>
        </w:tc>
      </w:tr>
      <w:tr w:rsidR="004C111B" w:rsidRPr="004C111B" w14:paraId="6D43C3AD" w14:textId="77777777" w:rsidTr="008E080B">
        <w:tc>
          <w:tcPr>
            <w:tcW w:w="2552" w:type="dxa"/>
          </w:tcPr>
          <w:p w14:paraId="3BD7B97D" w14:textId="77777777" w:rsidR="00AE3AEC" w:rsidRPr="004C111B" w:rsidRDefault="00AE3AEC" w:rsidP="004C7FB8">
            <w:pPr>
              <w:pStyle w:val="Bezmezer"/>
              <w:rPr>
                <w:rFonts w:ascii="Tahoma" w:hAnsi="Tahoma" w:cs="Tahoma"/>
                <w:i/>
              </w:rPr>
            </w:pPr>
            <w:r w:rsidRPr="004C111B">
              <w:rPr>
                <w:rFonts w:ascii="Tahoma" w:hAnsi="Tahoma" w:cs="Tahoma"/>
                <w:i/>
              </w:rPr>
              <w:t>CEDRIS</w:t>
            </w:r>
          </w:p>
        </w:tc>
        <w:tc>
          <w:tcPr>
            <w:tcW w:w="6552" w:type="dxa"/>
          </w:tcPr>
          <w:p w14:paraId="5DF3CE72" w14:textId="77777777" w:rsidR="00AE3AEC" w:rsidRPr="004C111B" w:rsidRDefault="004E5C08" w:rsidP="004E5C08">
            <w:pPr>
              <w:pStyle w:val="Bezmezer"/>
              <w:ind w:left="0" w:firstLine="0"/>
              <w:rPr>
                <w:rFonts w:ascii="Tahoma" w:hAnsi="Tahoma" w:cs="Tahoma"/>
              </w:rPr>
            </w:pPr>
            <w:r w:rsidRPr="004C111B">
              <w:rPr>
                <w:rFonts w:ascii="Tahoma" w:hAnsi="Tahoma" w:cs="Tahoma"/>
              </w:rPr>
              <w:t>D</w:t>
            </w:r>
            <w:r w:rsidR="007C08DF" w:rsidRPr="004C111B">
              <w:rPr>
                <w:rFonts w:ascii="Tahoma" w:hAnsi="Tahoma" w:cs="Tahoma"/>
              </w:rPr>
              <w:t xml:space="preserve">ispečerský </w:t>
            </w:r>
            <w:r w:rsidR="00CF1F54" w:rsidRPr="004C111B">
              <w:rPr>
                <w:rFonts w:ascii="Tahoma" w:hAnsi="Tahoma" w:cs="Tahoma"/>
              </w:rPr>
              <w:t xml:space="preserve">SW centrálního dispečinku </w:t>
            </w:r>
            <w:r w:rsidRPr="004C111B">
              <w:rPr>
                <w:rFonts w:ascii="Tahoma" w:hAnsi="Tahoma" w:cs="Tahoma"/>
              </w:rPr>
              <w:t>Integrovaného dopravního systému Jihomoravského kraje</w:t>
            </w:r>
          </w:p>
        </w:tc>
      </w:tr>
      <w:tr w:rsidR="004C111B" w:rsidRPr="004C111B" w14:paraId="45EE297B" w14:textId="77777777" w:rsidTr="004E5C08">
        <w:trPr>
          <w:trHeight w:val="494"/>
        </w:trPr>
        <w:tc>
          <w:tcPr>
            <w:tcW w:w="2552" w:type="dxa"/>
          </w:tcPr>
          <w:p w14:paraId="5BB6C300" w14:textId="77777777" w:rsidR="00AE3AEC" w:rsidRPr="004C111B" w:rsidRDefault="00AE3AEC" w:rsidP="004C7FB8">
            <w:pPr>
              <w:pStyle w:val="Bezmezer"/>
              <w:rPr>
                <w:rFonts w:ascii="Tahoma" w:hAnsi="Tahoma" w:cs="Tahoma"/>
                <w:i/>
              </w:rPr>
            </w:pPr>
            <w:r w:rsidRPr="004C111B">
              <w:rPr>
                <w:rFonts w:ascii="Tahoma" w:hAnsi="Tahoma" w:cs="Tahoma"/>
                <w:i/>
              </w:rPr>
              <w:t>CED</w:t>
            </w:r>
          </w:p>
        </w:tc>
        <w:tc>
          <w:tcPr>
            <w:tcW w:w="6552" w:type="dxa"/>
          </w:tcPr>
          <w:p w14:paraId="0D63BA49" w14:textId="77777777" w:rsidR="00AE3AEC" w:rsidRPr="004C111B" w:rsidRDefault="004E5C08" w:rsidP="004C7FB8">
            <w:pPr>
              <w:pStyle w:val="Bezmezer"/>
              <w:ind w:left="0" w:firstLine="0"/>
              <w:rPr>
                <w:rFonts w:ascii="Tahoma" w:hAnsi="Tahoma" w:cs="Tahoma"/>
              </w:rPr>
            </w:pPr>
            <w:r w:rsidRPr="004C111B">
              <w:rPr>
                <w:rFonts w:ascii="Tahoma" w:hAnsi="Tahoma" w:cs="Tahoma"/>
              </w:rPr>
              <w:t>Centrální dispečink I</w:t>
            </w:r>
            <w:r w:rsidR="00877290" w:rsidRPr="004C111B">
              <w:rPr>
                <w:rFonts w:ascii="Tahoma" w:hAnsi="Tahoma" w:cs="Tahoma"/>
              </w:rPr>
              <w:t>ntegrovaného dopravního systému Jihomoravského kraje</w:t>
            </w:r>
          </w:p>
        </w:tc>
      </w:tr>
      <w:tr w:rsidR="004C111B" w:rsidRPr="004C111B" w14:paraId="1C682FB9" w14:textId="77777777" w:rsidTr="004E5C08">
        <w:trPr>
          <w:trHeight w:val="494"/>
        </w:trPr>
        <w:tc>
          <w:tcPr>
            <w:tcW w:w="2552" w:type="dxa"/>
          </w:tcPr>
          <w:p w14:paraId="5CBA3EE8" w14:textId="77777777" w:rsidR="003C6643" w:rsidRPr="004C111B" w:rsidRDefault="003C6643" w:rsidP="004C7FB8">
            <w:pPr>
              <w:pStyle w:val="Bezmezer"/>
              <w:rPr>
                <w:rFonts w:ascii="Tahoma" w:hAnsi="Tahoma" w:cs="Tahoma"/>
                <w:i/>
              </w:rPr>
            </w:pPr>
            <w:r w:rsidRPr="004C111B">
              <w:rPr>
                <w:rFonts w:ascii="Tahoma" w:hAnsi="Tahoma" w:cs="Tahoma"/>
                <w:i/>
              </w:rPr>
              <w:t>APN</w:t>
            </w:r>
          </w:p>
        </w:tc>
        <w:tc>
          <w:tcPr>
            <w:tcW w:w="6552" w:type="dxa"/>
          </w:tcPr>
          <w:p w14:paraId="700C2158" w14:textId="77777777" w:rsidR="003C6643" w:rsidRPr="004C111B" w:rsidRDefault="003C6643" w:rsidP="004C7FB8">
            <w:pPr>
              <w:pStyle w:val="Bezmezer"/>
              <w:ind w:left="0" w:firstLine="0"/>
              <w:rPr>
                <w:rFonts w:ascii="Tahoma" w:hAnsi="Tahoma" w:cs="Tahoma"/>
              </w:rPr>
            </w:pPr>
            <w:r w:rsidRPr="004C111B">
              <w:rPr>
                <w:rFonts w:ascii="Tahoma" w:hAnsi="Tahoma" w:cs="Tahoma"/>
              </w:rPr>
              <w:t xml:space="preserve">Access Point Name – Nastavení pro připojení zařízení k síti; </w:t>
            </w:r>
            <w:r w:rsidR="00CB4CC1" w:rsidRPr="004C111B">
              <w:rPr>
                <w:rFonts w:ascii="Tahoma" w:hAnsi="Tahoma" w:cs="Tahoma"/>
              </w:rPr>
              <w:t xml:space="preserve">pro potřeby tohoto dokumentu je uvažováno připojení prostřednictvím sítě na základě smluvního vztahu mezi DPMB a příslušným mobilním operátorem (APN DPMB) nebo na základě smluvního vztahu mezi KORDIS a příslušným mobilním </w:t>
            </w:r>
            <w:r w:rsidR="00CB4CC1" w:rsidRPr="004C111B">
              <w:rPr>
                <w:rFonts w:ascii="Tahoma" w:hAnsi="Tahoma" w:cs="Tahoma"/>
              </w:rPr>
              <w:lastRenderedPageBreak/>
              <w:t>operátorem (APN KORDIS).</w:t>
            </w:r>
          </w:p>
        </w:tc>
      </w:tr>
      <w:tr w:rsidR="004C111B" w:rsidRPr="004C111B" w14:paraId="06186467" w14:textId="77777777" w:rsidTr="004E5C08">
        <w:trPr>
          <w:trHeight w:val="494"/>
        </w:trPr>
        <w:tc>
          <w:tcPr>
            <w:tcW w:w="2552" w:type="dxa"/>
          </w:tcPr>
          <w:p w14:paraId="19238143" w14:textId="70D06B6E" w:rsidR="00462C79" w:rsidRPr="004C111B" w:rsidRDefault="00462C79" w:rsidP="004C7FB8">
            <w:pPr>
              <w:pStyle w:val="Bezmezer"/>
              <w:rPr>
                <w:rFonts w:ascii="Tahoma" w:hAnsi="Tahoma" w:cs="Tahoma"/>
                <w:i/>
              </w:rPr>
            </w:pPr>
            <w:r w:rsidRPr="004C111B">
              <w:rPr>
                <w:rFonts w:ascii="Tahoma" w:hAnsi="Tahoma" w:cs="Tahoma"/>
                <w:i/>
              </w:rPr>
              <w:lastRenderedPageBreak/>
              <w:t>SW</w:t>
            </w:r>
          </w:p>
        </w:tc>
        <w:tc>
          <w:tcPr>
            <w:tcW w:w="6552" w:type="dxa"/>
          </w:tcPr>
          <w:p w14:paraId="0222A4C9" w14:textId="59F26209" w:rsidR="00462C79" w:rsidRPr="004C111B" w:rsidRDefault="00462C79" w:rsidP="004C7FB8">
            <w:pPr>
              <w:pStyle w:val="Bezmezer"/>
              <w:ind w:left="0" w:firstLine="0"/>
              <w:rPr>
                <w:rFonts w:ascii="Tahoma" w:hAnsi="Tahoma" w:cs="Tahoma"/>
              </w:rPr>
            </w:pPr>
            <w:r w:rsidRPr="004C111B">
              <w:rPr>
                <w:rFonts w:ascii="Tahoma" w:hAnsi="Tahoma" w:cs="Tahoma"/>
              </w:rPr>
              <w:t>Software</w:t>
            </w:r>
          </w:p>
        </w:tc>
      </w:tr>
    </w:tbl>
    <w:p w14:paraId="63FB7E55" w14:textId="77777777" w:rsidR="00CD5F0D" w:rsidRPr="00D402D3" w:rsidRDefault="00CD5F0D" w:rsidP="00CD5F0D">
      <w:pPr>
        <w:pStyle w:val="Bezmezer"/>
        <w:ind w:firstLine="0"/>
        <w:rPr>
          <w:rFonts w:ascii="Tahoma" w:hAnsi="Tahoma" w:cs="Tahoma"/>
          <w:b/>
          <w:sz w:val="24"/>
          <w:szCs w:val="24"/>
          <w:highlight w:val="yellow"/>
        </w:rPr>
      </w:pPr>
    </w:p>
    <w:p w14:paraId="422A7093" w14:textId="77777777" w:rsidR="00CD5F0D" w:rsidRPr="00D402D3" w:rsidRDefault="00CD5F0D" w:rsidP="00CD5F0D">
      <w:pPr>
        <w:pStyle w:val="Bezmezer"/>
        <w:ind w:firstLine="0"/>
        <w:rPr>
          <w:rFonts w:ascii="Tahoma" w:hAnsi="Tahoma" w:cs="Tahoma"/>
          <w:b/>
          <w:sz w:val="24"/>
          <w:szCs w:val="24"/>
          <w:highlight w:val="yellow"/>
        </w:rPr>
      </w:pPr>
    </w:p>
    <w:p w14:paraId="712D8E3E" w14:textId="77777777" w:rsidR="004C7FB8" w:rsidRPr="00C66FC7" w:rsidRDefault="004C7FB8" w:rsidP="005F27F7">
      <w:pPr>
        <w:pStyle w:val="Nadpis1"/>
      </w:pPr>
      <w:bookmarkStart w:id="4" w:name="_Toc480491583"/>
      <w:bookmarkStart w:id="5" w:name="_Toc62211517"/>
      <w:r w:rsidRPr="00C66FC7">
        <w:t>POPIS STÁVAJÍCÍHO STAVU</w:t>
      </w:r>
      <w:bookmarkEnd w:id="4"/>
      <w:bookmarkEnd w:id="5"/>
    </w:p>
    <w:p w14:paraId="7BB6CE5D" w14:textId="3605004F" w:rsidR="003C6643" w:rsidRPr="004C111B" w:rsidRDefault="00E601C5" w:rsidP="00E601C5">
      <w:pPr>
        <w:tabs>
          <w:tab w:val="left" w:pos="567"/>
        </w:tabs>
        <w:ind w:left="0" w:firstLine="0"/>
        <w:rPr>
          <w:rFonts w:ascii="Tahoma" w:hAnsi="Tahoma" w:cs="Tahoma"/>
          <w:sz w:val="22"/>
          <w:szCs w:val="22"/>
        </w:rPr>
      </w:pPr>
      <w:bookmarkStart w:id="6" w:name="_Toc372785659"/>
      <w:r w:rsidRPr="004C111B">
        <w:rPr>
          <w:rFonts w:ascii="Tahoma" w:hAnsi="Tahoma" w:cs="Tahoma"/>
          <w:sz w:val="22"/>
          <w:szCs w:val="22"/>
        </w:rPr>
        <w:t xml:space="preserve">V rámci </w:t>
      </w:r>
      <w:r w:rsidR="004E5C08" w:rsidRPr="004C111B">
        <w:rPr>
          <w:rFonts w:ascii="Tahoma" w:hAnsi="Tahoma" w:cs="Tahoma"/>
          <w:sz w:val="22"/>
          <w:szCs w:val="22"/>
        </w:rPr>
        <w:t xml:space="preserve">IDS JMK </w:t>
      </w:r>
      <w:r w:rsidRPr="004C111B">
        <w:rPr>
          <w:rFonts w:ascii="Tahoma" w:hAnsi="Tahoma" w:cs="Tahoma"/>
          <w:sz w:val="22"/>
          <w:szCs w:val="22"/>
        </w:rPr>
        <w:t>fung</w:t>
      </w:r>
      <w:r w:rsidR="00743364" w:rsidRPr="004C111B">
        <w:rPr>
          <w:rFonts w:ascii="Tahoma" w:hAnsi="Tahoma" w:cs="Tahoma"/>
          <w:sz w:val="22"/>
          <w:szCs w:val="22"/>
        </w:rPr>
        <w:t xml:space="preserve">ovalo ke dni vytvoření tohoto dokumentu </w:t>
      </w:r>
      <w:r w:rsidR="004E2988">
        <w:rPr>
          <w:rFonts w:ascii="Tahoma" w:hAnsi="Tahoma" w:cs="Tahoma"/>
          <w:sz w:val="22"/>
          <w:szCs w:val="22"/>
        </w:rPr>
        <w:t>381</w:t>
      </w:r>
      <w:r w:rsidR="004E2988" w:rsidRPr="004C111B">
        <w:rPr>
          <w:rFonts w:ascii="Tahoma" w:hAnsi="Tahoma" w:cs="Tahoma"/>
          <w:sz w:val="22"/>
          <w:szCs w:val="22"/>
        </w:rPr>
        <w:t xml:space="preserve"> </w:t>
      </w:r>
      <w:r w:rsidR="00743364" w:rsidRPr="004C111B">
        <w:rPr>
          <w:rFonts w:ascii="Tahoma" w:hAnsi="Tahoma" w:cs="Tahoma"/>
          <w:sz w:val="22"/>
          <w:szCs w:val="22"/>
        </w:rPr>
        <w:t xml:space="preserve">informačních panelů zobrazujících technologií LED nebo LCD. Panely byly instalovány částečně z prostředků DPMB, </w:t>
      </w:r>
      <w:r w:rsidR="003C6643" w:rsidRPr="004C111B">
        <w:rPr>
          <w:rFonts w:ascii="Tahoma" w:hAnsi="Tahoma" w:cs="Tahoma"/>
          <w:sz w:val="22"/>
          <w:szCs w:val="22"/>
        </w:rPr>
        <w:t>částečně z prostředků K</w:t>
      </w:r>
      <w:r w:rsidR="00462C79" w:rsidRPr="004C111B">
        <w:rPr>
          <w:rFonts w:ascii="Tahoma" w:hAnsi="Tahoma" w:cs="Tahoma"/>
          <w:sz w:val="22"/>
          <w:szCs w:val="22"/>
        </w:rPr>
        <w:t>ORDIS</w:t>
      </w:r>
      <w:r w:rsidR="003C6643" w:rsidRPr="004C111B">
        <w:rPr>
          <w:rFonts w:ascii="Tahoma" w:hAnsi="Tahoma" w:cs="Tahoma"/>
          <w:sz w:val="22"/>
          <w:szCs w:val="22"/>
        </w:rPr>
        <w:t xml:space="preserve"> a částečně z prostředků třetích stran. Všechny panely jsou ve správě buď DPMB nebo KORDIS.</w:t>
      </w:r>
    </w:p>
    <w:p w14:paraId="2F17D114" w14:textId="79D8216E" w:rsidR="00CB4CC1" w:rsidRPr="004C111B" w:rsidRDefault="004E2988" w:rsidP="00E601C5">
      <w:pPr>
        <w:tabs>
          <w:tab w:val="left" w:pos="567"/>
        </w:tabs>
        <w:ind w:left="0" w:firstLine="0"/>
        <w:rPr>
          <w:rFonts w:ascii="Tahoma" w:hAnsi="Tahoma" w:cs="Tahoma"/>
          <w:sz w:val="22"/>
          <w:szCs w:val="22"/>
        </w:rPr>
      </w:pPr>
      <w:r>
        <w:rPr>
          <w:rFonts w:ascii="Tahoma" w:hAnsi="Tahoma" w:cs="Tahoma"/>
          <w:sz w:val="22"/>
          <w:szCs w:val="22"/>
        </w:rPr>
        <w:t>120</w:t>
      </w:r>
      <w:r w:rsidRPr="004C111B">
        <w:rPr>
          <w:rFonts w:ascii="Tahoma" w:hAnsi="Tahoma" w:cs="Tahoma"/>
          <w:sz w:val="22"/>
          <w:szCs w:val="22"/>
        </w:rPr>
        <w:t xml:space="preserve"> </w:t>
      </w:r>
      <w:r w:rsidR="003C6643" w:rsidRPr="004C111B">
        <w:rPr>
          <w:rFonts w:ascii="Tahoma" w:hAnsi="Tahoma" w:cs="Tahoma"/>
          <w:sz w:val="22"/>
          <w:szCs w:val="22"/>
        </w:rPr>
        <w:t>panelů komunikuje prostřednictvím APN DPMB</w:t>
      </w:r>
      <w:r w:rsidR="00CB4CC1" w:rsidRPr="004C111B">
        <w:rPr>
          <w:rFonts w:ascii="Tahoma" w:hAnsi="Tahoma" w:cs="Tahoma"/>
          <w:sz w:val="22"/>
          <w:szCs w:val="22"/>
        </w:rPr>
        <w:t xml:space="preserve">, zbylé panely jsou připojeny prostřednictvím APN KORDIS. </w:t>
      </w:r>
    </w:p>
    <w:p w14:paraId="3FBCB984" w14:textId="77777777" w:rsidR="00C66FC7" w:rsidRPr="004C111B" w:rsidRDefault="00CB4CC1" w:rsidP="00E601C5">
      <w:pPr>
        <w:tabs>
          <w:tab w:val="left" w:pos="567"/>
        </w:tabs>
        <w:ind w:left="0" w:firstLine="0"/>
        <w:rPr>
          <w:rFonts w:ascii="Tahoma" w:hAnsi="Tahoma" w:cs="Tahoma"/>
          <w:sz w:val="22"/>
          <w:szCs w:val="22"/>
        </w:rPr>
      </w:pPr>
      <w:r w:rsidRPr="004C111B">
        <w:rPr>
          <w:rFonts w:ascii="Tahoma" w:hAnsi="Tahoma" w:cs="Tahoma"/>
          <w:sz w:val="22"/>
          <w:szCs w:val="22"/>
        </w:rPr>
        <w:t>RISII a CEDRIS jsou přímo propojeny tak, že umožňují vzájemné ovládání informačních panelů, bez ohledu na to, ze kterého dispečerského systému je povel zadán</w:t>
      </w:r>
      <w:r w:rsidR="00C66FC7" w:rsidRPr="004C111B">
        <w:rPr>
          <w:rFonts w:ascii="Tahoma" w:hAnsi="Tahoma" w:cs="Tahoma"/>
          <w:sz w:val="22"/>
          <w:szCs w:val="22"/>
        </w:rPr>
        <w:t>. Vzájemně sdílena jsou také data týkající se aktuálních odjezdů jednotlivých spojů.</w:t>
      </w:r>
    </w:p>
    <w:p w14:paraId="4625E135" w14:textId="77777777" w:rsidR="000069F4" w:rsidRPr="00AB0C40" w:rsidRDefault="00230A76" w:rsidP="005F27F7">
      <w:pPr>
        <w:pStyle w:val="Nadpis1"/>
      </w:pPr>
      <w:bookmarkStart w:id="7" w:name="_Toc480491584"/>
      <w:bookmarkStart w:id="8" w:name="_Toc62211518"/>
      <w:r w:rsidRPr="00AB0C40">
        <w:t xml:space="preserve">Specifikace </w:t>
      </w:r>
      <w:r w:rsidR="00014C9B" w:rsidRPr="00AB0C40">
        <w:t>Předmětu díla</w:t>
      </w:r>
      <w:bookmarkEnd w:id="7"/>
      <w:bookmarkEnd w:id="8"/>
    </w:p>
    <w:p w14:paraId="363D8971" w14:textId="77777777" w:rsidR="00230A76" w:rsidRPr="00AB0C40" w:rsidRDefault="00230A76" w:rsidP="00230A76">
      <w:pPr>
        <w:tabs>
          <w:tab w:val="left" w:pos="567"/>
        </w:tabs>
        <w:ind w:left="0" w:firstLine="0"/>
        <w:rPr>
          <w:rFonts w:ascii="Tahoma" w:hAnsi="Tahoma" w:cs="Tahoma"/>
          <w:sz w:val="22"/>
          <w:szCs w:val="22"/>
        </w:rPr>
      </w:pPr>
      <w:r w:rsidRPr="00AB0C40">
        <w:rPr>
          <w:rFonts w:ascii="Tahoma" w:hAnsi="Tahoma" w:cs="Tahoma"/>
          <w:sz w:val="22"/>
          <w:szCs w:val="22"/>
        </w:rPr>
        <w:t>Předmětem realizace zakázky jsou následující části:</w:t>
      </w:r>
    </w:p>
    <w:p w14:paraId="71CE900F" w14:textId="0E38108C" w:rsidR="00C8333B" w:rsidRPr="004C111B" w:rsidRDefault="00C8333B" w:rsidP="00802FF6">
      <w:pPr>
        <w:numPr>
          <w:ilvl w:val="0"/>
          <w:numId w:val="17"/>
        </w:numPr>
        <w:tabs>
          <w:tab w:val="left" w:pos="426"/>
        </w:tabs>
        <w:ind w:left="425" w:hanging="425"/>
        <w:contextualSpacing/>
        <w:rPr>
          <w:rFonts w:ascii="Tahoma" w:hAnsi="Tahoma" w:cs="Tahoma"/>
          <w:sz w:val="22"/>
          <w:szCs w:val="22"/>
        </w:rPr>
      </w:pPr>
      <w:r w:rsidRPr="00AB0C40">
        <w:rPr>
          <w:rFonts w:ascii="Tahoma" w:hAnsi="Tahoma" w:cs="Tahoma"/>
          <w:sz w:val="22"/>
          <w:szCs w:val="22"/>
        </w:rPr>
        <w:t>dodávka</w:t>
      </w:r>
      <w:r w:rsidR="008041A2" w:rsidRPr="00AB0C40">
        <w:rPr>
          <w:rFonts w:ascii="Tahoma" w:hAnsi="Tahoma" w:cs="Tahoma"/>
          <w:sz w:val="22"/>
          <w:szCs w:val="22"/>
        </w:rPr>
        <w:t xml:space="preserve">, </w:t>
      </w:r>
      <w:r w:rsidRPr="004C111B">
        <w:rPr>
          <w:rFonts w:ascii="Tahoma" w:hAnsi="Tahoma" w:cs="Tahoma"/>
          <w:sz w:val="22"/>
          <w:szCs w:val="22"/>
        </w:rPr>
        <w:t>montáž</w:t>
      </w:r>
      <w:r w:rsidR="008041A2" w:rsidRPr="004C111B">
        <w:rPr>
          <w:rFonts w:ascii="Tahoma" w:hAnsi="Tahoma" w:cs="Tahoma"/>
          <w:sz w:val="22"/>
          <w:szCs w:val="22"/>
        </w:rPr>
        <w:t xml:space="preserve"> a uvedení do provozu</w:t>
      </w:r>
      <w:r w:rsidRPr="004C111B">
        <w:rPr>
          <w:rFonts w:ascii="Tahoma" w:hAnsi="Tahoma" w:cs="Tahoma"/>
          <w:sz w:val="22"/>
          <w:szCs w:val="22"/>
        </w:rPr>
        <w:t xml:space="preserve"> </w:t>
      </w:r>
      <w:r w:rsidR="00230A76" w:rsidRPr="004C111B">
        <w:rPr>
          <w:rFonts w:ascii="Tahoma" w:hAnsi="Tahoma" w:cs="Tahoma"/>
          <w:sz w:val="22"/>
          <w:szCs w:val="22"/>
        </w:rPr>
        <w:t>zastávkov</w:t>
      </w:r>
      <w:r w:rsidRPr="004C111B">
        <w:rPr>
          <w:rFonts w:ascii="Tahoma" w:hAnsi="Tahoma" w:cs="Tahoma"/>
          <w:sz w:val="22"/>
          <w:szCs w:val="22"/>
        </w:rPr>
        <w:t>ých</w:t>
      </w:r>
      <w:r w:rsidR="00230A76" w:rsidRPr="004C111B">
        <w:rPr>
          <w:rFonts w:ascii="Tahoma" w:hAnsi="Tahoma" w:cs="Tahoma"/>
          <w:sz w:val="22"/>
          <w:szCs w:val="22"/>
        </w:rPr>
        <w:t xml:space="preserve"> elektronick</w:t>
      </w:r>
      <w:r w:rsidRPr="004C111B">
        <w:rPr>
          <w:rFonts w:ascii="Tahoma" w:hAnsi="Tahoma" w:cs="Tahoma"/>
          <w:sz w:val="22"/>
          <w:szCs w:val="22"/>
        </w:rPr>
        <w:t>ých</w:t>
      </w:r>
      <w:r w:rsidR="00230A76" w:rsidRPr="004C111B">
        <w:rPr>
          <w:rFonts w:ascii="Tahoma" w:hAnsi="Tahoma" w:cs="Tahoma"/>
          <w:sz w:val="22"/>
          <w:szCs w:val="22"/>
        </w:rPr>
        <w:t xml:space="preserve"> informační</w:t>
      </w:r>
      <w:r w:rsidRPr="004C111B">
        <w:rPr>
          <w:rFonts w:ascii="Tahoma" w:hAnsi="Tahoma" w:cs="Tahoma"/>
          <w:sz w:val="22"/>
          <w:szCs w:val="22"/>
        </w:rPr>
        <w:t>ch</w:t>
      </w:r>
      <w:r w:rsidR="00230A76" w:rsidRPr="004C111B">
        <w:rPr>
          <w:rFonts w:ascii="Tahoma" w:hAnsi="Tahoma" w:cs="Tahoma"/>
          <w:sz w:val="22"/>
          <w:szCs w:val="22"/>
        </w:rPr>
        <w:t xml:space="preserve"> panel</w:t>
      </w:r>
      <w:r w:rsidRPr="004C111B">
        <w:rPr>
          <w:rFonts w:ascii="Tahoma" w:hAnsi="Tahoma" w:cs="Tahoma"/>
          <w:sz w:val="22"/>
          <w:szCs w:val="22"/>
        </w:rPr>
        <w:t>ů</w:t>
      </w:r>
      <w:r w:rsidR="00230A76" w:rsidRPr="004C111B">
        <w:rPr>
          <w:rFonts w:ascii="Tahoma" w:hAnsi="Tahoma" w:cs="Tahoma"/>
          <w:sz w:val="22"/>
          <w:szCs w:val="22"/>
        </w:rPr>
        <w:t xml:space="preserve"> (ELP</w:t>
      </w:r>
      <w:r w:rsidRPr="004C111B">
        <w:rPr>
          <w:rFonts w:ascii="Tahoma" w:hAnsi="Tahoma" w:cs="Tahoma"/>
          <w:sz w:val="22"/>
          <w:szCs w:val="22"/>
        </w:rPr>
        <w:t>ů</w:t>
      </w:r>
      <w:r w:rsidR="00230A76" w:rsidRPr="004C111B">
        <w:rPr>
          <w:rFonts w:ascii="Tahoma" w:hAnsi="Tahoma" w:cs="Tahoma"/>
          <w:sz w:val="22"/>
          <w:szCs w:val="22"/>
        </w:rPr>
        <w:t>)</w:t>
      </w:r>
      <w:r w:rsidRPr="004C111B">
        <w:rPr>
          <w:rFonts w:ascii="Tahoma" w:hAnsi="Tahoma" w:cs="Tahoma"/>
          <w:sz w:val="22"/>
          <w:szCs w:val="22"/>
        </w:rPr>
        <w:t xml:space="preserve">, </w:t>
      </w:r>
      <w:r w:rsidR="00014C9B" w:rsidRPr="004C111B">
        <w:rPr>
          <w:rFonts w:ascii="Tahoma" w:hAnsi="Tahoma" w:cs="Tahoma"/>
          <w:sz w:val="22"/>
          <w:szCs w:val="22"/>
        </w:rPr>
        <w:t xml:space="preserve">rozsah jejich výbavy a technické parametry jsou dále stanoveny touto dokumentací, </w:t>
      </w:r>
      <w:r w:rsidRPr="004C111B">
        <w:rPr>
          <w:rFonts w:ascii="Tahoma" w:hAnsi="Tahoma" w:cs="Tahoma"/>
          <w:sz w:val="22"/>
          <w:szCs w:val="22"/>
        </w:rPr>
        <w:t xml:space="preserve">specifikace jejich počtu a míst instalace je uvedena v </w:t>
      </w:r>
      <w:r w:rsidR="00230A76" w:rsidRPr="004C111B">
        <w:rPr>
          <w:rFonts w:ascii="Tahoma" w:hAnsi="Tahoma" w:cs="Tahoma"/>
          <w:sz w:val="22"/>
          <w:szCs w:val="22"/>
        </w:rPr>
        <w:t>Příloze č. 1</w:t>
      </w:r>
      <w:r w:rsidRPr="004C111B">
        <w:rPr>
          <w:rFonts w:ascii="Tahoma" w:hAnsi="Tahoma" w:cs="Tahoma"/>
          <w:sz w:val="22"/>
          <w:szCs w:val="22"/>
        </w:rPr>
        <w:t>,</w:t>
      </w:r>
      <w:r w:rsidR="00014C9B" w:rsidRPr="004C111B">
        <w:rPr>
          <w:rFonts w:ascii="Tahoma" w:hAnsi="Tahoma" w:cs="Tahoma"/>
          <w:sz w:val="22"/>
          <w:szCs w:val="22"/>
        </w:rPr>
        <w:t xml:space="preserve"> </w:t>
      </w:r>
    </w:p>
    <w:p w14:paraId="1C7991C1" w14:textId="77777777" w:rsidR="00877290" w:rsidRPr="004C111B" w:rsidRDefault="008041A2" w:rsidP="00802FF6">
      <w:pPr>
        <w:numPr>
          <w:ilvl w:val="0"/>
          <w:numId w:val="17"/>
        </w:numPr>
        <w:tabs>
          <w:tab w:val="left" w:pos="426"/>
        </w:tabs>
        <w:ind w:left="425" w:hanging="425"/>
        <w:contextualSpacing/>
        <w:rPr>
          <w:rFonts w:ascii="Tahoma" w:hAnsi="Tahoma" w:cs="Tahoma"/>
          <w:sz w:val="22"/>
          <w:szCs w:val="22"/>
        </w:rPr>
      </w:pPr>
      <w:r w:rsidRPr="004C111B">
        <w:rPr>
          <w:rFonts w:ascii="Tahoma" w:hAnsi="Tahoma" w:cs="Tahoma"/>
          <w:sz w:val="22"/>
          <w:szCs w:val="22"/>
        </w:rPr>
        <w:t xml:space="preserve">realizace </w:t>
      </w:r>
      <w:r w:rsidR="00230A76" w:rsidRPr="004C111B">
        <w:rPr>
          <w:rFonts w:ascii="Tahoma" w:hAnsi="Tahoma" w:cs="Tahoma"/>
          <w:sz w:val="22"/>
          <w:szCs w:val="22"/>
        </w:rPr>
        <w:t>přípoj</w:t>
      </w:r>
      <w:r w:rsidRPr="004C111B">
        <w:rPr>
          <w:rFonts w:ascii="Tahoma" w:hAnsi="Tahoma" w:cs="Tahoma"/>
          <w:sz w:val="22"/>
          <w:szCs w:val="22"/>
        </w:rPr>
        <w:t>e</w:t>
      </w:r>
      <w:r w:rsidR="00230A76" w:rsidRPr="004C111B">
        <w:rPr>
          <w:rFonts w:ascii="Tahoma" w:hAnsi="Tahoma" w:cs="Tahoma"/>
          <w:sz w:val="22"/>
          <w:szCs w:val="22"/>
        </w:rPr>
        <w:t xml:space="preserve">k elektrického </w:t>
      </w:r>
      <w:r w:rsidR="00877290" w:rsidRPr="004C111B">
        <w:rPr>
          <w:rFonts w:ascii="Tahoma" w:hAnsi="Tahoma" w:cs="Tahoma"/>
          <w:sz w:val="22"/>
          <w:szCs w:val="22"/>
        </w:rPr>
        <w:t>napájen</w:t>
      </w:r>
      <w:r w:rsidR="00230A76" w:rsidRPr="004C111B">
        <w:rPr>
          <w:rFonts w:ascii="Tahoma" w:hAnsi="Tahoma" w:cs="Tahoma"/>
          <w:sz w:val="22"/>
          <w:szCs w:val="22"/>
        </w:rPr>
        <w:t xml:space="preserve">í za účelem oživení dodaného zařízení, tj. propojení stanoveného místa odběru s místem připojení </w:t>
      </w:r>
      <w:r w:rsidRPr="004C111B">
        <w:rPr>
          <w:rFonts w:ascii="Tahoma" w:hAnsi="Tahoma" w:cs="Tahoma"/>
          <w:sz w:val="22"/>
          <w:szCs w:val="22"/>
        </w:rPr>
        <w:t xml:space="preserve">ELPů podle </w:t>
      </w:r>
      <w:r w:rsidR="00C8333B" w:rsidRPr="004C111B">
        <w:rPr>
          <w:rFonts w:ascii="Tahoma" w:hAnsi="Tahoma" w:cs="Tahoma"/>
          <w:sz w:val="22"/>
          <w:szCs w:val="22"/>
        </w:rPr>
        <w:t>projektová dokumentace jednotlivých míst uveden</w:t>
      </w:r>
      <w:r w:rsidRPr="004C111B">
        <w:rPr>
          <w:rFonts w:ascii="Tahoma" w:hAnsi="Tahoma" w:cs="Tahoma"/>
          <w:sz w:val="22"/>
          <w:szCs w:val="22"/>
        </w:rPr>
        <w:t>é</w:t>
      </w:r>
      <w:r w:rsidR="00C8333B" w:rsidRPr="004C111B">
        <w:rPr>
          <w:rFonts w:ascii="Tahoma" w:hAnsi="Tahoma" w:cs="Tahoma"/>
          <w:sz w:val="22"/>
          <w:szCs w:val="22"/>
        </w:rPr>
        <w:t xml:space="preserve"> v Příloze č. 2</w:t>
      </w:r>
      <w:r w:rsidR="00877290" w:rsidRPr="004C111B">
        <w:rPr>
          <w:rFonts w:ascii="Tahoma" w:hAnsi="Tahoma" w:cs="Tahoma"/>
          <w:sz w:val="22"/>
          <w:szCs w:val="22"/>
        </w:rPr>
        <w:t>,</w:t>
      </w:r>
    </w:p>
    <w:p w14:paraId="7ED947CA" w14:textId="77777777" w:rsidR="00014C9B" w:rsidRPr="004C111B" w:rsidRDefault="00436449" w:rsidP="00802FF6">
      <w:pPr>
        <w:numPr>
          <w:ilvl w:val="0"/>
          <w:numId w:val="17"/>
        </w:numPr>
        <w:tabs>
          <w:tab w:val="left" w:pos="426"/>
        </w:tabs>
        <w:ind w:left="426" w:hanging="426"/>
        <w:contextualSpacing/>
        <w:rPr>
          <w:rFonts w:ascii="Tahoma" w:hAnsi="Tahoma" w:cs="Tahoma"/>
          <w:sz w:val="22"/>
          <w:szCs w:val="22"/>
        </w:rPr>
      </w:pPr>
      <w:r w:rsidRPr="004C111B">
        <w:rPr>
          <w:rFonts w:ascii="Tahoma" w:hAnsi="Tahoma" w:cs="Tahoma"/>
          <w:bCs/>
          <w:iCs/>
          <w:sz w:val="22"/>
          <w:szCs w:val="22"/>
          <w:lang w:eastAsia="en-US"/>
        </w:rPr>
        <w:t xml:space="preserve">zhotovení dokumentace </w:t>
      </w:r>
      <w:r w:rsidR="00CD61AD" w:rsidRPr="004C111B">
        <w:rPr>
          <w:rFonts w:ascii="Tahoma" w:hAnsi="Tahoma" w:cs="Tahoma"/>
          <w:bCs/>
          <w:iCs/>
          <w:sz w:val="22"/>
          <w:szCs w:val="22"/>
          <w:lang w:eastAsia="en-US"/>
        </w:rPr>
        <w:t xml:space="preserve">ke každému instalovanému </w:t>
      </w:r>
      <w:r w:rsidR="009240C8" w:rsidRPr="004C111B">
        <w:rPr>
          <w:rFonts w:ascii="Tahoma" w:hAnsi="Tahoma" w:cs="Tahoma"/>
          <w:bCs/>
          <w:iCs/>
          <w:sz w:val="22"/>
          <w:szCs w:val="22"/>
          <w:lang w:eastAsia="en-US"/>
        </w:rPr>
        <w:t>informačnímu panelu</w:t>
      </w:r>
      <w:r w:rsidR="00CD61AD" w:rsidRPr="004C111B">
        <w:rPr>
          <w:rFonts w:ascii="Tahoma" w:hAnsi="Tahoma" w:cs="Tahoma"/>
          <w:bCs/>
          <w:iCs/>
          <w:sz w:val="22"/>
          <w:szCs w:val="22"/>
          <w:lang w:eastAsia="en-US"/>
        </w:rPr>
        <w:t xml:space="preserve"> </w:t>
      </w:r>
      <w:r w:rsidR="008041A2" w:rsidRPr="004C111B">
        <w:rPr>
          <w:rFonts w:ascii="Tahoma" w:hAnsi="Tahoma" w:cs="Tahoma"/>
          <w:bCs/>
          <w:iCs/>
          <w:sz w:val="22"/>
          <w:szCs w:val="22"/>
          <w:lang w:eastAsia="en-US"/>
        </w:rPr>
        <w:t xml:space="preserve">nezbytné </w:t>
      </w:r>
      <w:r w:rsidRPr="004C111B">
        <w:rPr>
          <w:rFonts w:ascii="Tahoma" w:hAnsi="Tahoma" w:cs="Tahoma"/>
          <w:bCs/>
          <w:iCs/>
          <w:sz w:val="22"/>
          <w:szCs w:val="22"/>
          <w:lang w:eastAsia="en-US"/>
        </w:rPr>
        <w:t>pro kontrolu jakosti</w:t>
      </w:r>
      <w:r w:rsidR="008041A2" w:rsidRPr="004C111B">
        <w:rPr>
          <w:rFonts w:ascii="Tahoma" w:hAnsi="Tahoma" w:cs="Tahoma"/>
          <w:bCs/>
          <w:iCs/>
          <w:sz w:val="22"/>
          <w:szCs w:val="22"/>
          <w:lang w:eastAsia="en-US"/>
        </w:rPr>
        <w:t xml:space="preserve"> při převzetí díla (projekt skutečného provedení</w:t>
      </w:r>
      <w:r w:rsidR="00877290" w:rsidRPr="004C111B">
        <w:rPr>
          <w:rFonts w:ascii="Tahoma" w:hAnsi="Tahoma" w:cs="Tahoma"/>
          <w:bCs/>
          <w:iCs/>
          <w:sz w:val="22"/>
          <w:szCs w:val="22"/>
          <w:lang w:eastAsia="en-US"/>
        </w:rPr>
        <w:t>,</w:t>
      </w:r>
      <w:r w:rsidR="00CD61AD" w:rsidRPr="004C111B">
        <w:rPr>
          <w:rFonts w:ascii="Tahoma" w:hAnsi="Tahoma" w:cs="Tahoma"/>
          <w:bCs/>
          <w:iCs/>
          <w:sz w:val="22"/>
          <w:szCs w:val="22"/>
          <w:lang w:eastAsia="en-US"/>
        </w:rPr>
        <w:t xml:space="preserve"> schéma zapojení jednotlivých k</w:t>
      </w:r>
      <w:r w:rsidR="008041A2" w:rsidRPr="004C111B">
        <w:rPr>
          <w:rFonts w:ascii="Tahoma" w:hAnsi="Tahoma" w:cs="Tahoma"/>
          <w:bCs/>
          <w:iCs/>
          <w:sz w:val="22"/>
          <w:szCs w:val="22"/>
          <w:lang w:eastAsia="en-US"/>
        </w:rPr>
        <w:t>omponent ELPu</w:t>
      </w:r>
      <w:r w:rsidR="00CD61AD" w:rsidRPr="004C111B">
        <w:rPr>
          <w:rFonts w:ascii="Tahoma" w:hAnsi="Tahoma" w:cs="Tahoma"/>
          <w:bCs/>
          <w:iCs/>
          <w:sz w:val="22"/>
          <w:szCs w:val="22"/>
          <w:lang w:eastAsia="en-US"/>
        </w:rPr>
        <w:t>, prohlášení o shodě, certifikáty ze zkušeben vyžadované platnou legislativou apod.),</w:t>
      </w:r>
      <w:r w:rsidR="00877290" w:rsidRPr="004C111B">
        <w:rPr>
          <w:rFonts w:ascii="Tahoma" w:hAnsi="Tahoma" w:cs="Tahoma"/>
          <w:bCs/>
          <w:iCs/>
          <w:sz w:val="22"/>
          <w:szCs w:val="22"/>
          <w:lang w:eastAsia="en-US"/>
        </w:rPr>
        <w:t xml:space="preserve"> </w:t>
      </w:r>
    </w:p>
    <w:p w14:paraId="70A416CD" w14:textId="77777777" w:rsidR="008041A2" w:rsidRPr="004C111B" w:rsidRDefault="008041A2" w:rsidP="00802FF6">
      <w:pPr>
        <w:numPr>
          <w:ilvl w:val="0"/>
          <w:numId w:val="17"/>
        </w:numPr>
        <w:tabs>
          <w:tab w:val="left" w:pos="426"/>
        </w:tabs>
        <w:ind w:left="426" w:hanging="426"/>
        <w:contextualSpacing/>
        <w:rPr>
          <w:rFonts w:ascii="Tahoma" w:hAnsi="Tahoma" w:cs="Tahoma"/>
          <w:sz w:val="22"/>
          <w:szCs w:val="22"/>
        </w:rPr>
      </w:pPr>
      <w:r w:rsidRPr="004C111B">
        <w:rPr>
          <w:rFonts w:ascii="Tahoma" w:hAnsi="Tahoma" w:cs="Tahoma"/>
          <w:bCs/>
          <w:iCs/>
          <w:sz w:val="22"/>
          <w:szCs w:val="22"/>
          <w:lang w:eastAsia="en-US"/>
        </w:rPr>
        <w:t xml:space="preserve">návody </w:t>
      </w:r>
      <w:r w:rsidR="00877290" w:rsidRPr="004C111B">
        <w:rPr>
          <w:rFonts w:ascii="Tahoma" w:hAnsi="Tahoma" w:cs="Tahoma"/>
          <w:bCs/>
          <w:iCs/>
          <w:sz w:val="22"/>
          <w:szCs w:val="22"/>
          <w:lang w:eastAsia="en-US"/>
        </w:rPr>
        <w:t>pro obsluhu a údržbu apod</w:t>
      </w:r>
      <w:r w:rsidR="004D7DA7" w:rsidRPr="004C111B">
        <w:rPr>
          <w:rFonts w:ascii="Tahoma" w:hAnsi="Tahoma" w:cs="Tahoma"/>
          <w:bCs/>
          <w:iCs/>
          <w:sz w:val="22"/>
          <w:szCs w:val="22"/>
          <w:lang w:eastAsia="en-US"/>
        </w:rPr>
        <w:t>. včetně popisu a přístupových údajů pro vzdálenou správu panelu (připojení)</w:t>
      </w:r>
    </w:p>
    <w:p w14:paraId="620BB194" w14:textId="77777777" w:rsidR="00877290" w:rsidRPr="004C111B" w:rsidRDefault="008041A2" w:rsidP="00802FF6">
      <w:pPr>
        <w:numPr>
          <w:ilvl w:val="0"/>
          <w:numId w:val="17"/>
        </w:numPr>
        <w:tabs>
          <w:tab w:val="left" w:pos="426"/>
        </w:tabs>
        <w:ind w:left="426" w:hanging="426"/>
        <w:contextualSpacing/>
        <w:rPr>
          <w:rFonts w:ascii="Tahoma" w:hAnsi="Tahoma" w:cs="Tahoma"/>
          <w:sz w:val="22"/>
          <w:szCs w:val="22"/>
        </w:rPr>
      </w:pPr>
      <w:r w:rsidRPr="004C111B">
        <w:rPr>
          <w:rFonts w:ascii="Tahoma" w:hAnsi="Tahoma" w:cs="Tahoma"/>
          <w:bCs/>
          <w:iCs/>
          <w:sz w:val="22"/>
          <w:szCs w:val="22"/>
          <w:lang w:eastAsia="en-US"/>
        </w:rPr>
        <w:t>zhotovení dokumentace nezbytné pro ovládání a správu ELPů</w:t>
      </w:r>
      <w:r w:rsidR="00877290" w:rsidRPr="004C111B">
        <w:rPr>
          <w:rFonts w:ascii="Tahoma" w:hAnsi="Tahoma" w:cs="Tahoma"/>
          <w:bCs/>
          <w:iCs/>
          <w:sz w:val="22"/>
          <w:szCs w:val="22"/>
          <w:lang w:eastAsia="en-US"/>
        </w:rPr>
        <w:t>,</w:t>
      </w:r>
      <w:r w:rsidRPr="004C111B">
        <w:rPr>
          <w:rFonts w:ascii="Tahoma" w:hAnsi="Tahoma" w:cs="Tahoma"/>
          <w:bCs/>
          <w:iCs/>
          <w:sz w:val="22"/>
          <w:szCs w:val="22"/>
          <w:lang w:eastAsia="en-US"/>
        </w:rPr>
        <w:t xml:space="preserve"> zadavatel musí být schopen </w:t>
      </w:r>
      <w:r w:rsidR="00CD61AD" w:rsidRPr="004C111B">
        <w:rPr>
          <w:rFonts w:ascii="Tahoma" w:hAnsi="Tahoma" w:cs="Tahoma"/>
          <w:bCs/>
          <w:iCs/>
          <w:sz w:val="22"/>
          <w:szCs w:val="22"/>
          <w:lang w:eastAsia="en-US"/>
        </w:rPr>
        <w:t xml:space="preserve">a oprávněn </w:t>
      </w:r>
      <w:r w:rsidRPr="004C111B">
        <w:rPr>
          <w:rFonts w:ascii="Tahoma" w:hAnsi="Tahoma" w:cs="Tahoma"/>
          <w:bCs/>
          <w:iCs/>
          <w:sz w:val="22"/>
          <w:szCs w:val="22"/>
          <w:lang w:eastAsia="en-US"/>
        </w:rPr>
        <w:t xml:space="preserve">na základě předané dokumentace </w:t>
      </w:r>
      <w:r w:rsidR="00014C9B" w:rsidRPr="004C111B">
        <w:rPr>
          <w:rFonts w:ascii="Tahoma" w:hAnsi="Tahoma" w:cs="Tahoma"/>
          <w:bCs/>
          <w:iCs/>
          <w:sz w:val="22"/>
          <w:szCs w:val="22"/>
          <w:lang w:eastAsia="en-US"/>
        </w:rPr>
        <w:t>realizovat sám, nebo prostřednictvím třetí strany změny v systému řízení a ovládání ELPů, v případě pochybností je zadavatel oprávněn nechat posoudit úroveň a rozsah předávané dokumentace nezávislou autoritou,</w:t>
      </w:r>
    </w:p>
    <w:p w14:paraId="75A86563" w14:textId="77777777" w:rsidR="00436449" w:rsidRPr="004C111B" w:rsidRDefault="00436449" w:rsidP="00802FF6">
      <w:pPr>
        <w:numPr>
          <w:ilvl w:val="0"/>
          <w:numId w:val="17"/>
        </w:numPr>
        <w:tabs>
          <w:tab w:val="left" w:pos="426"/>
        </w:tabs>
        <w:ind w:left="426" w:hanging="426"/>
        <w:contextualSpacing/>
        <w:rPr>
          <w:rFonts w:ascii="Tahoma" w:hAnsi="Tahoma" w:cs="Tahoma"/>
          <w:sz w:val="22"/>
          <w:szCs w:val="22"/>
        </w:rPr>
      </w:pPr>
      <w:r w:rsidRPr="004C111B">
        <w:rPr>
          <w:rFonts w:ascii="Tahoma" w:hAnsi="Tahoma" w:cs="Tahoma"/>
          <w:bCs/>
          <w:iCs/>
          <w:sz w:val="22"/>
          <w:szCs w:val="22"/>
          <w:lang w:eastAsia="en-US"/>
        </w:rPr>
        <w:t>uvedení do provozu, zkoušky, garanční testy, zaškolení obsluhy a údržby, aj.</w:t>
      </w:r>
    </w:p>
    <w:p w14:paraId="58467303" w14:textId="77777777" w:rsidR="00436449" w:rsidRPr="004C111B" w:rsidRDefault="00436449" w:rsidP="00802FF6">
      <w:pPr>
        <w:numPr>
          <w:ilvl w:val="0"/>
          <w:numId w:val="17"/>
        </w:numPr>
        <w:tabs>
          <w:tab w:val="left" w:pos="426"/>
        </w:tabs>
        <w:autoSpaceDE w:val="0"/>
        <w:autoSpaceDN w:val="0"/>
        <w:adjustRightInd w:val="0"/>
        <w:spacing w:after="0" w:line="360" w:lineRule="auto"/>
        <w:ind w:hanging="720"/>
        <w:contextualSpacing/>
        <w:rPr>
          <w:rFonts w:ascii="Tahoma" w:hAnsi="Tahoma" w:cs="Tahoma"/>
          <w:bCs/>
          <w:iCs/>
          <w:sz w:val="22"/>
          <w:szCs w:val="22"/>
          <w:lang w:eastAsia="en-US"/>
        </w:rPr>
      </w:pPr>
      <w:r w:rsidRPr="004C111B">
        <w:rPr>
          <w:rFonts w:ascii="Tahoma" w:hAnsi="Tahoma" w:cs="Tahoma"/>
          <w:bCs/>
          <w:iCs/>
          <w:sz w:val="22"/>
          <w:szCs w:val="22"/>
          <w:lang w:eastAsia="en-US"/>
        </w:rPr>
        <w:t xml:space="preserve">účast na zkušebním provozu v délce </w:t>
      </w:r>
      <w:r w:rsidR="00014C9B" w:rsidRPr="004C111B">
        <w:rPr>
          <w:rFonts w:ascii="Tahoma" w:hAnsi="Tahoma" w:cs="Tahoma"/>
          <w:bCs/>
          <w:iCs/>
          <w:sz w:val="22"/>
          <w:szCs w:val="22"/>
          <w:lang w:eastAsia="en-US"/>
        </w:rPr>
        <w:t xml:space="preserve">min. </w:t>
      </w:r>
      <w:r w:rsidR="007C08DF" w:rsidRPr="004C111B">
        <w:rPr>
          <w:rFonts w:ascii="Tahoma" w:hAnsi="Tahoma" w:cs="Tahoma"/>
          <w:bCs/>
          <w:iCs/>
          <w:sz w:val="22"/>
          <w:szCs w:val="22"/>
          <w:lang w:eastAsia="en-US"/>
        </w:rPr>
        <w:t>2</w:t>
      </w:r>
      <w:r w:rsidRPr="004C111B">
        <w:rPr>
          <w:rFonts w:ascii="Tahoma" w:hAnsi="Tahoma" w:cs="Tahoma"/>
          <w:bCs/>
          <w:iCs/>
          <w:sz w:val="22"/>
          <w:szCs w:val="22"/>
          <w:lang w:eastAsia="en-US"/>
        </w:rPr>
        <w:t xml:space="preserve"> měsíc</w:t>
      </w:r>
      <w:r w:rsidR="007C08DF" w:rsidRPr="004C111B">
        <w:rPr>
          <w:rFonts w:ascii="Tahoma" w:hAnsi="Tahoma" w:cs="Tahoma"/>
          <w:bCs/>
          <w:iCs/>
          <w:sz w:val="22"/>
          <w:szCs w:val="22"/>
          <w:lang w:eastAsia="en-US"/>
        </w:rPr>
        <w:t>e</w:t>
      </w:r>
      <w:r w:rsidRPr="004C111B">
        <w:rPr>
          <w:rFonts w:ascii="Tahoma" w:hAnsi="Tahoma" w:cs="Tahoma"/>
          <w:bCs/>
          <w:iCs/>
          <w:sz w:val="22"/>
          <w:szCs w:val="22"/>
          <w:lang w:eastAsia="en-US"/>
        </w:rPr>
        <w:t>,</w:t>
      </w:r>
    </w:p>
    <w:p w14:paraId="21B7113C" w14:textId="77777777" w:rsidR="00C8333B" w:rsidRPr="004C111B" w:rsidRDefault="00C8333B" w:rsidP="00C8333B">
      <w:pPr>
        <w:tabs>
          <w:tab w:val="left" w:pos="426"/>
        </w:tabs>
        <w:ind w:left="0" w:firstLine="0"/>
        <w:rPr>
          <w:rFonts w:ascii="Tahoma" w:hAnsi="Tahoma" w:cs="Tahoma"/>
          <w:sz w:val="22"/>
          <w:szCs w:val="22"/>
        </w:rPr>
      </w:pPr>
      <w:r w:rsidRPr="004C111B">
        <w:rPr>
          <w:rFonts w:ascii="Tahoma" w:hAnsi="Tahoma" w:cs="Tahoma"/>
          <w:sz w:val="22"/>
          <w:szCs w:val="22"/>
        </w:rPr>
        <w:t>Předmětem realizace zakázky nejsou:</w:t>
      </w:r>
    </w:p>
    <w:p w14:paraId="071CE7CB" w14:textId="77777777" w:rsidR="00FD0D45" w:rsidRPr="004C111B" w:rsidRDefault="00FD0D45" w:rsidP="00802FF6">
      <w:pPr>
        <w:pStyle w:val="Odstavecseseznamem"/>
        <w:numPr>
          <w:ilvl w:val="0"/>
          <w:numId w:val="18"/>
        </w:numPr>
        <w:tabs>
          <w:tab w:val="left" w:pos="426"/>
        </w:tabs>
        <w:ind w:left="426" w:hanging="426"/>
        <w:rPr>
          <w:rFonts w:ascii="Tahoma" w:hAnsi="Tahoma" w:cs="Tahoma"/>
          <w:sz w:val="22"/>
          <w:szCs w:val="22"/>
        </w:rPr>
      </w:pPr>
      <w:r w:rsidRPr="004C111B">
        <w:rPr>
          <w:rFonts w:ascii="Tahoma" w:hAnsi="Tahoma" w:cs="Tahoma"/>
          <w:sz w:val="22"/>
          <w:szCs w:val="22"/>
        </w:rPr>
        <w:t>stavební p</w:t>
      </w:r>
      <w:r w:rsidR="00230A76" w:rsidRPr="004C111B">
        <w:rPr>
          <w:rFonts w:ascii="Tahoma" w:hAnsi="Tahoma" w:cs="Tahoma"/>
          <w:sz w:val="22"/>
          <w:szCs w:val="22"/>
        </w:rPr>
        <w:t>ovolení</w:t>
      </w:r>
      <w:r w:rsidRPr="004C111B">
        <w:rPr>
          <w:rFonts w:ascii="Tahoma" w:hAnsi="Tahoma" w:cs="Tahoma"/>
          <w:sz w:val="22"/>
          <w:szCs w:val="22"/>
        </w:rPr>
        <w:t>/územní rozhodnutí</w:t>
      </w:r>
      <w:r w:rsidR="00230A76" w:rsidRPr="004C111B">
        <w:rPr>
          <w:rFonts w:ascii="Tahoma" w:hAnsi="Tahoma" w:cs="Tahoma"/>
          <w:sz w:val="22"/>
          <w:szCs w:val="22"/>
        </w:rPr>
        <w:t xml:space="preserve"> na realizaci </w:t>
      </w:r>
      <w:r w:rsidR="00014C9B" w:rsidRPr="004C111B">
        <w:rPr>
          <w:rFonts w:ascii="Tahoma" w:hAnsi="Tahoma" w:cs="Tahoma"/>
          <w:sz w:val="22"/>
          <w:szCs w:val="22"/>
        </w:rPr>
        <w:t xml:space="preserve">el. </w:t>
      </w:r>
      <w:r w:rsidR="00230A76" w:rsidRPr="004C111B">
        <w:rPr>
          <w:rFonts w:ascii="Tahoma" w:hAnsi="Tahoma" w:cs="Tahoma"/>
          <w:sz w:val="22"/>
          <w:szCs w:val="22"/>
        </w:rPr>
        <w:t xml:space="preserve">přípojek </w:t>
      </w:r>
      <w:r w:rsidRPr="004C111B">
        <w:rPr>
          <w:rFonts w:ascii="Tahoma" w:hAnsi="Tahoma" w:cs="Tahoma"/>
          <w:sz w:val="22"/>
          <w:szCs w:val="22"/>
        </w:rPr>
        <w:t>(</w:t>
      </w:r>
      <w:r w:rsidR="00230A76" w:rsidRPr="004C111B">
        <w:rPr>
          <w:rFonts w:ascii="Tahoma" w:hAnsi="Tahoma" w:cs="Tahoma"/>
          <w:sz w:val="22"/>
          <w:szCs w:val="22"/>
        </w:rPr>
        <w:t>bude zajištěno zadavatelem</w:t>
      </w:r>
      <w:r w:rsidRPr="004C111B">
        <w:rPr>
          <w:rFonts w:ascii="Tahoma" w:hAnsi="Tahoma" w:cs="Tahoma"/>
          <w:sz w:val="22"/>
          <w:szCs w:val="22"/>
        </w:rPr>
        <w:t>),</w:t>
      </w:r>
    </w:p>
    <w:p w14:paraId="7AF504AD" w14:textId="77777777" w:rsidR="00230A76" w:rsidRPr="004C111B" w:rsidRDefault="00FD0D45" w:rsidP="00802FF6">
      <w:pPr>
        <w:pStyle w:val="Odstavecseseznamem"/>
        <w:numPr>
          <w:ilvl w:val="0"/>
          <w:numId w:val="18"/>
        </w:numPr>
        <w:tabs>
          <w:tab w:val="left" w:pos="426"/>
        </w:tabs>
        <w:ind w:left="426" w:hanging="426"/>
        <w:rPr>
          <w:rFonts w:ascii="Tahoma" w:hAnsi="Tahoma" w:cs="Tahoma"/>
          <w:sz w:val="22"/>
          <w:szCs w:val="22"/>
        </w:rPr>
      </w:pPr>
      <w:r w:rsidRPr="004C111B">
        <w:rPr>
          <w:rFonts w:ascii="Tahoma" w:hAnsi="Tahoma" w:cs="Tahoma"/>
          <w:sz w:val="22"/>
          <w:szCs w:val="22"/>
        </w:rPr>
        <w:t>SIM karty do GSM modemů a datové služby související s přenosem dat do/z ELPů,</w:t>
      </w:r>
    </w:p>
    <w:p w14:paraId="24C147F3" w14:textId="77777777" w:rsidR="00FD0D45" w:rsidRPr="004C111B" w:rsidRDefault="00FD0D45" w:rsidP="00802FF6">
      <w:pPr>
        <w:pStyle w:val="Odstavecseseznamem"/>
        <w:numPr>
          <w:ilvl w:val="0"/>
          <w:numId w:val="18"/>
        </w:numPr>
        <w:tabs>
          <w:tab w:val="left" w:pos="426"/>
        </w:tabs>
        <w:ind w:left="426" w:hanging="426"/>
        <w:rPr>
          <w:rFonts w:ascii="Tahoma" w:hAnsi="Tahoma" w:cs="Tahoma"/>
          <w:sz w:val="22"/>
          <w:szCs w:val="22"/>
        </w:rPr>
      </w:pPr>
      <w:r w:rsidRPr="004C111B">
        <w:rPr>
          <w:rFonts w:ascii="Tahoma" w:hAnsi="Tahoma" w:cs="Tahoma"/>
          <w:sz w:val="22"/>
          <w:szCs w:val="22"/>
        </w:rPr>
        <w:t>smlouvy s poskytovateli přípojných míst pro el. napájení ELPů,</w:t>
      </w:r>
    </w:p>
    <w:p w14:paraId="25F20CB8" w14:textId="52FFB18D" w:rsidR="00FD0D45" w:rsidRPr="004C111B" w:rsidRDefault="007C08DF" w:rsidP="00802FF6">
      <w:pPr>
        <w:pStyle w:val="Odstavecseseznamem"/>
        <w:numPr>
          <w:ilvl w:val="0"/>
          <w:numId w:val="18"/>
        </w:numPr>
        <w:tabs>
          <w:tab w:val="left" w:pos="426"/>
        </w:tabs>
        <w:ind w:left="426" w:hanging="426"/>
        <w:rPr>
          <w:rFonts w:ascii="Tahoma" w:hAnsi="Tahoma" w:cs="Tahoma"/>
          <w:sz w:val="22"/>
          <w:szCs w:val="22"/>
        </w:rPr>
      </w:pPr>
      <w:r w:rsidRPr="004C111B">
        <w:rPr>
          <w:rFonts w:ascii="Tahoma" w:hAnsi="Tahoma" w:cs="Tahoma"/>
          <w:sz w:val="22"/>
          <w:szCs w:val="22"/>
        </w:rPr>
        <w:t>dispečerská aplikace, která</w:t>
      </w:r>
      <w:r w:rsidR="00FD0D45" w:rsidRPr="004C111B">
        <w:rPr>
          <w:rFonts w:ascii="Tahoma" w:hAnsi="Tahoma" w:cs="Tahoma"/>
          <w:sz w:val="22"/>
          <w:szCs w:val="22"/>
        </w:rPr>
        <w:t xml:space="preserve"> bude zajišťovat </w:t>
      </w:r>
      <w:r w:rsidRPr="004C111B">
        <w:rPr>
          <w:rFonts w:ascii="Tahoma" w:hAnsi="Tahoma" w:cs="Tahoma"/>
          <w:sz w:val="22"/>
          <w:szCs w:val="22"/>
        </w:rPr>
        <w:t>řízení</w:t>
      </w:r>
      <w:r w:rsidR="004D7DA7" w:rsidRPr="004C111B">
        <w:rPr>
          <w:rFonts w:ascii="Tahoma" w:hAnsi="Tahoma" w:cs="Tahoma"/>
          <w:sz w:val="22"/>
          <w:szCs w:val="22"/>
        </w:rPr>
        <w:t xml:space="preserve"> ELPů, avšak pokud nebude možné provádět správu a</w:t>
      </w:r>
      <w:r w:rsidR="003A3C7E" w:rsidRPr="004C111B">
        <w:rPr>
          <w:rFonts w:ascii="Tahoma" w:hAnsi="Tahoma" w:cs="Tahoma"/>
          <w:sz w:val="22"/>
          <w:szCs w:val="22"/>
        </w:rPr>
        <w:t xml:space="preserve"> </w:t>
      </w:r>
      <w:r w:rsidR="004D7DA7" w:rsidRPr="004C111B">
        <w:rPr>
          <w:rFonts w:ascii="Tahoma" w:hAnsi="Tahoma" w:cs="Tahoma"/>
          <w:sz w:val="22"/>
          <w:szCs w:val="22"/>
        </w:rPr>
        <w:t>nastavení panelů prostřednictvím nástrojů již vlastněných a používaných DPMB, potom je SW pro nastavení a správu součástí zakázky.</w:t>
      </w:r>
    </w:p>
    <w:p w14:paraId="51DEC7B5" w14:textId="77777777" w:rsidR="00C10160" w:rsidRPr="004C111B" w:rsidRDefault="00C10160" w:rsidP="001F66DC">
      <w:pPr>
        <w:pStyle w:val="Nadpis2"/>
      </w:pPr>
      <w:bookmarkStart w:id="9" w:name="_Toc480491585"/>
      <w:bookmarkStart w:id="10" w:name="_Toc62211519"/>
      <w:r w:rsidRPr="004C111B">
        <w:lastRenderedPageBreak/>
        <w:t>Obecný popis</w:t>
      </w:r>
      <w:bookmarkEnd w:id="9"/>
      <w:bookmarkEnd w:id="10"/>
    </w:p>
    <w:p w14:paraId="6AA054ED" w14:textId="7FD66DF7" w:rsidR="0054346A" w:rsidRPr="004C111B" w:rsidRDefault="00014C9B" w:rsidP="007C08DF">
      <w:pPr>
        <w:pStyle w:val="Nadpis2"/>
        <w:keepNext w:val="0"/>
        <w:widowControl w:val="0"/>
        <w:numPr>
          <w:ilvl w:val="0"/>
          <w:numId w:val="0"/>
        </w:numPr>
        <w:rPr>
          <w:rFonts w:cs="Tahoma"/>
          <w:b w:val="0"/>
          <w:szCs w:val="22"/>
        </w:rPr>
      </w:pPr>
      <w:bookmarkStart w:id="11" w:name="_Toc62211520"/>
      <w:bookmarkStart w:id="12" w:name="_Toc480491586"/>
      <w:bookmarkStart w:id="13" w:name="_Toc480491873"/>
      <w:bookmarkStart w:id="14" w:name="_Toc480522353"/>
      <w:r w:rsidRPr="004C111B">
        <w:rPr>
          <w:rFonts w:cs="Tahoma"/>
          <w:b w:val="0"/>
          <w:szCs w:val="22"/>
        </w:rPr>
        <w:t>Zastávkové elektronické informační panely</w:t>
      </w:r>
      <w:r w:rsidR="00EB3662" w:rsidRPr="004C111B">
        <w:rPr>
          <w:rFonts w:cs="Tahoma"/>
          <w:b w:val="0"/>
          <w:szCs w:val="22"/>
        </w:rPr>
        <w:t xml:space="preserve"> jsou </w:t>
      </w:r>
      <w:r w:rsidR="00016394" w:rsidRPr="004C111B">
        <w:rPr>
          <w:rFonts w:cs="Tahoma"/>
          <w:b w:val="0"/>
          <w:szCs w:val="22"/>
        </w:rPr>
        <w:t>primárně určeny pro zobrazení informací o mimořádných událostech a plánovaných změnách v dopravě.</w:t>
      </w:r>
      <w:r w:rsidR="0054346A" w:rsidRPr="004C111B">
        <w:rPr>
          <w:rFonts w:cs="Tahoma"/>
          <w:b w:val="0"/>
          <w:szCs w:val="22"/>
        </w:rPr>
        <w:t xml:space="preserve"> Mimo to zobrazují aktuální odjezdy </w:t>
      </w:r>
      <w:r w:rsidR="007C08DF" w:rsidRPr="004C111B">
        <w:rPr>
          <w:rFonts w:cs="Tahoma"/>
          <w:b w:val="0"/>
          <w:szCs w:val="22"/>
        </w:rPr>
        <w:t xml:space="preserve">spojů </w:t>
      </w:r>
      <w:r w:rsidR="00EB3662" w:rsidRPr="004C111B">
        <w:rPr>
          <w:rFonts w:cs="Tahoma"/>
          <w:b w:val="0"/>
          <w:szCs w:val="22"/>
        </w:rPr>
        <w:t>zařazených do Integrovaného dopravního systému Jihomoravského kraje</w:t>
      </w:r>
      <w:r w:rsidR="0054346A" w:rsidRPr="004C111B">
        <w:rPr>
          <w:rFonts w:cs="Tahoma"/>
          <w:b w:val="0"/>
          <w:szCs w:val="22"/>
        </w:rPr>
        <w:t xml:space="preserve"> vždy </w:t>
      </w:r>
      <w:r w:rsidR="003A3C7E" w:rsidRPr="004C111B">
        <w:rPr>
          <w:rFonts w:cs="Tahoma"/>
          <w:b w:val="0"/>
          <w:szCs w:val="22"/>
        </w:rPr>
        <w:t>z</w:t>
      </w:r>
      <w:r w:rsidR="0054346A" w:rsidRPr="004C111B">
        <w:rPr>
          <w:rFonts w:cs="Tahoma"/>
          <w:b w:val="0"/>
          <w:szCs w:val="22"/>
        </w:rPr>
        <w:t> příslušné zastávky podle aktuálního nastavení.</w:t>
      </w:r>
      <w:bookmarkEnd w:id="11"/>
    </w:p>
    <w:p w14:paraId="23E6F0B3" w14:textId="77777777" w:rsidR="007C08DF" w:rsidRPr="004C111B" w:rsidRDefault="00EB3662" w:rsidP="007C08DF">
      <w:pPr>
        <w:pStyle w:val="Nadpis2"/>
        <w:keepNext w:val="0"/>
        <w:widowControl w:val="0"/>
        <w:numPr>
          <w:ilvl w:val="0"/>
          <w:numId w:val="0"/>
        </w:numPr>
        <w:rPr>
          <w:rFonts w:cs="Tahoma"/>
          <w:b w:val="0"/>
          <w:szCs w:val="22"/>
        </w:rPr>
      </w:pPr>
      <w:bookmarkStart w:id="15" w:name="_Toc62211521"/>
      <w:r w:rsidRPr="004C111B">
        <w:rPr>
          <w:rFonts w:cs="Tahoma"/>
          <w:b w:val="0"/>
          <w:szCs w:val="22"/>
        </w:rPr>
        <w:t xml:space="preserve">Vedle </w:t>
      </w:r>
      <w:r w:rsidR="002B436F" w:rsidRPr="004C111B">
        <w:rPr>
          <w:rFonts w:cs="Tahoma"/>
          <w:b w:val="0"/>
          <w:szCs w:val="22"/>
        </w:rPr>
        <w:t xml:space="preserve">uvedených </w:t>
      </w:r>
      <w:r w:rsidRPr="004C111B">
        <w:rPr>
          <w:rFonts w:cs="Tahoma"/>
          <w:b w:val="0"/>
          <w:szCs w:val="22"/>
        </w:rPr>
        <w:t>informací budou ELP</w:t>
      </w:r>
      <w:r w:rsidR="00A22C06" w:rsidRPr="004C111B">
        <w:rPr>
          <w:rFonts w:cs="Tahoma"/>
          <w:b w:val="0"/>
          <w:szCs w:val="22"/>
        </w:rPr>
        <w:t>y</w:t>
      </w:r>
      <w:r w:rsidRPr="004C111B">
        <w:rPr>
          <w:rFonts w:cs="Tahoma"/>
          <w:b w:val="0"/>
          <w:szCs w:val="22"/>
        </w:rPr>
        <w:t xml:space="preserve"> využívány </w:t>
      </w:r>
      <w:r w:rsidR="003A479B" w:rsidRPr="004C111B">
        <w:rPr>
          <w:rFonts w:cs="Tahoma"/>
          <w:b w:val="0"/>
          <w:szCs w:val="22"/>
        </w:rPr>
        <w:t xml:space="preserve">i </w:t>
      </w:r>
      <w:r w:rsidRPr="004C111B">
        <w:rPr>
          <w:rFonts w:cs="Tahoma"/>
          <w:b w:val="0"/>
          <w:szCs w:val="22"/>
        </w:rPr>
        <w:t>pro</w:t>
      </w:r>
      <w:r w:rsidR="007C08DF" w:rsidRPr="004C111B">
        <w:rPr>
          <w:rFonts w:cs="Tahoma"/>
          <w:b w:val="0"/>
          <w:szCs w:val="22"/>
        </w:rPr>
        <w:t>:</w:t>
      </w:r>
      <w:bookmarkEnd w:id="12"/>
      <w:bookmarkEnd w:id="13"/>
      <w:bookmarkEnd w:id="14"/>
      <w:bookmarkEnd w:id="15"/>
    </w:p>
    <w:p w14:paraId="6DACCC61" w14:textId="77777777" w:rsidR="007C08DF" w:rsidRPr="004C111B" w:rsidRDefault="007C08DF" w:rsidP="00802FF6">
      <w:pPr>
        <w:pStyle w:val="Nadpis2"/>
        <w:keepNext w:val="0"/>
        <w:widowControl w:val="0"/>
        <w:numPr>
          <w:ilvl w:val="0"/>
          <w:numId w:val="31"/>
        </w:numPr>
        <w:tabs>
          <w:tab w:val="left" w:pos="426"/>
        </w:tabs>
        <w:ind w:left="425" w:hanging="425"/>
        <w:contextualSpacing/>
        <w:rPr>
          <w:rFonts w:cs="Tahoma"/>
          <w:b w:val="0"/>
          <w:szCs w:val="22"/>
        </w:rPr>
      </w:pPr>
      <w:bookmarkStart w:id="16" w:name="_Toc480491588"/>
      <w:bookmarkStart w:id="17" w:name="_Toc480491875"/>
      <w:bookmarkStart w:id="18" w:name="_Toc480522355"/>
      <w:bookmarkStart w:id="19" w:name="_Toc62211522"/>
      <w:r w:rsidRPr="004C111B">
        <w:rPr>
          <w:rFonts w:cs="Tahoma"/>
          <w:b w:val="0"/>
          <w:szCs w:val="22"/>
        </w:rPr>
        <w:t>přehrávání zvukových souborů s dopravními informacemi,</w:t>
      </w:r>
      <w:bookmarkEnd w:id="16"/>
      <w:bookmarkEnd w:id="17"/>
      <w:bookmarkEnd w:id="18"/>
      <w:bookmarkEnd w:id="19"/>
    </w:p>
    <w:p w14:paraId="19299EC6" w14:textId="77777777" w:rsidR="007C08DF" w:rsidRPr="004C111B" w:rsidRDefault="007C08DF" w:rsidP="00802FF6">
      <w:pPr>
        <w:pStyle w:val="Nadpis2"/>
        <w:keepNext w:val="0"/>
        <w:widowControl w:val="0"/>
        <w:numPr>
          <w:ilvl w:val="0"/>
          <w:numId w:val="31"/>
        </w:numPr>
        <w:tabs>
          <w:tab w:val="left" w:pos="426"/>
        </w:tabs>
        <w:ind w:left="425" w:hanging="425"/>
        <w:contextualSpacing/>
        <w:rPr>
          <w:rFonts w:cs="Tahoma"/>
          <w:b w:val="0"/>
          <w:szCs w:val="22"/>
        </w:rPr>
      </w:pPr>
      <w:bookmarkStart w:id="20" w:name="_Toc480491589"/>
      <w:bookmarkStart w:id="21" w:name="_Toc480491876"/>
      <w:bookmarkStart w:id="22" w:name="_Toc480522356"/>
      <w:bookmarkStart w:id="23" w:name="_Toc62211523"/>
      <w:r w:rsidRPr="004C111B">
        <w:rPr>
          <w:rFonts w:cs="Tahoma"/>
          <w:b w:val="0"/>
          <w:szCs w:val="22"/>
        </w:rPr>
        <w:t>přímý hlasový vstup (hlášení) dispečera k cestujícím.</w:t>
      </w:r>
      <w:bookmarkEnd w:id="20"/>
      <w:bookmarkEnd w:id="21"/>
      <w:bookmarkEnd w:id="22"/>
      <w:bookmarkEnd w:id="23"/>
    </w:p>
    <w:p w14:paraId="6CBCDD61" w14:textId="77777777" w:rsidR="00EB3662" w:rsidRPr="004C111B" w:rsidRDefault="00C1748A" w:rsidP="00A22C06">
      <w:pPr>
        <w:ind w:left="0" w:firstLine="0"/>
        <w:rPr>
          <w:rFonts w:ascii="Tahoma" w:hAnsi="Tahoma" w:cs="Tahoma"/>
          <w:sz w:val="22"/>
          <w:szCs w:val="22"/>
        </w:rPr>
      </w:pPr>
      <w:r w:rsidRPr="004C111B">
        <w:rPr>
          <w:rFonts w:ascii="Tahoma" w:hAnsi="Tahoma" w:cs="Tahoma"/>
          <w:noProof/>
          <w:sz w:val="22"/>
          <w:szCs w:val="22"/>
        </w:rPr>
        <w:drawing>
          <wp:anchor distT="0" distB="0" distL="114300" distR="114300" simplePos="0" relativeHeight="251657216" behindDoc="1" locked="0" layoutInCell="1" allowOverlap="1" wp14:anchorId="4800AFA9" wp14:editId="5D5FCEC5">
            <wp:simplePos x="0" y="0"/>
            <wp:positionH relativeFrom="column">
              <wp:posOffset>2886710</wp:posOffset>
            </wp:positionH>
            <wp:positionV relativeFrom="paragraph">
              <wp:posOffset>751205</wp:posOffset>
            </wp:positionV>
            <wp:extent cx="2879725" cy="1918335"/>
            <wp:effectExtent l="19050" t="19050" r="15875" b="24765"/>
            <wp:wrapTight wrapText="bothSides">
              <wp:wrapPolygon edited="0">
                <wp:start x="-143" y="-214"/>
                <wp:lineTo x="-143" y="21664"/>
                <wp:lineTo x="21576" y="21664"/>
                <wp:lineTo x="21576" y="-214"/>
                <wp:lineTo x="-143" y="-214"/>
              </wp:wrapPolygon>
            </wp:wrapTight>
            <wp:docPr id="2" name="Obrázek 2" descr="D:\Dokumenty\havirj\Honza\Fotografie\20200924_Elpy\DSC_81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okumenty\havirj\Honza\Fotografie\20200924_Elpy\DSC_819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79725" cy="191833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Pr="004C111B">
        <w:rPr>
          <w:rFonts w:ascii="Tahoma" w:hAnsi="Tahoma" w:cs="Tahoma"/>
          <w:noProof/>
          <w:sz w:val="22"/>
          <w:szCs w:val="22"/>
        </w:rPr>
        <w:drawing>
          <wp:anchor distT="0" distB="0" distL="114300" distR="114300" simplePos="0" relativeHeight="251659264" behindDoc="1" locked="0" layoutInCell="1" allowOverlap="1" wp14:anchorId="3F8C3661" wp14:editId="010F06C7">
            <wp:simplePos x="0" y="0"/>
            <wp:positionH relativeFrom="column">
              <wp:posOffset>3810</wp:posOffset>
            </wp:positionH>
            <wp:positionV relativeFrom="paragraph">
              <wp:posOffset>751205</wp:posOffset>
            </wp:positionV>
            <wp:extent cx="2879725" cy="960755"/>
            <wp:effectExtent l="19050" t="19050" r="15875" b="10795"/>
            <wp:wrapTight wrapText="bothSides">
              <wp:wrapPolygon edited="0">
                <wp:start x="-143" y="-428"/>
                <wp:lineTo x="-143" y="21414"/>
                <wp:lineTo x="21576" y="21414"/>
                <wp:lineTo x="21576" y="-428"/>
                <wp:lineTo x="-143" y="-428"/>
              </wp:wrapPolygon>
            </wp:wrapTight>
            <wp:docPr id="1" name="Obrázek 1" descr="D:\Dokumenty\havirj\Honza\Fotografie\20190124_ELPy\Vyber\F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okumenty\havirj\Honza\Fotografie\20190124_ELPy\Vyber\F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79725" cy="96075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A22C06" w:rsidRPr="004C111B">
        <w:rPr>
          <w:rFonts w:ascii="Tahoma" w:hAnsi="Tahoma" w:cs="Tahoma"/>
          <w:sz w:val="22"/>
          <w:szCs w:val="22"/>
        </w:rPr>
        <w:t xml:space="preserve">Panely musí být navrženy </w:t>
      </w:r>
      <w:r w:rsidR="00EB3662" w:rsidRPr="004C111B">
        <w:rPr>
          <w:rFonts w:ascii="Tahoma" w:hAnsi="Tahoma" w:cs="Tahoma"/>
          <w:sz w:val="22"/>
          <w:szCs w:val="22"/>
        </w:rPr>
        <w:t>s ohledem na minimalizaci jejich vlastní hmotnosti</w:t>
      </w:r>
      <w:r w:rsidR="00A22C06" w:rsidRPr="004C111B">
        <w:rPr>
          <w:rFonts w:ascii="Tahoma" w:hAnsi="Tahoma" w:cs="Tahoma"/>
          <w:sz w:val="22"/>
          <w:szCs w:val="22"/>
        </w:rPr>
        <w:t xml:space="preserve"> a v</w:t>
      </w:r>
      <w:r w:rsidR="00EB3662" w:rsidRPr="004C111B">
        <w:rPr>
          <w:rFonts w:ascii="Tahoma" w:hAnsi="Tahoma" w:cs="Tahoma"/>
          <w:sz w:val="22"/>
          <w:szCs w:val="22"/>
        </w:rPr>
        <w:t xml:space="preserve">izuální vzhled </w:t>
      </w:r>
      <w:r w:rsidR="001F66DC" w:rsidRPr="004C111B">
        <w:rPr>
          <w:rFonts w:ascii="Tahoma" w:hAnsi="Tahoma" w:cs="Tahoma"/>
          <w:sz w:val="22"/>
          <w:szCs w:val="22"/>
        </w:rPr>
        <w:t xml:space="preserve">musí </w:t>
      </w:r>
      <w:r w:rsidR="00EB3662" w:rsidRPr="004C111B">
        <w:rPr>
          <w:rFonts w:ascii="Tahoma" w:hAnsi="Tahoma" w:cs="Tahoma"/>
          <w:sz w:val="22"/>
          <w:szCs w:val="22"/>
        </w:rPr>
        <w:t xml:space="preserve"> navazovat na předchozí realizace obdobných zařízení v rámci DPMB</w:t>
      </w:r>
      <w:r w:rsidR="003A479B" w:rsidRPr="004C111B">
        <w:rPr>
          <w:rFonts w:ascii="Tahoma" w:hAnsi="Tahoma" w:cs="Tahoma"/>
          <w:sz w:val="22"/>
          <w:szCs w:val="22"/>
        </w:rPr>
        <w:t xml:space="preserve"> (viz Obr</w:t>
      </w:r>
      <w:r w:rsidRPr="004C111B">
        <w:rPr>
          <w:rFonts w:ascii="Tahoma" w:hAnsi="Tahoma" w:cs="Tahoma"/>
          <w:sz w:val="22"/>
          <w:szCs w:val="22"/>
        </w:rPr>
        <w:t>ázek</w:t>
      </w:r>
      <w:r w:rsidR="003A479B" w:rsidRPr="004C111B">
        <w:rPr>
          <w:rFonts w:ascii="Tahoma" w:hAnsi="Tahoma" w:cs="Tahoma"/>
          <w:sz w:val="22"/>
          <w:szCs w:val="22"/>
        </w:rPr>
        <w:t xml:space="preserve"> 1)</w:t>
      </w:r>
      <w:r w:rsidR="00EB3662" w:rsidRPr="004C111B">
        <w:rPr>
          <w:rFonts w:ascii="Tahoma" w:hAnsi="Tahoma" w:cs="Tahoma"/>
          <w:sz w:val="22"/>
          <w:szCs w:val="22"/>
        </w:rPr>
        <w:t xml:space="preserve">. </w:t>
      </w:r>
    </w:p>
    <w:p w14:paraId="2485CF12" w14:textId="77777777" w:rsidR="00FE4884" w:rsidRDefault="00FE4884" w:rsidP="002B436F">
      <w:pPr>
        <w:ind w:left="0" w:firstLine="0"/>
        <w:rPr>
          <w:rFonts w:ascii="Tahoma" w:hAnsi="Tahoma" w:cs="Tahoma"/>
          <w:sz w:val="22"/>
          <w:szCs w:val="22"/>
          <w:highlight w:val="yellow"/>
        </w:rPr>
      </w:pPr>
      <w:r w:rsidRPr="00FE4884">
        <w:rPr>
          <w:snapToGrid w:val="0"/>
          <w:color w:val="000000"/>
          <w:w w:val="0"/>
          <w:sz w:val="0"/>
          <w:szCs w:val="0"/>
          <w:u w:color="000000"/>
          <w:bdr w:val="none" w:sz="0" w:space="0" w:color="000000"/>
          <w:shd w:val="clear" w:color="000000" w:fill="000000"/>
          <w:lang w:val="x-none" w:eastAsia="x-none" w:bidi="x-none"/>
        </w:rPr>
        <w:t xml:space="preserve"> </w:t>
      </w:r>
    </w:p>
    <w:p w14:paraId="3C65B0B1" w14:textId="77777777" w:rsidR="00FE4884" w:rsidRDefault="00C1748A" w:rsidP="00C1748A">
      <w:pPr>
        <w:pStyle w:val="Titulek"/>
        <w:jc w:val="both"/>
        <w:rPr>
          <w:rFonts w:ascii="Tahoma" w:hAnsi="Tahoma" w:cs="Tahoma"/>
          <w:sz w:val="22"/>
          <w:szCs w:val="22"/>
          <w:highlight w:val="yellow"/>
        </w:rPr>
      </w:pPr>
      <w:r>
        <w:t xml:space="preserve">Obrázek </w:t>
      </w:r>
      <w:r w:rsidR="000F20FB">
        <w:fldChar w:fldCharType="begin"/>
      </w:r>
      <w:r w:rsidR="000F20FB">
        <w:instrText xml:space="preserve"> SEQ Obrázek \* ARABIC </w:instrText>
      </w:r>
      <w:r w:rsidR="000F20FB">
        <w:fldChar w:fldCharType="separate"/>
      </w:r>
      <w:r>
        <w:rPr>
          <w:noProof/>
        </w:rPr>
        <w:t>1</w:t>
      </w:r>
      <w:r w:rsidR="000F20FB">
        <w:rPr>
          <w:noProof/>
        </w:rPr>
        <w:fldChar w:fldCharType="end"/>
      </w:r>
      <w:r>
        <w:t>- Příklad již instalovaných panelů</w:t>
      </w:r>
    </w:p>
    <w:p w14:paraId="24385743" w14:textId="77777777" w:rsidR="00C1748A" w:rsidRDefault="00C1748A" w:rsidP="002B436F">
      <w:pPr>
        <w:ind w:left="0" w:firstLine="0"/>
        <w:rPr>
          <w:rFonts w:ascii="Tahoma" w:hAnsi="Tahoma" w:cs="Tahoma"/>
          <w:sz w:val="22"/>
          <w:szCs w:val="22"/>
          <w:highlight w:val="yellow"/>
        </w:rPr>
      </w:pPr>
    </w:p>
    <w:p w14:paraId="20785A77" w14:textId="77777777" w:rsidR="00C1748A" w:rsidRDefault="00C1748A" w:rsidP="002B436F">
      <w:pPr>
        <w:ind w:left="0" w:firstLine="0"/>
        <w:rPr>
          <w:rFonts w:ascii="Tahoma" w:hAnsi="Tahoma" w:cs="Tahoma"/>
          <w:sz w:val="22"/>
          <w:szCs w:val="22"/>
          <w:highlight w:val="yellow"/>
        </w:rPr>
      </w:pPr>
    </w:p>
    <w:p w14:paraId="443358C1" w14:textId="77777777" w:rsidR="00C1748A" w:rsidRDefault="00C1748A" w:rsidP="002B436F">
      <w:pPr>
        <w:ind w:left="0" w:firstLine="0"/>
        <w:rPr>
          <w:rFonts w:ascii="Tahoma" w:hAnsi="Tahoma" w:cs="Tahoma"/>
          <w:sz w:val="22"/>
          <w:szCs w:val="22"/>
          <w:highlight w:val="yellow"/>
        </w:rPr>
      </w:pPr>
    </w:p>
    <w:p w14:paraId="00E0AF92" w14:textId="77777777" w:rsidR="00EB3662" w:rsidRPr="004C111B" w:rsidRDefault="00EB3662" w:rsidP="001222A0">
      <w:pPr>
        <w:pStyle w:val="Nadpis2"/>
      </w:pPr>
      <w:bookmarkStart w:id="24" w:name="_Toc480491590"/>
      <w:bookmarkStart w:id="25" w:name="_Toc62211524"/>
      <w:r w:rsidRPr="007A2642">
        <w:t xml:space="preserve">Technické </w:t>
      </w:r>
      <w:r w:rsidRPr="004C111B">
        <w:t>požadavky</w:t>
      </w:r>
      <w:bookmarkEnd w:id="24"/>
      <w:bookmarkEnd w:id="25"/>
    </w:p>
    <w:p w14:paraId="46BC2425" w14:textId="77777777" w:rsidR="00C1748A" w:rsidRPr="004C111B" w:rsidRDefault="00EB3662" w:rsidP="005F7877">
      <w:pPr>
        <w:ind w:left="0" w:firstLine="0"/>
        <w:rPr>
          <w:rFonts w:ascii="Tahoma" w:hAnsi="Tahoma" w:cs="Tahoma"/>
          <w:sz w:val="22"/>
          <w:szCs w:val="22"/>
        </w:rPr>
      </w:pPr>
      <w:r w:rsidRPr="004C111B">
        <w:rPr>
          <w:rFonts w:ascii="Tahoma" w:hAnsi="Tahoma" w:cs="Tahoma"/>
          <w:sz w:val="22"/>
          <w:szCs w:val="22"/>
        </w:rPr>
        <w:t>Pod pojmem ELP</w:t>
      </w:r>
      <w:r w:rsidR="004A514B" w:rsidRPr="004C111B">
        <w:rPr>
          <w:rFonts w:ascii="Tahoma" w:hAnsi="Tahoma" w:cs="Tahoma"/>
          <w:sz w:val="22"/>
          <w:szCs w:val="22"/>
        </w:rPr>
        <w:t xml:space="preserve"> </w:t>
      </w:r>
      <w:r w:rsidRPr="004C111B">
        <w:rPr>
          <w:rFonts w:ascii="Tahoma" w:hAnsi="Tahoma" w:cs="Tahoma"/>
          <w:sz w:val="22"/>
          <w:szCs w:val="22"/>
        </w:rPr>
        <w:t>se rozumí jedno zobrazovací zařízení samostatně schopné provozu v</w:t>
      </w:r>
      <w:r w:rsidR="00C1748A" w:rsidRPr="004C111B">
        <w:rPr>
          <w:rFonts w:ascii="Tahoma" w:hAnsi="Tahoma" w:cs="Tahoma"/>
          <w:sz w:val="22"/>
          <w:szCs w:val="22"/>
        </w:rPr>
        <w:t> </w:t>
      </w:r>
      <w:r w:rsidRPr="004C111B">
        <w:rPr>
          <w:rFonts w:ascii="Tahoma" w:hAnsi="Tahoma" w:cs="Tahoma"/>
          <w:sz w:val="22"/>
          <w:szCs w:val="22"/>
        </w:rPr>
        <w:t>exteriéru</w:t>
      </w:r>
      <w:r w:rsidR="00C1748A" w:rsidRPr="004C111B">
        <w:rPr>
          <w:rFonts w:ascii="Tahoma" w:hAnsi="Tahoma" w:cs="Tahoma"/>
          <w:sz w:val="22"/>
          <w:szCs w:val="22"/>
        </w:rPr>
        <w:t xml:space="preserve"> nebo</w:t>
      </w:r>
      <w:r w:rsidRPr="004C111B">
        <w:rPr>
          <w:rFonts w:ascii="Tahoma" w:hAnsi="Tahoma" w:cs="Tahoma"/>
          <w:sz w:val="22"/>
          <w:szCs w:val="22"/>
        </w:rPr>
        <w:t xml:space="preserve"> v</w:t>
      </w:r>
      <w:r w:rsidR="00C1748A" w:rsidRPr="004C111B">
        <w:rPr>
          <w:rFonts w:ascii="Tahoma" w:hAnsi="Tahoma" w:cs="Tahoma"/>
          <w:sz w:val="22"/>
          <w:szCs w:val="22"/>
        </w:rPr>
        <w:t> </w:t>
      </w:r>
      <w:r w:rsidRPr="004C111B">
        <w:rPr>
          <w:rFonts w:ascii="Tahoma" w:hAnsi="Tahoma" w:cs="Tahoma"/>
          <w:sz w:val="22"/>
          <w:szCs w:val="22"/>
        </w:rPr>
        <w:t>interiéru</w:t>
      </w:r>
      <w:r w:rsidR="00C1748A" w:rsidRPr="004C111B">
        <w:rPr>
          <w:rFonts w:ascii="Tahoma" w:hAnsi="Tahoma" w:cs="Tahoma"/>
          <w:sz w:val="22"/>
          <w:szCs w:val="22"/>
        </w:rPr>
        <w:t xml:space="preserve"> dle požadavků a specifikace konkrétního místa instalace</w:t>
      </w:r>
      <w:r w:rsidRPr="004C111B">
        <w:rPr>
          <w:rFonts w:ascii="Tahoma" w:hAnsi="Tahoma" w:cs="Tahoma"/>
          <w:sz w:val="22"/>
          <w:szCs w:val="22"/>
        </w:rPr>
        <w:t>.</w:t>
      </w:r>
      <w:r w:rsidR="009855D3" w:rsidRPr="004C111B">
        <w:rPr>
          <w:rFonts w:ascii="Tahoma" w:hAnsi="Tahoma" w:cs="Tahoma"/>
          <w:sz w:val="22"/>
          <w:szCs w:val="22"/>
        </w:rPr>
        <w:t xml:space="preserve"> </w:t>
      </w:r>
      <w:r w:rsidR="00C1748A" w:rsidRPr="004C111B">
        <w:rPr>
          <w:rFonts w:ascii="Tahoma" w:hAnsi="Tahoma" w:cs="Tahoma"/>
          <w:sz w:val="22"/>
          <w:szCs w:val="22"/>
        </w:rPr>
        <w:t xml:space="preserve">Nabízené řešení musí umožnit, vždy podle specifikace konkrétní zastávky, </w:t>
      </w:r>
      <w:r w:rsidR="007C08DF" w:rsidRPr="004C111B">
        <w:rPr>
          <w:rFonts w:ascii="Tahoma" w:hAnsi="Tahoma" w:cs="Tahoma"/>
          <w:sz w:val="22"/>
          <w:szCs w:val="22"/>
        </w:rPr>
        <w:t xml:space="preserve">variantní </w:t>
      </w:r>
      <w:r w:rsidR="009855D3" w:rsidRPr="004C111B">
        <w:rPr>
          <w:rFonts w:ascii="Tahoma" w:hAnsi="Tahoma" w:cs="Tahoma"/>
          <w:sz w:val="22"/>
          <w:szCs w:val="22"/>
        </w:rPr>
        <w:t>instalaci</w:t>
      </w:r>
      <w:r w:rsidR="00C1748A" w:rsidRPr="004C111B">
        <w:rPr>
          <w:rFonts w:ascii="Tahoma" w:hAnsi="Tahoma" w:cs="Tahoma"/>
          <w:sz w:val="22"/>
          <w:szCs w:val="22"/>
        </w:rPr>
        <w:t xml:space="preserve"> v provedení:</w:t>
      </w:r>
    </w:p>
    <w:p w14:paraId="3AC36A72" w14:textId="36629030" w:rsidR="00C1748A" w:rsidRPr="004C111B" w:rsidRDefault="00C1748A" w:rsidP="00C1748A">
      <w:pPr>
        <w:pStyle w:val="Odstavecseseznamem"/>
        <w:numPr>
          <w:ilvl w:val="0"/>
          <w:numId w:val="37"/>
        </w:numPr>
        <w:rPr>
          <w:rFonts w:ascii="Tahoma" w:hAnsi="Tahoma" w:cs="Tahoma"/>
          <w:sz w:val="22"/>
          <w:szCs w:val="22"/>
        </w:rPr>
      </w:pPr>
      <w:r w:rsidRPr="004C111B">
        <w:rPr>
          <w:rFonts w:ascii="Tahoma" w:hAnsi="Tahoma" w:cs="Tahoma"/>
          <w:sz w:val="22"/>
          <w:szCs w:val="22"/>
        </w:rPr>
        <w:t>v zastávce je pouze jeden panel komunikující s</w:t>
      </w:r>
      <w:r w:rsidR="003A3C7E" w:rsidRPr="004C111B">
        <w:rPr>
          <w:rFonts w:ascii="Tahoma" w:hAnsi="Tahoma" w:cs="Tahoma"/>
          <w:sz w:val="22"/>
          <w:szCs w:val="22"/>
        </w:rPr>
        <w:t> </w:t>
      </w:r>
      <w:r w:rsidRPr="004C111B">
        <w:rPr>
          <w:rFonts w:ascii="Tahoma" w:hAnsi="Tahoma" w:cs="Tahoma"/>
          <w:sz w:val="22"/>
          <w:szCs w:val="22"/>
        </w:rPr>
        <w:t>RISII</w:t>
      </w:r>
      <w:r w:rsidR="003A3C7E" w:rsidRPr="004C111B">
        <w:rPr>
          <w:rFonts w:ascii="Tahoma" w:hAnsi="Tahoma" w:cs="Tahoma"/>
          <w:sz w:val="22"/>
          <w:szCs w:val="22"/>
        </w:rPr>
        <w:t xml:space="preserve"> nebo</w:t>
      </w:r>
    </w:p>
    <w:p w14:paraId="75D775E5" w14:textId="63482F44" w:rsidR="00C1748A" w:rsidRPr="004C111B" w:rsidRDefault="00C1748A" w:rsidP="00C1748A">
      <w:pPr>
        <w:pStyle w:val="Odstavecseseznamem"/>
        <w:numPr>
          <w:ilvl w:val="0"/>
          <w:numId w:val="37"/>
        </w:numPr>
        <w:rPr>
          <w:rFonts w:ascii="Tahoma" w:hAnsi="Tahoma" w:cs="Tahoma"/>
          <w:sz w:val="22"/>
          <w:szCs w:val="22"/>
        </w:rPr>
      </w:pPr>
      <w:r w:rsidRPr="004C111B">
        <w:rPr>
          <w:rFonts w:ascii="Tahoma" w:hAnsi="Tahoma" w:cs="Tahoma"/>
          <w:sz w:val="22"/>
          <w:szCs w:val="22"/>
        </w:rPr>
        <w:t>v zastávce je více panelů, kdy každý z nich komunikuje samostatně s</w:t>
      </w:r>
      <w:r w:rsidR="003A3C7E" w:rsidRPr="004C111B">
        <w:rPr>
          <w:rFonts w:ascii="Tahoma" w:hAnsi="Tahoma" w:cs="Tahoma"/>
          <w:sz w:val="22"/>
          <w:szCs w:val="22"/>
        </w:rPr>
        <w:t> </w:t>
      </w:r>
      <w:r w:rsidRPr="004C111B">
        <w:rPr>
          <w:rFonts w:ascii="Tahoma" w:hAnsi="Tahoma" w:cs="Tahoma"/>
          <w:sz w:val="22"/>
          <w:szCs w:val="22"/>
        </w:rPr>
        <w:t>RISII</w:t>
      </w:r>
      <w:r w:rsidR="003A3C7E" w:rsidRPr="004C111B">
        <w:rPr>
          <w:rFonts w:ascii="Tahoma" w:hAnsi="Tahoma" w:cs="Tahoma"/>
          <w:sz w:val="22"/>
          <w:szCs w:val="22"/>
        </w:rPr>
        <w:t xml:space="preserve"> nebo</w:t>
      </w:r>
    </w:p>
    <w:p w14:paraId="65D2D444" w14:textId="77777777" w:rsidR="007A2642" w:rsidRPr="004C111B" w:rsidRDefault="00C1748A" w:rsidP="00C1748A">
      <w:pPr>
        <w:pStyle w:val="Odstavecseseznamem"/>
        <w:numPr>
          <w:ilvl w:val="0"/>
          <w:numId w:val="37"/>
        </w:numPr>
        <w:rPr>
          <w:rFonts w:ascii="Tahoma" w:hAnsi="Tahoma" w:cs="Tahoma"/>
          <w:sz w:val="22"/>
          <w:szCs w:val="22"/>
        </w:rPr>
      </w:pPr>
      <w:r w:rsidRPr="004C111B">
        <w:rPr>
          <w:rFonts w:ascii="Tahoma" w:hAnsi="Tahoma" w:cs="Tahoma"/>
          <w:sz w:val="22"/>
          <w:szCs w:val="22"/>
        </w:rPr>
        <w:t xml:space="preserve">v zastávce je více panelů, přičemž s RISII komunikuje pouze jeden (master) panel a ostatní (slave) panely komunikují prostřednictvím master </w:t>
      </w:r>
      <w:r w:rsidR="009855D3" w:rsidRPr="004C111B">
        <w:rPr>
          <w:rFonts w:ascii="Tahoma" w:hAnsi="Tahoma" w:cs="Tahoma"/>
          <w:sz w:val="22"/>
          <w:szCs w:val="22"/>
        </w:rPr>
        <w:t>panelu</w:t>
      </w:r>
      <w:r w:rsidRPr="004C111B">
        <w:rPr>
          <w:rFonts w:ascii="Tahoma" w:hAnsi="Tahoma" w:cs="Tahoma"/>
          <w:sz w:val="22"/>
          <w:szCs w:val="22"/>
        </w:rPr>
        <w:t xml:space="preserve">. Propojení master a slave panelů musí být umožněno </w:t>
      </w:r>
      <w:r w:rsidR="007A2642" w:rsidRPr="004C111B">
        <w:rPr>
          <w:rFonts w:ascii="Tahoma" w:hAnsi="Tahoma" w:cs="Tahoma"/>
          <w:sz w:val="22"/>
          <w:szCs w:val="22"/>
        </w:rPr>
        <w:t>variantně (dle specifikace konkrétní zastávky) pomocí wifi nebo pomocí pevného připojení (metalické nebo optické).</w:t>
      </w:r>
    </w:p>
    <w:p w14:paraId="64261B21" w14:textId="376342BD" w:rsidR="005F7877" w:rsidRPr="004C111B" w:rsidRDefault="007A2642" w:rsidP="007A2642">
      <w:pPr>
        <w:ind w:left="0" w:hanging="5"/>
        <w:rPr>
          <w:rFonts w:ascii="Tahoma" w:hAnsi="Tahoma" w:cs="Tahoma"/>
          <w:sz w:val="22"/>
          <w:szCs w:val="22"/>
        </w:rPr>
      </w:pPr>
      <w:r w:rsidRPr="004C111B">
        <w:rPr>
          <w:rFonts w:ascii="Tahoma" w:hAnsi="Tahoma" w:cs="Tahoma"/>
          <w:sz w:val="22"/>
          <w:szCs w:val="22"/>
        </w:rPr>
        <w:t xml:space="preserve">Při kterékoliv variantě však musí být dodržena podmínka, </w:t>
      </w:r>
      <w:r w:rsidR="003A3C7E" w:rsidRPr="004C111B">
        <w:rPr>
          <w:rFonts w:ascii="Tahoma" w:hAnsi="Tahoma" w:cs="Tahoma"/>
          <w:sz w:val="22"/>
          <w:szCs w:val="22"/>
        </w:rPr>
        <w:t>aby</w:t>
      </w:r>
      <w:r w:rsidRPr="004C111B">
        <w:rPr>
          <w:rFonts w:ascii="Tahoma" w:hAnsi="Tahoma" w:cs="Tahoma"/>
          <w:sz w:val="22"/>
          <w:szCs w:val="22"/>
        </w:rPr>
        <w:t xml:space="preserve"> zobrazení údajů na jednom </w:t>
      </w:r>
      <w:r w:rsidR="003A3C7E" w:rsidRPr="004C111B">
        <w:rPr>
          <w:rFonts w:ascii="Tahoma" w:hAnsi="Tahoma" w:cs="Tahoma"/>
          <w:sz w:val="22"/>
          <w:szCs w:val="22"/>
        </w:rPr>
        <w:t>panelu nebylo</w:t>
      </w:r>
      <w:r w:rsidRPr="004C111B">
        <w:rPr>
          <w:rFonts w:ascii="Tahoma" w:hAnsi="Tahoma" w:cs="Tahoma"/>
          <w:sz w:val="22"/>
          <w:szCs w:val="22"/>
        </w:rPr>
        <w:t xml:space="preserve"> bezpodmínečně závislé na zobrazení na panelu jiném.</w:t>
      </w:r>
      <w:r w:rsidR="00EB3662" w:rsidRPr="004C111B">
        <w:rPr>
          <w:rFonts w:ascii="Tahoma" w:hAnsi="Tahoma" w:cs="Tahoma"/>
          <w:sz w:val="22"/>
          <w:szCs w:val="22"/>
        </w:rPr>
        <w:t xml:space="preserve"> </w:t>
      </w:r>
    </w:p>
    <w:p w14:paraId="24EBA671" w14:textId="77777777" w:rsidR="00710E25" w:rsidRPr="004C111B" w:rsidRDefault="007C08DF" w:rsidP="00C70419">
      <w:pPr>
        <w:pStyle w:val="Nadpis2"/>
        <w:keepNext w:val="0"/>
        <w:widowControl w:val="0"/>
        <w:numPr>
          <w:ilvl w:val="0"/>
          <w:numId w:val="0"/>
        </w:numPr>
        <w:rPr>
          <w:rFonts w:cs="Tahoma"/>
          <w:b w:val="0"/>
          <w:szCs w:val="22"/>
        </w:rPr>
      </w:pPr>
      <w:bookmarkStart w:id="26" w:name="_Toc480491591"/>
      <w:bookmarkStart w:id="27" w:name="_Toc480491878"/>
      <w:bookmarkStart w:id="28" w:name="_Toc480522358"/>
      <w:bookmarkStart w:id="29" w:name="_Toc62211525"/>
      <w:r w:rsidRPr="004C111B">
        <w:rPr>
          <w:rFonts w:cs="Tahoma"/>
          <w:b w:val="0"/>
          <w:szCs w:val="22"/>
        </w:rPr>
        <w:t>Všechny p</w:t>
      </w:r>
      <w:r w:rsidR="00710E25" w:rsidRPr="004C111B">
        <w:rPr>
          <w:rFonts w:cs="Tahoma"/>
          <w:b w:val="0"/>
          <w:szCs w:val="22"/>
        </w:rPr>
        <w:t xml:space="preserve">anely musí být po HW a SW stránce připraveny pro následující možnosti </w:t>
      </w:r>
      <w:r w:rsidR="00193686" w:rsidRPr="004C111B">
        <w:rPr>
          <w:rFonts w:cs="Tahoma"/>
          <w:b w:val="0"/>
          <w:szCs w:val="22"/>
        </w:rPr>
        <w:t xml:space="preserve">obousměrného </w:t>
      </w:r>
      <w:r w:rsidR="00710E25" w:rsidRPr="004C111B">
        <w:rPr>
          <w:rFonts w:cs="Tahoma"/>
          <w:b w:val="0"/>
          <w:szCs w:val="22"/>
        </w:rPr>
        <w:t>přenosu dat</w:t>
      </w:r>
      <w:r w:rsidR="00193686" w:rsidRPr="004C111B">
        <w:rPr>
          <w:rFonts w:cs="Tahoma"/>
          <w:b w:val="0"/>
          <w:szCs w:val="22"/>
        </w:rPr>
        <w:t xml:space="preserve"> včetně formátů videa </w:t>
      </w:r>
      <w:r w:rsidR="00E910E5" w:rsidRPr="004C111B">
        <w:rPr>
          <w:rFonts w:cs="Tahoma"/>
          <w:b w:val="0"/>
          <w:szCs w:val="22"/>
        </w:rPr>
        <w:t>a</w:t>
      </w:r>
      <w:r w:rsidR="00193686" w:rsidRPr="004C111B">
        <w:rPr>
          <w:rFonts w:cs="Tahoma"/>
          <w:b w:val="0"/>
          <w:szCs w:val="22"/>
        </w:rPr>
        <w:t xml:space="preserve"> audia</w:t>
      </w:r>
      <w:r w:rsidR="00710E25" w:rsidRPr="004C111B">
        <w:rPr>
          <w:rFonts w:cs="Tahoma"/>
          <w:b w:val="0"/>
          <w:szCs w:val="22"/>
        </w:rPr>
        <w:t>:</w:t>
      </w:r>
      <w:bookmarkEnd w:id="26"/>
      <w:bookmarkEnd w:id="27"/>
      <w:bookmarkEnd w:id="28"/>
      <w:bookmarkEnd w:id="29"/>
    </w:p>
    <w:p w14:paraId="7F5D14A3" w14:textId="20AB922E" w:rsidR="00C70419" w:rsidRPr="004C111B" w:rsidRDefault="00C70419" w:rsidP="00802FF6">
      <w:pPr>
        <w:pStyle w:val="Nadpis2"/>
        <w:keepNext w:val="0"/>
        <w:widowControl w:val="0"/>
        <w:numPr>
          <w:ilvl w:val="0"/>
          <w:numId w:val="19"/>
        </w:numPr>
        <w:tabs>
          <w:tab w:val="left" w:pos="426"/>
        </w:tabs>
        <w:ind w:left="425" w:hanging="425"/>
        <w:contextualSpacing/>
        <w:rPr>
          <w:rFonts w:cs="Tahoma"/>
          <w:b w:val="0"/>
          <w:szCs w:val="22"/>
        </w:rPr>
      </w:pPr>
      <w:bookmarkStart w:id="30" w:name="_Toc480491592"/>
      <w:bookmarkStart w:id="31" w:name="_Toc480491879"/>
      <w:bookmarkStart w:id="32" w:name="_Toc480522359"/>
      <w:bookmarkStart w:id="33" w:name="_Toc62211526"/>
      <w:r w:rsidRPr="004C111B">
        <w:rPr>
          <w:rFonts w:cs="Tahoma"/>
          <w:b w:val="0"/>
          <w:szCs w:val="22"/>
        </w:rPr>
        <w:t>přenos dat prostřednictvím GSM sítě (nejvyšší rychlostí dostupnou na trhu</w:t>
      </w:r>
      <w:r w:rsidR="00233B3B" w:rsidRPr="004C111B">
        <w:rPr>
          <w:rFonts w:cs="Tahoma"/>
          <w:b w:val="0"/>
          <w:szCs w:val="22"/>
        </w:rPr>
        <w:t xml:space="preserve">, minimálně </w:t>
      </w:r>
      <w:r w:rsidR="00DC6407">
        <w:rPr>
          <w:rFonts w:cs="Tahoma"/>
          <w:b w:val="0"/>
          <w:szCs w:val="22"/>
        </w:rPr>
        <w:t>LTE</w:t>
      </w:r>
      <w:r w:rsidRPr="004C111B">
        <w:rPr>
          <w:rFonts w:cs="Tahoma"/>
          <w:b w:val="0"/>
          <w:szCs w:val="22"/>
        </w:rPr>
        <w:t xml:space="preserve">) mezi panelem a </w:t>
      </w:r>
      <w:r w:rsidR="007A2642" w:rsidRPr="004C111B">
        <w:rPr>
          <w:rFonts w:cs="Tahoma"/>
          <w:b w:val="0"/>
          <w:szCs w:val="22"/>
        </w:rPr>
        <w:t>RISII</w:t>
      </w:r>
      <w:bookmarkEnd w:id="30"/>
      <w:bookmarkEnd w:id="31"/>
      <w:bookmarkEnd w:id="32"/>
      <w:r w:rsidR="007A2642" w:rsidRPr="004C111B">
        <w:rPr>
          <w:rFonts w:cs="Tahoma"/>
          <w:b w:val="0"/>
          <w:szCs w:val="22"/>
        </w:rPr>
        <w:t xml:space="preserve"> nebo</w:t>
      </w:r>
      <w:bookmarkEnd w:id="33"/>
      <w:r w:rsidR="007A2642" w:rsidRPr="004C111B">
        <w:rPr>
          <w:rFonts w:cs="Tahoma"/>
          <w:b w:val="0"/>
          <w:szCs w:val="22"/>
        </w:rPr>
        <w:t xml:space="preserve"> </w:t>
      </w:r>
    </w:p>
    <w:p w14:paraId="30EDBE62" w14:textId="77777777" w:rsidR="00C70419" w:rsidRPr="004C111B" w:rsidRDefault="004A514B" w:rsidP="00802FF6">
      <w:pPr>
        <w:pStyle w:val="Nadpis2"/>
        <w:keepNext w:val="0"/>
        <w:widowControl w:val="0"/>
        <w:numPr>
          <w:ilvl w:val="0"/>
          <w:numId w:val="19"/>
        </w:numPr>
        <w:tabs>
          <w:tab w:val="left" w:pos="426"/>
        </w:tabs>
        <w:ind w:left="425" w:hanging="425"/>
        <w:contextualSpacing/>
        <w:rPr>
          <w:rFonts w:cs="Tahoma"/>
          <w:b w:val="0"/>
          <w:szCs w:val="22"/>
        </w:rPr>
      </w:pPr>
      <w:bookmarkStart w:id="34" w:name="_Toc480491593"/>
      <w:bookmarkStart w:id="35" w:name="_Toc480491880"/>
      <w:bookmarkStart w:id="36" w:name="_Toc480522360"/>
      <w:bookmarkStart w:id="37" w:name="_Toc62211527"/>
      <w:r w:rsidRPr="004C111B">
        <w:rPr>
          <w:rFonts w:cs="Tahoma"/>
          <w:b w:val="0"/>
          <w:szCs w:val="22"/>
        </w:rPr>
        <w:t>p</w:t>
      </w:r>
      <w:r w:rsidR="00710E25" w:rsidRPr="004C111B">
        <w:rPr>
          <w:rFonts w:cs="Tahoma"/>
          <w:b w:val="0"/>
          <w:szCs w:val="22"/>
        </w:rPr>
        <w:t xml:space="preserve">řenos dat pevným spojením </w:t>
      </w:r>
      <w:r w:rsidR="00C70419" w:rsidRPr="004C111B">
        <w:rPr>
          <w:rFonts w:cs="Tahoma"/>
          <w:b w:val="0"/>
          <w:szCs w:val="22"/>
        </w:rPr>
        <w:t xml:space="preserve">(metalickým nebo optickým) </w:t>
      </w:r>
      <w:r w:rsidR="00710E25" w:rsidRPr="004C111B">
        <w:rPr>
          <w:rFonts w:cs="Tahoma"/>
          <w:b w:val="0"/>
          <w:szCs w:val="22"/>
        </w:rPr>
        <w:t>prostřednictvím datové sítě</w:t>
      </w:r>
      <w:r w:rsidR="00C70419" w:rsidRPr="004C111B">
        <w:rPr>
          <w:rFonts w:cs="Tahoma"/>
          <w:b w:val="0"/>
          <w:szCs w:val="22"/>
        </w:rPr>
        <w:t xml:space="preserve"> mezi panelem a dispečerskou aplikací</w:t>
      </w:r>
      <w:r w:rsidR="00710E25" w:rsidRPr="004C111B">
        <w:rPr>
          <w:rFonts w:cs="Tahoma"/>
          <w:b w:val="0"/>
          <w:szCs w:val="22"/>
        </w:rPr>
        <w:t>,</w:t>
      </w:r>
      <w:r w:rsidR="007C08DF" w:rsidRPr="004C111B">
        <w:rPr>
          <w:rFonts w:cs="Tahoma"/>
          <w:b w:val="0"/>
          <w:szCs w:val="22"/>
        </w:rPr>
        <w:t xml:space="preserve"> případně panely mezi sebou</w:t>
      </w:r>
      <w:bookmarkEnd w:id="34"/>
      <w:bookmarkEnd w:id="35"/>
      <w:bookmarkEnd w:id="36"/>
      <w:r w:rsidR="007A387D" w:rsidRPr="004C111B">
        <w:rPr>
          <w:rFonts w:cs="Tahoma"/>
          <w:b w:val="0"/>
          <w:szCs w:val="22"/>
        </w:rPr>
        <w:t xml:space="preserve"> a</w:t>
      </w:r>
      <w:bookmarkEnd w:id="37"/>
    </w:p>
    <w:p w14:paraId="2BAD712C" w14:textId="77777777" w:rsidR="007A387D" w:rsidRPr="004C111B" w:rsidRDefault="007A387D" w:rsidP="007A387D">
      <w:pPr>
        <w:pStyle w:val="Nadpis2"/>
        <w:keepNext w:val="0"/>
        <w:widowControl w:val="0"/>
        <w:numPr>
          <w:ilvl w:val="0"/>
          <w:numId w:val="19"/>
        </w:numPr>
        <w:tabs>
          <w:tab w:val="left" w:pos="426"/>
        </w:tabs>
        <w:ind w:left="425" w:hanging="425"/>
        <w:rPr>
          <w:rFonts w:cs="Tahoma"/>
          <w:b w:val="0"/>
          <w:szCs w:val="22"/>
        </w:rPr>
      </w:pPr>
      <w:bookmarkStart w:id="38" w:name="_Toc62211528"/>
      <w:bookmarkStart w:id="39" w:name="_Toc480491594"/>
      <w:bookmarkStart w:id="40" w:name="_Toc480491881"/>
      <w:bookmarkStart w:id="41" w:name="_Toc480522361"/>
      <w:r w:rsidRPr="004C111B">
        <w:rPr>
          <w:rFonts w:cs="Tahoma"/>
          <w:b w:val="0"/>
          <w:szCs w:val="22"/>
        </w:rPr>
        <w:t>v rámci tzv. „posledí míle“ je možné použit i jinou formu přenosu, například prostřednictvím wifi.</w:t>
      </w:r>
      <w:bookmarkEnd w:id="38"/>
      <w:r w:rsidRPr="004C111B">
        <w:rPr>
          <w:rFonts w:cs="Tahoma"/>
          <w:b w:val="0"/>
          <w:szCs w:val="22"/>
        </w:rPr>
        <w:t xml:space="preserve"> </w:t>
      </w:r>
      <w:bookmarkStart w:id="42" w:name="_Toc480491598"/>
      <w:bookmarkStart w:id="43" w:name="_Toc480491885"/>
      <w:bookmarkStart w:id="44" w:name="_Toc480522365"/>
      <w:bookmarkEnd w:id="39"/>
      <w:bookmarkEnd w:id="40"/>
      <w:bookmarkEnd w:id="41"/>
    </w:p>
    <w:p w14:paraId="37DB67F9" w14:textId="77777777" w:rsidR="00193686" w:rsidRPr="004C111B" w:rsidRDefault="00710E25" w:rsidP="007A387D">
      <w:pPr>
        <w:pStyle w:val="Nadpis2"/>
        <w:keepNext w:val="0"/>
        <w:widowControl w:val="0"/>
        <w:numPr>
          <w:ilvl w:val="0"/>
          <w:numId w:val="0"/>
        </w:numPr>
        <w:tabs>
          <w:tab w:val="left" w:pos="426"/>
        </w:tabs>
        <w:rPr>
          <w:rFonts w:cs="Tahoma"/>
          <w:b w:val="0"/>
          <w:szCs w:val="22"/>
        </w:rPr>
      </w:pPr>
      <w:bookmarkStart w:id="45" w:name="_Toc62211529"/>
      <w:r w:rsidRPr="004C111B">
        <w:rPr>
          <w:rFonts w:cs="Tahoma"/>
          <w:b w:val="0"/>
          <w:szCs w:val="22"/>
        </w:rPr>
        <w:t>ELP musí být schopen přijmout data jízdních řádů pro dan</w:t>
      </w:r>
      <w:r w:rsidR="00193686" w:rsidRPr="004C111B">
        <w:rPr>
          <w:rFonts w:cs="Tahoma"/>
          <w:b w:val="0"/>
          <w:szCs w:val="22"/>
        </w:rPr>
        <w:t xml:space="preserve">é období </w:t>
      </w:r>
      <w:r w:rsidRPr="004C111B">
        <w:rPr>
          <w:rFonts w:cs="Tahoma"/>
          <w:b w:val="0"/>
          <w:szCs w:val="22"/>
        </w:rPr>
        <w:t>a v případě výpadku konektivity (</w:t>
      </w:r>
      <w:r w:rsidR="007A387D" w:rsidRPr="004C111B">
        <w:rPr>
          <w:rFonts w:cs="Tahoma"/>
          <w:b w:val="0"/>
          <w:szCs w:val="22"/>
        </w:rPr>
        <w:t>on-line spojení s RISII</w:t>
      </w:r>
      <w:r w:rsidRPr="004C111B">
        <w:rPr>
          <w:rFonts w:cs="Tahoma"/>
          <w:b w:val="0"/>
          <w:szCs w:val="22"/>
        </w:rPr>
        <w:t>) je</w:t>
      </w:r>
      <w:r w:rsidR="007A387D" w:rsidRPr="004C111B">
        <w:rPr>
          <w:rFonts w:cs="Tahoma"/>
          <w:b w:val="0"/>
          <w:szCs w:val="22"/>
        </w:rPr>
        <w:t xml:space="preserve"> z těchto dat</w:t>
      </w:r>
      <w:r w:rsidRPr="004C111B">
        <w:rPr>
          <w:rFonts w:cs="Tahoma"/>
          <w:b w:val="0"/>
          <w:szCs w:val="22"/>
        </w:rPr>
        <w:t xml:space="preserve"> zobraz</w:t>
      </w:r>
      <w:r w:rsidR="00193686" w:rsidRPr="004C111B">
        <w:rPr>
          <w:rFonts w:cs="Tahoma"/>
          <w:b w:val="0"/>
          <w:szCs w:val="22"/>
        </w:rPr>
        <w:t>ovat</w:t>
      </w:r>
      <w:r w:rsidRPr="004C111B">
        <w:rPr>
          <w:rFonts w:cs="Tahoma"/>
          <w:b w:val="0"/>
          <w:szCs w:val="22"/>
        </w:rPr>
        <w:t xml:space="preserve"> v tzv. off-line režimu podle </w:t>
      </w:r>
      <w:r w:rsidRPr="004C111B">
        <w:rPr>
          <w:rFonts w:cs="Tahoma"/>
          <w:b w:val="0"/>
          <w:szCs w:val="22"/>
        </w:rPr>
        <w:lastRenderedPageBreak/>
        <w:t>aktuálního času panelu.</w:t>
      </w:r>
      <w:bookmarkEnd w:id="45"/>
      <w:r w:rsidR="00193686" w:rsidRPr="004C111B">
        <w:rPr>
          <w:rFonts w:cs="Tahoma"/>
          <w:b w:val="0"/>
          <w:szCs w:val="22"/>
        </w:rPr>
        <w:t xml:space="preserve"> </w:t>
      </w:r>
      <w:bookmarkEnd w:id="42"/>
      <w:bookmarkEnd w:id="43"/>
      <w:bookmarkEnd w:id="44"/>
    </w:p>
    <w:p w14:paraId="77307DC4" w14:textId="465DB787" w:rsidR="0089425C" w:rsidRPr="004C111B" w:rsidRDefault="00FB215F" w:rsidP="0089425C">
      <w:pPr>
        <w:ind w:left="0" w:firstLine="0"/>
        <w:rPr>
          <w:rFonts w:ascii="Tahoma" w:hAnsi="Tahoma" w:cs="Tahoma"/>
          <w:sz w:val="22"/>
          <w:szCs w:val="22"/>
        </w:rPr>
      </w:pPr>
      <w:r w:rsidRPr="004C111B">
        <w:rPr>
          <w:rFonts w:ascii="Tahoma" w:hAnsi="Tahoma" w:cs="Tahoma"/>
          <w:sz w:val="22"/>
          <w:szCs w:val="22"/>
        </w:rPr>
        <w:t>Panel</w:t>
      </w:r>
      <w:r w:rsidR="005F7877" w:rsidRPr="004C111B">
        <w:rPr>
          <w:rFonts w:ascii="Tahoma" w:hAnsi="Tahoma" w:cs="Tahoma"/>
          <w:sz w:val="22"/>
          <w:szCs w:val="22"/>
        </w:rPr>
        <w:t xml:space="preserve"> musí umožňovat snadný přístup pro údržbu</w:t>
      </w:r>
      <w:r w:rsidR="0089425C" w:rsidRPr="004C111B">
        <w:rPr>
          <w:rFonts w:ascii="Tahoma" w:hAnsi="Tahoma" w:cs="Tahoma"/>
          <w:sz w:val="22"/>
          <w:szCs w:val="22"/>
        </w:rPr>
        <w:t xml:space="preserve"> a výměnu jednotlivých dílů (LED panelů, řídící elektroniky, apod.) bez nutnosti použití náročné techniky (např. montážní plošiny). V</w:t>
      </w:r>
      <w:r w:rsidR="001F66DC" w:rsidRPr="004C111B">
        <w:rPr>
          <w:rFonts w:ascii="Tahoma" w:hAnsi="Tahoma" w:cs="Tahoma"/>
          <w:sz w:val="22"/>
          <w:szCs w:val="22"/>
        </w:rPr>
        <w:t> </w:t>
      </w:r>
      <w:r w:rsidR="0089425C" w:rsidRPr="004C111B">
        <w:rPr>
          <w:rFonts w:ascii="Tahoma" w:hAnsi="Tahoma" w:cs="Tahoma"/>
          <w:sz w:val="22"/>
          <w:szCs w:val="22"/>
        </w:rPr>
        <w:t>případě</w:t>
      </w:r>
      <w:r w:rsidR="001F66DC" w:rsidRPr="004C111B">
        <w:rPr>
          <w:rFonts w:ascii="Tahoma" w:hAnsi="Tahoma" w:cs="Tahoma"/>
          <w:sz w:val="22"/>
          <w:szCs w:val="22"/>
        </w:rPr>
        <w:t xml:space="preserve">, že panel nelze opravit </w:t>
      </w:r>
      <w:r w:rsidR="0089425C" w:rsidRPr="004C111B">
        <w:rPr>
          <w:rFonts w:ascii="Tahoma" w:hAnsi="Tahoma" w:cs="Tahoma"/>
          <w:sz w:val="22"/>
          <w:szCs w:val="22"/>
        </w:rPr>
        <w:t xml:space="preserve">výměnou </w:t>
      </w:r>
      <w:r w:rsidR="001F66DC" w:rsidRPr="004C111B">
        <w:rPr>
          <w:rFonts w:ascii="Tahoma" w:hAnsi="Tahoma" w:cs="Tahoma"/>
          <w:sz w:val="22"/>
          <w:szCs w:val="22"/>
        </w:rPr>
        <w:t>vadného</w:t>
      </w:r>
      <w:r w:rsidR="0089425C" w:rsidRPr="004C111B">
        <w:rPr>
          <w:rFonts w:ascii="Tahoma" w:hAnsi="Tahoma" w:cs="Tahoma"/>
          <w:sz w:val="22"/>
          <w:szCs w:val="22"/>
        </w:rPr>
        <w:t xml:space="preserve"> díl</w:t>
      </w:r>
      <w:r w:rsidR="001F66DC" w:rsidRPr="004C111B">
        <w:rPr>
          <w:rFonts w:ascii="Tahoma" w:hAnsi="Tahoma" w:cs="Tahoma"/>
          <w:sz w:val="22"/>
          <w:szCs w:val="22"/>
        </w:rPr>
        <w:t>u</w:t>
      </w:r>
      <w:r w:rsidR="0089425C" w:rsidRPr="004C111B">
        <w:rPr>
          <w:rFonts w:ascii="Tahoma" w:hAnsi="Tahoma" w:cs="Tahoma"/>
          <w:sz w:val="22"/>
          <w:szCs w:val="22"/>
        </w:rPr>
        <w:t xml:space="preserve"> </w:t>
      </w:r>
      <w:r w:rsidR="001F66DC" w:rsidRPr="004C111B">
        <w:rPr>
          <w:rFonts w:ascii="Tahoma" w:hAnsi="Tahoma" w:cs="Tahoma"/>
          <w:sz w:val="22"/>
          <w:szCs w:val="22"/>
        </w:rPr>
        <w:t xml:space="preserve">v místě instalace, </w:t>
      </w:r>
      <w:r w:rsidR="0089425C" w:rsidRPr="004C111B">
        <w:rPr>
          <w:rFonts w:ascii="Tahoma" w:hAnsi="Tahoma" w:cs="Tahoma"/>
          <w:sz w:val="22"/>
          <w:szCs w:val="22"/>
        </w:rPr>
        <w:t xml:space="preserve">musí způsob instalace umožnit jejich snadnou a rychlou demontáž a montáž na zastávce (výměnu náhradního panelu za porouchaný či poškozený) včetně rychlého odpojení/zapojení veškeré potřebné kabeláže. </w:t>
      </w:r>
    </w:p>
    <w:p w14:paraId="1A55BEE4" w14:textId="24395424" w:rsidR="00193686" w:rsidRPr="004C111B" w:rsidRDefault="009B092A" w:rsidP="00E910E5">
      <w:pPr>
        <w:ind w:left="0" w:firstLine="0"/>
        <w:rPr>
          <w:rFonts w:ascii="Tahoma" w:hAnsi="Tahoma" w:cs="Tahoma"/>
          <w:sz w:val="22"/>
          <w:szCs w:val="22"/>
        </w:rPr>
      </w:pPr>
      <w:r w:rsidRPr="004C111B">
        <w:rPr>
          <w:rFonts w:ascii="Tahoma" w:hAnsi="Tahoma" w:cs="Tahoma"/>
          <w:sz w:val="22"/>
          <w:szCs w:val="22"/>
        </w:rPr>
        <w:t>Panel m</w:t>
      </w:r>
      <w:r w:rsidR="005F7877" w:rsidRPr="004C111B">
        <w:rPr>
          <w:rFonts w:ascii="Tahoma" w:hAnsi="Tahoma" w:cs="Tahoma"/>
          <w:sz w:val="22"/>
          <w:szCs w:val="22"/>
        </w:rPr>
        <w:t>usí být úsporný z hlediska spotřeby</w:t>
      </w:r>
      <w:r w:rsidR="001B5A4E" w:rsidRPr="004C111B">
        <w:rPr>
          <w:rFonts w:ascii="Tahoma" w:hAnsi="Tahoma" w:cs="Tahoma"/>
          <w:sz w:val="22"/>
          <w:szCs w:val="22"/>
        </w:rPr>
        <w:t>, m</w:t>
      </w:r>
      <w:r w:rsidR="009E6DB3" w:rsidRPr="004C111B">
        <w:rPr>
          <w:rFonts w:ascii="Tahoma" w:hAnsi="Tahoma" w:cs="Tahoma"/>
          <w:sz w:val="22"/>
          <w:szCs w:val="22"/>
        </w:rPr>
        <w:t xml:space="preserve">aximální průměrný příkon </w:t>
      </w:r>
      <w:r w:rsidR="001B5A4E" w:rsidRPr="004C111B">
        <w:rPr>
          <w:rFonts w:ascii="Tahoma" w:hAnsi="Tahoma" w:cs="Tahoma"/>
          <w:sz w:val="22"/>
          <w:szCs w:val="22"/>
        </w:rPr>
        <w:t xml:space="preserve">je uveden v </w:t>
      </w:r>
      <w:r w:rsidR="009E6DB3" w:rsidRPr="004C111B">
        <w:rPr>
          <w:rFonts w:ascii="Tahoma" w:hAnsi="Tahoma" w:cs="Tahoma"/>
          <w:sz w:val="22"/>
          <w:szCs w:val="22"/>
        </w:rPr>
        <w:t>. Tab.</w:t>
      </w:r>
      <w:r w:rsidR="004A704E" w:rsidRPr="004C111B">
        <w:rPr>
          <w:rFonts w:ascii="Tahoma" w:hAnsi="Tahoma" w:cs="Tahoma"/>
          <w:sz w:val="22"/>
          <w:szCs w:val="22"/>
        </w:rPr>
        <w:t> </w:t>
      </w:r>
      <w:r w:rsidR="009E6DB3" w:rsidRPr="004C111B">
        <w:rPr>
          <w:rFonts w:ascii="Tahoma" w:hAnsi="Tahoma" w:cs="Tahoma"/>
          <w:sz w:val="22"/>
          <w:szCs w:val="22"/>
        </w:rPr>
        <w:t>1.</w:t>
      </w:r>
      <w:r w:rsidR="005F7877" w:rsidRPr="004C111B">
        <w:rPr>
          <w:rFonts w:ascii="Tahoma" w:hAnsi="Tahoma" w:cs="Tahoma"/>
          <w:sz w:val="22"/>
          <w:szCs w:val="22"/>
        </w:rPr>
        <w:t xml:space="preserve"> Provoz v</w:t>
      </w:r>
      <w:r w:rsidR="00FB215F" w:rsidRPr="004C111B">
        <w:rPr>
          <w:rFonts w:ascii="Tahoma" w:hAnsi="Tahoma" w:cs="Tahoma"/>
          <w:sz w:val="22"/>
          <w:szCs w:val="22"/>
        </w:rPr>
        <w:t xml:space="preserve">šech  </w:t>
      </w:r>
      <w:r w:rsidR="00E65BA3" w:rsidRPr="004C111B">
        <w:rPr>
          <w:rFonts w:ascii="Tahoma" w:hAnsi="Tahoma" w:cs="Tahoma"/>
          <w:sz w:val="22"/>
          <w:szCs w:val="22"/>
        </w:rPr>
        <w:t xml:space="preserve">komponent </w:t>
      </w:r>
      <w:r w:rsidR="005F7877" w:rsidRPr="004C111B">
        <w:rPr>
          <w:rFonts w:ascii="Tahoma" w:hAnsi="Tahoma" w:cs="Tahoma"/>
          <w:sz w:val="22"/>
          <w:szCs w:val="22"/>
        </w:rPr>
        <w:t xml:space="preserve">sloužících k zajištění provozních </w:t>
      </w:r>
      <w:r w:rsidR="00FB215F" w:rsidRPr="004C111B">
        <w:rPr>
          <w:rFonts w:ascii="Tahoma" w:hAnsi="Tahoma" w:cs="Tahoma"/>
          <w:sz w:val="22"/>
          <w:szCs w:val="22"/>
        </w:rPr>
        <w:t>podmínek</w:t>
      </w:r>
      <w:r w:rsidR="005F7877" w:rsidRPr="004C111B">
        <w:rPr>
          <w:rFonts w:ascii="Tahoma" w:hAnsi="Tahoma" w:cs="Tahoma"/>
          <w:sz w:val="22"/>
          <w:szCs w:val="22"/>
        </w:rPr>
        <w:t xml:space="preserve"> musí být regulován v</w:t>
      </w:r>
      <w:r w:rsidR="00FB215F" w:rsidRPr="004C111B">
        <w:rPr>
          <w:rFonts w:ascii="Tahoma" w:hAnsi="Tahoma" w:cs="Tahoma"/>
          <w:sz w:val="22"/>
          <w:szCs w:val="22"/>
        </w:rPr>
        <w:t xml:space="preserve"> závislosti na čidlech. </w:t>
      </w:r>
      <w:r w:rsidR="00E910E5" w:rsidRPr="004C111B">
        <w:rPr>
          <w:rFonts w:ascii="Tahoma" w:hAnsi="Tahoma" w:cs="Tahoma"/>
          <w:sz w:val="22"/>
          <w:szCs w:val="22"/>
        </w:rPr>
        <w:t>Panel musí mít zajištěno odmlžování a</w:t>
      </w:r>
      <w:r w:rsidR="004240C3" w:rsidRPr="004C111B">
        <w:rPr>
          <w:rFonts w:ascii="Tahoma" w:hAnsi="Tahoma" w:cs="Tahoma"/>
          <w:sz w:val="22"/>
          <w:szCs w:val="22"/>
        </w:rPr>
        <w:t> </w:t>
      </w:r>
      <w:r w:rsidR="00E910E5" w:rsidRPr="004C111B">
        <w:rPr>
          <w:rFonts w:ascii="Tahoma" w:hAnsi="Tahoma" w:cs="Tahoma"/>
          <w:sz w:val="22"/>
          <w:szCs w:val="22"/>
        </w:rPr>
        <w:t>odmrazování</w:t>
      </w:r>
      <w:r w:rsidR="009E6DB3" w:rsidRPr="004C111B">
        <w:rPr>
          <w:rFonts w:ascii="Tahoma" w:hAnsi="Tahoma" w:cs="Tahoma"/>
          <w:sz w:val="22"/>
          <w:szCs w:val="22"/>
        </w:rPr>
        <w:t xml:space="preserve"> displeje tak, aby byla zajištěna čitelnost informací na tomto displeji za  klimatických podmínek</w:t>
      </w:r>
      <w:r w:rsidR="004240C3" w:rsidRPr="004C111B">
        <w:rPr>
          <w:rFonts w:ascii="Tahoma" w:hAnsi="Tahoma" w:cs="Tahoma"/>
          <w:sz w:val="22"/>
          <w:szCs w:val="22"/>
        </w:rPr>
        <w:t xml:space="preserve"> definovaných v Tab. 1</w:t>
      </w:r>
      <w:r w:rsidR="00E910E5" w:rsidRPr="004C111B">
        <w:rPr>
          <w:rFonts w:ascii="Tahoma" w:hAnsi="Tahoma" w:cs="Tahoma"/>
          <w:sz w:val="22"/>
          <w:szCs w:val="22"/>
        </w:rPr>
        <w:t xml:space="preserve">. </w:t>
      </w:r>
      <w:r w:rsidR="00193686" w:rsidRPr="004C111B">
        <w:rPr>
          <w:rFonts w:ascii="Tahoma" w:hAnsi="Tahoma" w:cs="Tahoma"/>
          <w:sz w:val="22"/>
          <w:szCs w:val="22"/>
        </w:rPr>
        <w:t>Čelní zasklení panelu musí být vybaveno krytím v provedení antivandal s odolností minimálně P1A dle ČSN EN 356. Ostatní části panelu musí odolat stejnému nárazu. Dodavatel je povinen buď dodat certifikát od odborné zkušebny, nebo provést fyzickou zkoušku za účasti objednatele.</w:t>
      </w:r>
      <w:r w:rsidRPr="004C111B">
        <w:rPr>
          <w:rFonts w:ascii="Tahoma" w:hAnsi="Tahoma" w:cs="Tahoma"/>
          <w:sz w:val="22"/>
          <w:szCs w:val="22"/>
        </w:rPr>
        <w:t xml:space="preserve"> </w:t>
      </w:r>
    </w:p>
    <w:p w14:paraId="6688FFE0" w14:textId="77777777" w:rsidR="001B5A4E" w:rsidRPr="004C111B" w:rsidRDefault="001B5A4E" w:rsidP="00E910E5">
      <w:pPr>
        <w:ind w:left="0" w:firstLine="0"/>
        <w:rPr>
          <w:rFonts w:ascii="Tahoma" w:hAnsi="Tahoma" w:cs="Tahoma"/>
          <w:sz w:val="22"/>
          <w:szCs w:val="22"/>
        </w:rPr>
      </w:pPr>
      <w:r w:rsidRPr="004C111B">
        <w:rPr>
          <w:rFonts w:ascii="Tahoma" w:hAnsi="Tahoma" w:cs="Tahoma"/>
          <w:sz w:val="22"/>
          <w:szCs w:val="22"/>
        </w:rPr>
        <w:t xml:space="preserve">Zadavatel </w:t>
      </w:r>
      <w:r w:rsidR="004240C3" w:rsidRPr="004C111B">
        <w:rPr>
          <w:rFonts w:ascii="Tahoma" w:hAnsi="Tahoma" w:cs="Tahoma"/>
          <w:sz w:val="22"/>
          <w:szCs w:val="22"/>
        </w:rPr>
        <w:t>provede měření spotřeby (dle Tab. 1) na vybraných (3 ks) panelech před zahájením hromadné instalace ostatních panelů. Měření bude provedeno na panelech v reálném provozu</w:t>
      </w:r>
      <w:r w:rsidRPr="004C111B">
        <w:rPr>
          <w:rFonts w:ascii="Tahoma" w:hAnsi="Tahoma" w:cs="Tahoma"/>
          <w:sz w:val="22"/>
          <w:szCs w:val="22"/>
        </w:rPr>
        <w:t xml:space="preserve"> </w:t>
      </w:r>
      <w:r w:rsidR="004240C3" w:rsidRPr="004C111B">
        <w:rPr>
          <w:rFonts w:ascii="Tahoma" w:hAnsi="Tahoma" w:cs="Tahoma"/>
          <w:sz w:val="22"/>
          <w:szCs w:val="22"/>
        </w:rPr>
        <w:t>po dobu 14 dnů.</w:t>
      </w:r>
    </w:p>
    <w:p w14:paraId="30CD266B" w14:textId="77777777" w:rsidR="009B092A" w:rsidRPr="004C111B" w:rsidRDefault="009B092A" w:rsidP="00E910E5">
      <w:pPr>
        <w:ind w:left="0" w:firstLine="0"/>
        <w:rPr>
          <w:rFonts w:ascii="Tahoma" w:hAnsi="Tahoma" w:cs="Tahoma"/>
          <w:sz w:val="22"/>
          <w:szCs w:val="22"/>
        </w:rPr>
      </w:pPr>
      <w:r w:rsidRPr="004C111B">
        <w:rPr>
          <w:rFonts w:ascii="Tahoma" w:hAnsi="Tahoma" w:cs="Tahoma"/>
          <w:sz w:val="22"/>
          <w:szCs w:val="22"/>
        </w:rPr>
        <w:t>Základní technické parametry panelu jsou uvedeny v Tab. 1.</w:t>
      </w:r>
      <w:r w:rsidR="00720A33" w:rsidRPr="004C111B">
        <w:rPr>
          <w:rFonts w:ascii="Tahoma" w:hAnsi="Tahoma" w:cs="Tahoma"/>
          <w:sz w:val="22"/>
          <w:szCs w:val="22"/>
        </w:rPr>
        <w:t xml:space="preserve"> Tam kde se parametry ličí pro panely, které mají zobrazovat minimálně 3, resp. minimálně 5 řádků, jsou parametry uvedeny pro každý panel zvlášť.</w:t>
      </w:r>
    </w:p>
    <w:p w14:paraId="49479BE1" w14:textId="39BCD155" w:rsidR="00EB3662" w:rsidRPr="004C111B" w:rsidRDefault="005C4142" w:rsidP="00E910E5">
      <w:pPr>
        <w:ind w:left="0" w:firstLine="0"/>
        <w:rPr>
          <w:rFonts w:ascii="Tahoma" w:hAnsi="Tahoma" w:cs="Tahoma"/>
          <w:sz w:val="22"/>
          <w:szCs w:val="22"/>
        </w:rPr>
      </w:pPr>
      <w:r w:rsidRPr="004C111B">
        <w:rPr>
          <w:rFonts w:ascii="Tahoma" w:hAnsi="Tahoma" w:cs="Tahoma"/>
          <w:sz w:val="22"/>
          <w:szCs w:val="22"/>
        </w:rPr>
        <w:t>Tab. 1</w:t>
      </w:r>
      <w:r w:rsidR="009B092A" w:rsidRPr="004C111B">
        <w:rPr>
          <w:rFonts w:ascii="Tahoma" w:hAnsi="Tahoma" w:cs="Tahoma"/>
          <w:sz w:val="22"/>
          <w:szCs w:val="22"/>
        </w:rPr>
        <w:t xml:space="preserve"> Základní technické parametry</w:t>
      </w:r>
    </w:p>
    <w:tbl>
      <w:tblPr>
        <w:tblW w:w="4633" w:type="pct"/>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099"/>
        <w:gridCol w:w="6296"/>
      </w:tblGrid>
      <w:tr w:rsidR="004C111B" w:rsidRPr="004C111B" w14:paraId="71E7AC2A" w14:textId="77777777" w:rsidTr="00C34FE0">
        <w:trPr>
          <w:tblHeader/>
        </w:trPr>
        <w:tc>
          <w:tcPr>
            <w:tcW w:w="5000" w:type="pct"/>
            <w:gridSpan w:val="2"/>
            <w:shd w:val="clear" w:color="auto" w:fill="0358AF"/>
            <w:tcMar>
              <w:top w:w="30" w:type="dxa"/>
              <w:left w:w="360" w:type="dxa"/>
              <w:bottom w:w="30" w:type="dxa"/>
              <w:right w:w="360" w:type="dxa"/>
            </w:tcMar>
            <w:vAlign w:val="center"/>
            <w:hideMark/>
          </w:tcPr>
          <w:p w14:paraId="5B33EBBE" w14:textId="77777777" w:rsidR="00C34FE0" w:rsidRPr="004C111B" w:rsidRDefault="009B092A" w:rsidP="009B092A">
            <w:pPr>
              <w:pStyle w:val="Bezmezer"/>
              <w:ind w:hanging="785"/>
              <w:rPr>
                <w:rFonts w:ascii="Tahoma" w:hAnsi="Tahoma" w:cs="Tahoma"/>
                <w:b/>
              </w:rPr>
            </w:pPr>
            <w:r w:rsidRPr="004C111B">
              <w:rPr>
                <w:rFonts w:ascii="Tahoma" w:hAnsi="Tahoma" w:cs="Tahoma"/>
                <w:b/>
              </w:rPr>
              <w:t xml:space="preserve">Technické parametry </w:t>
            </w:r>
            <w:r w:rsidR="00C34FE0" w:rsidRPr="004C111B">
              <w:rPr>
                <w:rFonts w:ascii="Tahoma" w:hAnsi="Tahoma" w:cs="Tahoma"/>
                <w:b/>
              </w:rPr>
              <w:t>informačního panelu</w:t>
            </w:r>
          </w:p>
        </w:tc>
      </w:tr>
      <w:tr w:rsidR="004C111B" w:rsidRPr="004C111B" w14:paraId="0D2D4D40" w14:textId="77777777" w:rsidTr="005C4142">
        <w:tc>
          <w:tcPr>
            <w:tcW w:w="1250" w:type="pct"/>
            <w:tcMar>
              <w:top w:w="30" w:type="dxa"/>
              <w:left w:w="360" w:type="dxa"/>
              <w:bottom w:w="30" w:type="dxa"/>
              <w:right w:w="360" w:type="dxa"/>
            </w:tcMar>
            <w:vAlign w:val="center"/>
            <w:hideMark/>
          </w:tcPr>
          <w:p w14:paraId="5FC4C6C9" w14:textId="77777777" w:rsidR="00C34FE0" w:rsidRPr="004C111B" w:rsidRDefault="00C34FE0" w:rsidP="00720A33">
            <w:pPr>
              <w:pStyle w:val="Bezmezer"/>
              <w:ind w:left="-218" w:firstLine="0"/>
              <w:jc w:val="left"/>
              <w:rPr>
                <w:rFonts w:ascii="Tahoma" w:hAnsi="Tahoma" w:cs="Tahoma"/>
                <w:sz w:val="20"/>
                <w:szCs w:val="20"/>
              </w:rPr>
            </w:pPr>
            <w:r w:rsidRPr="004C111B">
              <w:rPr>
                <w:rFonts w:ascii="Tahoma" w:hAnsi="Tahoma" w:cs="Tahoma"/>
                <w:sz w:val="20"/>
                <w:szCs w:val="20"/>
              </w:rPr>
              <w:t xml:space="preserve">způsob </w:t>
            </w:r>
            <w:r w:rsidR="00AF28EA" w:rsidRPr="004C111B">
              <w:rPr>
                <w:rFonts w:ascii="Tahoma" w:hAnsi="Tahoma" w:cs="Tahoma"/>
                <w:sz w:val="20"/>
                <w:szCs w:val="20"/>
              </w:rPr>
              <w:t>uchycení</w:t>
            </w:r>
          </w:p>
        </w:tc>
        <w:tc>
          <w:tcPr>
            <w:tcW w:w="3750" w:type="pct"/>
            <w:tcMar>
              <w:top w:w="30" w:type="dxa"/>
              <w:left w:w="360" w:type="dxa"/>
              <w:bottom w:w="30" w:type="dxa"/>
              <w:right w:w="360" w:type="dxa"/>
            </w:tcMar>
            <w:vAlign w:val="center"/>
          </w:tcPr>
          <w:p w14:paraId="1B0AECDB" w14:textId="77777777" w:rsidR="00C34FE0" w:rsidRPr="004C111B" w:rsidRDefault="00AF28EA" w:rsidP="00082319">
            <w:pPr>
              <w:pStyle w:val="Bezmezer"/>
              <w:jc w:val="left"/>
              <w:rPr>
                <w:rFonts w:ascii="Tahoma" w:hAnsi="Tahoma" w:cs="Tahoma"/>
                <w:sz w:val="20"/>
                <w:szCs w:val="20"/>
              </w:rPr>
            </w:pPr>
            <w:r w:rsidRPr="004C111B">
              <w:rPr>
                <w:rFonts w:ascii="Tahoma" w:hAnsi="Tahoma" w:cs="Tahoma"/>
                <w:sz w:val="20"/>
                <w:szCs w:val="20"/>
              </w:rPr>
              <w:t>viz projektová dokumentace</w:t>
            </w:r>
          </w:p>
        </w:tc>
      </w:tr>
      <w:tr w:rsidR="004C111B" w:rsidRPr="004C111B" w14:paraId="4D7A2731" w14:textId="77777777" w:rsidTr="005C4142">
        <w:tc>
          <w:tcPr>
            <w:tcW w:w="1250" w:type="pct"/>
            <w:tcMar>
              <w:top w:w="30" w:type="dxa"/>
              <w:left w:w="360" w:type="dxa"/>
              <w:bottom w:w="30" w:type="dxa"/>
              <w:right w:w="360" w:type="dxa"/>
            </w:tcMar>
            <w:vAlign w:val="center"/>
            <w:hideMark/>
          </w:tcPr>
          <w:p w14:paraId="1DF952DD" w14:textId="77777777" w:rsidR="00C34FE0" w:rsidRPr="004C111B" w:rsidRDefault="00355881" w:rsidP="00720A33">
            <w:pPr>
              <w:pStyle w:val="Bezmezer"/>
              <w:ind w:left="-218" w:firstLine="0"/>
              <w:jc w:val="left"/>
              <w:rPr>
                <w:rFonts w:ascii="Tahoma" w:hAnsi="Tahoma" w:cs="Tahoma"/>
                <w:sz w:val="20"/>
                <w:szCs w:val="20"/>
              </w:rPr>
            </w:pPr>
            <w:r w:rsidRPr="004C111B">
              <w:rPr>
                <w:rFonts w:ascii="Tahoma" w:hAnsi="Tahoma" w:cs="Tahoma"/>
                <w:sz w:val="20"/>
                <w:szCs w:val="20"/>
              </w:rPr>
              <w:t>a</w:t>
            </w:r>
            <w:r w:rsidR="00C34FE0" w:rsidRPr="004C111B">
              <w:rPr>
                <w:rFonts w:ascii="Tahoma" w:hAnsi="Tahoma" w:cs="Tahoma"/>
                <w:sz w:val="20"/>
                <w:szCs w:val="20"/>
              </w:rPr>
              <w:t>ktivní plocha LED</w:t>
            </w:r>
          </w:p>
        </w:tc>
        <w:tc>
          <w:tcPr>
            <w:tcW w:w="3750" w:type="pct"/>
            <w:tcMar>
              <w:top w:w="30" w:type="dxa"/>
              <w:left w:w="360" w:type="dxa"/>
              <w:bottom w:w="30" w:type="dxa"/>
              <w:right w:w="360" w:type="dxa"/>
            </w:tcMar>
            <w:vAlign w:val="center"/>
            <w:hideMark/>
          </w:tcPr>
          <w:p w14:paraId="00ECAE1F" w14:textId="77777777" w:rsidR="00C34FE0" w:rsidRPr="004C111B" w:rsidRDefault="00720A33" w:rsidP="00082319">
            <w:pPr>
              <w:pStyle w:val="Bezmezer"/>
              <w:jc w:val="left"/>
              <w:rPr>
                <w:rFonts w:ascii="Tahoma" w:hAnsi="Tahoma" w:cs="Tahoma"/>
                <w:sz w:val="20"/>
                <w:szCs w:val="20"/>
              </w:rPr>
            </w:pPr>
            <w:r w:rsidRPr="004C111B">
              <w:rPr>
                <w:rFonts w:ascii="Tahoma" w:hAnsi="Tahoma" w:cs="Tahoma"/>
                <w:sz w:val="20"/>
                <w:szCs w:val="20"/>
              </w:rPr>
              <w:t xml:space="preserve">3řádkový ELP: </w:t>
            </w:r>
            <w:r w:rsidR="00355881" w:rsidRPr="004C111B">
              <w:rPr>
                <w:rFonts w:ascii="Tahoma" w:hAnsi="Tahoma" w:cs="Tahoma"/>
                <w:sz w:val="20"/>
                <w:szCs w:val="20"/>
              </w:rPr>
              <w:t xml:space="preserve">min. </w:t>
            </w:r>
            <w:r w:rsidR="00C34FE0" w:rsidRPr="004C111B">
              <w:rPr>
                <w:rFonts w:ascii="Tahoma" w:hAnsi="Tahoma" w:cs="Tahoma"/>
                <w:sz w:val="20"/>
                <w:szCs w:val="20"/>
              </w:rPr>
              <w:t>30×160 bodů</w:t>
            </w:r>
          </w:p>
          <w:p w14:paraId="12E099D4" w14:textId="77777777" w:rsidR="00720A33" w:rsidRPr="004C111B" w:rsidRDefault="00720A33" w:rsidP="00720A33">
            <w:pPr>
              <w:pStyle w:val="Bezmezer"/>
              <w:jc w:val="left"/>
              <w:rPr>
                <w:rFonts w:ascii="Tahoma" w:hAnsi="Tahoma" w:cs="Tahoma"/>
                <w:sz w:val="20"/>
                <w:szCs w:val="20"/>
              </w:rPr>
            </w:pPr>
            <w:r w:rsidRPr="004C111B">
              <w:rPr>
                <w:rFonts w:ascii="Tahoma" w:hAnsi="Tahoma" w:cs="Tahoma"/>
                <w:sz w:val="20"/>
                <w:szCs w:val="20"/>
              </w:rPr>
              <w:t>5řádkový ELP: min. 50×160 bodů</w:t>
            </w:r>
          </w:p>
        </w:tc>
      </w:tr>
      <w:tr w:rsidR="005C4142" w:rsidRPr="00D402D3" w14:paraId="456D52C3" w14:textId="77777777" w:rsidTr="005C4142">
        <w:tc>
          <w:tcPr>
            <w:tcW w:w="1250" w:type="pct"/>
            <w:tcMar>
              <w:top w:w="30" w:type="dxa"/>
              <w:left w:w="360" w:type="dxa"/>
              <w:bottom w:w="30" w:type="dxa"/>
              <w:right w:w="360" w:type="dxa"/>
            </w:tcMar>
            <w:vAlign w:val="center"/>
          </w:tcPr>
          <w:p w14:paraId="623E6B96" w14:textId="77777777" w:rsidR="005C4142" w:rsidRPr="00720A33" w:rsidRDefault="005C4142" w:rsidP="00720A33">
            <w:pPr>
              <w:pStyle w:val="Bezmezer"/>
              <w:ind w:left="-218" w:firstLine="0"/>
              <w:jc w:val="left"/>
              <w:rPr>
                <w:rFonts w:ascii="Tahoma" w:hAnsi="Tahoma" w:cs="Tahoma"/>
                <w:color w:val="1D1D1D"/>
                <w:sz w:val="20"/>
                <w:szCs w:val="20"/>
              </w:rPr>
            </w:pPr>
            <w:r w:rsidRPr="00720A33">
              <w:rPr>
                <w:rFonts w:ascii="Tahoma" w:hAnsi="Tahoma" w:cs="Tahoma"/>
                <w:color w:val="1D1D1D"/>
                <w:sz w:val="20"/>
                <w:szCs w:val="20"/>
              </w:rPr>
              <w:t>max. plocha panelu</w:t>
            </w:r>
          </w:p>
        </w:tc>
        <w:tc>
          <w:tcPr>
            <w:tcW w:w="3750" w:type="pct"/>
            <w:tcMar>
              <w:top w:w="30" w:type="dxa"/>
              <w:left w:w="360" w:type="dxa"/>
              <w:bottom w:w="30" w:type="dxa"/>
              <w:right w:w="360" w:type="dxa"/>
            </w:tcMar>
            <w:vAlign w:val="center"/>
          </w:tcPr>
          <w:p w14:paraId="0FB2477D" w14:textId="0576FB62" w:rsidR="00720A33" w:rsidRPr="00720A33" w:rsidRDefault="00643551" w:rsidP="00720A33">
            <w:pPr>
              <w:pStyle w:val="Bezmezer"/>
              <w:jc w:val="left"/>
              <w:rPr>
                <w:rFonts w:cs="Tahoma"/>
                <w:color w:val="1D1D1D"/>
                <w:sz w:val="20"/>
                <w:szCs w:val="20"/>
                <w:vertAlign w:val="superscript"/>
              </w:rPr>
            </w:pPr>
            <w:r w:rsidRPr="00643551">
              <w:rPr>
                <w:rFonts w:ascii="Tahoma" w:hAnsi="Tahoma" w:cs="Tahoma"/>
                <w:sz w:val="20"/>
                <w:szCs w:val="20"/>
              </w:rPr>
              <w:t>1</w:t>
            </w:r>
            <w:r w:rsidR="005C4142" w:rsidRPr="00643551">
              <w:rPr>
                <w:rFonts w:ascii="Tahoma" w:hAnsi="Tahoma" w:cs="Tahoma"/>
                <w:sz w:val="20"/>
                <w:szCs w:val="20"/>
              </w:rPr>
              <w:t>,6 m</w:t>
            </w:r>
            <w:r w:rsidR="005C4142" w:rsidRPr="00643551">
              <w:rPr>
                <w:rFonts w:cs="Tahoma"/>
                <w:sz w:val="20"/>
                <w:szCs w:val="20"/>
                <w:vertAlign w:val="superscript"/>
              </w:rPr>
              <w:t>2</w:t>
            </w:r>
          </w:p>
        </w:tc>
      </w:tr>
      <w:tr w:rsidR="00CC2A46" w:rsidRPr="00D402D3" w14:paraId="2799B85B" w14:textId="77777777" w:rsidTr="005C4142">
        <w:tc>
          <w:tcPr>
            <w:tcW w:w="1250" w:type="pct"/>
            <w:tcMar>
              <w:top w:w="30" w:type="dxa"/>
              <w:left w:w="360" w:type="dxa"/>
              <w:bottom w:w="30" w:type="dxa"/>
              <w:right w:w="360" w:type="dxa"/>
            </w:tcMar>
            <w:vAlign w:val="center"/>
          </w:tcPr>
          <w:p w14:paraId="0E0CE034" w14:textId="77777777" w:rsidR="00CC2A46" w:rsidRPr="00720A33" w:rsidRDefault="00CC2A46" w:rsidP="00720A33">
            <w:pPr>
              <w:pStyle w:val="Bezmezer"/>
              <w:ind w:left="-218" w:firstLine="0"/>
              <w:jc w:val="left"/>
              <w:rPr>
                <w:rFonts w:ascii="Tahoma" w:hAnsi="Tahoma" w:cs="Tahoma"/>
                <w:color w:val="1D1D1D"/>
                <w:sz w:val="20"/>
                <w:szCs w:val="20"/>
              </w:rPr>
            </w:pPr>
            <w:r w:rsidRPr="00720A33">
              <w:rPr>
                <w:rFonts w:ascii="Tahoma" w:hAnsi="Tahoma" w:cs="Tahoma"/>
                <w:color w:val="1D1D1D"/>
                <w:sz w:val="20"/>
                <w:szCs w:val="20"/>
              </w:rPr>
              <w:t xml:space="preserve">max. šířka panelu </w:t>
            </w:r>
          </w:p>
        </w:tc>
        <w:tc>
          <w:tcPr>
            <w:tcW w:w="3750" w:type="pct"/>
            <w:tcMar>
              <w:top w:w="30" w:type="dxa"/>
              <w:left w:w="360" w:type="dxa"/>
              <w:bottom w:w="30" w:type="dxa"/>
              <w:right w:w="360" w:type="dxa"/>
            </w:tcMar>
            <w:vAlign w:val="center"/>
          </w:tcPr>
          <w:p w14:paraId="1F01EACF" w14:textId="77777777" w:rsidR="00CC2A46" w:rsidRPr="00720A33" w:rsidRDefault="00CC2A46" w:rsidP="00082319">
            <w:pPr>
              <w:pStyle w:val="Bezmezer"/>
              <w:jc w:val="left"/>
              <w:rPr>
                <w:rFonts w:ascii="Tahoma" w:hAnsi="Tahoma" w:cs="Tahoma"/>
                <w:color w:val="1D1D1D"/>
                <w:sz w:val="20"/>
                <w:szCs w:val="20"/>
              </w:rPr>
            </w:pPr>
            <w:r w:rsidRPr="00720A33">
              <w:rPr>
                <w:rFonts w:ascii="Tahoma" w:hAnsi="Tahoma" w:cs="Tahoma"/>
                <w:color w:val="1D1D1D"/>
                <w:sz w:val="20"/>
                <w:szCs w:val="20"/>
              </w:rPr>
              <w:t>960 mm</w:t>
            </w:r>
          </w:p>
        </w:tc>
      </w:tr>
      <w:tr w:rsidR="00C34FE0" w:rsidRPr="00D402D3" w14:paraId="75F8B910" w14:textId="77777777" w:rsidTr="005C4142">
        <w:tc>
          <w:tcPr>
            <w:tcW w:w="1250" w:type="pct"/>
            <w:tcMar>
              <w:top w:w="30" w:type="dxa"/>
              <w:left w:w="360" w:type="dxa"/>
              <w:bottom w:w="30" w:type="dxa"/>
              <w:right w:w="360" w:type="dxa"/>
            </w:tcMar>
            <w:vAlign w:val="center"/>
            <w:hideMark/>
          </w:tcPr>
          <w:p w14:paraId="4F423487" w14:textId="77777777" w:rsidR="00C34FE0" w:rsidRPr="00720A33" w:rsidRDefault="00355881" w:rsidP="00720A33">
            <w:pPr>
              <w:pStyle w:val="Bezmezer"/>
              <w:ind w:left="-218" w:firstLine="0"/>
              <w:jc w:val="left"/>
              <w:rPr>
                <w:rFonts w:ascii="Tahoma" w:hAnsi="Tahoma" w:cs="Tahoma"/>
                <w:color w:val="1D1D1D"/>
                <w:sz w:val="20"/>
                <w:szCs w:val="20"/>
              </w:rPr>
            </w:pPr>
            <w:r w:rsidRPr="00720A33">
              <w:rPr>
                <w:rFonts w:ascii="Tahoma" w:hAnsi="Tahoma" w:cs="Tahoma"/>
                <w:color w:val="1D1D1D"/>
                <w:sz w:val="20"/>
                <w:szCs w:val="20"/>
              </w:rPr>
              <w:t>b</w:t>
            </w:r>
            <w:r w:rsidR="00C34FE0" w:rsidRPr="00720A33">
              <w:rPr>
                <w:rFonts w:ascii="Tahoma" w:hAnsi="Tahoma" w:cs="Tahoma"/>
                <w:color w:val="1D1D1D"/>
                <w:sz w:val="20"/>
                <w:szCs w:val="20"/>
              </w:rPr>
              <w:t>arva LED</w:t>
            </w:r>
          </w:p>
        </w:tc>
        <w:tc>
          <w:tcPr>
            <w:tcW w:w="3750" w:type="pct"/>
            <w:tcMar>
              <w:top w:w="30" w:type="dxa"/>
              <w:left w:w="360" w:type="dxa"/>
              <w:bottom w:w="30" w:type="dxa"/>
              <w:right w:w="360" w:type="dxa"/>
            </w:tcMar>
            <w:vAlign w:val="center"/>
            <w:hideMark/>
          </w:tcPr>
          <w:p w14:paraId="39E60519" w14:textId="6B3C9116" w:rsidR="00755D4F" w:rsidRPr="00061373" w:rsidRDefault="00061373" w:rsidP="00082319">
            <w:pPr>
              <w:pStyle w:val="Bezmezer"/>
              <w:jc w:val="left"/>
              <w:rPr>
                <w:rFonts w:ascii="Tahoma" w:hAnsi="Tahoma" w:cs="Tahoma"/>
                <w:sz w:val="20"/>
                <w:szCs w:val="20"/>
              </w:rPr>
            </w:pPr>
            <w:r w:rsidRPr="00061373">
              <w:rPr>
                <w:rFonts w:ascii="Tahoma" w:hAnsi="Tahoma" w:cs="Tahoma"/>
                <w:sz w:val="20"/>
                <w:szCs w:val="20"/>
              </w:rPr>
              <w:t>3řá</w:t>
            </w:r>
            <w:r w:rsidR="00755D4F" w:rsidRPr="00061373">
              <w:rPr>
                <w:rFonts w:ascii="Tahoma" w:hAnsi="Tahoma" w:cs="Tahoma"/>
                <w:sz w:val="20"/>
                <w:szCs w:val="20"/>
              </w:rPr>
              <w:t>dkov</w:t>
            </w:r>
            <w:r w:rsidR="00720A33" w:rsidRPr="00061373">
              <w:rPr>
                <w:rFonts w:ascii="Tahoma" w:hAnsi="Tahoma" w:cs="Tahoma"/>
                <w:sz w:val="20"/>
                <w:szCs w:val="20"/>
              </w:rPr>
              <w:t xml:space="preserve">ý ELP: </w:t>
            </w:r>
            <w:r w:rsidR="00355881" w:rsidRPr="00061373">
              <w:rPr>
                <w:rFonts w:ascii="Tahoma" w:hAnsi="Tahoma" w:cs="Tahoma"/>
                <w:sz w:val="20"/>
                <w:szCs w:val="20"/>
              </w:rPr>
              <w:t>č</w:t>
            </w:r>
            <w:r w:rsidR="00C34FE0" w:rsidRPr="00061373">
              <w:rPr>
                <w:rFonts w:ascii="Tahoma" w:hAnsi="Tahoma" w:cs="Tahoma"/>
                <w:sz w:val="20"/>
                <w:szCs w:val="20"/>
              </w:rPr>
              <w:t>ervená (R)</w:t>
            </w:r>
            <w:r w:rsidRPr="00061373">
              <w:rPr>
                <w:rFonts w:ascii="Tahoma" w:hAnsi="Tahoma" w:cs="Tahoma"/>
                <w:sz w:val="20"/>
                <w:szCs w:val="20"/>
              </w:rPr>
              <w:t>, variantně RGB</w:t>
            </w:r>
          </w:p>
          <w:p w14:paraId="65973C7F" w14:textId="55C50A29" w:rsidR="00C34FE0" w:rsidRPr="00061373" w:rsidRDefault="00720A33" w:rsidP="00061373">
            <w:pPr>
              <w:pStyle w:val="Bezmezer"/>
              <w:jc w:val="left"/>
              <w:rPr>
                <w:rFonts w:ascii="Tahoma" w:hAnsi="Tahoma" w:cs="Tahoma"/>
                <w:color w:val="FF0000"/>
                <w:sz w:val="20"/>
                <w:szCs w:val="20"/>
              </w:rPr>
            </w:pPr>
            <w:r w:rsidRPr="00061373">
              <w:rPr>
                <w:rFonts w:ascii="Tahoma" w:hAnsi="Tahoma" w:cs="Tahoma"/>
                <w:sz w:val="20"/>
                <w:szCs w:val="20"/>
              </w:rPr>
              <w:t>5řádkový ELP: červená (R)</w:t>
            </w:r>
            <w:r w:rsidR="00061373" w:rsidRPr="00061373">
              <w:rPr>
                <w:rFonts w:ascii="Tahoma" w:hAnsi="Tahoma" w:cs="Tahoma"/>
                <w:sz w:val="20"/>
                <w:szCs w:val="20"/>
              </w:rPr>
              <w:t>, variantně RGB</w:t>
            </w:r>
          </w:p>
        </w:tc>
      </w:tr>
      <w:tr w:rsidR="00C34FE0" w:rsidRPr="00D402D3" w14:paraId="71260F3B" w14:textId="77777777" w:rsidTr="005C4142">
        <w:tc>
          <w:tcPr>
            <w:tcW w:w="1250" w:type="pct"/>
            <w:tcMar>
              <w:top w:w="30" w:type="dxa"/>
              <w:left w:w="360" w:type="dxa"/>
              <w:bottom w:w="30" w:type="dxa"/>
              <w:right w:w="360" w:type="dxa"/>
            </w:tcMar>
            <w:vAlign w:val="center"/>
            <w:hideMark/>
          </w:tcPr>
          <w:p w14:paraId="61E08E5A" w14:textId="77777777" w:rsidR="00C34FE0" w:rsidRPr="00720A33" w:rsidRDefault="00355881" w:rsidP="00720A33">
            <w:pPr>
              <w:pStyle w:val="Bezmezer"/>
              <w:ind w:left="-218" w:firstLine="0"/>
              <w:jc w:val="left"/>
              <w:rPr>
                <w:rFonts w:ascii="Tahoma" w:hAnsi="Tahoma" w:cs="Tahoma"/>
                <w:color w:val="1D1D1D"/>
                <w:sz w:val="20"/>
                <w:szCs w:val="20"/>
              </w:rPr>
            </w:pPr>
            <w:r w:rsidRPr="00720A33">
              <w:rPr>
                <w:rFonts w:ascii="Tahoma" w:hAnsi="Tahoma" w:cs="Tahoma"/>
                <w:color w:val="1D1D1D"/>
                <w:sz w:val="20"/>
                <w:szCs w:val="20"/>
              </w:rPr>
              <w:t>r</w:t>
            </w:r>
            <w:r w:rsidR="00C34FE0" w:rsidRPr="00720A33">
              <w:rPr>
                <w:rFonts w:ascii="Tahoma" w:hAnsi="Tahoma" w:cs="Tahoma"/>
                <w:color w:val="1D1D1D"/>
                <w:sz w:val="20"/>
                <w:szCs w:val="20"/>
              </w:rPr>
              <w:t>ozteč LED</w:t>
            </w:r>
          </w:p>
        </w:tc>
        <w:tc>
          <w:tcPr>
            <w:tcW w:w="3750" w:type="pct"/>
            <w:tcMar>
              <w:top w:w="30" w:type="dxa"/>
              <w:left w:w="360" w:type="dxa"/>
              <w:bottom w:w="30" w:type="dxa"/>
              <w:right w:w="360" w:type="dxa"/>
            </w:tcMar>
            <w:vAlign w:val="center"/>
            <w:hideMark/>
          </w:tcPr>
          <w:p w14:paraId="7EC1F021" w14:textId="77777777" w:rsidR="00C34FE0" w:rsidRPr="00720A33" w:rsidRDefault="00355881" w:rsidP="00082319">
            <w:pPr>
              <w:pStyle w:val="Bezmezer"/>
              <w:ind w:left="0" w:firstLine="0"/>
              <w:jc w:val="left"/>
              <w:rPr>
                <w:rFonts w:ascii="Tahoma" w:hAnsi="Tahoma" w:cs="Tahoma"/>
                <w:color w:val="1D1D1D"/>
                <w:sz w:val="20"/>
                <w:szCs w:val="20"/>
              </w:rPr>
            </w:pPr>
            <w:r w:rsidRPr="00720A33">
              <w:rPr>
                <w:rFonts w:ascii="Tahoma" w:hAnsi="Tahoma" w:cs="Tahoma"/>
                <w:color w:val="1D1D1D"/>
                <w:sz w:val="20"/>
                <w:szCs w:val="20"/>
              </w:rPr>
              <w:t xml:space="preserve">preferovaná </w:t>
            </w:r>
            <w:r w:rsidR="00C34FE0" w:rsidRPr="00720A33">
              <w:rPr>
                <w:rFonts w:ascii="Tahoma" w:hAnsi="Tahoma" w:cs="Tahoma"/>
                <w:color w:val="1D1D1D"/>
                <w:sz w:val="20"/>
                <w:szCs w:val="20"/>
              </w:rPr>
              <w:t>4,2 – 4.6</w:t>
            </w:r>
            <w:r w:rsidRPr="00720A33">
              <w:rPr>
                <w:rFonts w:ascii="Tahoma" w:hAnsi="Tahoma" w:cs="Tahoma"/>
                <w:color w:val="1D1D1D"/>
                <w:sz w:val="20"/>
                <w:szCs w:val="20"/>
              </w:rPr>
              <w:t xml:space="preserve"> </w:t>
            </w:r>
            <w:r w:rsidR="00C34FE0" w:rsidRPr="00720A33">
              <w:rPr>
                <w:rFonts w:ascii="Tahoma" w:hAnsi="Tahoma" w:cs="Tahoma"/>
                <w:color w:val="1D1D1D"/>
                <w:sz w:val="20"/>
                <w:szCs w:val="20"/>
              </w:rPr>
              <w:t>mm</w:t>
            </w:r>
            <w:r w:rsidRPr="00720A33">
              <w:rPr>
                <w:rFonts w:ascii="Tahoma" w:hAnsi="Tahoma" w:cs="Tahoma"/>
                <w:color w:val="1D1D1D"/>
                <w:sz w:val="20"/>
                <w:szCs w:val="20"/>
              </w:rPr>
              <w:t xml:space="preserve"> (max. 5 mm)</w:t>
            </w:r>
            <w:r w:rsidR="00D34AA9" w:rsidRPr="00720A33">
              <w:rPr>
                <w:rFonts w:ascii="Tahoma" w:hAnsi="Tahoma" w:cs="Tahoma"/>
                <w:color w:val="1D1D1D"/>
                <w:sz w:val="20"/>
                <w:szCs w:val="20"/>
              </w:rPr>
              <w:t xml:space="preserve"> u 3 řádkového displeje, u  5ti řádkového displeje max. 6,2 mm</w:t>
            </w:r>
          </w:p>
        </w:tc>
      </w:tr>
      <w:tr w:rsidR="00C34FE0" w:rsidRPr="00D402D3" w14:paraId="6B299EE8" w14:textId="77777777" w:rsidTr="005C4142">
        <w:tc>
          <w:tcPr>
            <w:tcW w:w="1250" w:type="pct"/>
            <w:tcMar>
              <w:top w:w="30" w:type="dxa"/>
              <w:left w:w="360" w:type="dxa"/>
              <w:bottom w:w="30" w:type="dxa"/>
              <w:right w:w="360" w:type="dxa"/>
            </w:tcMar>
            <w:vAlign w:val="center"/>
            <w:hideMark/>
          </w:tcPr>
          <w:p w14:paraId="5C234457" w14:textId="77777777" w:rsidR="00C34FE0" w:rsidRPr="00720A33" w:rsidRDefault="00355881" w:rsidP="00720A33">
            <w:pPr>
              <w:pStyle w:val="Bezmezer"/>
              <w:ind w:left="-218" w:firstLine="0"/>
              <w:jc w:val="left"/>
              <w:rPr>
                <w:rFonts w:ascii="Tahoma" w:hAnsi="Tahoma" w:cs="Tahoma"/>
                <w:color w:val="1D1D1D"/>
                <w:sz w:val="20"/>
                <w:szCs w:val="20"/>
              </w:rPr>
            </w:pPr>
            <w:r w:rsidRPr="00720A33">
              <w:rPr>
                <w:rFonts w:ascii="Tahoma" w:hAnsi="Tahoma" w:cs="Tahoma"/>
                <w:color w:val="1D1D1D"/>
                <w:sz w:val="20"/>
                <w:szCs w:val="20"/>
              </w:rPr>
              <w:t>r</w:t>
            </w:r>
            <w:r w:rsidR="00C34FE0" w:rsidRPr="00720A33">
              <w:rPr>
                <w:rFonts w:ascii="Tahoma" w:hAnsi="Tahoma" w:cs="Tahoma"/>
                <w:color w:val="1D1D1D"/>
                <w:sz w:val="20"/>
                <w:szCs w:val="20"/>
              </w:rPr>
              <w:t>egulace jasu LED</w:t>
            </w:r>
          </w:p>
        </w:tc>
        <w:tc>
          <w:tcPr>
            <w:tcW w:w="3750" w:type="pct"/>
            <w:tcMar>
              <w:top w:w="30" w:type="dxa"/>
              <w:left w:w="360" w:type="dxa"/>
              <w:bottom w:w="30" w:type="dxa"/>
              <w:right w:w="360" w:type="dxa"/>
            </w:tcMar>
            <w:vAlign w:val="center"/>
            <w:hideMark/>
          </w:tcPr>
          <w:p w14:paraId="5001ABD3" w14:textId="77777777" w:rsidR="00C34FE0" w:rsidRPr="00720A33" w:rsidRDefault="00C34FE0" w:rsidP="00082319">
            <w:pPr>
              <w:pStyle w:val="Bezmezer"/>
              <w:jc w:val="left"/>
              <w:rPr>
                <w:rFonts w:ascii="Tahoma" w:hAnsi="Tahoma" w:cs="Tahoma"/>
                <w:color w:val="1D1D1D"/>
                <w:sz w:val="20"/>
                <w:szCs w:val="20"/>
              </w:rPr>
            </w:pPr>
            <w:r w:rsidRPr="00720A33">
              <w:rPr>
                <w:rFonts w:ascii="Tahoma" w:hAnsi="Tahoma" w:cs="Tahoma"/>
                <w:color w:val="1D1D1D"/>
                <w:sz w:val="20"/>
                <w:szCs w:val="20"/>
              </w:rPr>
              <w:t>ANO – osvitové čidlo</w:t>
            </w:r>
          </w:p>
        </w:tc>
      </w:tr>
      <w:tr w:rsidR="005C4142" w:rsidRPr="00D402D3" w14:paraId="77B78501" w14:textId="77777777" w:rsidTr="005C4142">
        <w:tc>
          <w:tcPr>
            <w:tcW w:w="1250" w:type="pct"/>
            <w:tcMar>
              <w:top w:w="30" w:type="dxa"/>
              <w:left w:w="360" w:type="dxa"/>
              <w:bottom w:w="30" w:type="dxa"/>
              <w:right w:w="360" w:type="dxa"/>
            </w:tcMar>
            <w:vAlign w:val="center"/>
          </w:tcPr>
          <w:p w14:paraId="36C221A5" w14:textId="77777777" w:rsidR="005C4142" w:rsidRPr="00720A33" w:rsidRDefault="005C4142" w:rsidP="00720A33">
            <w:pPr>
              <w:pStyle w:val="Bezmezer"/>
              <w:ind w:left="-218" w:firstLine="0"/>
              <w:jc w:val="left"/>
              <w:rPr>
                <w:rFonts w:ascii="Tahoma" w:hAnsi="Tahoma" w:cs="Tahoma"/>
                <w:color w:val="1D1D1D"/>
                <w:sz w:val="20"/>
                <w:szCs w:val="20"/>
              </w:rPr>
            </w:pPr>
            <w:r w:rsidRPr="00720A33">
              <w:rPr>
                <w:rFonts w:ascii="Tahoma" w:hAnsi="Tahoma" w:cs="Tahoma"/>
                <w:color w:val="1D1D1D"/>
                <w:sz w:val="20"/>
                <w:szCs w:val="20"/>
              </w:rPr>
              <w:t>svítivost LED diod</w:t>
            </w:r>
          </w:p>
        </w:tc>
        <w:tc>
          <w:tcPr>
            <w:tcW w:w="3750" w:type="pct"/>
            <w:tcMar>
              <w:top w:w="30" w:type="dxa"/>
              <w:left w:w="360" w:type="dxa"/>
              <w:bottom w:w="30" w:type="dxa"/>
              <w:right w:w="360" w:type="dxa"/>
            </w:tcMar>
            <w:vAlign w:val="center"/>
          </w:tcPr>
          <w:p w14:paraId="5091780E" w14:textId="77777777" w:rsidR="005C4142" w:rsidRPr="00720A33" w:rsidRDefault="005C4142" w:rsidP="00082319">
            <w:pPr>
              <w:pStyle w:val="Bezmezer"/>
              <w:jc w:val="left"/>
              <w:rPr>
                <w:rFonts w:ascii="Tahoma" w:hAnsi="Tahoma" w:cs="Tahoma"/>
                <w:color w:val="1D1D1D"/>
                <w:sz w:val="20"/>
                <w:szCs w:val="20"/>
              </w:rPr>
            </w:pPr>
            <w:r w:rsidRPr="00720A33">
              <w:t>min. 800 mCd/20 mA</w:t>
            </w:r>
          </w:p>
        </w:tc>
      </w:tr>
      <w:tr w:rsidR="00C34FE0" w:rsidRPr="00D402D3" w14:paraId="2A193A15" w14:textId="77777777" w:rsidTr="005C4142">
        <w:tc>
          <w:tcPr>
            <w:tcW w:w="1250" w:type="pct"/>
            <w:tcMar>
              <w:top w:w="30" w:type="dxa"/>
              <w:left w:w="360" w:type="dxa"/>
              <w:bottom w:w="30" w:type="dxa"/>
              <w:right w:w="360" w:type="dxa"/>
            </w:tcMar>
            <w:vAlign w:val="center"/>
            <w:hideMark/>
          </w:tcPr>
          <w:p w14:paraId="567661FC" w14:textId="77777777" w:rsidR="00C34FE0" w:rsidRPr="00720A33" w:rsidRDefault="00355881" w:rsidP="00720A33">
            <w:pPr>
              <w:pStyle w:val="Bezmezer"/>
              <w:ind w:left="-218" w:firstLine="0"/>
              <w:jc w:val="left"/>
              <w:rPr>
                <w:rFonts w:ascii="Tahoma" w:hAnsi="Tahoma" w:cs="Tahoma"/>
                <w:color w:val="1D1D1D"/>
                <w:sz w:val="20"/>
                <w:szCs w:val="20"/>
              </w:rPr>
            </w:pPr>
            <w:r w:rsidRPr="00720A33">
              <w:rPr>
                <w:rFonts w:ascii="Tahoma" w:hAnsi="Tahoma" w:cs="Tahoma"/>
                <w:color w:val="1D1D1D"/>
                <w:sz w:val="20"/>
                <w:szCs w:val="20"/>
              </w:rPr>
              <w:t>m</w:t>
            </w:r>
            <w:r w:rsidR="00C34FE0" w:rsidRPr="00720A33">
              <w:rPr>
                <w:rFonts w:ascii="Tahoma" w:hAnsi="Tahoma" w:cs="Tahoma"/>
                <w:color w:val="1D1D1D"/>
                <w:sz w:val="20"/>
                <w:szCs w:val="20"/>
              </w:rPr>
              <w:t>ěření teploty</w:t>
            </w:r>
          </w:p>
        </w:tc>
        <w:tc>
          <w:tcPr>
            <w:tcW w:w="3750" w:type="pct"/>
            <w:tcMar>
              <w:top w:w="30" w:type="dxa"/>
              <w:left w:w="360" w:type="dxa"/>
              <w:bottom w:w="30" w:type="dxa"/>
              <w:right w:w="360" w:type="dxa"/>
            </w:tcMar>
            <w:vAlign w:val="center"/>
            <w:hideMark/>
          </w:tcPr>
          <w:p w14:paraId="1699ECAC" w14:textId="77777777" w:rsidR="00C34FE0" w:rsidRPr="00720A33" w:rsidRDefault="00C34FE0" w:rsidP="00082319">
            <w:pPr>
              <w:pStyle w:val="Bezmezer"/>
              <w:jc w:val="left"/>
              <w:rPr>
                <w:rFonts w:ascii="Tahoma" w:hAnsi="Tahoma" w:cs="Tahoma"/>
                <w:color w:val="1D1D1D"/>
                <w:sz w:val="20"/>
                <w:szCs w:val="20"/>
              </w:rPr>
            </w:pPr>
            <w:r w:rsidRPr="00720A33">
              <w:rPr>
                <w:rFonts w:ascii="Tahoma" w:hAnsi="Tahoma" w:cs="Tahoma"/>
                <w:color w:val="1D1D1D"/>
                <w:sz w:val="20"/>
                <w:szCs w:val="20"/>
              </w:rPr>
              <w:t>ANO – měření teploty uvnitř i vně panelu</w:t>
            </w:r>
          </w:p>
        </w:tc>
      </w:tr>
      <w:tr w:rsidR="00C34FE0" w:rsidRPr="00D402D3" w14:paraId="466475C4" w14:textId="77777777" w:rsidTr="005C4142">
        <w:tc>
          <w:tcPr>
            <w:tcW w:w="1250" w:type="pct"/>
            <w:tcMar>
              <w:top w:w="30" w:type="dxa"/>
              <w:left w:w="360" w:type="dxa"/>
              <w:bottom w:w="30" w:type="dxa"/>
              <w:right w:w="360" w:type="dxa"/>
            </w:tcMar>
            <w:vAlign w:val="center"/>
            <w:hideMark/>
          </w:tcPr>
          <w:p w14:paraId="24D608EE" w14:textId="77777777" w:rsidR="00C34FE0" w:rsidRPr="00720A33" w:rsidRDefault="00355881" w:rsidP="00720A33">
            <w:pPr>
              <w:pStyle w:val="Bezmezer"/>
              <w:ind w:left="-218" w:firstLine="0"/>
              <w:jc w:val="left"/>
              <w:rPr>
                <w:rFonts w:ascii="Tahoma" w:hAnsi="Tahoma" w:cs="Tahoma"/>
                <w:color w:val="1D1D1D"/>
                <w:sz w:val="20"/>
                <w:szCs w:val="20"/>
              </w:rPr>
            </w:pPr>
            <w:r w:rsidRPr="00720A33">
              <w:rPr>
                <w:rFonts w:ascii="Tahoma" w:hAnsi="Tahoma" w:cs="Tahoma"/>
                <w:color w:val="1D1D1D"/>
                <w:sz w:val="20"/>
                <w:szCs w:val="20"/>
              </w:rPr>
              <w:t>k</w:t>
            </w:r>
            <w:r w:rsidR="00C34FE0" w:rsidRPr="00720A33">
              <w:rPr>
                <w:rFonts w:ascii="Tahoma" w:hAnsi="Tahoma" w:cs="Tahoma"/>
                <w:color w:val="1D1D1D"/>
                <w:sz w:val="20"/>
                <w:szCs w:val="20"/>
              </w:rPr>
              <w:t xml:space="preserve">omunikační </w:t>
            </w:r>
            <w:r w:rsidRPr="00720A33">
              <w:rPr>
                <w:rFonts w:ascii="Tahoma" w:hAnsi="Tahoma" w:cs="Tahoma"/>
                <w:color w:val="1D1D1D"/>
                <w:sz w:val="20"/>
                <w:szCs w:val="20"/>
              </w:rPr>
              <w:t>rozhraní</w:t>
            </w:r>
          </w:p>
        </w:tc>
        <w:tc>
          <w:tcPr>
            <w:tcW w:w="3750" w:type="pct"/>
            <w:tcMar>
              <w:top w:w="30" w:type="dxa"/>
              <w:left w:w="360" w:type="dxa"/>
              <w:bottom w:w="30" w:type="dxa"/>
              <w:right w:w="360" w:type="dxa"/>
            </w:tcMar>
            <w:vAlign w:val="center"/>
            <w:hideMark/>
          </w:tcPr>
          <w:p w14:paraId="46FCEC2B" w14:textId="77777777" w:rsidR="00DC6407" w:rsidRDefault="00DC6407" w:rsidP="00DC6407">
            <w:pPr>
              <w:pStyle w:val="Bezmezer"/>
              <w:jc w:val="left"/>
              <w:rPr>
                <w:rFonts w:ascii="Tahoma" w:hAnsi="Tahoma" w:cs="Tahoma"/>
                <w:color w:val="1D1D1D"/>
                <w:sz w:val="20"/>
                <w:szCs w:val="20"/>
              </w:rPr>
            </w:pPr>
            <w:r>
              <w:rPr>
                <w:rFonts w:ascii="Tahoma" w:hAnsi="Tahoma" w:cs="Tahoma"/>
                <w:color w:val="1D1D1D"/>
                <w:sz w:val="20"/>
                <w:szCs w:val="20"/>
              </w:rPr>
              <w:t>GSM (aktuálně nejrychlejší na trhu, min. LTE)</w:t>
            </w:r>
          </w:p>
          <w:p w14:paraId="6FFD194A" w14:textId="77777777" w:rsidR="00DC6407" w:rsidRDefault="00DC6407" w:rsidP="00DC6407">
            <w:pPr>
              <w:pStyle w:val="Bezmezer"/>
              <w:jc w:val="left"/>
              <w:rPr>
                <w:rFonts w:ascii="Tahoma" w:hAnsi="Tahoma" w:cs="Tahoma"/>
                <w:color w:val="1D1D1D"/>
                <w:sz w:val="20"/>
                <w:szCs w:val="20"/>
              </w:rPr>
            </w:pPr>
            <w:r>
              <w:rPr>
                <w:rFonts w:ascii="Tahoma" w:hAnsi="Tahoma" w:cs="Tahoma"/>
                <w:color w:val="1D1D1D"/>
                <w:sz w:val="20"/>
                <w:szCs w:val="20"/>
              </w:rPr>
              <w:t>Optika - s konektory LC(single mode)</w:t>
            </w:r>
          </w:p>
          <w:p w14:paraId="5BC02CC2" w14:textId="77777777" w:rsidR="00DC6407" w:rsidRDefault="00DC6407" w:rsidP="00DC6407">
            <w:pPr>
              <w:pStyle w:val="Bezmezer"/>
              <w:jc w:val="left"/>
              <w:rPr>
                <w:rFonts w:ascii="Tahoma" w:hAnsi="Tahoma" w:cs="Tahoma"/>
                <w:color w:val="1D1D1D"/>
                <w:sz w:val="20"/>
                <w:szCs w:val="20"/>
              </w:rPr>
            </w:pPr>
            <w:r>
              <w:rPr>
                <w:rFonts w:ascii="Tahoma" w:hAnsi="Tahoma" w:cs="Tahoma"/>
                <w:color w:val="1D1D1D"/>
                <w:sz w:val="20"/>
                <w:szCs w:val="20"/>
              </w:rPr>
              <w:t>Wi-Fi - IEEE 802.11 a/n, ac (jiné na vyžádání)</w:t>
            </w:r>
          </w:p>
          <w:p w14:paraId="0B7FF19B" w14:textId="7681F87F" w:rsidR="00C34FE0" w:rsidRPr="00D402D3" w:rsidRDefault="00DC6407" w:rsidP="00DC6407">
            <w:pPr>
              <w:pStyle w:val="Bezmezer"/>
              <w:ind w:left="19" w:firstLine="0"/>
              <w:jc w:val="left"/>
              <w:rPr>
                <w:rFonts w:ascii="Tahoma" w:hAnsi="Tahoma" w:cs="Tahoma"/>
                <w:color w:val="1D1D1D"/>
                <w:sz w:val="20"/>
                <w:szCs w:val="20"/>
                <w:highlight w:val="yellow"/>
              </w:rPr>
            </w:pPr>
            <w:r>
              <w:rPr>
                <w:rFonts w:ascii="Tahoma" w:hAnsi="Tahoma" w:cs="Tahoma"/>
                <w:color w:val="1D1D1D"/>
                <w:sz w:val="20"/>
                <w:szCs w:val="20"/>
              </w:rPr>
              <w:t>2 volné LAN porty pro připojení ethernetových modulů případných dalších prvků</w:t>
            </w:r>
          </w:p>
        </w:tc>
      </w:tr>
      <w:tr w:rsidR="00C34FE0" w:rsidRPr="00D402D3" w14:paraId="78C2ABF0" w14:textId="77777777" w:rsidTr="005C4142">
        <w:tc>
          <w:tcPr>
            <w:tcW w:w="1250" w:type="pct"/>
            <w:tcMar>
              <w:top w:w="30" w:type="dxa"/>
              <w:left w:w="360" w:type="dxa"/>
              <w:bottom w:w="30" w:type="dxa"/>
              <w:right w:w="360" w:type="dxa"/>
            </w:tcMar>
            <w:vAlign w:val="center"/>
            <w:hideMark/>
          </w:tcPr>
          <w:p w14:paraId="1706AB5C" w14:textId="77777777" w:rsidR="00C34FE0" w:rsidRPr="00720A33" w:rsidRDefault="00355881" w:rsidP="00720A33">
            <w:pPr>
              <w:pStyle w:val="Bezmezer"/>
              <w:ind w:left="-218" w:firstLine="0"/>
              <w:jc w:val="left"/>
              <w:rPr>
                <w:rFonts w:ascii="Tahoma" w:hAnsi="Tahoma" w:cs="Tahoma"/>
                <w:color w:val="1D1D1D"/>
                <w:sz w:val="20"/>
                <w:szCs w:val="20"/>
              </w:rPr>
            </w:pPr>
            <w:r w:rsidRPr="00720A33">
              <w:rPr>
                <w:rFonts w:ascii="Tahoma" w:hAnsi="Tahoma" w:cs="Tahoma"/>
                <w:color w:val="1D1D1D"/>
                <w:sz w:val="20"/>
                <w:szCs w:val="20"/>
              </w:rPr>
              <w:lastRenderedPageBreak/>
              <w:t xml:space="preserve">přijímač </w:t>
            </w:r>
            <w:r w:rsidR="00C34FE0" w:rsidRPr="00720A33">
              <w:rPr>
                <w:rFonts w:ascii="Tahoma" w:hAnsi="Tahoma" w:cs="Tahoma"/>
                <w:color w:val="1D1D1D"/>
                <w:sz w:val="20"/>
                <w:szCs w:val="20"/>
              </w:rPr>
              <w:t>povelů nevidomých</w:t>
            </w:r>
          </w:p>
        </w:tc>
        <w:tc>
          <w:tcPr>
            <w:tcW w:w="3750" w:type="pct"/>
            <w:tcMar>
              <w:top w:w="30" w:type="dxa"/>
              <w:left w:w="360" w:type="dxa"/>
              <w:bottom w:w="30" w:type="dxa"/>
              <w:right w:w="360" w:type="dxa"/>
            </w:tcMar>
            <w:vAlign w:val="center"/>
            <w:hideMark/>
          </w:tcPr>
          <w:p w14:paraId="75E8A303" w14:textId="77777777" w:rsidR="00C34FE0" w:rsidRPr="00554E55" w:rsidRDefault="00C34FE0" w:rsidP="00082319">
            <w:pPr>
              <w:pStyle w:val="Bezmezer"/>
              <w:jc w:val="left"/>
              <w:rPr>
                <w:rFonts w:ascii="Tahoma" w:hAnsi="Tahoma" w:cs="Tahoma"/>
                <w:color w:val="1D1D1D"/>
                <w:sz w:val="20"/>
                <w:szCs w:val="20"/>
              </w:rPr>
            </w:pPr>
            <w:r w:rsidRPr="00554E55">
              <w:rPr>
                <w:rFonts w:ascii="Tahoma" w:hAnsi="Tahoma" w:cs="Tahoma"/>
                <w:color w:val="1D1D1D"/>
                <w:sz w:val="20"/>
                <w:szCs w:val="20"/>
              </w:rPr>
              <w:t xml:space="preserve">ANO – vestavěný přijímač </w:t>
            </w:r>
          </w:p>
        </w:tc>
      </w:tr>
      <w:tr w:rsidR="00C34FE0" w:rsidRPr="00D402D3" w14:paraId="5DAE5549" w14:textId="77777777" w:rsidTr="005C4142">
        <w:tc>
          <w:tcPr>
            <w:tcW w:w="1250" w:type="pct"/>
            <w:tcMar>
              <w:top w:w="30" w:type="dxa"/>
              <w:left w:w="360" w:type="dxa"/>
              <w:bottom w:w="30" w:type="dxa"/>
              <w:right w:w="360" w:type="dxa"/>
            </w:tcMar>
            <w:vAlign w:val="center"/>
            <w:hideMark/>
          </w:tcPr>
          <w:p w14:paraId="5F4B0E25" w14:textId="77777777" w:rsidR="00C34FE0" w:rsidRPr="00720A33" w:rsidRDefault="00355881" w:rsidP="00720A33">
            <w:pPr>
              <w:pStyle w:val="Bezmezer"/>
              <w:ind w:left="-218" w:firstLine="0"/>
              <w:jc w:val="left"/>
              <w:rPr>
                <w:rFonts w:ascii="Tahoma" w:hAnsi="Tahoma" w:cs="Tahoma"/>
                <w:color w:val="1D1D1D"/>
                <w:sz w:val="20"/>
                <w:szCs w:val="20"/>
              </w:rPr>
            </w:pPr>
            <w:r w:rsidRPr="00720A33">
              <w:rPr>
                <w:rFonts w:ascii="Tahoma" w:hAnsi="Tahoma" w:cs="Tahoma"/>
                <w:color w:val="1D1D1D"/>
                <w:sz w:val="20"/>
                <w:szCs w:val="20"/>
              </w:rPr>
              <w:t>a</w:t>
            </w:r>
            <w:r w:rsidR="00C34FE0" w:rsidRPr="00720A33">
              <w:rPr>
                <w:rFonts w:ascii="Tahoma" w:hAnsi="Tahoma" w:cs="Tahoma"/>
                <w:color w:val="1D1D1D"/>
                <w:sz w:val="20"/>
                <w:szCs w:val="20"/>
              </w:rPr>
              <w:t>kustický prvek</w:t>
            </w:r>
          </w:p>
        </w:tc>
        <w:tc>
          <w:tcPr>
            <w:tcW w:w="3750" w:type="pct"/>
            <w:tcMar>
              <w:top w:w="30" w:type="dxa"/>
              <w:left w:w="360" w:type="dxa"/>
              <w:bottom w:w="30" w:type="dxa"/>
              <w:right w:w="360" w:type="dxa"/>
            </w:tcMar>
            <w:vAlign w:val="center"/>
            <w:hideMark/>
          </w:tcPr>
          <w:p w14:paraId="5D6A9A4D" w14:textId="77777777" w:rsidR="00C34FE0" w:rsidRPr="00554E55" w:rsidRDefault="00C34FE0" w:rsidP="00082319">
            <w:pPr>
              <w:pStyle w:val="Bezmezer"/>
              <w:jc w:val="left"/>
              <w:rPr>
                <w:rFonts w:ascii="Tahoma" w:hAnsi="Tahoma" w:cs="Tahoma"/>
                <w:color w:val="1D1D1D"/>
                <w:sz w:val="20"/>
                <w:szCs w:val="20"/>
              </w:rPr>
            </w:pPr>
            <w:r w:rsidRPr="00554E55">
              <w:rPr>
                <w:rFonts w:ascii="Tahoma" w:hAnsi="Tahoma" w:cs="Tahoma"/>
                <w:color w:val="1D1D1D"/>
                <w:sz w:val="20"/>
                <w:szCs w:val="20"/>
              </w:rPr>
              <w:t>integrovaný reproduktor 15 W – vodě odolný</w:t>
            </w:r>
          </w:p>
        </w:tc>
      </w:tr>
      <w:tr w:rsidR="00C34FE0" w:rsidRPr="00D402D3" w14:paraId="40F9373E" w14:textId="77777777" w:rsidTr="005C4142">
        <w:tc>
          <w:tcPr>
            <w:tcW w:w="1250" w:type="pct"/>
            <w:tcMar>
              <w:top w:w="30" w:type="dxa"/>
              <w:left w:w="360" w:type="dxa"/>
              <w:bottom w:w="30" w:type="dxa"/>
              <w:right w:w="360" w:type="dxa"/>
            </w:tcMar>
            <w:vAlign w:val="center"/>
            <w:hideMark/>
          </w:tcPr>
          <w:p w14:paraId="040ABF25" w14:textId="77777777" w:rsidR="00C34FE0" w:rsidRPr="00720A33" w:rsidRDefault="00355881" w:rsidP="00720A33">
            <w:pPr>
              <w:pStyle w:val="Bezmezer"/>
              <w:ind w:left="-218" w:firstLine="0"/>
              <w:jc w:val="left"/>
              <w:rPr>
                <w:rFonts w:ascii="Tahoma" w:hAnsi="Tahoma" w:cs="Tahoma"/>
                <w:color w:val="1D1D1D"/>
                <w:sz w:val="20"/>
                <w:szCs w:val="20"/>
              </w:rPr>
            </w:pPr>
            <w:r w:rsidRPr="00720A33">
              <w:rPr>
                <w:rFonts w:ascii="Tahoma" w:hAnsi="Tahoma" w:cs="Tahoma"/>
                <w:color w:val="1D1D1D"/>
                <w:sz w:val="20"/>
                <w:szCs w:val="20"/>
              </w:rPr>
              <w:t>z</w:t>
            </w:r>
            <w:r w:rsidR="00C34FE0" w:rsidRPr="00720A33">
              <w:rPr>
                <w:rFonts w:ascii="Tahoma" w:hAnsi="Tahoma" w:cs="Tahoma"/>
                <w:color w:val="1D1D1D"/>
                <w:sz w:val="20"/>
                <w:szCs w:val="20"/>
              </w:rPr>
              <w:t>astávková kamera</w:t>
            </w:r>
          </w:p>
        </w:tc>
        <w:tc>
          <w:tcPr>
            <w:tcW w:w="3750" w:type="pct"/>
            <w:tcMar>
              <w:top w:w="30" w:type="dxa"/>
              <w:left w:w="360" w:type="dxa"/>
              <w:bottom w:w="30" w:type="dxa"/>
              <w:right w:w="360" w:type="dxa"/>
            </w:tcMar>
            <w:vAlign w:val="center"/>
            <w:hideMark/>
          </w:tcPr>
          <w:p w14:paraId="2B5397F4" w14:textId="77777777" w:rsidR="00C34FE0" w:rsidRPr="00554E55" w:rsidRDefault="00C34FE0" w:rsidP="00082319">
            <w:pPr>
              <w:pStyle w:val="Bezmezer"/>
              <w:jc w:val="left"/>
              <w:rPr>
                <w:rFonts w:ascii="Tahoma" w:hAnsi="Tahoma" w:cs="Tahoma"/>
                <w:color w:val="1D1D1D"/>
                <w:sz w:val="20"/>
                <w:szCs w:val="20"/>
              </w:rPr>
            </w:pPr>
            <w:r w:rsidRPr="00554E55">
              <w:rPr>
                <w:rFonts w:ascii="Tahoma" w:hAnsi="Tahoma" w:cs="Tahoma"/>
                <w:color w:val="1D1D1D"/>
                <w:sz w:val="20"/>
                <w:szCs w:val="20"/>
              </w:rPr>
              <w:t>ANO – 1,3MPx, noční vidění (přisvětlení infra LED)</w:t>
            </w:r>
          </w:p>
        </w:tc>
      </w:tr>
      <w:tr w:rsidR="00C34FE0" w:rsidRPr="00D402D3" w14:paraId="6F112879" w14:textId="77777777" w:rsidTr="005C4142">
        <w:tc>
          <w:tcPr>
            <w:tcW w:w="1250" w:type="pct"/>
            <w:tcMar>
              <w:top w:w="30" w:type="dxa"/>
              <w:left w:w="360" w:type="dxa"/>
              <w:bottom w:w="30" w:type="dxa"/>
              <w:right w:w="360" w:type="dxa"/>
            </w:tcMar>
            <w:vAlign w:val="center"/>
            <w:hideMark/>
          </w:tcPr>
          <w:p w14:paraId="33C929EE" w14:textId="77777777" w:rsidR="00C34FE0" w:rsidRPr="00720A33" w:rsidRDefault="00355881" w:rsidP="00720A33">
            <w:pPr>
              <w:pStyle w:val="Bezmezer"/>
              <w:ind w:left="-218" w:firstLine="0"/>
              <w:jc w:val="left"/>
              <w:rPr>
                <w:rFonts w:ascii="Tahoma" w:hAnsi="Tahoma" w:cs="Tahoma"/>
                <w:color w:val="1D1D1D"/>
                <w:sz w:val="20"/>
                <w:szCs w:val="20"/>
              </w:rPr>
            </w:pPr>
            <w:r w:rsidRPr="00720A33">
              <w:rPr>
                <w:rFonts w:ascii="Tahoma" w:hAnsi="Tahoma" w:cs="Tahoma"/>
                <w:color w:val="1D1D1D"/>
                <w:sz w:val="20"/>
                <w:szCs w:val="20"/>
              </w:rPr>
              <w:t>p</w:t>
            </w:r>
            <w:r w:rsidR="00C34FE0" w:rsidRPr="00720A33">
              <w:rPr>
                <w:rFonts w:ascii="Tahoma" w:hAnsi="Tahoma" w:cs="Tahoma"/>
                <w:color w:val="1D1D1D"/>
                <w:sz w:val="20"/>
                <w:szCs w:val="20"/>
              </w:rPr>
              <w:t>rovozní teplota</w:t>
            </w:r>
          </w:p>
        </w:tc>
        <w:tc>
          <w:tcPr>
            <w:tcW w:w="3750" w:type="pct"/>
            <w:tcMar>
              <w:top w:w="30" w:type="dxa"/>
              <w:left w:w="360" w:type="dxa"/>
              <w:bottom w:w="30" w:type="dxa"/>
              <w:right w:w="360" w:type="dxa"/>
            </w:tcMar>
            <w:vAlign w:val="center"/>
            <w:hideMark/>
          </w:tcPr>
          <w:p w14:paraId="475A5239" w14:textId="77777777" w:rsidR="00C34FE0" w:rsidRPr="00554E55" w:rsidRDefault="00C34FE0" w:rsidP="00082319">
            <w:pPr>
              <w:pStyle w:val="Bezmezer"/>
              <w:jc w:val="left"/>
              <w:rPr>
                <w:rFonts w:ascii="Tahoma" w:hAnsi="Tahoma" w:cs="Tahoma"/>
                <w:color w:val="1D1D1D"/>
                <w:sz w:val="20"/>
                <w:szCs w:val="20"/>
              </w:rPr>
            </w:pPr>
            <w:r w:rsidRPr="00554E55">
              <w:rPr>
                <w:rFonts w:ascii="Tahoma" w:hAnsi="Tahoma" w:cs="Tahoma"/>
                <w:color w:val="1D1D1D"/>
                <w:sz w:val="20"/>
                <w:szCs w:val="20"/>
              </w:rPr>
              <w:t>od -30°C do +45°C</w:t>
            </w:r>
          </w:p>
        </w:tc>
      </w:tr>
      <w:tr w:rsidR="00C34FE0" w:rsidRPr="00D402D3" w14:paraId="502203C8" w14:textId="77777777" w:rsidTr="005C4142">
        <w:tc>
          <w:tcPr>
            <w:tcW w:w="1250" w:type="pct"/>
            <w:tcMar>
              <w:top w:w="30" w:type="dxa"/>
              <w:left w:w="360" w:type="dxa"/>
              <w:bottom w:w="30" w:type="dxa"/>
              <w:right w:w="360" w:type="dxa"/>
            </w:tcMar>
            <w:vAlign w:val="center"/>
            <w:hideMark/>
          </w:tcPr>
          <w:p w14:paraId="004AAD03" w14:textId="77777777" w:rsidR="00C34FE0" w:rsidRPr="00720A33" w:rsidRDefault="00355881" w:rsidP="00720A33">
            <w:pPr>
              <w:pStyle w:val="Bezmezer"/>
              <w:ind w:left="-218" w:firstLine="0"/>
              <w:jc w:val="left"/>
              <w:rPr>
                <w:rFonts w:ascii="Tahoma" w:hAnsi="Tahoma" w:cs="Tahoma"/>
                <w:color w:val="1D1D1D"/>
                <w:sz w:val="20"/>
                <w:szCs w:val="20"/>
              </w:rPr>
            </w:pPr>
            <w:r w:rsidRPr="00720A33">
              <w:rPr>
                <w:rFonts w:ascii="Tahoma" w:hAnsi="Tahoma" w:cs="Tahoma"/>
                <w:color w:val="1D1D1D"/>
                <w:sz w:val="20"/>
                <w:szCs w:val="20"/>
              </w:rPr>
              <w:t>r</w:t>
            </w:r>
            <w:r w:rsidR="00C34FE0" w:rsidRPr="00720A33">
              <w:rPr>
                <w:rFonts w:ascii="Tahoma" w:hAnsi="Tahoma" w:cs="Tahoma"/>
                <w:color w:val="1D1D1D"/>
                <w:sz w:val="20"/>
                <w:szCs w:val="20"/>
              </w:rPr>
              <w:t>elativní vlhkost</w:t>
            </w:r>
          </w:p>
        </w:tc>
        <w:tc>
          <w:tcPr>
            <w:tcW w:w="3750" w:type="pct"/>
            <w:tcMar>
              <w:top w:w="30" w:type="dxa"/>
              <w:left w:w="360" w:type="dxa"/>
              <w:bottom w:w="30" w:type="dxa"/>
              <w:right w:w="360" w:type="dxa"/>
            </w:tcMar>
            <w:vAlign w:val="center"/>
            <w:hideMark/>
          </w:tcPr>
          <w:p w14:paraId="4BDBF3BA" w14:textId="77777777" w:rsidR="00C34FE0" w:rsidRPr="00554E55" w:rsidRDefault="00C34FE0" w:rsidP="00082319">
            <w:pPr>
              <w:pStyle w:val="Bezmezer"/>
              <w:jc w:val="left"/>
              <w:rPr>
                <w:rFonts w:ascii="Tahoma" w:hAnsi="Tahoma" w:cs="Tahoma"/>
                <w:color w:val="1D1D1D"/>
                <w:sz w:val="20"/>
                <w:szCs w:val="20"/>
              </w:rPr>
            </w:pPr>
            <w:r w:rsidRPr="00554E55">
              <w:rPr>
                <w:rFonts w:ascii="Tahoma" w:hAnsi="Tahoma" w:cs="Tahoma"/>
                <w:color w:val="1D1D1D"/>
                <w:sz w:val="20"/>
                <w:szCs w:val="20"/>
              </w:rPr>
              <w:t>10 % až 95 % při 40°C, nekondenzující</w:t>
            </w:r>
          </w:p>
        </w:tc>
      </w:tr>
      <w:tr w:rsidR="005C4142" w:rsidRPr="00D402D3" w14:paraId="02EDC9C9" w14:textId="77777777" w:rsidTr="005C4142">
        <w:tc>
          <w:tcPr>
            <w:tcW w:w="1250" w:type="pct"/>
            <w:tcMar>
              <w:top w:w="30" w:type="dxa"/>
              <w:left w:w="360" w:type="dxa"/>
              <w:bottom w:w="30" w:type="dxa"/>
              <w:right w:w="360" w:type="dxa"/>
            </w:tcMar>
            <w:vAlign w:val="center"/>
          </w:tcPr>
          <w:p w14:paraId="43F7F662" w14:textId="77777777" w:rsidR="005C4142" w:rsidRPr="00720A33" w:rsidRDefault="005C4142" w:rsidP="00720A33">
            <w:pPr>
              <w:pStyle w:val="Bezmezer"/>
              <w:ind w:left="-218" w:firstLine="0"/>
              <w:jc w:val="left"/>
              <w:rPr>
                <w:rFonts w:ascii="Tahoma" w:hAnsi="Tahoma" w:cs="Tahoma"/>
                <w:color w:val="1D1D1D"/>
                <w:sz w:val="20"/>
                <w:szCs w:val="20"/>
              </w:rPr>
            </w:pPr>
            <w:r w:rsidRPr="00720A33">
              <w:rPr>
                <w:rFonts w:ascii="Tahoma" w:hAnsi="Tahoma" w:cs="Tahoma"/>
                <w:color w:val="1D1D1D"/>
                <w:sz w:val="20"/>
                <w:szCs w:val="20"/>
              </w:rPr>
              <w:t>průměrná relativní vlhkost vně zařízení</w:t>
            </w:r>
          </w:p>
        </w:tc>
        <w:tc>
          <w:tcPr>
            <w:tcW w:w="3750" w:type="pct"/>
            <w:tcMar>
              <w:top w:w="30" w:type="dxa"/>
              <w:left w:w="360" w:type="dxa"/>
              <w:bottom w:w="30" w:type="dxa"/>
              <w:right w:w="360" w:type="dxa"/>
            </w:tcMar>
            <w:vAlign w:val="center"/>
          </w:tcPr>
          <w:p w14:paraId="1AB3E891" w14:textId="77777777" w:rsidR="005C4142" w:rsidRPr="00554E55" w:rsidRDefault="005C4142" w:rsidP="00082319">
            <w:pPr>
              <w:pStyle w:val="Bezmezer"/>
              <w:jc w:val="left"/>
              <w:rPr>
                <w:rFonts w:ascii="Tahoma" w:hAnsi="Tahoma" w:cs="Tahoma"/>
                <w:color w:val="1D1D1D"/>
                <w:sz w:val="20"/>
                <w:szCs w:val="20"/>
              </w:rPr>
            </w:pPr>
            <w:r w:rsidRPr="00554E55">
              <w:rPr>
                <w:rFonts w:ascii="Tahoma" w:hAnsi="Tahoma" w:cs="Tahoma"/>
                <w:color w:val="1D1D1D"/>
                <w:sz w:val="20"/>
                <w:szCs w:val="20"/>
              </w:rPr>
              <w:t>80%</w:t>
            </w:r>
          </w:p>
        </w:tc>
      </w:tr>
      <w:tr w:rsidR="00C34FE0" w:rsidRPr="00D402D3" w14:paraId="715F6E7D" w14:textId="77777777" w:rsidTr="005C4142">
        <w:tc>
          <w:tcPr>
            <w:tcW w:w="1250" w:type="pct"/>
            <w:tcMar>
              <w:top w:w="30" w:type="dxa"/>
              <w:left w:w="360" w:type="dxa"/>
              <w:bottom w:w="30" w:type="dxa"/>
              <w:right w:w="360" w:type="dxa"/>
            </w:tcMar>
            <w:vAlign w:val="center"/>
            <w:hideMark/>
          </w:tcPr>
          <w:p w14:paraId="7762E5F4" w14:textId="77777777" w:rsidR="00C34FE0" w:rsidRPr="00720A33" w:rsidRDefault="00355881" w:rsidP="00720A33">
            <w:pPr>
              <w:pStyle w:val="Bezmezer"/>
              <w:ind w:left="-218" w:firstLine="0"/>
              <w:jc w:val="left"/>
              <w:rPr>
                <w:rFonts w:ascii="Tahoma" w:hAnsi="Tahoma" w:cs="Tahoma"/>
                <w:color w:val="1D1D1D"/>
                <w:sz w:val="20"/>
                <w:szCs w:val="20"/>
              </w:rPr>
            </w:pPr>
            <w:r w:rsidRPr="00720A33">
              <w:rPr>
                <w:rFonts w:ascii="Tahoma" w:hAnsi="Tahoma" w:cs="Tahoma"/>
                <w:color w:val="1D1D1D"/>
                <w:sz w:val="20"/>
                <w:szCs w:val="20"/>
              </w:rPr>
              <w:t>n</w:t>
            </w:r>
            <w:r w:rsidR="00C34FE0" w:rsidRPr="00720A33">
              <w:rPr>
                <w:rFonts w:ascii="Tahoma" w:hAnsi="Tahoma" w:cs="Tahoma"/>
                <w:color w:val="1D1D1D"/>
                <w:sz w:val="20"/>
                <w:szCs w:val="20"/>
              </w:rPr>
              <w:t>apájecí napětí</w:t>
            </w:r>
          </w:p>
        </w:tc>
        <w:tc>
          <w:tcPr>
            <w:tcW w:w="3750" w:type="pct"/>
            <w:tcMar>
              <w:top w:w="30" w:type="dxa"/>
              <w:left w:w="360" w:type="dxa"/>
              <w:bottom w:w="30" w:type="dxa"/>
              <w:right w:w="360" w:type="dxa"/>
            </w:tcMar>
            <w:vAlign w:val="center"/>
            <w:hideMark/>
          </w:tcPr>
          <w:p w14:paraId="281CBBDA" w14:textId="77777777" w:rsidR="00C34FE0" w:rsidRPr="00554E55" w:rsidRDefault="00C34FE0" w:rsidP="00082319">
            <w:pPr>
              <w:pStyle w:val="Bezmezer"/>
              <w:jc w:val="left"/>
              <w:rPr>
                <w:rFonts w:ascii="Tahoma" w:hAnsi="Tahoma" w:cs="Tahoma"/>
                <w:color w:val="1D1D1D"/>
                <w:sz w:val="20"/>
                <w:szCs w:val="20"/>
              </w:rPr>
            </w:pPr>
            <w:r w:rsidRPr="00554E55">
              <w:rPr>
                <w:rFonts w:ascii="Tahoma" w:hAnsi="Tahoma" w:cs="Tahoma"/>
                <w:color w:val="1D1D1D"/>
                <w:sz w:val="20"/>
                <w:szCs w:val="20"/>
              </w:rPr>
              <w:t>230V AC, variantně i 13,7V DC ze záložního zdroje při napájení z VO</w:t>
            </w:r>
          </w:p>
        </w:tc>
      </w:tr>
      <w:tr w:rsidR="00DC5E2A" w:rsidRPr="00D402D3" w14:paraId="3B0D58D9" w14:textId="77777777" w:rsidTr="005C4142">
        <w:tc>
          <w:tcPr>
            <w:tcW w:w="1250" w:type="pct"/>
            <w:tcMar>
              <w:top w:w="30" w:type="dxa"/>
              <w:left w:w="360" w:type="dxa"/>
              <w:bottom w:w="30" w:type="dxa"/>
              <w:right w:w="360" w:type="dxa"/>
            </w:tcMar>
            <w:vAlign w:val="center"/>
          </w:tcPr>
          <w:p w14:paraId="751E9882" w14:textId="77777777" w:rsidR="00DC5E2A" w:rsidRPr="00720A33" w:rsidRDefault="00DC5E2A" w:rsidP="00720A33">
            <w:pPr>
              <w:pStyle w:val="Bezmezer"/>
              <w:ind w:left="-218" w:firstLine="0"/>
              <w:jc w:val="left"/>
              <w:rPr>
                <w:rFonts w:ascii="Tahoma" w:hAnsi="Tahoma" w:cs="Tahoma"/>
                <w:color w:val="1D1D1D"/>
                <w:sz w:val="20"/>
                <w:szCs w:val="20"/>
              </w:rPr>
            </w:pPr>
            <w:r w:rsidRPr="00720A33">
              <w:rPr>
                <w:rFonts w:ascii="Tahoma" w:hAnsi="Tahoma" w:cs="Tahoma"/>
                <w:color w:val="1D1D1D"/>
                <w:sz w:val="20"/>
                <w:szCs w:val="20"/>
              </w:rPr>
              <w:t>výstupní napětí</w:t>
            </w:r>
          </w:p>
        </w:tc>
        <w:tc>
          <w:tcPr>
            <w:tcW w:w="3750" w:type="pct"/>
            <w:tcMar>
              <w:top w:w="30" w:type="dxa"/>
              <w:left w:w="360" w:type="dxa"/>
              <w:bottom w:w="30" w:type="dxa"/>
              <w:right w:w="360" w:type="dxa"/>
            </w:tcMar>
            <w:vAlign w:val="center"/>
          </w:tcPr>
          <w:p w14:paraId="31CDB108" w14:textId="77777777" w:rsidR="00DC5E2A" w:rsidRPr="00554E55" w:rsidRDefault="00DC5E2A" w:rsidP="00082319">
            <w:pPr>
              <w:pStyle w:val="Bezmezer"/>
              <w:jc w:val="left"/>
              <w:rPr>
                <w:rFonts w:ascii="Tahoma" w:hAnsi="Tahoma" w:cs="Tahoma"/>
                <w:color w:val="1D1D1D"/>
                <w:sz w:val="20"/>
                <w:szCs w:val="20"/>
              </w:rPr>
            </w:pPr>
            <w:r w:rsidRPr="00554E55">
              <w:rPr>
                <w:rFonts w:ascii="Tahoma" w:hAnsi="Tahoma" w:cs="Tahoma"/>
                <w:color w:val="1D1D1D"/>
                <w:sz w:val="20"/>
                <w:szCs w:val="20"/>
              </w:rPr>
              <w:t>12V - 14V DC/0,4A pro případné napájení dalších prvků</w:t>
            </w:r>
          </w:p>
        </w:tc>
      </w:tr>
      <w:tr w:rsidR="00C34FE0" w:rsidRPr="00D402D3" w14:paraId="652C5434" w14:textId="77777777" w:rsidTr="005C4142">
        <w:tc>
          <w:tcPr>
            <w:tcW w:w="1250" w:type="pct"/>
            <w:tcMar>
              <w:top w:w="30" w:type="dxa"/>
              <w:left w:w="360" w:type="dxa"/>
              <w:bottom w:w="30" w:type="dxa"/>
              <w:right w:w="360" w:type="dxa"/>
            </w:tcMar>
            <w:vAlign w:val="center"/>
            <w:hideMark/>
          </w:tcPr>
          <w:p w14:paraId="0A16479D" w14:textId="77777777" w:rsidR="00C34FE0" w:rsidRPr="00720A33" w:rsidRDefault="00355881" w:rsidP="00720A33">
            <w:pPr>
              <w:pStyle w:val="Bezmezer"/>
              <w:ind w:left="-218" w:firstLine="0"/>
              <w:jc w:val="left"/>
              <w:rPr>
                <w:rFonts w:ascii="Tahoma" w:hAnsi="Tahoma" w:cs="Tahoma"/>
                <w:color w:val="1D1D1D"/>
                <w:sz w:val="20"/>
                <w:szCs w:val="20"/>
              </w:rPr>
            </w:pPr>
            <w:r w:rsidRPr="00720A33">
              <w:rPr>
                <w:rFonts w:ascii="Tahoma" w:hAnsi="Tahoma" w:cs="Tahoma"/>
                <w:color w:val="1D1D1D"/>
                <w:sz w:val="20"/>
                <w:szCs w:val="20"/>
              </w:rPr>
              <w:t>p</w:t>
            </w:r>
            <w:r w:rsidR="00C34FE0" w:rsidRPr="00720A33">
              <w:rPr>
                <w:rFonts w:ascii="Tahoma" w:hAnsi="Tahoma" w:cs="Tahoma"/>
                <w:color w:val="1D1D1D"/>
                <w:sz w:val="20"/>
                <w:szCs w:val="20"/>
              </w:rPr>
              <w:t>růměrný příkon</w:t>
            </w:r>
          </w:p>
        </w:tc>
        <w:tc>
          <w:tcPr>
            <w:tcW w:w="3750" w:type="pct"/>
            <w:tcMar>
              <w:top w:w="30" w:type="dxa"/>
              <w:left w:w="360" w:type="dxa"/>
              <w:bottom w:w="30" w:type="dxa"/>
              <w:right w:w="360" w:type="dxa"/>
            </w:tcMar>
            <w:vAlign w:val="center"/>
            <w:hideMark/>
          </w:tcPr>
          <w:p w14:paraId="13C61027" w14:textId="77777777" w:rsidR="00355881" w:rsidRPr="00554E55" w:rsidRDefault="00554E55" w:rsidP="00082319">
            <w:pPr>
              <w:pStyle w:val="Bezmezer"/>
              <w:jc w:val="left"/>
              <w:rPr>
                <w:rFonts w:ascii="Tahoma" w:hAnsi="Tahoma" w:cs="Tahoma"/>
                <w:color w:val="1D1D1D"/>
                <w:sz w:val="20"/>
                <w:szCs w:val="20"/>
              </w:rPr>
            </w:pPr>
            <w:r w:rsidRPr="00554E55">
              <w:rPr>
                <w:rFonts w:ascii="Tahoma" w:hAnsi="Tahoma" w:cs="Tahoma"/>
                <w:color w:val="1D1D1D"/>
                <w:sz w:val="20"/>
                <w:szCs w:val="20"/>
              </w:rPr>
              <w:t xml:space="preserve">3řádkový ELP: </w:t>
            </w:r>
            <w:r w:rsidR="00355881" w:rsidRPr="00554E55">
              <w:rPr>
                <w:rFonts w:ascii="Tahoma" w:hAnsi="Tahoma" w:cs="Tahoma"/>
                <w:color w:val="1D1D1D"/>
                <w:sz w:val="20"/>
                <w:szCs w:val="20"/>
              </w:rPr>
              <w:t>m</w:t>
            </w:r>
            <w:r w:rsidR="00C34FE0" w:rsidRPr="00554E55">
              <w:rPr>
                <w:rFonts w:ascii="Tahoma" w:hAnsi="Tahoma" w:cs="Tahoma"/>
                <w:color w:val="1D1D1D"/>
                <w:sz w:val="20"/>
                <w:szCs w:val="20"/>
              </w:rPr>
              <w:t>ax</w:t>
            </w:r>
            <w:r w:rsidR="00355881" w:rsidRPr="00554E55">
              <w:rPr>
                <w:rFonts w:ascii="Tahoma" w:hAnsi="Tahoma" w:cs="Tahoma"/>
                <w:color w:val="1D1D1D"/>
                <w:sz w:val="20"/>
                <w:szCs w:val="20"/>
              </w:rPr>
              <w:t>.</w:t>
            </w:r>
            <w:r w:rsidR="00C34FE0" w:rsidRPr="00554E55">
              <w:rPr>
                <w:rFonts w:ascii="Tahoma" w:hAnsi="Tahoma" w:cs="Tahoma"/>
                <w:color w:val="1D1D1D"/>
                <w:sz w:val="20"/>
                <w:szCs w:val="20"/>
              </w:rPr>
              <w:t xml:space="preserve"> 40 W</w:t>
            </w:r>
          </w:p>
          <w:p w14:paraId="306671E6" w14:textId="77777777" w:rsidR="00C34FE0" w:rsidRPr="00554E55" w:rsidRDefault="00554E55" w:rsidP="00554E55">
            <w:pPr>
              <w:pStyle w:val="Bezmezer"/>
              <w:jc w:val="left"/>
              <w:rPr>
                <w:rFonts w:ascii="Tahoma" w:hAnsi="Tahoma" w:cs="Tahoma"/>
                <w:color w:val="1D1D1D"/>
                <w:sz w:val="20"/>
                <w:szCs w:val="20"/>
              </w:rPr>
            </w:pPr>
            <w:r w:rsidRPr="00554E55">
              <w:rPr>
                <w:rFonts w:ascii="Tahoma" w:hAnsi="Tahoma" w:cs="Tahoma"/>
                <w:color w:val="1D1D1D"/>
                <w:sz w:val="20"/>
                <w:szCs w:val="20"/>
              </w:rPr>
              <w:t xml:space="preserve">5řádkový ELP: </w:t>
            </w:r>
            <w:r w:rsidR="00355881" w:rsidRPr="00554E55">
              <w:rPr>
                <w:rFonts w:ascii="Tahoma" w:hAnsi="Tahoma" w:cs="Tahoma"/>
                <w:color w:val="1D1D1D"/>
                <w:sz w:val="20"/>
                <w:szCs w:val="20"/>
              </w:rPr>
              <w:t xml:space="preserve">max. </w:t>
            </w:r>
            <w:r w:rsidR="00C34FE0" w:rsidRPr="00554E55">
              <w:rPr>
                <w:rFonts w:ascii="Tahoma" w:hAnsi="Tahoma" w:cs="Tahoma"/>
                <w:color w:val="1D1D1D"/>
                <w:sz w:val="20"/>
                <w:szCs w:val="20"/>
              </w:rPr>
              <w:t>60W</w:t>
            </w:r>
          </w:p>
        </w:tc>
      </w:tr>
      <w:tr w:rsidR="00C34FE0" w:rsidRPr="00D402D3" w14:paraId="053877D9" w14:textId="77777777" w:rsidTr="005C4142">
        <w:tc>
          <w:tcPr>
            <w:tcW w:w="1250" w:type="pct"/>
            <w:tcMar>
              <w:top w:w="30" w:type="dxa"/>
              <w:left w:w="360" w:type="dxa"/>
              <w:bottom w:w="30" w:type="dxa"/>
              <w:right w:w="360" w:type="dxa"/>
            </w:tcMar>
            <w:vAlign w:val="center"/>
            <w:hideMark/>
          </w:tcPr>
          <w:p w14:paraId="70A72BF3" w14:textId="77777777" w:rsidR="00C34FE0" w:rsidRPr="00720A33" w:rsidRDefault="00355881" w:rsidP="00720A33">
            <w:pPr>
              <w:pStyle w:val="Bezmezer"/>
              <w:ind w:left="-218" w:firstLine="0"/>
              <w:jc w:val="left"/>
              <w:rPr>
                <w:rFonts w:ascii="Tahoma" w:hAnsi="Tahoma" w:cs="Tahoma"/>
                <w:color w:val="1D1D1D"/>
                <w:sz w:val="20"/>
                <w:szCs w:val="20"/>
              </w:rPr>
            </w:pPr>
            <w:r w:rsidRPr="00720A33">
              <w:rPr>
                <w:rFonts w:ascii="Tahoma" w:hAnsi="Tahoma" w:cs="Tahoma"/>
                <w:color w:val="1D1D1D"/>
                <w:sz w:val="20"/>
                <w:szCs w:val="20"/>
              </w:rPr>
              <w:t>m</w:t>
            </w:r>
            <w:r w:rsidR="00C34FE0" w:rsidRPr="00720A33">
              <w:rPr>
                <w:rFonts w:ascii="Tahoma" w:hAnsi="Tahoma" w:cs="Tahoma"/>
                <w:color w:val="1D1D1D"/>
                <w:sz w:val="20"/>
                <w:szCs w:val="20"/>
              </w:rPr>
              <w:t>aximální příkon</w:t>
            </w:r>
          </w:p>
        </w:tc>
        <w:tc>
          <w:tcPr>
            <w:tcW w:w="3750" w:type="pct"/>
            <w:tcMar>
              <w:top w:w="30" w:type="dxa"/>
              <w:left w:w="360" w:type="dxa"/>
              <w:bottom w:w="30" w:type="dxa"/>
              <w:right w:w="360" w:type="dxa"/>
            </w:tcMar>
            <w:vAlign w:val="center"/>
            <w:hideMark/>
          </w:tcPr>
          <w:p w14:paraId="584DFA0B" w14:textId="77777777" w:rsidR="00C34FE0" w:rsidRPr="00554E55" w:rsidRDefault="00554E55" w:rsidP="00082319">
            <w:pPr>
              <w:pStyle w:val="Bezmezer"/>
              <w:jc w:val="left"/>
              <w:rPr>
                <w:rFonts w:ascii="Tahoma" w:hAnsi="Tahoma" w:cs="Tahoma"/>
                <w:color w:val="1D1D1D"/>
                <w:sz w:val="20"/>
                <w:szCs w:val="20"/>
              </w:rPr>
            </w:pPr>
            <w:r w:rsidRPr="00554E55">
              <w:rPr>
                <w:rFonts w:ascii="Tahoma" w:hAnsi="Tahoma" w:cs="Tahoma"/>
                <w:color w:val="1D1D1D"/>
                <w:sz w:val="20"/>
                <w:szCs w:val="20"/>
              </w:rPr>
              <w:t xml:space="preserve">3řádkový ELP: </w:t>
            </w:r>
            <w:r w:rsidR="00355881" w:rsidRPr="00554E55">
              <w:rPr>
                <w:rFonts w:ascii="Tahoma" w:hAnsi="Tahoma" w:cs="Tahoma"/>
                <w:color w:val="1D1D1D"/>
                <w:sz w:val="20"/>
                <w:szCs w:val="20"/>
              </w:rPr>
              <w:t xml:space="preserve">max. </w:t>
            </w:r>
            <w:r w:rsidR="00C34FE0" w:rsidRPr="00554E55">
              <w:rPr>
                <w:rFonts w:ascii="Tahoma" w:hAnsi="Tahoma" w:cs="Tahoma"/>
                <w:color w:val="1D1D1D"/>
                <w:sz w:val="20"/>
                <w:szCs w:val="20"/>
              </w:rPr>
              <w:t>200 W při plném svitu všech diod</w:t>
            </w:r>
          </w:p>
          <w:p w14:paraId="427E6012" w14:textId="77777777" w:rsidR="00355881" w:rsidRPr="00554E55" w:rsidRDefault="00554E55" w:rsidP="00554E55">
            <w:pPr>
              <w:pStyle w:val="Bezmezer"/>
              <w:jc w:val="left"/>
              <w:rPr>
                <w:rFonts w:ascii="Tahoma" w:hAnsi="Tahoma" w:cs="Tahoma"/>
                <w:color w:val="1D1D1D"/>
                <w:sz w:val="20"/>
                <w:szCs w:val="20"/>
              </w:rPr>
            </w:pPr>
            <w:r w:rsidRPr="00554E55">
              <w:rPr>
                <w:rFonts w:ascii="Tahoma" w:hAnsi="Tahoma" w:cs="Tahoma"/>
                <w:color w:val="1D1D1D"/>
                <w:sz w:val="20"/>
                <w:szCs w:val="20"/>
              </w:rPr>
              <w:t xml:space="preserve">5řádkový ELP: </w:t>
            </w:r>
            <w:r w:rsidR="00355881" w:rsidRPr="00554E55">
              <w:rPr>
                <w:rFonts w:ascii="Tahoma" w:hAnsi="Tahoma" w:cs="Tahoma"/>
                <w:color w:val="1D1D1D"/>
                <w:sz w:val="20"/>
                <w:szCs w:val="20"/>
              </w:rPr>
              <w:t>max. 300 W při plném svitu všech diod</w:t>
            </w:r>
          </w:p>
        </w:tc>
      </w:tr>
    </w:tbl>
    <w:p w14:paraId="625A631F" w14:textId="77777777" w:rsidR="005C4142" w:rsidRDefault="005C4142" w:rsidP="00E910E5">
      <w:pPr>
        <w:ind w:left="0" w:firstLine="0"/>
        <w:rPr>
          <w:rFonts w:ascii="Tahoma" w:hAnsi="Tahoma" w:cs="Tahoma"/>
          <w:b/>
          <w:sz w:val="22"/>
          <w:szCs w:val="22"/>
          <w:highlight w:val="yellow"/>
        </w:rPr>
      </w:pPr>
    </w:p>
    <w:p w14:paraId="40998B4E" w14:textId="77777777" w:rsidR="00E910E5" w:rsidRPr="0028150D" w:rsidRDefault="00E910E5" w:rsidP="00E910E5">
      <w:pPr>
        <w:ind w:left="0" w:firstLine="0"/>
        <w:rPr>
          <w:rFonts w:ascii="Tahoma" w:hAnsi="Tahoma" w:cs="Tahoma"/>
          <w:b/>
          <w:sz w:val="22"/>
          <w:szCs w:val="22"/>
        </w:rPr>
      </w:pPr>
      <w:r w:rsidRPr="0028150D">
        <w:rPr>
          <w:rFonts w:ascii="Tahoma" w:hAnsi="Tahoma" w:cs="Tahoma"/>
          <w:b/>
          <w:sz w:val="22"/>
          <w:szCs w:val="22"/>
        </w:rPr>
        <w:t xml:space="preserve">Výbava </w:t>
      </w:r>
    </w:p>
    <w:p w14:paraId="5D821084" w14:textId="77777777" w:rsidR="00E910E5" w:rsidRPr="0028150D" w:rsidRDefault="00EB3662" w:rsidP="00E910E5">
      <w:pPr>
        <w:ind w:left="0" w:firstLine="0"/>
        <w:contextualSpacing/>
        <w:rPr>
          <w:rFonts w:ascii="Tahoma" w:hAnsi="Tahoma" w:cs="Tahoma"/>
          <w:sz w:val="22"/>
          <w:szCs w:val="22"/>
        </w:rPr>
      </w:pPr>
      <w:r w:rsidRPr="0028150D">
        <w:rPr>
          <w:rFonts w:ascii="Tahoma" w:hAnsi="Tahoma" w:cs="Tahoma"/>
          <w:sz w:val="22"/>
          <w:szCs w:val="22"/>
        </w:rPr>
        <w:t xml:space="preserve">Každý </w:t>
      </w:r>
      <w:r w:rsidR="00E910E5" w:rsidRPr="0028150D">
        <w:rPr>
          <w:rFonts w:ascii="Tahoma" w:hAnsi="Tahoma" w:cs="Tahoma"/>
          <w:sz w:val="22"/>
          <w:szCs w:val="22"/>
        </w:rPr>
        <w:t xml:space="preserve">panel </w:t>
      </w:r>
      <w:r w:rsidRPr="0028150D">
        <w:rPr>
          <w:rFonts w:ascii="Tahoma" w:hAnsi="Tahoma" w:cs="Tahoma"/>
          <w:sz w:val="22"/>
          <w:szCs w:val="22"/>
        </w:rPr>
        <w:t>musí být</w:t>
      </w:r>
      <w:r w:rsidR="00E910E5" w:rsidRPr="0028150D">
        <w:rPr>
          <w:rFonts w:ascii="Tahoma" w:hAnsi="Tahoma" w:cs="Tahoma"/>
          <w:sz w:val="22"/>
          <w:szCs w:val="22"/>
        </w:rPr>
        <w:t>, kromě výše uvedených prvků pro datové spojení,</w:t>
      </w:r>
      <w:r w:rsidRPr="0028150D">
        <w:rPr>
          <w:rFonts w:ascii="Tahoma" w:hAnsi="Tahoma" w:cs="Tahoma"/>
          <w:sz w:val="22"/>
          <w:szCs w:val="22"/>
        </w:rPr>
        <w:t xml:space="preserve"> vybaven</w:t>
      </w:r>
      <w:r w:rsidR="00E910E5" w:rsidRPr="0028150D">
        <w:rPr>
          <w:rFonts w:ascii="Tahoma" w:hAnsi="Tahoma" w:cs="Tahoma"/>
          <w:sz w:val="22"/>
          <w:szCs w:val="22"/>
        </w:rPr>
        <w:t>:</w:t>
      </w:r>
    </w:p>
    <w:p w14:paraId="4A4193BD" w14:textId="39AEB7B3" w:rsidR="00061373" w:rsidRDefault="00061373" w:rsidP="00802FF6">
      <w:pPr>
        <w:pStyle w:val="Odstavecseseznamem"/>
        <w:numPr>
          <w:ilvl w:val="0"/>
          <w:numId w:val="20"/>
        </w:numPr>
        <w:tabs>
          <w:tab w:val="left" w:pos="426"/>
        </w:tabs>
        <w:ind w:left="425" w:hanging="425"/>
        <w:contextualSpacing w:val="0"/>
        <w:rPr>
          <w:rFonts w:ascii="Tahoma" w:hAnsi="Tahoma" w:cs="Tahoma"/>
          <w:sz w:val="22"/>
          <w:szCs w:val="22"/>
        </w:rPr>
      </w:pPr>
      <w:r>
        <w:rPr>
          <w:rFonts w:ascii="Tahoma" w:hAnsi="Tahoma" w:cs="Tahoma"/>
          <w:sz w:val="22"/>
          <w:szCs w:val="22"/>
        </w:rPr>
        <w:t>SD kartou pro uložení záznamu z kamery s minimální kapacitou 128 GB.</w:t>
      </w:r>
    </w:p>
    <w:p w14:paraId="61C08858" w14:textId="4CB1561E" w:rsidR="007C08DF" w:rsidRPr="004C111B" w:rsidRDefault="00EB3662" w:rsidP="00802FF6">
      <w:pPr>
        <w:pStyle w:val="Odstavecseseznamem"/>
        <w:numPr>
          <w:ilvl w:val="0"/>
          <w:numId w:val="20"/>
        </w:numPr>
        <w:tabs>
          <w:tab w:val="left" w:pos="426"/>
        </w:tabs>
        <w:ind w:left="425" w:hanging="425"/>
        <w:contextualSpacing w:val="0"/>
        <w:rPr>
          <w:rFonts w:ascii="Tahoma" w:hAnsi="Tahoma" w:cs="Tahoma"/>
          <w:sz w:val="22"/>
          <w:szCs w:val="22"/>
        </w:rPr>
      </w:pPr>
      <w:r w:rsidRPr="0028150D">
        <w:rPr>
          <w:rFonts w:ascii="Tahoma" w:hAnsi="Tahoma" w:cs="Tahoma"/>
          <w:sz w:val="22"/>
          <w:szCs w:val="22"/>
        </w:rPr>
        <w:t>digitálním hlásičem pro akustické informování cestujících</w:t>
      </w:r>
      <w:r w:rsidR="00554E55" w:rsidRPr="0028150D">
        <w:rPr>
          <w:rFonts w:ascii="Tahoma" w:hAnsi="Tahoma" w:cs="Tahoma"/>
          <w:sz w:val="22"/>
          <w:szCs w:val="22"/>
        </w:rPr>
        <w:t xml:space="preserve"> přehráním uloženého zvukového souboru nebo přečtením informací zobrazených na panelu (text-to-speech)</w:t>
      </w:r>
      <w:r w:rsidR="00E359DA" w:rsidRPr="0028150D">
        <w:rPr>
          <w:rFonts w:ascii="Tahoma" w:hAnsi="Tahoma" w:cs="Tahoma"/>
          <w:sz w:val="22"/>
          <w:szCs w:val="22"/>
        </w:rPr>
        <w:t>, hlásič musí být možné aktivovat</w:t>
      </w:r>
      <w:r w:rsidR="007C08DF" w:rsidRPr="0028150D">
        <w:rPr>
          <w:rFonts w:ascii="Tahoma" w:hAnsi="Tahoma" w:cs="Tahoma"/>
          <w:sz w:val="22"/>
          <w:szCs w:val="22"/>
        </w:rPr>
        <w:t>:</w:t>
      </w:r>
    </w:p>
    <w:p w14:paraId="323B837E" w14:textId="77777777" w:rsidR="007C08DF" w:rsidRPr="004C111B" w:rsidRDefault="00554E55" w:rsidP="00802FF6">
      <w:pPr>
        <w:pStyle w:val="Odstavecseseznamem"/>
        <w:numPr>
          <w:ilvl w:val="0"/>
          <w:numId w:val="32"/>
        </w:numPr>
        <w:tabs>
          <w:tab w:val="left" w:pos="426"/>
        </w:tabs>
        <w:rPr>
          <w:rFonts w:ascii="Tahoma" w:hAnsi="Tahoma" w:cs="Tahoma"/>
          <w:sz w:val="22"/>
          <w:szCs w:val="22"/>
        </w:rPr>
      </w:pPr>
      <w:r w:rsidRPr="004C111B">
        <w:rPr>
          <w:rFonts w:ascii="Tahoma" w:hAnsi="Tahoma" w:cs="Tahoma"/>
          <w:sz w:val="22"/>
          <w:szCs w:val="22"/>
        </w:rPr>
        <w:t xml:space="preserve"> z dispečerské aplikace dle komunikačního protokolu </w:t>
      </w:r>
    </w:p>
    <w:p w14:paraId="3030455A" w14:textId="56728CBB" w:rsidR="00C831BD" w:rsidRPr="004C111B" w:rsidRDefault="00EB3662" w:rsidP="00802FF6">
      <w:pPr>
        <w:pStyle w:val="Odstavecseseznamem"/>
        <w:numPr>
          <w:ilvl w:val="0"/>
          <w:numId w:val="32"/>
        </w:numPr>
        <w:tabs>
          <w:tab w:val="left" w:pos="426"/>
        </w:tabs>
        <w:ind w:left="851" w:hanging="431"/>
        <w:contextualSpacing w:val="0"/>
        <w:rPr>
          <w:rFonts w:ascii="Tahoma" w:hAnsi="Tahoma" w:cs="Tahoma"/>
          <w:sz w:val="22"/>
          <w:szCs w:val="22"/>
        </w:rPr>
      </w:pPr>
      <w:r w:rsidRPr="004C111B">
        <w:rPr>
          <w:rFonts w:ascii="Tahoma" w:hAnsi="Tahoma" w:cs="Tahoma"/>
          <w:sz w:val="22"/>
          <w:szCs w:val="22"/>
        </w:rPr>
        <w:t xml:space="preserve">standardizovaným </w:t>
      </w:r>
      <w:r w:rsidR="00E359DA" w:rsidRPr="004C111B">
        <w:rPr>
          <w:rFonts w:ascii="Tahoma" w:hAnsi="Tahoma" w:cs="Tahoma"/>
          <w:sz w:val="22"/>
          <w:szCs w:val="22"/>
        </w:rPr>
        <w:t>přijímačem povelů vysílače nevidomých</w:t>
      </w:r>
      <w:r w:rsidR="007C08DF" w:rsidRPr="004C111B">
        <w:rPr>
          <w:rFonts w:ascii="Tahoma" w:hAnsi="Tahoma" w:cs="Tahoma"/>
          <w:sz w:val="22"/>
          <w:szCs w:val="22"/>
        </w:rPr>
        <w:t xml:space="preserve"> (reakční vzdálenost na povel </w:t>
      </w:r>
      <w:r w:rsidRPr="004C111B">
        <w:rPr>
          <w:rFonts w:ascii="Tahoma" w:hAnsi="Tahoma" w:cs="Tahoma"/>
          <w:sz w:val="22"/>
          <w:szCs w:val="22"/>
        </w:rPr>
        <w:t xml:space="preserve">od </w:t>
      </w:r>
      <w:r w:rsidR="00235974" w:rsidRPr="004C111B">
        <w:rPr>
          <w:rFonts w:ascii="Tahoma" w:hAnsi="Tahoma" w:cs="Tahoma"/>
          <w:sz w:val="22"/>
          <w:szCs w:val="22"/>
        </w:rPr>
        <w:t xml:space="preserve">vysílače </w:t>
      </w:r>
      <w:r w:rsidRPr="004C111B">
        <w:rPr>
          <w:rFonts w:ascii="Tahoma" w:hAnsi="Tahoma" w:cs="Tahoma"/>
          <w:sz w:val="22"/>
          <w:szCs w:val="22"/>
        </w:rPr>
        <w:t>nevidom</w:t>
      </w:r>
      <w:r w:rsidR="00E359DA" w:rsidRPr="004C111B">
        <w:rPr>
          <w:rFonts w:ascii="Tahoma" w:hAnsi="Tahoma" w:cs="Tahoma"/>
          <w:sz w:val="22"/>
          <w:szCs w:val="22"/>
        </w:rPr>
        <w:t>ého minim</w:t>
      </w:r>
      <w:r w:rsidR="00C831BD" w:rsidRPr="004C111B">
        <w:rPr>
          <w:rFonts w:ascii="Tahoma" w:hAnsi="Tahoma" w:cs="Tahoma"/>
          <w:sz w:val="22"/>
          <w:szCs w:val="22"/>
        </w:rPr>
        <w:t xml:space="preserve">álně </w:t>
      </w:r>
      <w:r w:rsidR="00357A0E" w:rsidRPr="004C111B">
        <w:rPr>
          <w:rFonts w:ascii="Tahoma" w:hAnsi="Tahoma" w:cs="Tahoma"/>
          <w:sz w:val="22"/>
          <w:szCs w:val="22"/>
        </w:rPr>
        <w:t>10</w:t>
      </w:r>
      <w:r w:rsidR="00C831BD" w:rsidRPr="004C111B">
        <w:rPr>
          <w:rFonts w:ascii="Tahoma" w:hAnsi="Tahoma" w:cs="Tahoma"/>
          <w:sz w:val="22"/>
          <w:szCs w:val="22"/>
        </w:rPr>
        <w:t xml:space="preserve"> m</w:t>
      </w:r>
      <w:r w:rsidR="007C08DF" w:rsidRPr="004C111B">
        <w:rPr>
          <w:rFonts w:ascii="Tahoma" w:hAnsi="Tahoma" w:cs="Tahoma"/>
          <w:sz w:val="22"/>
          <w:szCs w:val="22"/>
        </w:rPr>
        <w:t>).</w:t>
      </w:r>
    </w:p>
    <w:p w14:paraId="46E15999" w14:textId="40D3891F" w:rsidR="00C831BD" w:rsidRPr="004C111B" w:rsidRDefault="00EB3662" w:rsidP="00AE581C">
      <w:pPr>
        <w:pStyle w:val="Odstavecseseznamem"/>
        <w:numPr>
          <w:ilvl w:val="0"/>
          <w:numId w:val="20"/>
        </w:numPr>
        <w:tabs>
          <w:tab w:val="left" w:pos="426"/>
        </w:tabs>
        <w:ind w:left="426" w:hanging="426"/>
        <w:rPr>
          <w:rFonts w:ascii="Tahoma" w:hAnsi="Tahoma" w:cs="Tahoma"/>
          <w:sz w:val="22"/>
          <w:szCs w:val="22"/>
        </w:rPr>
      </w:pPr>
      <w:r w:rsidRPr="004C111B">
        <w:rPr>
          <w:rFonts w:ascii="Tahoma" w:hAnsi="Tahoma" w:cs="Tahoma"/>
          <w:sz w:val="22"/>
          <w:szCs w:val="22"/>
        </w:rPr>
        <w:t xml:space="preserve">stacionární barevnou kamerou s nočním viděním o rozlišení min. </w:t>
      </w:r>
      <w:r w:rsidR="00C67335" w:rsidRPr="004C111B">
        <w:rPr>
          <w:rFonts w:ascii="Tahoma" w:hAnsi="Tahoma"/>
          <w:sz w:val="22"/>
        </w:rPr>
        <w:t>HD 720p (1280 x 720)</w:t>
      </w:r>
      <w:r w:rsidRPr="004C111B">
        <w:rPr>
          <w:rFonts w:ascii="Tahoma" w:hAnsi="Tahoma" w:cs="Tahoma"/>
          <w:sz w:val="22"/>
          <w:szCs w:val="22"/>
        </w:rPr>
        <w:t xml:space="preserve"> bodů, </w:t>
      </w:r>
      <w:r w:rsidR="00C831BD" w:rsidRPr="004C111B">
        <w:rPr>
          <w:rFonts w:ascii="Tahoma" w:hAnsi="Tahoma" w:cs="Tahoma"/>
          <w:sz w:val="22"/>
          <w:szCs w:val="22"/>
        </w:rPr>
        <w:t xml:space="preserve">se </w:t>
      </w:r>
      <w:r w:rsidRPr="004C111B">
        <w:rPr>
          <w:rFonts w:ascii="Tahoma" w:hAnsi="Tahoma" w:cs="Tahoma"/>
          <w:sz w:val="22"/>
          <w:szCs w:val="22"/>
        </w:rPr>
        <w:t>širokoúhl</w:t>
      </w:r>
      <w:r w:rsidR="00C831BD" w:rsidRPr="004C111B">
        <w:rPr>
          <w:rFonts w:ascii="Tahoma" w:hAnsi="Tahoma" w:cs="Tahoma"/>
          <w:sz w:val="22"/>
          <w:szCs w:val="22"/>
        </w:rPr>
        <w:t>ým</w:t>
      </w:r>
      <w:r w:rsidRPr="004C111B">
        <w:rPr>
          <w:rFonts w:ascii="Tahoma" w:hAnsi="Tahoma" w:cs="Tahoma"/>
          <w:sz w:val="22"/>
          <w:szCs w:val="22"/>
        </w:rPr>
        <w:t xml:space="preserve"> objektiv</w:t>
      </w:r>
      <w:r w:rsidR="00C831BD" w:rsidRPr="004C111B">
        <w:rPr>
          <w:rFonts w:ascii="Tahoma" w:hAnsi="Tahoma" w:cs="Tahoma"/>
          <w:sz w:val="22"/>
          <w:szCs w:val="22"/>
        </w:rPr>
        <w:t>em (</w:t>
      </w:r>
      <w:r w:rsidRPr="004C111B">
        <w:rPr>
          <w:rFonts w:ascii="Tahoma" w:hAnsi="Tahoma" w:cs="Tahoma"/>
          <w:sz w:val="22"/>
          <w:szCs w:val="22"/>
        </w:rPr>
        <w:t>úh</w:t>
      </w:r>
      <w:r w:rsidR="00C831BD" w:rsidRPr="004C111B">
        <w:rPr>
          <w:rFonts w:ascii="Tahoma" w:hAnsi="Tahoma" w:cs="Tahoma"/>
          <w:sz w:val="22"/>
          <w:szCs w:val="22"/>
        </w:rPr>
        <w:t>e</w:t>
      </w:r>
      <w:r w:rsidRPr="004C111B">
        <w:rPr>
          <w:rFonts w:ascii="Tahoma" w:hAnsi="Tahoma" w:cs="Tahoma"/>
          <w:sz w:val="22"/>
          <w:szCs w:val="22"/>
        </w:rPr>
        <w:t>l vidění min. 120 stupňů</w:t>
      </w:r>
      <w:r w:rsidR="00C831BD" w:rsidRPr="004C111B">
        <w:rPr>
          <w:rFonts w:ascii="Tahoma" w:hAnsi="Tahoma" w:cs="Tahoma"/>
          <w:sz w:val="22"/>
          <w:szCs w:val="22"/>
        </w:rPr>
        <w:t>)</w:t>
      </w:r>
      <w:r w:rsidRPr="004C111B">
        <w:rPr>
          <w:rFonts w:ascii="Tahoma" w:hAnsi="Tahoma" w:cs="Tahoma"/>
          <w:sz w:val="22"/>
          <w:szCs w:val="22"/>
        </w:rPr>
        <w:t xml:space="preserve"> umožňující trvalý streaming dat do chráněné databáze nebo jiného místa a prohlížení aktuální situace </w:t>
      </w:r>
      <w:r w:rsidR="00C831BD" w:rsidRPr="004C111B">
        <w:rPr>
          <w:rFonts w:ascii="Tahoma" w:hAnsi="Tahoma" w:cs="Tahoma"/>
          <w:sz w:val="22"/>
          <w:szCs w:val="22"/>
        </w:rPr>
        <w:t xml:space="preserve">nebo historie, </w:t>
      </w:r>
      <w:r w:rsidR="00C67335" w:rsidRPr="004C111B">
        <w:rPr>
          <w:rFonts w:ascii="Tahoma" w:hAnsi="Tahoma" w:cs="Tahoma"/>
          <w:sz w:val="22"/>
          <w:szCs w:val="22"/>
        </w:rPr>
        <w:t xml:space="preserve">na SD kartu bude uloženo video </w:t>
      </w:r>
      <w:r w:rsidR="00C67335" w:rsidRPr="004C111B">
        <w:rPr>
          <w:rFonts w:ascii="Tahoma" w:hAnsi="Tahoma"/>
          <w:sz w:val="22"/>
        </w:rPr>
        <w:t xml:space="preserve">komprese videa H.264/MJPEG s minimálním počtem 15 snímků za sekundu, pro přenos budou k dispozici snímky, </w:t>
      </w:r>
      <w:r w:rsidR="00C831BD" w:rsidRPr="004C111B">
        <w:rPr>
          <w:rFonts w:ascii="Tahoma" w:hAnsi="Tahoma" w:cs="Tahoma"/>
          <w:sz w:val="22"/>
          <w:szCs w:val="22"/>
        </w:rPr>
        <w:t>počet přenášených snímků (fps) musí být nastavitelný v krocích odpovídajících datovému připojení panelu</w:t>
      </w:r>
      <w:r w:rsidR="00472296" w:rsidRPr="004C111B">
        <w:rPr>
          <w:rFonts w:ascii="Tahoma" w:hAnsi="Tahoma" w:cs="Tahoma"/>
          <w:sz w:val="22"/>
          <w:szCs w:val="22"/>
        </w:rPr>
        <w:t>; možnost nastavení rozišení pro přenos snímků on-line s ohledem na úsporu dat a pro uložení snímků na SD kartě s ohledem na identifikaci pachatele</w:t>
      </w:r>
      <w:r w:rsidR="00C67335" w:rsidRPr="004C111B">
        <w:rPr>
          <w:rFonts w:ascii="Tahoma" w:hAnsi="Tahoma" w:cs="Tahoma"/>
          <w:sz w:val="22"/>
          <w:szCs w:val="22"/>
        </w:rPr>
        <w:t>; integrovaný IR přísvit s efektivním dosvitem min. 6 metrů; podpora funkcí den/noc;</w:t>
      </w:r>
    </w:p>
    <w:p w14:paraId="4E371C7F" w14:textId="245B0FC7" w:rsidR="00C831BD" w:rsidRPr="004C111B" w:rsidRDefault="00C831BD" w:rsidP="00802FF6">
      <w:pPr>
        <w:pStyle w:val="Odstavecseseznamem"/>
        <w:numPr>
          <w:ilvl w:val="0"/>
          <w:numId w:val="20"/>
        </w:numPr>
        <w:tabs>
          <w:tab w:val="left" w:pos="426"/>
        </w:tabs>
        <w:ind w:left="426" w:hanging="426"/>
        <w:rPr>
          <w:rFonts w:ascii="Tahoma" w:hAnsi="Tahoma" w:cs="Tahoma"/>
          <w:sz w:val="22"/>
          <w:szCs w:val="22"/>
        </w:rPr>
      </w:pPr>
      <w:r w:rsidRPr="004C111B">
        <w:rPr>
          <w:rFonts w:ascii="Tahoma" w:hAnsi="Tahoma" w:cs="Tahoma"/>
          <w:sz w:val="22"/>
          <w:szCs w:val="22"/>
        </w:rPr>
        <w:t xml:space="preserve">rozhraním pro připojení externí </w:t>
      </w:r>
      <w:r w:rsidR="00EB3662" w:rsidRPr="004C111B">
        <w:rPr>
          <w:rFonts w:ascii="Tahoma" w:hAnsi="Tahoma" w:cs="Tahoma"/>
          <w:sz w:val="22"/>
          <w:szCs w:val="22"/>
        </w:rPr>
        <w:t>IP kamery</w:t>
      </w:r>
      <w:r w:rsidRPr="004C111B">
        <w:rPr>
          <w:rFonts w:ascii="Tahoma" w:hAnsi="Tahoma" w:cs="Tahoma"/>
          <w:sz w:val="22"/>
          <w:szCs w:val="22"/>
        </w:rPr>
        <w:t>,</w:t>
      </w:r>
      <w:r w:rsidR="00554E55" w:rsidRPr="004C111B">
        <w:rPr>
          <w:rFonts w:ascii="Tahoma" w:hAnsi="Tahoma" w:cs="Tahoma"/>
          <w:sz w:val="22"/>
          <w:szCs w:val="22"/>
        </w:rPr>
        <w:t xml:space="preserve"> připojení musí být realizovatelné a parametrizovatelné uživatelsky bez nutnosti zásahu ze strany dodavatele</w:t>
      </w:r>
      <w:r w:rsidR="00D65681" w:rsidRPr="004C111B">
        <w:rPr>
          <w:rFonts w:ascii="Tahoma" w:hAnsi="Tahoma" w:cs="Tahoma"/>
          <w:sz w:val="22"/>
          <w:szCs w:val="22"/>
        </w:rPr>
        <w:t>.</w:t>
      </w:r>
      <w:r w:rsidRPr="004C111B">
        <w:rPr>
          <w:rFonts w:ascii="Tahoma" w:hAnsi="Tahoma" w:cs="Tahoma"/>
          <w:sz w:val="22"/>
          <w:szCs w:val="22"/>
        </w:rPr>
        <w:t xml:space="preserve"> </w:t>
      </w:r>
    </w:p>
    <w:p w14:paraId="334D0CC7" w14:textId="77777777" w:rsidR="00C831BD" w:rsidRPr="004C111B" w:rsidRDefault="00C831BD" w:rsidP="00802FF6">
      <w:pPr>
        <w:pStyle w:val="Odstavecseseznamem"/>
        <w:numPr>
          <w:ilvl w:val="0"/>
          <w:numId w:val="20"/>
        </w:numPr>
        <w:tabs>
          <w:tab w:val="left" w:pos="426"/>
        </w:tabs>
        <w:ind w:left="426" w:hanging="426"/>
        <w:rPr>
          <w:rFonts w:ascii="Tahoma" w:hAnsi="Tahoma" w:cs="Tahoma"/>
          <w:sz w:val="22"/>
          <w:szCs w:val="22"/>
        </w:rPr>
      </w:pPr>
      <w:r w:rsidRPr="004C111B">
        <w:rPr>
          <w:rFonts w:ascii="Tahoma" w:hAnsi="Tahoma" w:cs="Tahoma"/>
          <w:sz w:val="22"/>
          <w:szCs w:val="22"/>
        </w:rPr>
        <w:t>signalizací napadení – otřesovým</w:t>
      </w:r>
      <w:r w:rsidR="00EB3662" w:rsidRPr="004C111B">
        <w:rPr>
          <w:rFonts w:ascii="Tahoma" w:hAnsi="Tahoma" w:cs="Tahoma"/>
          <w:sz w:val="22"/>
          <w:szCs w:val="22"/>
        </w:rPr>
        <w:t xml:space="preserve"> čidl</w:t>
      </w:r>
      <w:r w:rsidRPr="004C111B">
        <w:rPr>
          <w:rFonts w:ascii="Tahoma" w:hAnsi="Tahoma" w:cs="Tahoma"/>
          <w:sz w:val="22"/>
          <w:szCs w:val="22"/>
        </w:rPr>
        <w:t>em</w:t>
      </w:r>
      <w:r w:rsidR="00EB3662" w:rsidRPr="004C111B">
        <w:rPr>
          <w:rFonts w:ascii="Tahoma" w:hAnsi="Tahoma" w:cs="Tahoma"/>
          <w:sz w:val="22"/>
          <w:szCs w:val="22"/>
        </w:rPr>
        <w:t xml:space="preserve"> s automatickým zahájením snímání okolí </w:t>
      </w:r>
      <w:r w:rsidRPr="004C111B">
        <w:rPr>
          <w:rFonts w:ascii="Tahoma" w:hAnsi="Tahoma" w:cs="Tahoma"/>
          <w:sz w:val="22"/>
          <w:szCs w:val="22"/>
        </w:rPr>
        <w:t>panelu a odesláním alarmové zprávy na dispečerské pracoviště</w:t>
      </w:r>
      <w:r w:rsidR="0028150D" w:rsidRPr="004C111B">
        <w:rPr>
          <w:rFonts w:ascii="Tahoma" w:hAnsi="Tahoma" w:cs="Tahoma"/>
          <w:sz w:val="22"/>
          <w:szCs w:val="22"/>
        </w:rPr>
        <w:t xml:space="preserve"> dle komunikačního protokolu</w:t>
      </w:r>
      <w:r w:rsidRPr="004C111B">
        <w:rPr>
          <w:rFonts w:ascii="Tahoma" w:hAnsi="Tahoma" w:cs="Tahoma"/>
          <w:sz w:val="22"/>
          <w:szCs w:val="22"/>
        </w:rPr>
        <w:t xml:space="preserve">, </w:t>
      </w:r>
      <w:r w:rsidR="00EB3662" w:rsidRPr="004C111B">
        <w:rPr>
          <w:rFonts w:ascii="Tahoma" w:hAnsi="Tahoma" w:cs="Tahoma"/>
          <w:sz w:val="22"/>
          <w:szCs w:val="22"/>
        </w:rPr>
        <w:t xml:space="preserve"> </w:t>
      </w:r>
    </w:p>
    <w:p w14:paraId="2DF00390" w14:textId="34DACD22" w:rsidR="0089425C" w:rsidRPr="004C111B" w:rsidRDefault="00EB3662" w:rsidP="00802FF6">
      <w:pPr>
        <w:pStyle w:val="Odstavecseseznamem"/>
        <w:numPr>
          <w:ilvl w:val="0"/>
          <w:numId w:val="20"/>
        </w:numPr>
        <w:tabs>
          <w:tab w:val="left" w:pos="426"/>
        </w:tabs>
        <w:ind w:left="426" w:hanging="426"/>
        <w:rPr>
          <w:rFonts w:ascii="Tahoma" w:hAnsi="Tahoma" w:cs="Tahoma"/>
          <w:sz w:val="22"/>
          <w:szCs w:val="22"/>
        </w:rPr>
      </w:pPr>
      <w:r w:rsidRPr="004C111B">
        <w:rPr>
          <w:rFonts w:ascii="Tahoma" w:hAnsi="Tahoma" w:cs="Tahoma"/>
          <w:sz w:val="22"/>
          <w:szCs w:val="22"/>
        </w:rPr>
        <w:t>záložní</w:t>
      </w:r>
      <w:r w:rsidR="00235974" w:rsidRPr="004C111B">
        <w:rPr>
          <w:rFonts w:ascii="Tahoma" w:hAnsi="Tahoma" w:cs="Tahoma"/>
          <w:sz w:val="22"/>
          <w:szCs w:val="22"/>
        </w:rPr>
        <w:t>m</w:t>
      </w:r>
      <w:r w:rsidRPr="004C111B">
        <w:rPr>
          <w:rFonts w:ascii="Tahoma" w:hAnsi="Tahoma" w:cs="Tahoma"/>
          <w:sz w:val="22"/>
          <w:szCs w:val="22"/>
        </w:rPr>
        <w:t xml:space="preserve"> zdroj</w:t>
      </w:r>
      <w:r w:rsidR="00235974" w:rsidRPr="004C111B">
        <w:rPr>
          <w:rFonts w:ascii="Tahoma" w:hAnsi="Tahoma" w:cs="Tahoma"/>
          <w:sz w:val="22"/>
          <w:szCs w:val="22"/>
        </w:rPr>
        <w:t>em</w:t>
      </w:r>
      <w:r w:rsidRPr="004C111B">
        <w:rPr>
          <w:rFonts w:ascii="Tahoma" w:hAnsi="Tahoma" w:cs="Tahoma"/>
          <w:sz w:val="22"/>
          <w:szCs w:val="22"/>
        </w:rPr>
        <w:t xml:space="preserve">, který v případě výpadku zdroje energie zajistí napájení pro provoz </w:t>
      </w:r>
      <w:r w:rsidR="00C831BD" w:rsidRPr="004C111B">
        <w:rPr>
          <w:rFonts w:ascii="Tahoma" w:hAnsi="Tahoma" w:cs="Tahoma"/>
          <w:sz w:val="22"/>
          <w:szCs w:val="22"/>
        </w:rPr>
        <w:t>panelu</w:t>
      </w:r>
      <w:r w:rsidR="0089425C" w:rsidRPr="004C111B">
        <w:rPr>
          <w:rFonts w:ascii="Tahoma" w:hAnsi="Tahoma" w:cs="Tahoma"/>
          <w:sz w:val="22"/>
          <w:szCs w:val="22"/>
        </w:rPr>
        <w:t xml:space="preserve"> p</w:t>
      </w:r>
      <w:r w:rsidRPr="004C111B">
        <w:rPr>
          <w:rFonts w:ascii="Tahoma" w:hAnsi="Tahoma" w:cs="Tahoma"/>
          <w:sz w:val="22"/>
          <w:szCs w:val="22"/>
        </w:rPr>
        <w:t xml:space="preserve">o </w:t>
      </w:r>
      <w:r w:rsidR="0089425C" w:rsidRPr="004C111B">
        <w:rPr>
          <w:rFonts w:ascii="Tahoma" w:hAnsi="Tahoma" w:cs="Tahoma"/>
          <w:sz w:val="22"/>
          <w:szCs w:val="22"/>
        </w:rPr>
        <w:t xml:space="preserve">dobu minimálně </w:t>
      </w:r>
      <w:r w:rsidR="006B5F63" w:rsidRPr="004C111B">
        <w:rPr>
          <w:rFonts w:ascii="Tahoma" w:hAnsi="Tahoma" w:cs="Tahoma"/>
          <w:sz w:val="22"/>
          <w:szCs w:val="22"/>
        </w:rPr>
        <w:t>6</w:t>
      </w:r>
      <w:r w:rsidR="0089425C" w:rsidRPr="004C111B">
        <w:rPr>
          <w:rFonts w:ascii="Tahoma" w:hAnsi="Tahoma" w:cs="Tahoma"/>
          <w:sz w:val="22"/>
          <w:szCs w:val="22"/>
        </w:rPr>
        <w:t xml:space="preserve"> min. </w:t>
      </w:r>
      <w:r w:rsidRPr="004C111B">
        <w:rPr>
          <w:rFonts w:ascii="Tahoma" w:hAnsi="Tahoma" w:cs="Tahoma"/>
          <w:sz w:val="22"/>
          <w:szCs w:val="22"/>
        </w:rPr>
        <w:t>(eliminace vlivů krátkodobých výpadků napájení)</w:t>
      </w:r>
      <w:r w:rsidR="007C08DF" w:rsidRPr="004C111B">
        <w:rPr>
          <w:rFonts w:ascii="Tahoma" w:hAnsi="Tahoma" w:cs="Tahoma"/>
          <w:sz w:val="22"/>
          <w:szCs w:val="22"/>
        </w:rPr>
        <w:t>, při delším výpadku musí řídící jednotka panelu zajistit</w:t>
      </w:r>
      <w:r w:rsidR="0089425C" w:rsidRPr="004C111B">
        <w:rPr>
          <w:rFonts w:ascii="Tahoma" w:hAnsi="Tahoma" w:cs="Tahoma"/>
          <w:sz w:val="22"/>
          <w:szCs w:val="22"/>
        </w:rPr>
        <w:t xml:space="preserve"> </w:t>
      </w:r>
      <w:r w:rsidR="00235974" w:rsidRPr="004C111B">
        <w:rPr>
          <w:rFonts w:ascii="Tahoma" w:hAnsi="Tahoma" w:cs="Tahoma"/>
          <w:sz w:val="22"/>
          <w:szCs w:val="22"/>
        </w:rPr>
        <w:t>korektní vypnutí panelu</w:t>
      </w:r>
      <w:r w:rsidR="0089425C" w:rsidRPr="004C111B">
        <w:rPr>
          <w:rFonts w:ascii="Tahoma" w:hAnsi="Tahoma" w:cs="Tahoma"/>
          <w:sz w:val="22"/>
          <w:szCs w:val="22"/>
        </w:rPr>
        <w:t xml:space="preserve"> (o výpadku </w:t>
      </w:r>
      <w:r w:rsidR="0089425C" w:rsidRPr="004C111B">
        <w:rPr>
          <w:rFonts w:ascii="Tahoma" w:hAnsi="Tahoma" w:cs="Tahoma"/>
          <w:sz w:val="22"/>
          <w:szCs w:val="22"/>
        </w:rPr>
        <w:lastRenderedPageBreak/>
        <w:t xml:space="preserve">napájení nebo </w:t>
      </w:r>
      <w:r w:rsidR="00235974" w:rsidRPr="004C111B">
        <w:rPr>
          <w:rFonts w:ascii="Tahoma" w:hAnsi="Tahoma" w:cs="Tahoma"/>
          <w:sz w:val="22"/>
          <w:szCs w:val="22"/>
        </w:rPr>
        <w:t xml:space="preserve">korektním vypnutí </w:t>
      </w:r>
      <w:r w:rsidR="0089425C" w:rsidRPr="004C111B">
        <w:rPr>
          <w:rFonts w:ascii="Tahoma" w:hAnsi="Tahoma" w:cs="Tahoma"/>
          <w:sz w:val="22"/>
          <w:szCs w:val="22"/>
        </w:rPr>
        <w:t>panelu musí být okamžitě a automaticky informován dispečink DPMB</w:t>
      </w:r>
      <w:r w:rsidR="00C360B4" w:rsidRPr="004C111B">
        <w:rPr>
          <w:rFonts w:ascii="Tahoma" w:hAnsi="Tahoma" w:cs="Tahoma"/>
          <w:sz w:val="22"/>
          <w:szCs w:val="22"/>
        </w:rPr>
        <w:t xml:space="preserve"> </w:t>
      </w:r>
      <w:r w:rsidR="004240C3" w:rsidRPr="004C111B">
        <w:rPr>
          <w:rFonts w:ascii="Tahoma" w:hAnsi="Tahoma" w:cs="Tahoma"/>
          <w:sz w:val="22"/>
          <w:szCs w:val="22"/>
        </w:rPr>
        <w:t>(</w:t>
      </w:r>
      <w:r w:rsidR="00C360B4" w:rsidRPr="004C111B">
        <w:rPr>
          <w:rFonts w:ascii="Tahoma" w:hAnsi="Tahoma" w:cs="Tahoma"/>
          <w:sz w:val="22"/>
          <w:szCs w:val="22"/>
        </w:rPr>
        <w:t>pokud nedojde ke chybě spojení</w:t>
      </w:r>
      <w:r w:rsidR="004240C3" w:rsidRPr="004C111B">
        <w:rPr>
          <w:rFonts w:ascii="Tahoma" w:hAnsi="Tahoma" w:cs="Tahoma"/>
          <w:sz w:val="22"/>
          <w:szCs w:val="22"/>
        </w:rPr>
        <w:t>)</w:t>
      </w:r>
      <w:r w:rsidR="00C360B4" w:rsidRPr="004C111B">
        <w:rPr>
          <w:rFonts w:ascii="Tahoma" w:hAnsi="Tahoma" w:cs="Tahoma"/>
          <w:sz w:val="22"/>
          <w:szCs w:val="22"/>
        </w:rPr>
        <w:t>,</w:t>
      </w:r>
    </w:p>
    <w:p w14:paraId="6BC579E9" w14:textId="77777777" w:rsidR="00CD6835" w:rsidRPr="004C111B" w:rsidRDefault="008732F9" w:rsidP="00802FF6">
      <w:pPr>
        <w:pStyle w:val="Odstavecseseznamem"/>
        <w:numPr>
          <w:ilvl w:val="0"/>
          <w:numId w:val="20"/>
        </w:numPr>
        <w:tabs>
          <w:tab w:val="left" w:pos="426"/>
        </w:tabs>
        <w:ind w:left="426" w:hanging="426"/>
        <w:rPr>
          <w:rFonts w:ascii="Tahoma" w:hAnsi="Tahoma" w:cs="Tahoma"/>
          <w:sz w:val="22"/>
          <w:szCs w:val="22"/>
        </w:rPr>
      </w:pPr>
      <w:r w:rsidRPr="004C111B">
        <w:rPr>
          <w:rFonts w:ascii="Tahoma" w:hAnsi="Tahoma" w:cs="Tahoma"/>
          <w:sz w:val="22"/>
          <w:szCs w:val="22"/>
        </w:rPr>
        <w:t>vnitřní pamětí s dostatečnou kapacitou pro uložení</w:t>
      </w:r>
      <w:r w:rsidR="008139C1" w:rsidRPr="004C111B">
        <w:rPr>
          <w:rFonts w:ascii="Tahoma" w:hAnsi="Tahoma" w:cs="Tahoma"/>
          <w:sz w:val="22"/>
          <w:szCs w:val="22"/>
        </w:rPr>
        <w:t xml:space="preserve"> požadovaných souborů, především</w:t>
      </w:r>
      <w:r w:rsidRPr="004C111B">
        <w:rPr>
          <w:rFonts w:ascii="Tahoma" w:hAnsi="Tahoma" w:cs="Tahoma"/>
          <w:sz w:val="22"/>
          <w:szCs w:val="22"/>
        </w:rPr>
        <w:t xml:space="preserve"> jízdního řádu dané zastávky a případných textových nebo grafických informací pro dané období tak, aby v případě výpadku komunikace s dispečerskou aplikací </w:t>
      </w:r>
      <w:r w:rsidR="00EB3662" w:rsidRPr="004C111B">
        <w:rPr>
          <w:rFonts w:ascii="Tahoma" w:hAnsi="Tahoma" w:cs="Tahoma"/>
          <w:sz w:val="22"/>
          <w:szCs w:val="22"/>
        </w:rPr>
        <w:t>zobrazoval alespoň plánované odjezdy</w:t>
      </w:r>
      <w:r w:rsidRPr="004C111B">
        <w:rPr>
          <w:rFonts w:ascii="Tahoma" w:hAnsi="Tahoma" w:cs="Tahoma"/>
          <w:sz w:val="22"/>
          <w:szCs w:val="22"/>
        </w:rPr>
        <w:t xml:space="preserve"> spojů a </w:t>
      </w:r>
      <w:r w:rsidR="00CD6835" w:rsidRPr="004C111B">
        <w:rPr>
          <w:rFonts w:ascii="Tahoma" w:hAnsi="Tahoma" w:cs="Tahoma"/>
          <w:sz w:val="22"/>
          <w:szCs w:val="22"/>
        </w:rPr>
        <w:t>textové nebo grafické informace</w:t>
      </w:r>
      <w:r w:rsidR="007C08DF" w:rsidRPr="004C111B">
        <w:rPr>
          <w:rFonts w:ascii="Tahoma" w:hAnsi="Tahoma" w:cs="Tahoma"/>
          <w:sz w:val="22"/>
          <w:szCs w:val="22"/>
        </w:rPr>
        <w:t xml:space="preserve"> podle zadaného kalendáře</w:t>
      </w:r>
      <w:r w:rsidR="00593F31" w:rsidRPr="004C111B">
        <w:rPr>
          <w:rFonts w:ascii="Tahoma" w:hAnsi="Tahoma" w:cs="Tahoma"/>
          <w:sz w:val="22"/>
          <w:szCs w:val="22"/>
        </w:rPr>
        <w:t>.</w:t>
      </w:r>
    </w:p>
    <w:p w14:paraId="11E2CE3E" w14:textId="77777777" w:rsidR="00593F31" w:rsidRPr="004C111B" w:rsidRDefault="00593F31" w:rsidP="00593F31">
      <w:pPr>
        <w:tabs>
          <w:tab w:val="left" w:pos="426"/>
        </w:tabs>
        <w:ind w:left="0" w:firstLine="0"/>
        <w:rPr>
          <w:rFonts w:ascii="Tahoma" w:hAnsi="Tahoma" w:cs="Tahoma"/>
          <w:sz w:val="22"/>
          <w:szCs w:val="22"/>
        </w:rPr>
      </w:pPr>
      <w:r w:rsidRPr="004C111B">
        <w:rPr>
          <w:rFonts w:ascii="Tahoma" w:hAnsi="Tahoma" w:cs="Tahoma"/>
          <w:sz w:val="22"/>
          <w:szCs w:val="22"/>
        </w:rPr>
        <w:t>Každý panel musí splňovat následující funkce:</w:t>
      </w:r>
    </w:p>
    <w:p w14:paraId="450ED7E5" w14:textId="77777777" w:rsidR="00593F31" w:rsidRPr="004C111B" w:rsidRDefault="00CD6835" w:rsidP="00802FF6">
      <w:pPr>
        <w:pStyle w:val="Odstavecseseznamem"/>
        <w:numPr>
          <w:ilvl w:val="0"/>
          <w:numId w:val="20"/>
        </w:numPr>
        <w:tabs>
          <w:tab w:val="left" w:pos="426"/>
        </w:tabs>
        <w:ind w:left="426" w:hanging="426"/>
        <w:rPr>
          <w:rFonts w:ascii="Tahoma" w:hAnsi="Tahoma" w:cs="Tahoma"/>
          <w:sz w:val="22"/>
          <w:szCs w:val="22"/>
        </w:rPr>
      </w:pPr>
      <w:r w:rsidRPr="004C111B">
        <w:rPr>
          <w:rFonts w:ascii="Tahoma" w:hAnsi="Tahoma" w:cs="Tahoma"/>
          <w:sz w:val="22"/>
          <w:szCs w:val="22"/>
        </w:rPr>
        <w:t>automatick</w:t>
      </w:r>
      <w:r w:rsidR="00593F31" w:rsidRPr="004C111B">
        <w:rPr>
          <w:rFonts w:ascii="Tahoma" w:hAnsi="Tahoma" w:cs="Tahoma"/>
          <w:sz w:val="22"/>
          <w:szCs w:val="22"/>
        </w:rPr>
        <w:t>á</w:t>
      </w:r>
      <w:r w:rsidRPr="004C111B">
        <w:rPr>
          <w:rFonts w:ascii="Tahoma" w:hAnsi="Tahoma" w:cs="Tahoma"/>
          <w:sz w:val="22"/>
          <w:szCs w:val="22"/>
        </w:rPr>
        <w:t xml:space="preserve"> kontrol</w:t>
      </w:r>
      <w:r w:rsidR="00593F31" w:rsidRPr="004C111B">
        <w:rPr>
          <w:rFonts w:ascii="Tahoma" w:hAnsi="Tahoma" w:cs="Tahoma"/>
          <w:sz w:val="22"/>
          <w:szCs w:val="22"/>
        </w:rPr>
        <w:t>a</w:t>
      </w:r>
      <w:r w:rsidRPr="004C111B">
        <w:rPr>
          <w:rFonts w:ascii="Tahoma" w:hAnsi="Tahoma" w:cs="Tahoma"/>
          <w:sz w:val="22"/>
          <w:szCs w:val="22"/>
        </w:rPr>
        <w:t xml:space="preserve"> funkčnosti panelu a autoresetu panelu,</w:t>
      </w:r>
    </w:p>
    <w:p w14:paraId="657D4EF2" w14:textId="44E8B5D1" w:rsidR="00593F31" w:rsidRPr="004C111B" w:rsidRDefault="00CD6835" w:rsidP="00802FF6">
      <w:pPr>
        <w:pStyle w:val="Odstavecseseznamem"/>
        <w:numPr>
          <w:ilvl w:val="0"/>
          <w:numId w:val="20"/>
        </w:numPr>
        <w:tabs>
          <w:tab w:val="left" w:pos="426"/>
        </w:tabs>
        <w:ind w:left="426" w:hanging="426"/>
        <w:rPr>
          <w:rFonts w:ascii="Tahoma" w:hAnsi="Tahoma" w:cs="Tahoma"/>
          <w:sz w:val="22"/>
          <w:szCs w:val="22"/>
        </w:rPr>
      </w:pPr>
      <w:r w:rsidRPr="004C111B">
        <w:rPr>
          <w:rFonts w:ascii="Tahoma" w:hAnsi="Tahoma" w:cs="Tahoma"/>
          <w:sz w:val="22"/>
          <w:szCs w:val="22"/>
        </w:rPr>
        <w:t>automatické odeslání dat o poruše, napadení apod</w:t>
      </w:r>
      <w:r w:rsidR="00D65681" w:rsidRPr="004C111B">
        <w:rPr>
          <w:rFonts w:ascii="Tahoma" w:hAnsi="Tahoma" w:cs="Tahoma"/>
          <w:sz w:val="22"/>
          <w:szCs w:val="22"/>
        </w:rPr>
        <w:t>.</w:t>
      </w:r>
      <w:r w:rsidR="0028150D" w:rsidRPr="004C111B">
        <w:rPr>
          <w:rFonts w:ascii="Tahoma" w:hAnsi="Tahoma" w:cs="Tahoma"/>
          <w:sz w:val="22"/>
          <w:szCs w:val="22"/>
        </w:rPr>
        <w:t xml:space="preserve"> dle komunikačního protokolu</w:t>
      </w:r>
      <w:r w:rsidRPr="004C111B">
        <w:rPr>
          <w:rFonts w:ascii="Tahoma" w:hAnsi="Tahoma" w:cs="Tahoma"/>
          <w:sz w:val="22"/>
          <w:szCs w:val="22"/>
        </w:rPr>
        <w:t>.</w:t>
      </w:r>
    </w:p>
    <w:p w14:paraId="134A8331" w14:textId="77777777" w:rsidR="00593F31" w:rsidRPr="004C111B" w:rsidRDefault="00CD6835" w:rsidP="00802FF6">
      <w:pPr>
        <w:pStyle w:val="Odstavecseseznamem"/>
        <w:numPr>
          <w:ilvl w:val="0"/>
          <w:numId w:val="20"/>
        </w:numPr>
        <w:tabs>
          <w:tab w:val="left" w:pos="426"/>
        </w:tabs>
        <w:ind w:left="426" w:hanging="426"/>
        <w:rPr>
          <w:rFonts w:ascii="Tahoma" w:hAnsi="Tahoma" w:cs="Tahoma"/>
          <w:sz w:val="22"/>
          <w:szCs w:val="22"/>
        </w:rPr>
      </w:pPr>
      <w:r w:rsidRPr="004C111B">
        <w:rPr>
          <w:rFonts w:ascii="Tahoma" w:hAnsi="Tahoma" w:cs="Tahoma"/>
          <w:sz w:val="22"/>
          <w:szCs w:val="22"/>
        </w:rPr>
        <w:t>přijetí zprávy</w:t>
      </w:r>
      <w:r w:rsidR="00593F31" w:rsidRPr="004C111B">
        <w:rPr>
          <w:rFonts w:ascii="Tahoma" w:hAnsi="Tahoma" w:cs="Tahoma"/>
          <w:sz w:val="22"/>
          <w:szCs w:val="22"/>
        </w:rPr>
        <w:t xml:space="preserve"> pro restart operačního systému nebo</w:t>
      </w:r>
      <w:r w:rsidRPr="004C111B">
        <w:rPr>
          <w:rFonts w:ascii="Tahoma" w:hAnsi="Tahoma" w:cs="Tahoma"/>
          <w:sz w:val="22"/>
          <w:szCs w:val="22"/>
        </w:rPr>
        <w:t xml:space="preserve"> aplikace </w:t>
      </w:r>
      <w:r w:rsidR="00593F31" w:rsidRPr="004C111B">
        <w:rPr>
          <w:rFonts w:ascii="Tahoma" w:hAnsi="Tahoma" w:cs="Tahoma"/>
          <w:sz w:val="22"/>
          <w:szCs w:val="22"/>
        </w:rPr>
        <w:t>a synchronizaci aplikace,</w:t>
      </w:r>
    </w:p>
    <w:p w14:paraId="2C97AA25" w14:textId="77777777" w:rsidR="00593F31" w:rsidRPr="004C111B" w:rsidRDefault="00CD6835" w:rsidP="00802FF6">
      <w:pPr>
        <w:pStyle w:val="Odstavecseseznamem"/>
        <w:numPr>
          <w:ilvl w:val="0"/>
          <w:numId w:val="20"/>
        </w:numPr>
        <w:tabs>
          <w:tab w:val="left" w:pos="426"/>
        </w:tabs>
        <w:ind w:left="426" w:hanging="426"/>
        <w:rPr>
          <w:rFonts w:ascii="Tahoma" w:hAnsi="Tahoma" w:cs="Tahoma"/>
          <w:sz w:val="22"/>
          <w:szCs w:val="22"/>
        </w:rPr>
      </w:pPr>
      <w:r w:rsidRPr="004C111B">
        <w:rPr>
          <w:rFonts w:ascii="Tahoma" w:hAnsi="Tahoma" w:cs="Tahoma"/>
          <w:sz w:val="22"/>
          <w:szCs w:val="22"/>
        </w:rPr>
        <w:t>automatické dálkové nastavení parametrů a nahrá</w:t>
      </w:r>
      <w:r w:rsidR="007C08DF" w:rsidRPr="004C111B">
        <w:rPr>
          <w:rFonts w:ascii="Tahoma" w:hAnsi="Tahoma" w:cs="Tahoma"/>
          <w:sz w:val="22"/>
          <w:szCs w:val="22"/>
        </w:rPr>
        <w:t>vá</w:t>
      </w:r>
      <w:r w:rsidRPr="004C111B">
        <w:rPr>
          <w:rFonts w:ascii="Tahoma" w:hAnsi="Tahoma" w:cs="Tahoma"/>
          <w:sz w:val="22"/>
          <w:szCs w:val="22"/>
        </w:rPr>
        <w:t>ní dat (zejmé</w:t>
      </w:r>
      <w:r w:rsidR="00593F31" w:rsidRPr="004C111B">
        <w:rPr>
          <w:rFonts w:ascii="Tahoma" w:hAnsi="Tahoma" w:cs="Tahoma"/>
          <w:sz w:val="22"/>
          <w:szCs w:val="22"/>
        </w:rPr>
        <w:t>na zvuků a ovládacího SW),</w:t>
      </w:r>
    </w:p>
    <w:p w14:paraId="516721E3" w14:textId="77777777" w:rsidR="00593F31" w:rsidRPr="004C111B" w:rsidRDefault="00CD6835" w:rsidP="00802FF6">
      <w:pPr>
        <w:pStyle w:val="Odstavecseseznamem"/>
        <w:numPr>
          <w:ilvl w:val="0"/>
          <w:numId w:val="20"/>
        </w:numPr>
        <w:tabs>
          <w:tab w:val="left" w:pos="426"/>
        </w:tabs>
        <w:ind w:left="426" w:hanging="426"/>
        <w:rPr>
          <w:rFonts w:ascii="Tahoma" w:hAnsi="Tahoma" w:cs="Tahoma"/>
          <w:sz w:val="22"/>
          <w:szCs w:val="22"/>
        </w:rPr>
      </w:pPr>
      <w:r w:rsidRPr="004C111B">
        <w:rPr>
          <w:rFonts w:ascii="Tahoma" w:hAnsi="Tahoma" w:cs="Tahoma"/>
          <w:sz w:val="22"/>
          <w:szCs w:val="22"/>
        </w:rPr>
        <w:t>odesíl</w:t>
      </w:r>
      <w:r w:rsidR="00235974" w:rsidRPr="004C111B">
        <w:rPr>
          <w:rFonts w:ascii="Tahoma" w:hAnsi="Tahoma" w:cs="Tahoma"/>
          <w:sz w:val="22"/>
          <w:szCs w:val="22"/>
        </w:rPr>
        <w:t xml:space="preserve">ání </w:t>
      </w:r>
      <w:r w:rsidRPr="004C111B">
        <w:rPr>
          <w:rFonts w:ascii="Tahoma" w:hAnsi="Tahoma" w:cs="Tahoma"/>
          <w:sz w:val="22"/>
          <w:szCs w:val="22"/>
        </w:rPr>
        <w:t>informace</w:t>
      </w:r>
      <w:r w:rsidR="00593F31" w:rsidRPr="004C111B">
        <w:rPr>
          <w:rFonts w:ascii="Tahoma" w:hAnsi="Tahoma" w:cs="Tahoma"/>
          <w:sz w:val="22"/>
          <w:szCs w:val="22"/>
        </w:rPr>
        <w:t xml:space="preserve"> </w:t>
      </w:r>
      <w:r w:rsidRPr="004C111B">
        <w:rPr>
          <w:rFonts w:ascii="Tahoma" w:hAnsi="Tahoma" w:cs="Tahoma"/>
          <w:sz w:val="22"/>
          <w:szCs w:val="22"/>
        </w:rPr>
        <w:t xml:space="preserve">o </w:t>
      </w:r>
      <w:r w:rsidR="007C08DF" w:rsidRPr="004C111B">
        <w:rPr>
          <w:rFonts w:ascii="Tahoma" w:hAnsi="Tahoma" w:cs="Tahoma"/>
          <w:sz w:val="22"/>
          <w:szCs w:val="22"/>
        </w:rPr>
        <w:t xml:space="preserve">aktuálním zobrazení na panelu, </w:t>
      </w:r>
      <w:r w:rsidRPr="004C111B">
        <w:rPr>
          <w:rFonts w:ascii="Tahoma" w:hAnsi="Tahoma" w:cs="Tahoma"/>
          <w:sz w:val="22"/>
          <w:szCs w:val="22"/>
        </w:rPr>
        <w:t xml:space="preserve"> </w:t>
      </w:r>
    </w:p>
    <w:p w14:paraId="7C8BD023" w14:textId="77777777" w:rsidR="00593F31" w:rsidRPr="004C111B" w:rsidRDefault="00593F31" w:rsidP="00802FF6">
      <w:pPr>
        <w:pStyle w:val="Odstavecseseznamem"/>
        <w:numPr>
          <w:ilvl w:val="0"/>
          <w:numId w:val="20"/>
        </w:numPr>
        <w:tabs>
          <w:tab w:val="left" w:pos="426"/>
        </w:tabs>
        <w:ind w:left="426" w:hanging="426"/>
        <w:rPr>
          <w:rFonts w:ascii="Tahoma" w:hAnsi="Tahoma" w:cs="Tahoma"/>
          <w:sz w:val="22"/>
          <w:szCs w:val="22"/>
        </w:rPr>
      </w:pPr>
      <w:r w:rsidRPr="004C111B">
        <w:rPr>
          <w:rFonts w:ascii="Tahoma" w:hAnsi="Tahoma" w:cs="Tahoma"/>
          <w:sz w:val="22"/>
          <w:szCs w:val="22"/>
        </w:rPr>
        <w:t xml:space="preserve">komunikace </w:t>
      </w:r>
      <w:r w:rsidR="00CD6835" w:rsidRPr="004C111B">
        <w:rPr>
          <w:rFonts w:ascii="Tahoma" w:hAnsi="Tahoma" w:cs="Tahoma"/>
          <w:sz w:val="22"/>
          <w:szCs w:val="22"/>
        </w:rPr>
        <w:t>se zařízením zrakově postižen</w:t>
      </w:r>
      <w:r w:rsidR="00235974" w:rsidRPr="004C111B">
        <w:rPr>
          <w:rFonts w:ascii="Tahoma" w:hAnsi="Tahoma" w:cs="Tahoma"/>
          <w:sz w:val="22"/>
          <w:szCs w:val="22"/>
        </w:rPr>
        <w:t>ých musí probíhat</w:t>
      </w:r>
      <w:r w:rsidR="00CD6835" w:rsidRPr="004C111B">
        <w:rPr>
          <w:rFonts w:ascii="Tahoma" w:hAnsi="Tahoma" w:cs="Tahoma"/>
          <w:sz w:val="22"/>
          <w:szCs w:val="22"/>
        </w:rPr>
        <w:t xml:space="preserve"> následujícím způsobem:</w:t>
      </w:r>
    </w:p>
    <w:p w14:paraId="1ABCC448" w14:textId="77777777" w:rsidR="00593F31" w:rsidRPr="004C111B" w:rsidRDefault="00CD6835" w:rsidP="00802FF6">
      <w:pPr>
        <w:pStyle w:val="Odstavecseseznamem"/>
        <w:numPr>
          <w:ilvl w:val="0"/>
          <w:numId w:val="27"/>
        </w:numPr>
        <w:tabs>
          <w:tab w:val="left" w:pos="426"/>
        </w:tabs>
        <w:ind w:left="851" w:hanging="425"/>
        <w:rPr>
          <w:rFonts w:ascii="Tahoma" w:hAnsi="Tahoma" w:cs="Tahoma"/>
          <w:sz w:val="22"/>
          <w:szCs w:val="22"/>
        </w:rPr>
      </w:pPr>
      <w:r w:rsidRPr="004C111B">
        <w:rPr>
          <w:rFonts w:ascii="Tahoma" w:hAnsi="Tahoma" w:cs="Tahoma"/>
          <w:sz w:val="22"/>
          <w:szCs w:val="22"/>
        </w:rPr>
        <w:t xml:space="preserve">max. </w:t>
      </w:r>
      <w:r w:rsidR="00593F31" w:rsidRPr="004C111B">
        <w:rPr>
          <w:rFonts w:ascii="Tahoma" w:hAnsi="Tahoma" w:cs="Tahoma"/>
          <w:sz w:val="22"/>
          <w:szCs w:val="22"/>
        </w:rPr>
        <w:t xml:space="preserve">do </w:t>
      </w:r>
      <w:r w:rsidRPr="004C111B">
        <w:rPr>
          <w:rFonts w:ascii="Tahoma" w:hAnsi="Tahoma" w:cs="Tahoma"/>
          <w:sz w:val="22"/>
          <w:szCs w:val="22"/>
        </w:rPr>
        <w:t xml:space="preserve">1 sekundy od stisku Povelu </w:t>
      </w:r>
      <w:r w:rsidR="00593F31" w:rsidRPr="004C111B">
        <w:rPr>
          <w:rFonts w:ascii="Tahoma" w:hAnsi="Tahoma" w:cs="Tahoma"/>
          <w:sz w:val="22"/>
          <w:szCs w:val="22"/>
        </w:rPr>
        <w:t>(</w:t>
      </w:r>
      <w:r w:rsidRPr="004C111B">
        <w:rPr>
          <w:rFonts w:ascii="Tahoma" w:hAnsi="Tahoma" w:cs="Tahoma"/>
          <w:sz w:val="22"/>
          <w:szCs w:val="22"/>
        </w:rPr>
        <w:t>1</w:t>
      </w:r>
      <w:r w:rsidR="00593F31" w:rsidRPr="004C111B">
        <w:rPr>
          <w:rFonts w:ascii="Tahoma" w:hAnsi="Tahoma" w:cs="Tahoma"/>
          <w:sz w:val="22"/>
          <w:szCs w:val="22"/>
        </w:rPr>
        <w:t xml:space="preserve">) na vysílači </w:t>
      </w:r>
      <w:r w:rsidRPr="004C111B">
        <w:rPr>
          <w:rFonts w:ascii="Tahoma" w:hAnsi="Tahoma" w:cs="Tahoma"/>
          <w:sz w:val="22"/>
          <w:szCs w:val="22"/>
        </w:rPr>
        <w:t xml:space="preserve"> </w:t>
      </w:r>
      <w:r w:rsidR="00593F31" w:rsidRPr="004C111B">
        <w:rPr>
          <w:rFonts w:ascii="Tahoma" w:hAnsi="Tahoma" w:cs="Tahoma"/>
          <w:sz w:val="22"/>
          <w:szCs w:val="22"/>
        </w:rPr>
        <w:t xml:space="preserve">pro nevidomé </w:t>
      </w:r>
      <w:r w:rsidRPr="004C111B">
        <w:rPr>
          <w:rFonts w:ascii="Tahoma" w:hAnsi="Tahoma" w:cs="Tahoma"/>
          <w:sz w:val="22"/>
          <w:szCs w:val="22"/>
        </w:rPr>
        <w:t xml:space="preserve">zazní </w:t>
      </w:r>
      <w:r w:rsidR="00EE6997" w:rsidRPr="004C111B">
        <w:rPr>
          <w:rFonts w:ascii="Tahoma" w:hAnsi="Tahoma" w:cs="Tahoma"/>
          <w:sz w:val="22"/>
          <w:szCs w:val="22"/>
        </w:rPr>
        <w:t xml:space="preserve">z ELPu </w:t>
      </w:r>
      <w:r w:rsidRPr="004C111B">
        <w:rPr>
          <w:rFonts w:ascii="Tahoma" w:hAnsi="Tahoma" w:cs="Tahoma"/>
          <w:sz w:val="22"/>
          <w:szCs w:val="22"/>
        </w:rPr>
        <w:t xml:space="preserve">informace o </w:t>
      </w:r>
      <w:r w:rsidR="00EE6997" w:rsidRPr="004C111B">
        <w:rPr>
          <w:rFonts w:ascii="Tahoma" w:hAnsi="Tahoma" w:cs="Tahoma"/>
          <w:sz w:val="22"/>
          <w:szCs w:val="22"/>
        </w:rPr>
        <w:t>jeho označení</w:t>
      </w:r>
      <w:r w:rsidR="0028150D" w:rsidRPr="004C111B">
        <w:rPr>
          <w:rFonts w:ascii="Tahoma" w:hAnsi="Tahoma" w:cs="Tahoma"/>
          <w:sz w:val="22"/>
          <w:szCs w:val="22"/>
        </w:rPr>
        <w:t xml:space="preserve"> (název zastávky a směr přehráním sekvence uložených zvukových souborů)</w:t>
      </w:r>
      <w:r w:rsidR="00593F31" w:rsidRPr="004C111B">
        <w:rPr>
          <w:rFonts w:ascii="Tahoma" w:hAnsi="Tahoma" w:cs="Tahoma"/>
          <w:sz w:val="22"/>
          <w:szCs w:val="22"/>
        </w:rPr>
        <w:t>,</w:t>
      </w:r>
    </w:p>
    <w:p w14:paraId="56C2B17B" w14:textId="6F896362" w:rsidR="00EE6997" w:rsidRPr="004C111B" w:rsidRDefault="00CD6835" w:rsidP="009B5758">
      <w:pPr>
        <w:pStyle w:val="Odstavecseseznamem"/>
        <w:numPr>
          <w:ilvl w:val="0"/>
          <w:numId w:val="27"/>
        </w:numPr>
        <w:tabs>
          <w:tab w:val="left" w:pos="426"/>
        </w:tabs>
        <w:rPr>
          <w:rFonts w:ascii="Tahoma" w:hAnsi="Tahoma" w:cs="Tahoma"/>
          <w:sz w:val="22"/>
          <w:szCs w:val="22"/>
        </w:rPr>
      </w:pPr>
      <w:r w:rsidRPr="004C111B">
        <w:rPr>
          <w:rFonts w:ascii="Tahoma" w:hAnsi="Tahoma" w:cs="Tahoma"/>
          <w:sz w:val="22"/>
          <w:szCs w:val="22"/>
        </w:rPr>
        <w:t xml:space="preserve">max. </w:t>
      </w:r>
      <w:r w:rsidR="00593F31" w:rsidRPr="004C111B">
        <w:rPr>
          <w:rFonts w:ascii="Tahoma" w:hAnsi="Tahoma" w:cs="Tahoma"/>
          <w:sz w:val="22"/>
          <w:szCs w:val="22"/>
        </w:rPr>
        <w:t xml:space="preserve">do </w:t>
      </w:r>
      <w:r w:rsidRPr="004C111B">
        <w:rPr>
          <w:rFonts w:ascii="Tahoma" w:hAnsi="Tahoma" w:cs="Tahoma"/>
          <w:sz w:val="22"/>
          <w:szCs w:val="22"/>
        </w:rPr>
        <w:t xml:space="preserve">1 sekundy po stisku Povelu </w:t>
      </w:r>
      <w:r w:rsidR="00593F31" w:rsidRPr="004C111B">
        <w:rPr>
          <w:rFonts w:ascii="Tahoma" w:hAnsi="Tahoma" w:cs="Tahoma"/>
          <w:sz w:val="22"/>
          <w:szCs w:val="22"/>
        </w:rPr>
        <w:t>(</w:t>
      </w:r>
      <w:r w:rsidR="0028150D" w:rsidRPr="004C111B">
        <w:rPr>
          <w:rFonts w:ascii="Tahoma" w:hAnsi="Tahoma" w:cs="Tahoma"/>
          <w:sz w:val="22"/>
          <w:szCs w:val="22"/>
        </w:rPr>
        <w:t>2</w:t>
      </w:r>
      <w:r w:rsidR="00593F31" w:rsidRPr="004C111B">
        <w:rPr>
          <w:rFonts w:ascii="Tahoma" w:hAnsi="Tahoma" w:cs="Tahoma"/>
          <w:sz w:val="22"/>
          <w:szCs w:val="22"/>
        </w:rPr>
        <w:t>)</w:t>
      </w:r>
      <w:r w:rsidRPr="004C111B">
        <w:rPr>
          <w:rFonts w:ascii="Tahoma" w:hAnsi="Tahoma" w:cs="Tahoma"/>
          <w:sz w:val="22"/>
          <w:szCs w:val="22"/>
        </w:rPr>
        <w:t xml:space="preserve"> </w:t>
      </w:r>
      <w:r w:rsidR="0028150D" w:rsidRPr="004C111B">
        <w:rPr>
          <w:rFonts w:ascii="Tahoma" w:hAnsi="Tahoma" w:cs="Tahoma"/>
          <w:sz w:val="22"/>
          <w:szCs w:val="22"/>
        </w:rPr>
        <w:t>na vysílači  pro nevidomé zazní z ELPu informace o aktuálním času a</w:t>
      </w:r>
      <w:r w:rsidRPr="004C111B">
        <w:rPr>
          <w:rFonts w:ascii="Tahoma" w:hAnsi="Tahoma" w:cs="Tahoma"/>
          <w:sz w:val="22"/>
          <w:szCs w:val="22"/>
        </w:rPr>
        <w:t xml:space="preserve"> </w:t>
      </w:r>
      <w:r w:rsidR="009B5758" w:rsidRPr="004C111B">
        <w:rPr>
          <w:rFonts w:ascii="Tahoma" w:hAnsi="Tahoma" w:cs="Tahoma"/>
          <w:sz w:val="22"/>
          <w:szCs w:val="22"/>
        </w:rPr>
        <w:t xml:space="preserve">hlášení o mimořádné události (obsah běžícího textu anebo textu ze scénáře) a v případě, že není takový text zveřejněn, hlášení ze souboru dodaného objednatelem, že není zobrazena žádná mimořádný událost ani změna v dopravě. </w:t>
      </w:r>
    </w:p>
    <w:p w14:paraId="775CDA2A" w14:textId="6E9CF968" w:rsidR="00EB3662" w:rsidRPr="004C111B" w:rsidRDefault="00EE6997" w:rsidP="009B5758">
      <w:pPr>
        <w:pStyle w:val="Odstavecseseznamem"/>
        <w:numPr>
          <w:ilvl w:val="0"/>
          <w:numId w:val="27"/>
        </w:numPr>
        <w:tabs>
          <w:tab w:val="left" w:pos="426"/>
        </w:tabs>
      </w:pPr>
      <w:r w:rsidRPr="004C111B">
        <w:rPr>
          <w:rFonts w:ascii="Tahoma" w:hAnsi="Tahoma" w:cs="Tahoma"/>
          <w:sz w:val="22"/>
          <w:szCs w:val="22"/>
        </w:rPr>
        <w:t>k</w:t>
      </w:r>
      <w:r w:rsidR="00CD6835" w:rsidRPr="004C111B">
        <w:rPr>
          <w:rFonts w:ascii="Tahoma" w:hAnsi="Tahoma" w:cs="Tahoma"/>
          <w:sz w:val="22"/>
          <w:szCs w:val="22"/>
        </w:rPr>
        <w:t xml:space="preserve">aždý stisk Povelu </w:t>
      </w:r>
      <w:r w:rsidRPr="004C111B">
        <w:rPr>
          <w:rFonts w:ascii="Tahoma" w:hAnsi="Tahoma" w:cs="Tahoma"/>
          <w:sz w:val="22"/>
          <w:szCs w:val="22"/>
        </w:rPr>
        <w:t>(</w:t>
      </w:r>
      <w:r w:rsidR="00C264B2" w:rsidRPr="004C111B">
        <w:rPr>
          <w:rFonts w:ascii="Tahoma" w:hAnsi="Tahoma" w:cs="Tahoma"/>
          <w:sz w:val="22"/>
          <w:szCs w:val="22"/>
        </w:rPr>
        <w:t>6</w:t>
      </w:r>
      <w:r w:rsidRPr="004C111B">
        <w:rPr>
          <w:rFonts w:ascii="Tahoma" w:hAnsi="Tahoma" w:cs="Tahoma"/>
          <w:sz w:val="22"/>
          <w:szCs w:val="22"/>
        </w:rPr>
        <w:t>)</w:t>
      </w:r>
      <w:r w:rsidR="00C264B2" w:rsidRPr="004C111B">
        <w:rPr>
          <w:rFonts w:ascii="Tahoma" w:hAnsi="Tahoma" w:cs="Tahoma"/>
          <w:sz w:val="22"/>
          <w:szCs w:val="22"/>
        </w:rPr>
        <w:t xml:space="preserve"> na vysílači  pro nevidomé zazní z ELPu </w:t>
      </w:r>
      <w:r w:rsidRPr="004C111B">
        <w:rPr>
          <w:rFonts w:ascii="Tahoma" w:hAnsi="Tahoma" w:cs="Tahoma"/>
          <w:sz w:val="22"/>
          <w:szCs w:val="22"/>
        </w:rPr>
        <w:t>přehrání</w:t>
      </w:r>
      <w:r w:rsidR="00CD6835" w:rsidRPr="004C111B">
        <w:rPr>
          <w:rFonts w:ascii="Tahoma" w:hAnsi="Tahoma" w:cs="Tahoma"/>
          <w:sz w:val="22"/>
          <w:szCs w:val="22"/>
        </w:rPr>
        <w:t xml:space="preserve"> </w:t>
      </w:r>
      <w:r w:rsidRPr="004C111B">
        <w:rPr>
          <w:rFonts w:ascii="Tahoma" w:hAnsi="Tahoma" w:cs="Tahoma"/>
          <w:sz w:val="22"/>
          <w:szCs w:val="22"/>
        </w:rPr>
        <w:t xml:space="preserve">(„přečtení“) </w:t>
      </w:r>
      <w:r w:rsidR="00CD6835" w:rsidRPr="004C111B">
        <w:rPr>
          <w:rFonts w:ascii="Tahoma" w:hAnsi="Tahoma" w:cs="Tahoma"/>
          <w:sz w:val="22"/>
          <w:szCs w:val="22"/>
        </w:rPr>
        <w:t>i</w:t>
      </w:r>
      <w:r w:rsidRPr="004C111B">
        <w:rPr>
          <w:rFonts w:ascii="Tahoma" w:hAnsi="Tahoma" w:cs="Tahoma"/>
          <w:sz w:val="22"/>
          <w:szCs w:val="22"/>
        </w:rPr>
        <w:t xml:space="preserve">nformací o jednom </w:t>
      </w:r>
      <w:r w:rsidR="00235974" w:rsidRPr="004C111B">
        <w:rPr>
          <w:rFonts w:ascii="Tahoma" w:hAnsi="Tahoma" w:cs="Tahoma"/>
          <w:sz w:val="22"/>
          <w:szCs w:val="22"/>
        </w:rPr>
        <w:t xml:space="preserve">dalším </w:t>
      </w:r>
      <w:r w:rsidRPr="004C111B">
        <w:rPr>
          <w:rFonts w:ascii="Tahoma" w:hAnsi="Tahoma" w:cs="Tahoma"/>
          <w:sz w:val="22"/>
          <w:szCs w:val="22"/>
        </w:rPr>
        <w:t>odjezdu spoje,</w:t>
      </w:r>
      <w:r w:rsidR="00481775" w:rsidRPr="004C111B">
        <w:rPr>
          <w:rFonts w:ascii="Tahoma" w:hAnsi="Tahoma" w:cs="Tahoma"/>
          <w:sz w:val="22"/>
          <w:szCs w:val="22"/>
        </w:rPr>
        <w:t xml:space="preserve"> tj. vyslaný povel spustí hlášení nejbližšího odjezdu, každý další povel č. 6 přeruší aktuálně hlášený odjezd a začne hlásit odjezd následující linky</w:t>
      </w:r>
      <w:r w:rsidR="009B5758" w:rsidRPr="004C111B">
        <w:rPr>
          <w:rFonts w:ascii="Tahoma" w:hAnsi="Tahoma" w:cs="Tahoma"/>
          <w:sz w:val="22"/>
          <w:szCs w:val="22"/>
        </w:rPr>
        <w:t>.</w:t>
      </w:r>
    </w:p>
    <w:p w14:paraId="402A80C2" w14:textId="77777777" w:rsidR="00047460" w:rsidRPr="004C111B" w:rsidRDefault="00047460" w:rsidP="00D001CE">
      <w:pPr>
        <w:pStyle w:val="Nadpis2"/>
        <w:keepNext w:val="0"/>
        <w:widowControl w:val="0"/>
        <w:numPr>
          <w:ilvl w:val="0"/>
          <w:numId w:val="0"/>
        </w:numPr>
        <w:rPr>
          <w:rFonts w:cs="Tahoma"/>
          <w:szCs w:val="22"/>
          <w:u w:val="single"/>
        </w:rPr>
      </w:pPr>
      <w:bookmarkStart w:id="46" w:name="_Toc62211530"/>
      <w:bookmarkStart w:id="47" w:name="_Toc480491600"/>
      <w:bookmarkStart w:id="48" w:name="_Toc480491887"/>
      <w:bookmarkStart w:id="49" w:name="_Toc480522367"/>
      <w:r w:rsidRPr="004C111B">
        <w:rPr>
          <w:rFonts w:cs="Tahoma"/>
          <w:szCs w:val="22"/>
          <w:u w:val="single"/>
        </w:rPr>
        <w:t>Technologie LED</w:t>
      </w:r>
      <w:bookmarkEnd w:id="46"/>
    </w:p>
    <w:p w14:paraId="399A63ED" w14:textId="77777777" w:rsidR="00047460" w:rsidRPr="004C111B" w:rsidRDefault="00EB3662" w:rsidP="00D001CE">
      <w:pPr>
        <w:pStyle w:val="Nadpis2"/>
        <w:keepNext w:val="0"/>
        <w:widowControl w:val="0"/>
        <w:numPr>
          <w:ilvl w:val="0"/>
          <w:numId w:val="0"/>
        </w:numPr>
        <w:rPr>
          <w:rFonts w:cs="Tahoma"/>
          <w:b w:val="0"/>
          <w:szCs w:val="22"/>
        </w:rPr>
      </w:pPr>
      <w:bookmarkStart w:id="50" w:name="_Toc62211531"/>
      <w:r w:rsidRPr="004C111B">
        <w:rPr>
          <w:rFonts w:cs="Tahoma"/>
          <w:b w:val="0"/>
          <w:szCs w:val="22"/>
        </w:rPr>
        <w:t>Zobrazovací plocha ELP</w:t>
      </w:r>
      <w:r w:rsidR="00994AD9" w:rsidRPr="004C111B">
        <w:rPr>
          <w:rFonts w:cs="Tahoma"/>
          <w:b w:val="0"/>
          <w:szCs w:val="22"/>
        </w:rPr>
        <w:t>u</w:t>
      </w:r>
      <w:r w:rsidRPr="004C111B">
        <w:rPr>
          <w:rFonts w:cs="Tahoma"/>
          <w:b w:val="0"/>
          <w:szCs w:val="22"/>
        </w:rPr>
        <w:t xml:space="preserve"> musí být sestavena z LED matice s minimálními spárami mezi jednotlivými body. Maska a krytí matice musí zajišťovat vysoký kontrast i na denním světle</w:t>
      </w:r>
      <w:r w:rsidR="001C2446" w:rsidRPr="004C111B">
        <w:rPr>
          <w:rFonts w:cs="Tahoma"/>
          <w:b w:val="0"/>
          <w:szCs w:val="22"/>
        </w:rPr>
        <w:t xml:space="preserve"> (po</w:t>
      </w:r>
      <w:r w:rsidR="001B7A3C" w:rsidRPr="004C111B">
        <w:rPr>
          <w:rFonts w:cs="Tahoma"/>
          <w:b w:val="0"/>
          <w:szCs w:val="22"/>
        </w:rPr>
        <w:t>u</w:t>
      </w:r>
      <w:r w:rsidR="001C2446" w:rsidRPr="004C111B">
        <w:rPr>
          <w:rFonts w:cs="Tahoma"/>
          <w:b w:val="0"/>
          <w:szCs w:val="22"/>
        </w:rPr>
        <w:t xml:space="preserve">žitím </w:t>
      </w:r>
      <w:r w:rsidR="001C2446" w:rsidRPr="004C111B">
        <w:rPr>
          <w:rFonts w:cs="Tahoma"/>
          <w:b w:val="0"/>
          <w:bCs/>
          <w:szCs w:val="22"/>
        </w:rPr>
        <w:t>polarizačního filtru)</w:t>
      </w:r>
      <w:r w:rsidRPr="004C111B">
        <w:rPr>
          <w:rFonts w:cs="Tahoma"/>
          <w:b w:val="0"/>
          <w:szCs w:val="22"/>
        </w:rPr>
        <w:t xml:space="preserve">. </w:t>
      </w:r>
      <w:r w:rsidR="00994AD9" w:rsidRPr="004C111B">
        <w:rPr>
          <w:rFonts w:cs="Tahoma"/>
          <w:b w:val="0"/>
          <w:szCs w:val="22"/>
        </w:rPr>
        <w:t xml:space="preserve">Zadavatel požaduje </w:t>
      </w:r>
      <w:r w:rsidRPr="004C111B">
        <w:rPr>
          <w:rFonts w:cs="Tahoma"/>
          <w:b w:val="0"/>
          <w:szCs w:val="22"/>
        </w:rPr>
        <w:t xml:space="preserve">LED emitující </w:t>
      </w:r>
      <w:r w:rsidR="00755D4F" w:rsidRPr="004C111B">
        <w:rPr>
          <w:rFonts w:cs="Tahoma"/>
          <w:b w:val="0"/>
          <w:szCs w:val="22"/>
        </w:rPr>
        <w:t xml:space="preserve">barvy dle Tab. 1. </w:t>
      </w:r>
      <w:r w:rsidR="00D001CE" w:rsidRPr="004C111B">
        <w:rPr>
          <w:rFonts w:cs="Tahoma"/>
          <w:b w:val="0"/>
          <w:szCs w:val="22"/>
        </w:rPr>
        <w:t>Panel</w:t>
      </w:r>
      <w:r w:rsidRPr="004C111B">
        <w:rPr>
          <w:rFonts w:cs="Tahoma"/>
          <w:b w:val="0"/>
          <w:szCs w:val="22"/>
        </w:rPr>
        <w:t xml:space="preserve"> musí být </w:t>
      </w:r>
      <w:r w:rsidR="00D001CE" w:rsidRPr="004C111B">
        <w:rPr>
          <w:rFonts w:cs="Tahoma"/>
          <w:b w:val="0"/>
          <w:szCs w:val="22"/>
        </w:rPr>
        <w:t>vybaven</w:t>
      </w:r>
      <w:r w:rsidRPr="004C111B">
        <w:rPr>
          <w:rFonts w:cs="Tahoma"/>
          <w:b w:val="0"/>
          <w:szCs w:val="22"/>
        </w:rPr>
        <w:t xml:space="preserve"> optickým čidlem pro regulaci svitu zobrazovacích </w:t>
      </w:r>
      <w:r w:rsidR="00D001CE" w:rsidRPr="004C111B">
        <w:rPr>
          <w:rFonts w:cs="Tahoma"/>
          <w:b w:val="0"/>
          <w:szCs w:val="22"/>
        </w:rPr>
        <w:t xml:space="preserve">diod </w:t>
      </w:r>
      <w:r w:rsidRPr="004C111B">
        <w:rPr>
          <w:rFonts w:cs="Tahoma"/>
          <w:b w:val="0"/>
          <w:szCs w:val="22"/>
        </w:rPr>
        <w:t>dle intenzity</w:t>
      </w:r>
      <w:r w:rsidR="000305F7" w:rsidRPr="004C111B">
        <w:rPr>
          <w:rFonts w:cs="Tahoma"/>
          <w:b w:val="0"/>
          <w:szCs w:val="22"/>
        </w:rPr>
        <w:t xml:space="preserve"> ok</w:t>
      </w:r>
      <w:r w:rsidR="00047460" w:rsidRPr="004C111B">
        <w:rPr>
          <w:rFonts w:cs="Tahoma"/>
          <w:b w:val="0"/>
          <w:szCs w:val="22"/>
        </w:rPr>
        <w:t>olního osvětlení.</w:t>
      </w:r>
      <w:bookmarkEnd w:id="50"/>
      <w:r w:rsidR="000305F7" w:rsidRPr="004C111B">
        <w:rPr>
          <w:rFonts w:cs="Tahoma"/>
          <w:b w:val="0"/>
          <w:szCs w:val="22"/>
        </w:rPr>
        <w:t xml:space="preserve"> </w:t>
      </w:r>
    </w:p>
    <w:p w14:paraId="72F83F94" w14:textId="144CF9EC" w:rsidR="00C01616" w:rsidRPr="004C111B" w:rsidRDefault="00047460" w:rsidP="00C01616">
      <w:pPr>
        <w:pStyle w:val="Nadpis2"/>
        <w:keepNext w:val="0"/>
        <w:widowControl w:val="0"/>
        <w:numPr>
          <w:ilvl w:val="0"/>
          <w:numId w:val="0"/>
        </w:numPr>
        <w:rPr>
          <w:rFonts w:cs="Tahoma"/>
          <w:b w:val="0"/>
          <w:szCs w:val="22"/>
          <w:highlight w:val="yellow"/>
        </w:rPr>
      </w:pPr>
      <w:bookmarkStart w:id="51" w:name="_Toc62211532"/>
      <w:r w:rsidRPr="004C111B">
        <w:rPr>
          <w:rFonts w:cs="Tahoma"/>
          <w:b w:val="0"/>
          <w:szCs w:val="22"/>
        </w:rPr>
        <w:t xml:space="preserve">Panel musí </w:t>
      </w:r>
      <w:r w:rsidR="000305F7" w:rsidRPr="004C111B">
        <w:rPr>
          <w:rFonts w:cs="Tahoma"/>
          <w:b w:val="0"/>
          <w:szCs w:val="22"/>
        </w:rPr>
        <w:t xml:space="preserve">umožnit </w:t>
      </w:r>
      <w:r w:rsidRPr="004C111B">
        <w:rPr>
          <w:rFonts w:cs="Tahoma"/>
          <w:b w:val="0"/>
          <w:szCs w:val="22"/>
        </w:rPr>
        <w:t>zobrazení</w:t>
      </w:r>
      <w:r w:rsidR="000305F7" w:rsidRPr="004C111B">
        <w:rPr>
          <w:rFonts w:cs="Tahoma"/>
          <w:b w:val="0"/>
          <w:szCs w:val="22"/>
        </w:rPr>
        <w:t xml:space="preserve"> textů </w:t>
      </w:r>
      <w:r w:rsidR="00744AC0" w:rsidRPr="004C111B">
        <w:rPr>
          <w:rFonts w:cs="Tahoma"/>
          <w:b w:val="0"/>
          <w:szCs w:val="22"/>
        </w:rPr>
        <w:t>v českém, anglickém a německém jazyce</w:t>
      </w:r>
      <w:bookmarkEnd w:id="47"/>
      <w:bookmarkEnd w:id="48"/>
      <w:bookmarkEnd w:id="49"/>
      <w:r w:rsidRPr="004C111B">
        <w:rPr>
          <w:rFonts w:cs="Tahoma"/>
          <w:b w:val="0"/>
          <w:szCs w:val="22"/>
        </w:rPr>
        <w:t xml:space="preserve"> včetně běžně používaných diakritických znamének a znaků</w:t>
      </w:r>
      <w:r w:rsidR="00D65681" w:rsidRPr="004C111B">
        <w:rPr>
          <w:rFonts w:cs="Tahoma"/>
          <w:b w:val="0"/>
          <w:szCs w:val="22"/>
        </w:rPr>
        <w:t xml:space="preserve"> v těchto jazycích</w:t>
      </w:r>
      <w:r w:rsidRPr="004C111B">
        <w:rPr>
          <w:rFonts w:cs="Tahoma"/>
          <w:b w:val="0"/>
          <w:szCs w:val="22"/>
        </w:rPr>
        <w:t>, různých typů závorek apod.</w:t>
      </w:r>
      <w:r w:rsidR="00C01616" w:rsidRPr="004C111B">
        <w:rPr>
          <w:rFonts w:cs="Tahoma"/>
          <w:b w:val="0"/>
          <w:szCs w:val="22"/>
        </w:rPr>
        <w:t xml:space="preserve"> </w:t>
      </w:r>
      <w:bookmarkStart w:id="52" w:name="_Toc480491605"/>
      <w:bookmarkStart w:id="53" w:name="_Toc480491892"/>
      <w:bookmarkStart w:id="54" w:name="_Toc480522372"/>
      <w:r w:rsidR="00C01616" w:rsidRPr="004C111B">
        <w:rPr>
          <w:rFonts w:cs="Tahoma"/>
          <w:b w:val="0"/>
          <w:szCs w:val="22"/>
        </w:rPr>
        <w:t xml:space="preserve">Znaková sada musí obsahovat i znaky šipek, symbol nízkopodlažního vozidla, symbol ± a další objednatelem definované znaky. </w:t>
      </w:r>
      <w:bookmarkEnd w:id="52"/>
      <w:bookmarkEnd w:id="53"/>
      <w:bookmarkEnd w:id="54"/>
      <w:r w:rsidR="00C01616" w:rsidRPr="004C111B">
        <w:rPr>
          <w:rFonts w:cs="Tahoma"/>
          <w:b w:val="0"/>
          <w:szCs w:val="22"/>
        </w:rPr>
        <w:t>Minimální výška řádku je stanovena na 9 bodů.</w:t>
      </w:r>
      <w:bookmarkEnd w:id="51"/>
    </w:p>
    <w:p w14:paraId="38AC11B8" w14:textId="77777777" w:rsidR="00C01616" w:rsidRPr="004C111B" w:rsidRDefault="00C01616" w:rsidP="00C01616">
      <w:pPr>
        <w:rPr>
          <w:rFonts w:ascii="Tahoma" w:hAnsi="Tahoma" w:cs="Tahoma"/>
          <w:sz w:val="22"/>
          <w:szCs w:val="22"/>
        </w:rPr>
      </w:pPr>
      <w:r w:rsidRPr="004C111B">
        <w:rPr>
          <w:rFonts w:ascii="Tahoma" w:hAnsi="Tahoma" w:cs="Tahoma"/>
          <w:sz w:val="22"/>
          <w:szCs w:val="22"/>
        </w:rPr>
        <w:t>Panel musí umožnit orámování textu.</w:t>
      </w:r>
    </w:p>
    <w:p w14:paraId="3C308A8C" w14:textId="77777777" w:rsidR="00D001CE" w:rsidRPr="004C111B" w:rsidRDefault="00EB3662" w:rsidP="00D001CE">
      <w:pPr>
        <w:pStyle w:val="Nadpis2"/>
        <w:keepNext w:val="0"/>
        <w:widowControl w:val="0"/>
        <w:numPr>
          <w:ilvl w:val="0"/>
          <w:numId w:val="0"/>
        </w:numPr>
        <w:rPr>
          <w:rFonts w:cs="Tahoma"/>
          <w:b w:val="0"/>
          <w:szCs w:val="22"/>
        </w:rPr>
      </w:pPr>
      <w:bookmarkStart w:id="55" w:name="_Toc480491601"/>
      <w:bookmarkStart w:id="56" w:name="_Toc480491888"/>
      <w:bookmarkStart w:id="57" w:name="_Toc480522368"/>
      <w:bookmarkStart w:id="58" w:name="_Toc62211533"/>
      <w:r w:rsidRPr="004C111B">
        <w:rPr>
          <w:rFonts w:cs="Tahoma"/>
          <w:b w:val="0"/>
          <w:szCs w:val="22"/>
        </w:rPr>
        <w:t xml:space="preserve">Vyzařovací diagram diod musí být skloněn k divákovi, tj. šikmo dolů a do širokého horizontálního úhlu. </w:t>
      </w:r>
      <w:r w:rsidR="00D001CE" w:rsidRPr="004C111B">
        <w:rPr>
          <w:rFonts w:cs="Tahoma"/>
          <w:b w:val="0"/>
          <w:szCs w:val="22"/>
        </w:rPr>
        <w:t xml:space="preserve">Zadavatel požaduje </w:t>
      </w:r>
      <w:r w:rsidRPr="004C111B">
        <w:rPr>
          <w:rFonts w:cs="Tahoma"/>
          <w:b w:val="0"/>
          <w:szCs w:val="22"/>
        </w:rPr>
        <w:t>technologi</w:t>
      </w:r>
      <w:r w:rsidR="00D001CE" w:rsidRPr="004C111B">
        <w:rPr>
          <w:rFonts w:cs="Tahoma"/>
          <w:b w:val="0"/>
          <w:szCs w:val="22"/>
        </w:rPr>
        <w:t>i</w:t>
      </w:r>
      <w:r w:rsidRPr="004C111B">
        <w:rPr>
          <w:rFonts w:cs="Tahoma"/>
          <w:b w:val="0"/>
          <w:szCs w:val="22"/>
        </w:rPr>
        <w:t xml:space="preserve"> vysocesvítivých LED diod s čočkou (pozorovací úhel </w:t>
      </w:r>
      <w:r w:rsidR="000B6531" w:rsidRPr="004C111B">
        <w:rPr>
          <w:rFonts w:cs="Tahoma"/>
          <w:b w:val="0"/>
          <w:szCs w:val="22"/>
        </w:rPr>
        <w:t>horizontálně/vertikálně 120°/120°</w:t>
      </w:r>
      <w:r w:rsidRPr="004C111B">
        <w:rPr>
          <w:rFonts w:cs="Tahoma"/>
          <w:b w:val="0"/>
          <w:szCs w:val="22"/>
        </w:rPr>
        <w:t>)</w:t>
      </w:r>
      <w:r w:rsidR="00F227D1" w:rsidRPr="004C111B">
        <w:rPr>
          <w:rFonts w:cs="Tahoma"/>
          <w:b w:val="0"/>
          <w:szCs w:val="22"/>
        </w:rPr>
        <w:t>.</w:t>
      </w:r>
      <w:bookmarkEnd w:id="55"/>
      <w:bookmarkEnd w:id="56"/>
      <w:bookmarkEnd w:id="57"/>
      <w:bookmarkEnd w:id="58"/>
    </w:p>
    <w:p w14:paraId="766EEF2A" w14:textId="77777777" w:rsidR="00E5550F" w:rsidRPr="00AA11D5" w:rsidRDefault="00E5550F" w:rsidP="00E5550F">
      <w:pPr>
        <w:pStyle w:val="Nadpis2"/>
        <w:keepNext w:val="0"/>
        <w:widowControl w:val="0"/>
        <w:numPr>
          <w:ilvl w:val="0"/>
          <w:numId w:val="0"/>
        </w:numPr>
        <w:contextualSpacing/>
        <w:rPr>
          <w:rFonts w:cs="Tahoma"/>
          <w:b w:val="0"/>
          <w:szCs w:val="22"/>
        </w:rPr>
      </w:pPr>
      <w:bookmarkStart w:id="59" w:name="_Toc480491611"/>
      <w:bookmarkStart w:id="60" w:name="_Toc480491898"/>
      <w:bookmarkStart w:id="61" w:name="_Toc480522378"/>
      <w:bookmarkStart w:id="62" w:name="_Toc62211534"/>
      <w:r w:rsidRPr="004C111B">
        <w:rPr>
          <w:rFonts w:cs="Tahoma"/>
          <w:b w:val="0"/>
          <w:szCs w:val="22"/>
        </w:rPr>
        <w:t xml:space="preserve">Matice LED musí tvořit jednolitou programovací maticovou grafickou </w:t>
      </w:r>
      <w:r w:rsidRPr="00AA11D5">
        <w:rPr>
          <w:rFonts w:cs="Tahoma"/>
          <w:b w:val="0"/>
          <w:szCs w:val="22"/>
        </w:rPr>
        <w:t xml:space="preserve">plochu s možností softwarové změny fontu či velikosti písma. Musí umožnit animaci textu, dynamickou změnu šířky a odsazení textových informací v závislosti na šířce ostatních textových bloků (např. šířka popisu směru spoje nepřímo úměrná počtu </w:t>
      </w:r>
      <w:r w:rsidR="00235974" w:rsidRPr="00AA11D5">
        <w:rPr>
          <w:rFonts w:cs="Tahoma"/>
          <w:b w:val="0"/>
          <w:szCs w:val="22"/>
        </w:rPr>
        <w:t>znaků</w:t>
      </w:r>
      <w:r w:rsidRPr="00AA11D5">
        <w:rPr>
          <w:rFonts w:cs="Tahoma"/>
          <w:b w:val="0"/>
          <w:szCs w:val="22"/>
        </w:rPr>
        <w:t xml:space="preserve"> linky, formátu času, délce poznámek apod.). Zobrazení musí být umožněno v režimech:</w:t>
      </w:r>
      <w:bookmarkEnd w:id="59"/>
      <w:bookmarkEnd w:id="60"/>
      <w:bookmarkEnd w:id="61"/>
      <w:bookmarkEnd w:id="62"/>
    </w:p>
    <w:p w14:paraId="18DA153F" w14:textId="77777777" w:rsidR="00E5550F" w:rsidRPr="00AA11D5" w:rsidRDefault="00E5550F" w:rsidP="00802FF6">
      <w:pPr>
        <w:pStyle w:val="Odstavecseseznamem"/>
        <w:numPr>
          <w:ilvl w:val="0"/>
          <w:numId w:val="23"/>
        </w:numPr>
        <w:tabs>
          <w:tab w:val="left" w:pos="426"/>
          <w:tab w:val="left" w:pos="1068"/>
        </w:tabs>
        <w:ind w:left="426" w:hanging="426"/>
        <w:rPr>
          <w:rFonts w:ascii="Tahoma" w:hAnsi="Tahoma" w:cs="Tahoma"/>
          <w:sz w:val="22"/>
          <w:szCs w:val="22"/>
        </w:rPr>
      </w:pPr>
      <w:r w:rsidRPr="00AA11D5">
        <w:rPr>
          <w:rFonts w:ascii="Tahoma" w:hAnsi="Tahoma" w:cs="Tahoma"/>
          <w:sz w:val="22"/>
          <w:szCs w:val="22"/>
        </w:rPr>
        <w:t>tabulka s definovanými sloupci a textovými řádky (odjezdy),</w:t>
      </w:r>
    </w:p>
    <w:p w14:paraId="016DD673" w14:textId="77777777" w:rsidR="00E5550F" w:rsidRPr="00AA11D5" w:rsidRDefault="00E5550F" w:rsidP="00802FF6">
      <w:pPr>
        <w:pStyle w:val="Odstavecseseznamem"/>
        <w:numPr>
          <w:ilvl w:val="0"/>
          <w:numId w:val="23"/>
        </w:numPr>
        <w:tabs>
          <w:tab w:val="left" w:pos="426"/>
          <w:tab w:val="left" w:pos="1068"/>
        </w:tabs>
        <w:ind w:left="426" w:hanging="426"/>
        <w:rPr>
          <w:rFonts w:ascii="Tahoma" w:hAnsi="Tahoma" w:cs="Tahoma"/>
          <w:sz w:val="22"/>
          <w:szCs w:val="22"/>
        </w:rPr>
      </w:pPr>
      <w:r w:rsidRPr="00AA11D5">
        <w:rPr>
          <w:rFonts w:ascii="Tahoma" w:hAnsi="Tahoma" w:cs="Tahoma"/>
          <w:sz w:val="22"/>
          <w:szCs w:val="22"/>
        </w:rPr>
        <w:t>řádkový text (sdělení),</w:t>
      </w:r>
    </w:p>
    <w:p w14:paraId="6DC8B4F8" w14:textId="77777777" w:rsidR="00E5550F" w:rsidRPr="00AA11D5" w:rsidRDefault="00E5550F" w:rsidP="00802FF6">
      <w:pPr>
        <w:pStyle w:val="Odstavecseseznamem"/>
        <w:numPr>
          <w:ilvl w:val="0"/>
          <w:numId w:val="23"/>
        </w:numPr>
        <w:tabs>
          <w:tab w:val="left" w:pos="426"/>
          <w:tab w:val="left" w:pos="1068"/>
        </w:tabs>
        <w:ind w:left="426" w:hanging="426"/>
        <w:rPr>
          <w:rFonts w:ascii="Tahoma" w:hAnsi="Tahoma" w:cs="Tahoma"/>
          <w:sz w:val="22"/>
          <w:szCs w:val="22"/>
        </w:rPr>
      </w:pPr>
      <w:r w:rsidRPr="00AA11D5">
        <w:rPr>
          <w:rFonts w:ascii="Tahoma" w:hAnsi="Tahoma" w:cs="Tahoma"/>
          <w:sz w:val="22"/>
          <w:szCs w:val="22"/>
        </w:rPr>
        <w:lastRenderedPageBreak/>
        <w:t>animovaný text v řádcích (nasouvání zprava, shora, zespodu, výměna, blikání, změna barev a svítivosti),</w:t>
      </w:r>
    </w:p>
    <w:p w14:paraId="47D37AF7" w14:textId="77777777" w:rsidR="00E5550F" w:rsidRPr="00AA11D5" w:rsidRDefault="00E5550F" w:rsidP="00802FF6">
      <w:pPr>
        <w:pStyle w:val="Odstavecseseznamem"/>
        <w:numPr>
          <w:ilvl w:val="0"/>
          <w:numId w:val="23"/>
        </w:numPr>
        <w:tabs>
          <w:tab w:val="left" w:pos="426"/>
          <w:tab w:val="left" w:pos="1068"/>
        </w:tabs>
        <w:ind w:left="426" w:hanging="426"/>
        <w:rPr>
          <w:rFonts w:ascii="Tahoma" w:hAnsi="Tahoma" w:cs="Tahoma"/>
          <w:sz w:val="22"/>
          <w:szCs w:val="22"/>
        </w:rPr>
      </w:pPr>
      <w:r w:rsidRPr="00AA11D5">
        <w:rPr>
          <w:rFonts w:ascii="Tahoma" w:hAnsi="Tahoma" w:cs="Tahoma"/>
          <w:sz w:val="22"/>
          <w:szCs w:val="22"/>
        </w:rPr>
        <w:t>animovaná (případně vícebarevná) grafika v ploše,</w:t>
      </w:r>
    </w:p>
    <w:p w14:paraId="17213844" w14:textId="77777777" w:rsidR="00CC2A46" w:rsidRPr="00AA11D5" w:rsidRDefault="00CC2A46" w:rsidP="00802FF6">
      <w:pPr>
        <w:pStyle w:val="Odstavecseseznamem"/>
        <w:numPr>
          <w:ilvl w:val="0"/>
          <w:numId w:val="23"/>
        </w:numPr>
        <w:tabs>
          <w:tab w:val="left" w:pos="426"/>
          <w:tab w:val="left" w:pos="1068"/>
        </w:tabs>
        <w:ind w:left="426" w:hanging="426"/>
        <w:rPr>
          <w:rFonts w:ascii="Tahoma" w:hAnsi="Tahoma" w:cs="Tahoma"/>
          <w:sz w:val="22"/>
          <w:szCs w:val="22"/>
        </w:rPr>
      </w:pPr>
      <w:r w:rsidRPr="00AA11D5">
        <w:rPr>
          <w:rFonts w:ascii="Tahoma" w:hAnsi="Tahoma" w:cs="Tahoma"/>
          <w:sz w:val="22"/>
          <w:szCs w:val="22"/>
        </w:rPr>
        <w:t>inverzní zobrazení</w:t>
      </w:r>
      <w:r w:rsidR="000E59F0" w:rsidRPr="00AA11D5">
        <w:rPr>
          <w:rFonts w:ascii="Tahoma" w:hAnsi="Tahoma" w:cs="Tahoma"/>
          <w:sz w:val="22"/>
          <w:szCs w:val="22"/>
        </w:rPr>
        <w:t xml:space="preserve"> textu, grafiky nebo animace,</w:t>
      </w:r>
    </w:p>
    <w:p w14:paraId="707836B5" w14:textId="77777777" w:rsidR="00E5550F" w:rsidRPr="004C111B" w:rsidRDefault="00E5550F" w:rsidP="00802FF6">
      <w:pPr>
        <w:pStyle w:val="Odstavecseseznamem"/>
        <w:numPr>
          <w:ilvl w:val="0"/>
          <w:numId w:val="23"/>
        </w:numPr>
        <w:tabs>
          <w:tab w:val="left" w:pos="426"/>
          <w:tab w:val="left" w:pos="1068"/>
        </w:tabs>
        <w:ind w:left="426" w:hanging="426"/>
        <w:rPr>
          <w:rFonts w:ascii="Tahoma" w:hAnsi="Tahoma" w:cs="Tahoma"/>
          <w:sz w:val="22"/>
          <w:szCs w:val="22"/>
        </w:rPr>
      </w:pPr>
      <w:r w:rsidRPr="00AA11D5">
        <w:rPr>
          <w:rFonts w:ascii="Tahoma" w:hAnsi="Tahoma" w:cs="Tahoma"/>
          <w:sz w:val="22"/>
          <w:szCs w:val="22"/>
        </w:rPr>
        <w:t>kombinace forem (grafika s textovým řádkem</w:t>
      </w:r>
      <w:r w:rsidRPr="004C111B">
        <w:rPr>
          <w:rFonts w:ascii="Tahoma" w:hAnsi="Tahoma" w:cs="Tahoma"/>
          <w:sz w:val="22"/>
          <w:szCs w:val="22"/>
        </w:rPr>
        <w:t>, tabulka s textovým řádkem aj.).</w:t>
      </w:r>
    </w:p>
    <w:p w14:paraId="4ED7ABD3" w14:textId="77777777" w:rsidR="00C01616" w:rsidRPr="004C111B" w:rsidRDefault="00C01616" w:rsidP="00047460">
      <w:pPr>
        <w:pStyle w:val="Nadpis2"/>
        <w:keepNext w:val="0"/>
        <w:widowControl w:val="0"/>
        <w:numPr>
          <w:ilvl w:val="0"/>
          <w:numId w:val="0"/>
        </w:numPr>
        <w:rPr>
          <w:rFonts w:cs="Tahoma"/>
          <w:b w:val="0"/>
          <w:szCs w:val="22"/>
        </w:rPr>
      </w:pPr>
      <w:bookmarkStart w:id="63" w:name="_Toc62211535"/>
      <w:r w:rsidRPr="004C111B">
        <w:rPr>
          <w:rFonts w:cs="Tahoma"/>
          <w:b w:val="0"/>
          <w:szCs w:val="22"/>
        </w:rPr>
        <w:t>Pro nastavení výše uvedeného může být při zachování kompatibility s ostatními ELPy použit i vlastní SW nebo vlastní formát definice zobrazení.</w:t>
      </w:r>
      <w:bookmarkEnd w:id="63"/>
    </w:p>
    <w:p w14:paraId="38E7615A" w14:textId="77777777" w:rsidR="00D66D4A" w:rsidRPr="004C111B" w:rsidRDefault="00D66D4A" w:rsidP="00D66D4A">
      <w:pPr>
        <w:pStyle w:val="Nadpis2"/>
        <w:keepNext w:val="0"/>
        <w:widowControl w:val="0"/>
        <w:numPr>
          <w:ilvl w:val="0"/>
          <w:numId w:val="0"/>
        </w:numPr>
        <w:tabs>
          <w:tab w:val="left" w:pos="426"/>
        </w:tabs>
        <w:rPr>
          <w:rFonts w:cs="Tahoma"/>
          <w:b w:val="0"/>
          <w:szCs w:val="22"/>
          <w:highlight w:val="yellow"/>
        </w:rPr>
      </w:pPr>
    </w:p>
    <w:p w14:paraId="1F8E92A3" w14:textId="77777777" w:rsidR="001222A0" w:rsidRPr="004C111B" w:rsidRDefault="00D66D4A" w:rsidP="004D50DB">
      <w:pPr>
        <w:pStyle w:val="Nadpis2"/>
      </w:pPr>
      <w:bookmarkStart w:id="64" w:name="_Toc480491613"/>
      <w:bookmarkStart w:id="65" w:name="_Toc62211536"/>
      <w:r w:rsidRPr="004C111B">
        <w:t>Zobrazování dat</w:t>
      </w:r>
      <w:bookmarkEnd w:id="64"/>
      <w:bookmarkEnd w:id="65"/>
    </w:p>
    <w:p w14:paraId="3B9C41FE" w14:textId="77777777" w:rsidR="00CE371A" w:rsidRPr="004C111B" w:rsidRDefault="00B34F95" w:rsidP="006F14C4">
      <w:pPr>
        <w:pStyle w:val="Nadpis3"/>
      </w:pPr>
      <w:bookmarkStart w:id="66" w:name="_Toc62211537"/>
      <w:r w:rsidRPr="004C111B">
        <w:t>Zobrazení odjezdů</w:t>
      </w:r>
      <w:bookmarkEnd w:id="66"/>
    </w:p>
    <w:p w14:paraId="749C91C0" w14:textId="77777777" w:rsidR="0080692D" w:rsidRPr="004C111B" w:rsidRDefault="00B34F95" w:rsidP="000C3E1B">
      <w:pPr>
        <w:pStyle w:val="Nadpis2"/>
        <w:keepNext w:val="0"/>
        <w:widowControl w:val="0"/>
        <w:numPr>
          <w:ilvl w:val="0"/>
          <w:numId w:val="0"/>
        </w:numPr>
        <w:tabs>
          <w:tab w:val="left" w:pos="709"/>
        </w:tabs>
        <w:rPr>
          <w:rFonts w:cs="Tahoma"/>
          <w:b w:val="0"/>
          <w:szCs w:val="22"/>
        </w:rPr>
      </w:pPr>
      <w:bookmarkStart w:id="67" w:name="_Toc62211538"/>
      <w:bookmarkStart w:id="68" w:name="_Toc480491615"/>
      <w:bookmarkStart w:id="69" w:name="_Toc480491902"/>
      <w:bookmarkStart w:id="70" w:name="_Toc480522382"/>
      <w:r w:rsidRPr="004C111B">
        <w:rPr>
          <w:rFonts w:cs="Tahoma"/>
          <w:b w:val="0"/>
          <w:szCs w:val="22"/>
        </w:rPr>
        <w:t>Na panelu budou dle požadované technologie a velikosti zobrazeny</w:t>
      </w:r>
      <w:r w:rsidR="0080692D" w:rsidRPr="004C111B">
        <w:rPr>
          <w:rFonts w:cs="Tahoma"/>
          <w:b w:val="0"/>
          <w:szCs w:val="22"/>
        </w:rPr>
        <w:t>:</w:t>
      </w:r>
      <w:bookmarkEnd w:id="67"/>
    </w:p>
    <w:p w14:paraId="359062D8" w14:textId="77777777" w:rsidR="0080692D" w:rsidRPr="004C111B" w:rsidRDefault="0080692D" w:rsidP="0080692D">
      <w:pPr>
        <w:pStyle w:val="Nadpis2"/>
        <w:keepNext w:val="0"/>
        <w:widowControl w:val="0"/>
        <w:numPr>
          <w:ilvl w:val="0"/>
          <w:numId w:val="38"/>
        </w:numPr>
        <w:tabs>
          <w:tab w:val="left" w:pos="709"/>
        </w:tabs>
        <w:rPr>
          <w:rFonts w:cs="Tahoma"/>
          <w:b w:val="0"/>
          <w:szCs w:val="22"/>
        </w:rPr>
      </w:pPr>
      <w:bookmarkStart w:id="71" w:name="_Toc62211539"/>
      <w:r w:rsidRPr="004C111B">
        <w:rPr>
          <w:rFonts w:cs="Tahoma"/>
          <w:b w:val="0"/>
          <w:szCs w:val="22"/>
        </w:rPr>
        <w:t>na třířádkovém panelu</w:t>
      </w:r>
      <w:bookmarkEnd w:id="71"/>
      <w:r w:rsidRPr="004C111B">
        <w:rPr>
          <w:rFonts w:cs="Tahoma"/>
          <w:b w:val="0"/>
          <w:szCs w:val="22"/>
        </w:rPr>
        <w:t xml:space="preserve"> </w:t>
      </w:r>
    </w:p>
    <w:p w14:paraId="7F2CC81D" w14:textId="4271831A" w:rsidR="0080692D" w:rsidRPr="004C111B" w:rsidRDefault="0080692D" w:rsidP="0080692D">
      <w:pPr>
        <w:pStyle w:val="Nadpis2"/>
        <w:keepNext w:val="0"/>
        <w:widowControl w:val="0"/>
        <w:numPr>
          <w:ilvl w:val="1"/>
          <w:numId w:val="38"/>
        </w:numPr>
        <w:tabs>
          <w:tab w:val="left" w:pos="709"/>
        </w:tabs>
        <w:rPr>
          <w:rFonts w:cs="Tahoma"/>
          <w:b w:val="0"/>
          <w:szCs w:val="22"/>
        </w:rPr>
      </w:pPr>
      <w:bookmarkStart w:id="72" w:name="_Toc62211540"/>
      <w:r w:rsidRPr="004C111B">
        <w:rPr>
          <w:rFonts w:cs="Tahoma"/>
          <w:b w:val="0"/>
          <w:szCs w:val="22"/>
        </w:rPr>
        <w:t>na prvním řádku nejbližší odjezd</w:t>
      </w:r>
      <w:r w:rsidR="00F60F58" w:rsidRPr="004C111B">
        <w:rPr>
          <w:rFonts w:cs="Tahoma"/>
          <w:b w:val="0"/>
          <w:szCs w:val="22"/>
        </w:rPr>
        <w:t>,</w:t>
      </w:r>
      <w:bookmarkEnd w:id="72"/>
    </w:p>
    <w:p w14:paraId="740603F5" w14:textId="24CAE442" w:rsidR="0080692D" w:rsidRPr="004C111B" w:rsidRDefault="0080692D" w:rsidP="0080692D">
      <w:pPr>
        <w:pStyle w:val="Nadpis2"/>
        <w:keepNext w:val="0"/>
        <w:widowControl w:val="0"/>
        <w:numPr>
          <w:ilvl w:val="1"/>
          <w:numId w:val="38"/>
        </w:numPr>
        <w:tabs>
          <w:tab w:val="left" w:pos="709"/>
        </w:tabs>
        <w:rPr>
          <w:rFonts w:cs="Tahoma"/>
          <w:b w:val="0"/>
          <w:szCs w:val="22"/>
        </w:rPr>
      </w:pPr>
      <w:bookmarkStart w:id="73" w:name="_Toc62211541"/>
      <w:r w:rsidRPr="004C111B">
        <w:rPr>
          <w:rFonts w:cs="Tahoma"/>
          <w:b w:val="0"/>
          <w:szCs w:val="22"/>
        </w:rPr>
        <w:t xml:space="preserve">na druhém řádku střídavě odjezdy dalších linek </w:t>
      </w:r>
      <w:r w:rsidR="00B22FD9" w:rsidRPr="004C111B">
        <w:rPr>
          <w:rFonts w:cs="Tahoma"/>
          <w:b w:val="0"/>
          <w:szCs w:val="22"/>
        </w:rPr>
        <w:t>vyjma</w:t>
      </w:r>
      <w:r w:rsidRPr="004C111B">
        <w:rPr>
          <w:rFonts w:cs="Tahoma"/>
          <w:b w:val="0"/>
          <w:szCs w:val="22"/>
        </w:rPr>
        <w:t xml:space="preserve"> linky na 1. řádku, avšak od každé linky maximálně jeden odjezd</w:t>
      </w:r>
      <w:r w:rsidR="00B22FD9" w:rsidRPr="004C111B">
        <w:rPr>
          <w:rFonts w:cs="Tahoma"/>
          <w:b w:val="0"/>
          <w:szCs w:val="22"/>
        </w:rPr>
        <w:t xml:space="preserve">; nejsou-li další odjezdy jiných linek, zobrazí se další odjezd stejné linky, </w:t>
      </w:r>
      <w:r w:rsidR="00F60F58" w:rsidRPr="004C111B">
        <w:rPr>
          <w:rFonts w:cs="Tahoma"/>
          <w:b w:val="0"/>
          <w:szCs w:val="22"/>
        </w:rPr>
        <w:t>jako je uvedena na prvním řádku a</w:t>
      </w:r>
      <w:bookmarkEnd w:id="73"/>
    </w:p>
    <w:p w14:paraId="25D2BEEC" w14:textId="77777777" w:rsidR="00B22FD9" w:rsidRPr="004C111B" w:rsidRDefault="0080692D" w:rsidP="0080692D">
      <w:pPr>
        <w:pStyle w:val="Nadpis2"/>
        <w:keepNext w:val="0"/>
        <w:widowControl w:val="0"/>
        <w:numPr>
          <w:ilvl w:val="1"/>
          <w:numId w:val="38"/>
        </w:numPr>
        <w:tabs>
          <w:tab w:val="left" w:pos="709"/>
        </w:tabs>
        <w:rPr>
          <w:rFonts w:cs="Tahoma"/>
          <w:b w:val="0"/>
          <w:szCs w:val="22"/>
        </w:rPr>
      </w:pPr>
      <w:bookmarkStart w:id="74" w:name="_Toc62211542"/>
      <w:r w:rsidRPr="004C111B">
        <w:rPr>
          <w:rFonts w:cs="Tahoma"/>
          <w:b w:val="0"/>
          <w:szCs w:val="22"/>
        </w:rPr>
        <w:t xml:space="preserve">na třetím řádku </w:t>
      </w:r>
      <w:r w:rsidR="00B22FD9" w:rsidRPr="004C111B">
        <w:rPr>
          <w:rFonts w:cs="Tahoma"/>
          <w:b w:val="0"/>
          <w:szCs w:val="22"/>
        </w:rPr>
        <w:t>současně</w:t>
      </w:r>
      <w:r w:rsidRPr="004C111B">
        <w:rPr>
          <w:rFonts w:cs="Tahoma"/>
          <w:b w:val="0"/>
          <w:szCs w:val="22"/>
        </w:rPr>
        <w:t xml:space="preserve"> aktuální datum, čas a venkovní teplota a byla-li ze Sprinter RISII nebo CEDRIS zaslána taková zpráva, protom i text s dopravní informací.</w:t>
      </w:r>
      <w:bookmarkEnd w:id="74"/>
      <w:r w:rsidRPr="004C111B">
        <w:rPr>
          <w:rFonts w:cs="Tahoma"/>
          <w:b w:val="0"/>
          <w:szCs w:val="22"/>
        </w:rPr>
        <w:t xml:space="preserve">  </w:t>
      </w:r>
    </w:p>
    <w:p w14:paraId="20F33363" w14:textId="77777777" w:rsidR="00B22FD9" w:rsidRPr="004C111B" w:rsidRDefault="00B22FD9" w:rsidP="00B22FD9">
      <w:pPr>
        <w:pStyle w:val="Nadpis2"/>
        <w:keepNext w:val="0"/>
        <w:widowControl w:val="0"/>
        <w:numPr>
          <w:ilvl w:val="0"/>
          <w:numId w:val="38"/>
        </w:numPr>
        <w:tabs>
          <w:tab w:val="left" w:pos="709"/>
        </w:tabs>
        <w:rPr>
          <w:rFonts w:cs="Tahoma"/>
          <w:b w:val="0"/>
          <w:szCs w:val="22"/>
        </w:rPr>
      </w:pPr>
      <w:bookmarkStart w:id="75" w:name="_Toc62211543"/>
      <w:r w:rsidRPr="004C111B">
        <w:rPr>
          <w:rFonts w:cs="Tahoma"/>
          <w:b w:val="0"/>
          <w:szCs w:val="22"/>
        </w:rPr>
        <w:t>na pětiřádkovém panelu</w:t>
      </w:r>
      <w:bookmarkEnd w:id="75"/>
      <w:r w:rsidRPr="004C111B">
        <w:rPr>
          <w:rFonts w:cs="Tahoma"/>
          <w:b w:val="0"/>
          <w:szCs w:val="22"/>
        </w:rPr>
        <w:t xml:space="preserve"> </w:t>
      </w:r>
    </w:p>
    <w:p w14:paraId="2D0713AA" w14:textId="425A55A4" w:rsidR="00B22FD9" w:rsidRPr="004C111B" w:rsidRDefault="00B22FD9" w:rsidP="00B22FD9">
      <w:pPr>
        <w:pStyle w:val="Nadpis2"/>
        <w:keepNext w:val="0"/>
        <w:widowControl w:val="0"/>
        <w:numPr>
          <w:ilvl w:val="1"/>
          <w:numId w:val="38"/>
        </w:numPr>
        <w:tabs>
          <w:tab w:val="left" w:pos="709"/>
        </w:tabs>
        <w:rPr>
          <w:rFonts w:cs="Tahoma"/>
          <w:b w:val="0"/>
          <w:szCs w:val="22"/>
        </w:rPr>
      </w:pPr>
      <w:bookmarkStart w:id="76" w:name="_Toc62211544"/>
      <w:r w:rsidRPr="004C111B">
        <w:rPr>
          <w:rFonts w:cs="Tahoma"/>
          <w:b w:val="0"/>
          <w:szCs w:val="22"/>
        </w:rPr>
        <w:t>na prvním až čtvrtém řádku nejbližší odjezdy</w:t>
      </w:r>
      <w:r w:rsidR="007068D3" w:rsidRPr="004C111B">
        <w:rPr>
          <w:rFonts w:cs="Tahoma"/>
          <w:b w:val="0"/>
          <w:szCs w:val="22"/>
        </w:rPr>
        <w:t xml:space="preserve"> a</w:t>
      </w:r>
      <w:bookmarkEnd w:id="76"/>
    </w:p>
    <w:p w14:paraId="038A2B2A" w14:textId="77777777" w:rsidR="00B22FD9" w:rsidRPr="004C111B" w:rsidRDefault="00B22FD9" w:rsidP="00B22FD9">
      <w:pPr>
        <w:pStyle w:val="Nadpis2"/>
        <w:keepNext w:val="0"/>
        <w:widowControl w:val="0"/>
        <w:numPr>
          <w:ilvl w:val="1"/>
          <w:numId w:val="38"/>
        </w:numPr>
        <w:tabs>
          <w:tab w:val="left" w:pos="709"/>
        </w:tabs>
        <w:rPr>
          <w:rFonts w:cs="Tahoma"/>
          <w:b w:val="0"/>
          <w:szCs w:val="22"/>
        </w:rPr>
      </w:pPr>
      <w:bookmarkStart w:id="77" w:name="_Toc62211545"/>
      <w:r w:rsidRPr="004C111B">
        <w:rPr>
          <w:rFonts w:cs="Tahoma"/>
          <w:b w:val="0"/>
          <w:szCs w:val="22"/>
        </w:rPr>
        <w:t>na pátém řádku současně aktuální datum, čas a venkovní teplota a byla-li ze Sprinter RISII nebo CEDRIS zaslána taková zpráva, protom i text s dopravní informací.</w:t>
      </w:r>
      <w:bookmarkEnd w:id="77"/>
      <w:r w:rsidRPr="004C111B">
        <w:rPr>
          <w:rFonts w:cs="Tahoma"/>
          <w:b w:val="0"/>
          <w:szCs w:val="22"/>
        </w:rPr>
        <w:t xml:space="preserve">  </w:t>
      </w:r>
    </w:p>
    <w:p w14:paraId="66A6ABE5" w14:textId="77777777" w:rsidR="00B3398A" w:rsidRPr="004C111B" w:rsidRDefault="00CE1DF2" w:rsidP="00B22FD9">
      <w:pPr>
        <w:pStyle w:val="Nadpis2"/>
        <w:keepNext w:val="0"/>
        <w:widowControl w:val="0"/>
        <w:numPr>
          <w:ilvl w:val="0"/>
          <w:numId w:val="0"/>
        </w:numPr>
        <w:tabs>
          <w:tab w:val="left" w:pos="709"/>
        </w:tabs>
        <w:rPr>
          <w:rFonts w:cs="Tahoma"/>
          <w:b w:val="0"/>
          <w:szCs w:val="22"/>
        </w:rPr>
      </w:pPr>
      <w:bookmarkStart w:id="78" w:name="_Toc62211546"/>
      <w:r w:rsidRPr="004C111B">
        <w:rPr>
          <w:rFonts w:cs="Tahoma"/>
          <w:b w:val="0"/>
          <w:szCs w:val="22"/>
        </w:rPr>
        <w:t>Dopravní i</w:t>
      </w:r>
      <w:r w:rsidR="00D66D4A" w:rsidRPr="004C111B">
        <w:rPr>
          <w:rFonts w:cs="Tahoma"/>
          <w:b w:val="0"/>
          <w:szCs w:val="22"/>
        </w:rPr>
        <w:t xml:space="preserve">nformace </w:t>
      </w:r>
      <w:r w:rsidRPr="004C111B">
        <w:rPr>
          <w:rFonts w:cs="Tahoma"/>
          <w:b w:val="0"/>
          <w:szCs w:val="22"/>
        </w:rPr>
        <w:t xml:space="preserve">o předpokládaných odjezdech </w:t>
      </w:r>
      <w:r w:rsidR="00D66D4A" w:rsidRPr="004C111B">
        <w:rPr>
          <w:rFonts w:cs="Tahoma"/>
          <w:b w:val="0"/>
          <w:szCs w:val="22"/>
        </w:rPr>
        <w:t xml:space="preserve">budou uvedeny ve struktuře používané na </w:t>
      </w:r>
      <w:r w:rsidRPr="004C111B">
        <w:rPr>
          <w:rFonts w:cs="Tahoma"/>
          <w:b w:val="0"/>
          <w:szCs w:val="22"/>
        </w:rPr>
        <w:t xml:space="preserve">stávajících </w:t>
      </w:r>
      <w:r w:rsidR="00D66D4A" w:rsidRPr="004C111B">
        <w:rPr>
          <w:rFonts w:cs="Tahoma"/>
          <w:b w:val="0"/>
          <w:szCs w:val="22"/>
        </w:rPr>
        <w:t>ELP</w:t>
      </w:r>
      <w:r w:rsidR="00B3398A" w:rsidRPr="004C111B">
        <w:rPr>
          <w:rFonts w:cs="Tahoma"/>
          <w:b w:val="0"/>
          <w:szCs w:val="22"/>
        </w:rPr>
        <w:t>ech</w:t>
      </w:r>
      <w:r w:rsidRPr="004C111B">
        <w:rPr>
          <w:rFonts w:cs="Tahoma"/>
          <w:b w:val="0"/>
          <w:szCs w:val="22"/>
        </w:rPr>
        <w:t xml:space="preserve">: </w:t>
      </w:r>
      <w:r w:rsidR="00D66D4A" w:rsidRPr="004C111B">
        <w:rPr>
          <w:rFonts w:cs="Tahoma"/>
          <w:b w:val="0"/>
          <w:i/>
          <w:szCs w:val="22"/>
        </w:rPr>
        <w:t xml:space="preserve">Linka, </w:t>
      </w:r>
      <w:r w:rsidR="00B3398A" w:rsidRPr="004C111B">
        <w:rPr>
          <w:rFonts w:cs="Tahoma"/>
          <w:b w:val="0"/>
          <w:i/>
          <w:szCs w:val="22"/>
        </w:rPr>
        <w:t>C</w:t>
      </w:r>
      <w:r w:rsidR="00D66D4A" w:rsidRPr="004C111B">
        <w:rPr>
          <w:rFonts w:cs="Tahoma"/>
          <w:b w:val="0"/>
          <w:i/>
          <w:szCs w:val="22"/>
        </w:rPr>
        <w:t xml:space="preserve">ílová stanice, znak pro nízkopodlažní vozidlo, </w:t>
      </w:r>
      <w:r w:rsidR="00B3398A" w:rsidRPr="004C111B">
        <w:rPr>
          <w:rFonts w:cs="Tahoma"/>
          <w:b w:val="0"/>
          <w:i/>
          <w:szCs w:val="22"/>
        </w:rPr>
        <w:t>předpokládaný</w:t>
      </w:r>
      <w:r w:rsidR="00D66D4A" w:rsidRPr="004C111B">
        <w:rPr>
          <w:rFonts w:cs="Tahoma"/>
          <w:b w:val="0"/>
          <w:i/>
          <w:szCs w:val="22"/>
        </w:rPr>
        <w:t xml:space="preserve"> čas odjezdu</w:t>
      </w:r>
      <w:r w:rsidR="0017079A" w:rsidRPr="004C111B">
        <w:rPr>
          <w:rFonts w:cs="Tahoma"/>
          <w:b w:val="0"/>
          <w:i/>
          <w:szCs w:val="22"/>
        </w:rPr>
        <w:t>, případně nástupiště</w:t>
      </w:r>
      <w:r w:rsidR="00D66D4A" w:rsidRPr="004C111B">
        <w:rPr>
          <w:rFonts w:cs="Tahoma"/>
          <w:b w:val="0"/>
          <w:szCs w:val="22"/>
        </w:rPr>
        <w:t>.</w:t>
      </w:r>
      <w:r w:rsidR="00B3398A" w:rsidRPr="004C111B">
        <w:rPr>
          <w:rFonts w:cs="Tahoma"/>
          <w:b w:val="0"/>
          <w:szCs w:val="22"/>
        </w:rPr>
        <w:t xml:space="preserve"> </w:t>
      </w:r>
      <w:r w:rsidR="00D66D4A" w:rsidRPr="004C111B">
        <w:rPr>
          <w:rFonts w:cs="Tahoma"/>
          <w:b w:val="0"/>
          <w:szCs w:val="22"/>
        </w:rPr>
        <w:t xml:space="preserve">Při potřebě zobrazit více spojů než kolik je řádků na informačním panelu, musí panel </w:t>
      </w:r>
      <w:r w:rsidR="000C3E1B" w:rsidRPr="004C111B">
        <w:rPr>
          <w:rFonts w:cs="Tahoma"/>
          <w:b w:val="0"/>
          <w:szCs w:val="22"/>
        </w:rPr>
        <w:t>zobrazovat</w:t>
      </w:r>
      <w:r w:rsidR="00D66D4A" w:rsidRPr="004C111B">
        <w:rPr>
          <w:rFonts w:cs="Tahoma"/>
          <w:b w:val="0"/>
          <w:szCs w:val="22"/>
        </w:rPr>
        <w:t>:</w:t>
      </w:r>
      <w:bookmarkEnd w:id="68"/>
      <w:bookmarkEnd w:id="69"/>
      <w:bookmarkEnd w:id="70"/>
      <w:bookmarkEnd w:id="78"/>
    </w:p>
    <w:p w14:paraId="231D4E87" w14:textId="3AD34D92" w:rsidR="0080692D" w:rsidRPr="004C111B" w:rsidRDefault="0080692D" w:rsidP="00A63851">
      <w:pPr>
        <w:pStyle w:val="Nadpis2"/>
        <w:numPr>
          <w:ilvl w:val="0"/>
          <w:numId w:val="0"/>
        </w:numPr>
        <w:rPr>
          <w:rFonts w:cs="Tahoma"/>
          <w:b w:val="0"/>
          <w:szCs w:val="22"/>
        </w:rPr>
      </w:pPr>
      <w:bookmarkStart w:id="79" w:name="_Toc62211547"/>
      <w:bookmarkStart w:id="80" w:name="_Toc480491618"/>
      <w:bookmarkStart w:id="81" w:name="_Toc480491905"/>
      <w:bookmarkStart w:id="82" w:name="_Toc480522385"/>
      <w:r w:rsidRPr="004C111B">
        <w:rPr>
          <w:rFonts w:cs="Tahoma"/>
          <w:b w:val="0"/>
          <w:szCs w:val="22"/>
        </w:rPr>
        <w:t xml:space="preserve">Text s dopravní informací může mít až 250 znaků. </w:t>
      </w:r>
      <w:r w:rsidR="007068D3" w:rsidRPr="004C111B">
        <w:rPr>
          <w:rFonts w:cs="Tahoma"/>
          <w:b w:val="0"/>
          <w:szCs w:val="22"/>
        </w:rPr>
        <w:t xml:space="preserve">I při jeho zobrazení musí být (například střídavě) zobrazen údaj o aktuálním datu, času a teplotě. </w:t>
      </w:r>
      <w:r w:rsidRPr="004C111B">
        <w:rPr>
          <w:rFonts w:cs="Tahoma"/>
          <w:b w:val="0"/>
          <w:szCs w:val="22"/>
        </w:rPr>
        <w:t>Pokud nelze na obrazovce zobrazit text celý, může se tento pohybovat</w:t>
      </w:r>
      <w:r w:rsidR="00012FD9" w:rsidRPr="004C111B">
        <w:rPr>
          <w:rFonts w:cs="Tahoma"/>
          <w:b w:val="0"/>
          <w:szCs w:val="22"/>
        </w:rPr>
        <w:t xml:space="preserve"> (rolování zprava doleva), přičemž minimálně </w:t>
      </w:r>
      <w:r w:rsidR="00B22FD9" w:rsidRPr="004C111B">
        <w:rPr>
          <w:rFonts w:cs="Tahoma"/>
          <w:b w:val="0"/>
          <w:szCs w:val="22"/>
        </w:rPr>
        <w:t xml:space="preserve">1 s musí být začátek textu zobrazen staticky bez pohybu. </w:t>
      </w:r>
      <w:r w:rsidR="003B3C25" w:rsidRPr="004C111B">
        <w:rPr>
          <w:rFonts w:cs="Tahoma"/>
          <w:b w:val="0"/>
          <w:szCs w:val="22"/>
        </w:rPr>
        <w:t>Rychlost rolování musí být stanovena následovně:</w:t>
      </w:r>
      <w:bookmarkEnd w:id="79"/>
    </w:p>
    <w:p w14:paraId="365A5ED2" w14:textId="77777777" w:rsidR="003B3C25" w:rsidRPr="004C111B" w:rsidRDefault="003B3C25" w:rsidP="003B3C25">
      <w:pPr>
        <w:pStyle w:val="Odstavecseseznamem"/>
        <w:numPr>
          <w:ilvl w:val="0"/>
          <w:numId w:val="40"/>
        </w:numPr>
        <w:rPr>
          <w:rFonts w:ascii="Tahoma" w:hAnsi="Tahoma" w:cs="Tahoma"/>
          <w:sz w:val="22"/>
          <w:szCs w:val="22"/>
        </w:rPr>
      </w:pPr>
      <w:r w:rsidRPr="004C111B">
        <w:rPr>
          <w:rFonts w:ascii="Tahoma" w:hAnsi="Tahoma" w:cs="Tahoma"/>
          <w:sz w:val="22"/>
          <w:szCs w:val="22"/>
        </w:rPr>
        <w:t>Maximální rychlost rolování musí umožnit čtení textu nejvýše rychlostí 200 wpm (slov za minutu)</w:t>
      </w:r>
    </w:p>
    <w:p w14:paraId="43F46698" w14:textId="3F64ACE9" w:rsidR="00FE243A" w:rsidRPr="004C111B" w:rsidRDefault="00FE243A" w:rsidP="003B3C25">
      <w:pPr>
        <w:pStyle w:val="Odstavecseseznamem"/>
        <w:numPr>
          <w:ilvl w:val="0"/>
          <w:numId w:val="40"/>
        </w:numPr>
        <w:rPr>
          <w:rFonts w:ascii="Tahoma" w:hAnsi="Tahoma" w:cs="Tahoma"/>
          <w:sz w:val="22"/>
          <w:szCs w:val="22"/>
        </w:rPr>
      </w:pPr>
      <w:r w:rsidRPr="004C111B">
        <w:rPr>
          <w:rFonts w:ascii="Tahoma" w:hAnsi="Tahoma" w:cs="Tahoma"/>
          <w:sz w:val="22"/>
          <w:szCs w:val="22"/>
        </w:rPr>
        <w:t xml:space="preserve">Minimální rychlost rolování musí být taková, aby byl celý text zobrazen za maximálně </w:t>
      </w:r>
      <w:r w:rsidR="004E2988">
        <w:rPr>
          <w:rFonts w:ascii="Tahoma" w:hAnsi="Tahoma" w:cs="Tahoma"/>
          <w:sz w:val="22"/>
          <w:szCs w:val="22"/>
        </w:rPr>
        <w:t>2</w:t>
      </w:r>
      <w:r w:rsidRPr="004C111B">
        <w:rPr>
          <w:rFonts w:ascii="Tahoma" w:hAnsi="Tahoma" w:cs="Tahoma"/>
          <w:sz w:val="22"/>
          <w:szCs w:val="22"/>
        </w:rPr>
        <w:t xml:space="preserve">0 s. </w:t>
      </w:r>
    </w:p>
    <w:p w14:paraId="1210B9ED" w14:textId="7B97C6F0" w:rsidR="00A63851" w:rsidRPr="0080692D" w:rsidRDefault="002B7958" w:rsidP="00A63851">
      <w:pPr>
        <w:pStyle w:val="Nadpis2"/>
        <w:numPr>
          <w:ilvl w:val="0"/>
          <w:numId w:val="0"/>
        </w:numPr>
        <w:rPr>
          <w:rFonts w:cs="Tahoma"/>
          <w:b w:val="0"/>
          <w:szCs w:val="22"/>
        </w:rPr>
      </w:pPr>
      <w:bookmarkStart w:id="83" w:name="_Toc62211548"/>
      <w:r w:rsidRPr="0080692D">
        <w:rPr>
          <w:rFonts w:cs="Tahoma"/>
          <w:b w:val="0"/>
          <w:szCs w:val="22"/>
        </w:rPr>
        <w:lastRenderedPageBreak/>
        <w:t xml:space="preserve">V případě, že </w:t>
      </w:r>
      <w:r w:rsidR="000F20FB">
        <w:rPr>
          <w:rFonts w:cs="Tahoma"/>
          <w:b w:val="0"/>
          <w:szCs w:val="22"/>
        </w:rPr>
        <w:t>účastník</w:t>
      </w:r>
      <w:r w:rsidRPr="0080692D">
        <w:rPr>
          <w:rFonts w:cs="Tahoma"/>
          <w:b w:val="0"/>
          <w:szCs w:val="22"/>
        </w:rPr>
        <w:t xml:space="preserve"> nabídne takové konstrukční řešení ELPu, které umožní zobrazení data, času a teploty jiným způsobem (např. zobrazením v samostatném okně mimo plochu pro zobrazení dopravních informací), lze pro zobrazení odjezdu spojů využít i poslední řádek. Vždy však musí být na posledním řádku zachována přednost zobrazení </w:t>
      </w:r>
      <w:r w:rsidR="00FA1B94" w:rsidRPr="0080692D">
        <w:rPr>
          <w:rFonts w:cs="Tahoma"/>
          <w:b w:val="0"/>
          <w:szCs w:val="22"/>
        </w:rPr>
        <w:t xml:space="preserve">aktuálních </w:t>
      </w:r>
      <w:r w:rsidRPr="0080692D">
        <w:rPr>
          <w:rFonts w:cs="Tahoma"/>
          <w:b w:val="0"/>
          <w:szCs w:val="22"/>
        </w:rPr>
        <w:t>informací před zobrazením odjezdů spojů.</w:t>
      </w:r>
      <w:bookmarkEnd w:id="80"/>
      <w:bookmarkEnd w:id="81"/>
      <w:bookmarkEnd w:id="82"/>
      <w:bookmarkEnd w:id="83"/>
      <w:r w:rsidR="00A63851" w:rsidRPr="0080692D">
        <w:rPr>
          <w:rFonts w:cs="Tahoma"/>
          <w:b w:val="0"/>
          <w:szCs w:val="22"/>
        </w:rPr>
        <w:t xml:space="preserve"> </w:t>
      </w:r>
    </w:p>
    <w:p w14:paraId="26B9715F" w14:textId="77777777" w:rsidR="00A63851" w:rsidRPr="00BC2BA6" w:rsidRDefault="00A63851" w:rsidP="00A63851">
      <w:pPr>
        <w:pStyle w:val="Nadpis2"/>
        <w:numPr>
          <w:ilvl w:val="0"/>
          <w:numId w:val="0"/>
        </w:numPr>
        <w:contextualSpacing/>
        <w:rPr>
          <w:rFonts w:cs="Tahoma"/>
          <w:b w:val="0"/>
          <w:szCs w:val="22"/>
        </w:rPr>
      </w:pPr>
      <w:bookmarkStart w:id="84" w:name="_Toc62211549"/>
      <w:bookmarkStart w:id="85" w:name="_Toc480491619"/>
      <w:bookmarkStart w:id="86" w:name="_Toc480491906"/>
      <w:bookmarkStart w:id="87" w:name="_Toc480522386"/>
      <w:r w:rsidRPr="00BC2BA6">
        <w:rPr>
          <w:rFonts w:cs="Tahoma"/>
          <w:b w:val="0"/>
          <w:szCs w:val="22"/>
        </w:rPr>
        <w:t xml:space="preserve">Na panelech se budou zobrazovat nejbližší odjezdy do uživatelem </w:t>
      </w:r>
      <w:r w:rsidR="00B22FD9" w:rsidRPr="00BC2BA6">
        <w:rPr>
          <w:rFonts w:cs="Tahoma"/>
          <w:b w:val="0"/>
          <w:szCs w:val="22"/>
        </w:rPr>
        <w:t xml:space="preserve">maximálně </w:t>
      </w:r>
      <w:r w:rsidRPr="00BC2BA6">
        <w:rPr>
          <w:rFonts w:cs="Tahoma"/>
          <w:b w:val="0"/>
          <w:szCs w:val="22"/>
        </w:rPr>
        <w:t xml:space="preserve">nastavené doby (například </w:t>
      </w:r>
      <w:r w:rsidR="0073078A" w:rsidRPr="00BC2BA6">
        <w:rPr>
          <w:rFonts w:cs="Tahoma"/>
          <w:b w:val="0"/>
          <w:szCs w:val="22"/>
        </w:rPr>
        <w:t>120</w:t>
      </w:r>
      <w:r w:rsidRPr="00BC2BA6">
        <w:rPr>
          <w:rFonts w:cs="Tahoma"/>
          <w:b w:val="0"/>
          <w:szCs w:val="22"/>
        </w:rPr>
        <w:t xml:space="preserve"> minut od aktuálního času) pro každou linku obsluhující danou zastávku.</w:t>
      </w:r>
      <w:bookmarkEnd w:id="84"/>
      <w:r w:rsidRPr="00BC2BA6">
        <w:rPr>
          <w:rFonts w:cs="Tahoma"/>
          <w:b w:val="0"/>
          <w:szCs w:val="22"/>
        </w:rPr>
        <w:t xml:space="preserve"> </w:t>
      </w:r>
      <w:bookmarkEnd w:id="85"/>
      <w:bookmarkEnd w:id="86"/>
      <w:bookmarkEnd w:id="87"/>
    </w:p>
    <w:p w14:paraId="333F0CCC" w14:textId="77777777" w:rsidR="0017079A" w:rsidRPr="00BC2BA6" w:rsidRDefault="0017079A" w:rsidP="005D753D">
      <w:pPr>
        <w:ind w:left="0" w:firstLine="0"/>
        <w:rPr>
          <w:rFonts w:ascii="Tahoma" w:hAnsi="Tahoma" w:cs="Tahoma"/>
          <w:sz w:val="22"/>
          <w:szCs w:val="22"/>
        </w:rPr>
      </w:pPr>
      <w:r w:rsidRPr="00BC2BA6">
        <w:rPr>
          <w:rFonts w:ascii="Tahoma" w:hAnsi="Tahoma" w:cs="Tahoma"/>
          <w:sz w:val="22"/>
          <w:szCs w:val="22"/>
        </w:rPr>
        <w:t>ELP musí umožnit uživatelsky měnit formu zobrazení</w:t>
      </w:r>
      <w:r w:rsidR="005D753D" w:rsidRPr="00BC2BA6">
        <w:rPr>
          <w:rFonts w:ascii="Tahoma" w:hAnsi="Tahoma" w:cs="Tahoma"/>
          <w:sz w:val="22"/>
          <w:szCs w:val="22"/>
        </w:rPr>
        <w:t>, základní obrazov</w:t>
      </w:r>
      <w:r w:rsidR="00FA1B94" w:rsidRPr="00BC2BA6">
        <w:rPr>
          <w:rFonts w:ascii="Tahoma" w:hAnsi="Tahoma" w:cs="Tahoma"/>
          <w:sz w:val="22"/>
          <w:szCs w:val="22"/>
        </w:rPr>
        <w:t>ka však</w:t>
      </w:r>
      <w:r w:rsidR="005D753D" w:rsidRPr="00BC2BA6">
        <w:rPr>
          <w:rFonts w:ascii="Tahoma" w:hAnsi="Tahoma" w:cs="Tahoma"/>
          <w:sz w:val="22"/>
          <w:szCs w:val="22"/>
        </w:rPr>
        <w:t xml:space="preserve"> m</w:t>
      </w:r>
      <w:r w:rsidRPr="00BC2BA6">
        <w:rPr>
          <w:rFonts w:ascii="Tahoma" w:hAnsi="Tahoma" w:cs="Tahoma"/>
          <w:sz w:val="22"/>
          <w:szCs w:val="22"/>
        </w:rPr>
        <w:t>us</w:t>
      </w:r>
      <w:r w:rsidR="005D753D" w:rsidRPr="00BC2BA6">
        <w:rPr>
          <w:rFonts w:ascii="Tahoma" w:hAnsi="Tahoma" w:cs="Tahoma"/>
          <w:sz w:val="22"/>
          <w:szCs w:val="22"/>
        </w:rPr>
        <w:t xml:space="preserve">í </w:t>
      </w:r>
      <w:r w:rsidR="00FA1B94" w:rsidRPr="00BC2BA6">
        <w:rPr>
          <w:rFonts w:ascii="Tahoma" w:hAnsi="Tahoma" w:cs="Tahoma"/>
          <w:sz w:val="22"/>
          <w:szCs w:val="22"/>
        </w:rPr>
        <w:t>respektovat</w:t>
      </w:r>
      <w:r w:rsidR="005D753D" w:rsidRPr="00BC2BA6">
        <w:rPr>
          <w:rFonts w:ascii="Tahoma" w:hAnsi="Tahoma" w:cs="Tahoma"/>
          <w:sz w:val="22"/>
          <w:szCs w:val="22"/>
        </w:rPr>
        <w:t xml:space="preserve"> následující </w:t>
      </w:r>
      <w:r w:rsidR="00D701C1" w:rsidRPr="00BC2BA6">
        <w:rPr>
          <w:rFonts w:ascii="Tahoma" w:hAnsi="Tahoma" w:cs="Tahoma"/>
          <w:sz w:val="22"/>
          <w:szCs w:val="22"/>
        </w:rPr>
        <w:t>zobrazení</w:t>
      </w:r>
      <w:r w:rsidRPr="00BC2BA6">
        <w:rPr>
          <w:rFonts w:ascii="Tahoma" w:hAnsi="Tahoma" w:cs="Tahoma"/>
          <w:sz w:val="22"/>
          <w:szCs w:val="22"/>
        </w:rPr>
        <w:t>:</w:t>
      </w:r>
    </w:p>
    <w:p w14:paraId="14DACC4C" w14:textId="77777777" w:rsidR="00EE7544" w:rsidRPr="00BC2BA6" w:rsidRDefault="00EE7544" w:rsidP="00802FF6">
      <w:pPr>
        <w:pStyle w:val="Odstavecseseznamem"/>
        <w:numPr>
          <w:ilvl w:val="0"/>
          <w:numId w:val="26"/>
        </w:numPr>
        <w:tabs>
          <w:tab w:val="left" w:pos="426"/>
        </w:tabs>
        <w:ind w:left="426" w:hanging="426"/>
        <w:rPr>
          <w:rFonts w:ascii="Tahoma" w:hAnsi="Tahoma" w:cs="Tahoma"/>
          <w:sz w:val="22"/>
          <w:szCs w:val="22"/>
        </w:rPr>
      </w:pPr>
      <w:r w:rsidRPr="00BC2BA6">
        <w:rPr>
          <w:rFonts w:ascii="Tahoma" w:hAnsi="Tahoma" w:cs="Tahoma"/>
          <w:sz w:val="22"/>
          <w:szCs w:val="22"/>
        </w:rPr>
        <w:t xml:space="preserve">zobrazení </w:t>
      </w:r>
      <w:r w:rsidR="00FA1B94" w:rsidRPr="00BC2BA6">
        <w:rPr>
          <w:rFonts w:ascii="Tahoma" w:hAnsi="Tahoma" w:cs="Tahoma"/>
          <w:sz w:val="22"/>
          <w:szCs w:val="22"/>
        </w:rPr>
        <w:t xml:space="preserve">čísla </w:t>
      </w:r>
      <w:r w:rsidRPr="00BC2BA6">
        <w:rPr>
          <w:rFonts w:ascii="Tahoma" w:hAnsi="Tahoma" w:cs="Tahoma"/>
          <w:sz w:val="22"/>
          <w:szCs w:val="22"/>
        </w:rPr>
        <w:t xml:space="preserve">linky </w:t>
      </w:r>
      <w:r w:rsidR="00FA1B94" w:rsidRPr="00BC2BA6">
        <w:rPr>
          <w:rFonts w:ascii="Tahoma" w:hAnsi="Tahoma" w:cs="Tahoma"/>
          <w:sz w:val="22"/>
          <w:szCs w:val="22"/>
        </w:rPr>
        <w:t xml:space="preserve">třemi alfanumerickými </w:t>
      </w:r>
      <w:r w:rsidRPr="00BC2BA6">
        <w:rPr>
          <w:rFonts w:ascii="Tahoma" w:hAnsi="Tahoma" w:cs="Tahoma"/>
          <w:sz w:val="22"/>
          <w:szCs w:val="22"/>
        </w:rPr>
        <w:t>znaky pro zobrazení linky ve skutečné podobě (např.</w:t>
      </w:r>
      <w:r w:rsidR="0017079A" w:rsidRPr="00BC2BA6">
        <w:rPr>
          <w:rFonts w:ascii="Tahoma" w:hAnsi="Tahoma" w:cs="Tahoma"/>
          <w:sz w:val="22"/>
          <w:szCs w:val="22"/>
        </w:rPr>
        <w:t xml:space="preserve"> 1, 84, x25, P92, C apod.</w:t>
      </w:r>
      <w:r w:rsidRPr="00BC2BA6">
        <w:rPr>
          <w:rFonts w:ascii="Tahoma" w:hAnsi="Tahoma" w:cs="Tahoma"/>
          <w:sz w:val="22"/>
          <w:szCs w:val="22"/>
        </w:rPr>
        <w:t>),</w:t>
      </w:r>
      <w:r w:rsidR="0073078A" w:rsidRPr="00BC2BA6">
        <w:rPr>
          <w:rFonts w:ascii="Tahoma" w:hAnsi="Tahoma" w:cs="Tahoma"/>
          <w:sz w:val="22"/>
          <w:szCs w:val="22"/>
        </w:rPr>
        <w:t xml:space="preserve"> tedy za použití tzv. „linkových aliasů“</w:t>
      </w:r>
      <w:r w:rsidR="00DF22B0">
        <w:rPr>
          <w:rFonts w:ascii="Tahoma" w:hAnsi="Tahoma" w:cs="Tahoma"/>
          <w:sz w:val="22"/>
          <w:szCs w:val="22"/>
        </w:rPr>
        <w:t xml:space="preserve"> (viz Příloha č. 6)</w:t>
      </w:r>
      <w:r w:rsidR="0073078A" w:rsidRPr="00BC2BA6">
        <w:rPr>
          <w:rFonts w:ascii="Tahoma" w:hAnsi="Tahoma" w:cs="Tahoma"/>
          <w:sz w:val="22"/>
          <w:szCs w:val="22"/>
        </w:rPr>
        <w:t>,</w:t>
      </w:r>
    </w:p>
    <w:p w14:paraId="247AEF54" w14:textId="77777777" w:rsidR="00EE7544" w:rsidRPr="00BC2BA6" w:rsidRDefault="00FA1B94" w:rsidP="00802FF6">
      <w:pPr>
        <w:pStyle w:val="Odstavecseseznamem"/>
        <w:numPr>
          <w:ilvl w:val="0"/>
          <w:numId w:val="26"/>
        </w:numPr>
        <w:tabs>
          <w:tab w:val="left" w:pos="426"/>
        </w:tabs>
        <w:ind w:left="426" w:hanging="426"/>
        <w:rPr>
          <w:rFonts w:ascii="Tahoma" w:hAnsi="Tahoma" w:cs="Tahoma"/>
          <w:sz w:val="22"/>
          <w:szCs w:val="22"/>
        </w:rPr>
      </w:pPr>
      <w:r w:rsidRPr="00BC2BA6">
        <w:rPr>
          <w:rFonts w:ascii="Tahoma" w:hAnsi="Tahoma" w:cs="Tahoma"/>
          <w:sz w:val="22"/>
          <w:szCs w:val="22"/>
        </w:rPr>
        <w:t xml:space="preserve">zobrazení </w:t>
      </w:r>
      <w:r w:rsidR="00EE7544" w:rsidRPr="00BC2BA6">
        <w:rPr>
          <w:rFonts w:ascii="Tahoma" w:hAnsi="Tahoma" w:cs="Tahoma"/>
          <w:sz w:val="22"/>
          <w:szCs w:val="22"/>
        </w:rPr>
        <w:t>bezbariérové</w:t>
      </w:r>
      <w:r w:rsidRPr="00BC2BA6">
        <w:rPr>
          <w:rFonts w:ascii="Tahoma" w:hAnsi="Tahoma" w:cs="Tahoma"/>
          <w:sz w:val="22"/>
          <w:szCs w:val="22"/>
        </w:rPr>
        <w:t>ho</w:t>
      </w:r>
      <w:r w:rsidR="00EE7544" w:rsidRPr="00BC2BA6">
        <w:rPr>
          <w:rFonts w:ascii="Tahoma" w:hAnsi="Tahoma" w:cs="Tahoma"/>
          <w:sz w:val="22"/>
          <w:szCs w:val="22"/>
        </w:rPr>
        <w:t xml:space="preserve"> (nízkopodlažní</w:t>
      </w:r>
      <w:r w:rsidRPr="00BC2BA6">
        <w:rPr>
          <w:rFonts w:ascii="Tahoma" w:hAnsi="Tahoma" w:cs="Tahoma"/>
          <w:sz w:val="22"/>
          <w:szCs w:val="22"/>
        </w:rPr>
        <w:t>ho</w:t>
      </w:r>
      <w:r w:rsidR="00EE7544" w:rsidRPr="00BC2BA6">
        <w:rPr>
          <w:rFonts w:ascii="Tahoma" w:hAnsi="Tahoma" w:cs="Tahoma"/>
          <w:sz w:val="22"/>
          <w:szCs w:val="22"/>
        </w:rPr>
        <w:t xml:space="preserve">) </w:t>
      </w:r>
      <w:r w:rsidRPr="00BC2BA6">
        <w:rPr>
          <w:rFonts w:ascii="Tahoma" w:hAnsi="Tahoma" w:cs="Tahoma"/>
          <w:sz w:val="22"/>
          <w:szCs w:val="22"/>
        </w:rPr>
        <w:t>spoje</w:t>
      </w:r>
      <w:r w:rsidR="00EE7544" w:rsidRPr="00BC2BA6">
        <w:rPr>
          <w:rFonts w:ascii="Tahoma" w:hAnsi="Tahoma" w:cs="Tahoma"/>
          <w:sz w:val="22"/>
          <w:szCs w:val="22"/>
        </w:rPr>
        <w:t xml:space="preserve"> </w:t>
      </w:r>
      <w:r w:rsidR="00F315AD" w:rsidRPr="00BC2BA6">
        <w:rPr>
          <w:rFonts w:ascii="Tahoma" w:hAnsi="Tahoma" w:cs="Tahoma"/>
          <w:sz w:val="22"/>
          <w:szCs w:val="22"/>
        </w:rPr>
        <w:t>mezinárodním symbolem bezbariérové přístupnosti – piktogramem invalidního vozíku,</w:t>
      </w:r>
    </w:p>
    <w:p w14:paraId="1B3C271C" w14:textId="77777777" w:rsidR="00F315AD" w:rsidRPr="00BC2BA6" w:rsidRDefault="00F315AD" w:rsidP="00802FF6">
      <w:pPr>
        <w:pStyle w:val="Odstavecseseznamem"/>
        <w:numPr>
          <w:ilvl w:val="0"/>
          <w:numId w:val="26"/>
        </w:numPr>
        <w:tabs>
          <w:tab w:val="left" w:pos="426"/>
        </w:tabs>
        <w:ind w:left="426" w:hanging="426"/>
        <w:rPr>
          <w:rFonts w:ascii="Tahoma" w:hAnsi="Tahoma" w:cs="Tahoma"/>
          <w:sz w:val="22"/>
          <w:szCs w:val="22"/>
        </w:rPr>
      </w:pPr>
      <w:r w:rsidRPr="00BC2BA6">
        <w:rPr>
          <w:rFonts w:ascii="Tahoma" w:hAnsi="Tahoma" w:cs="Tahoma"/>
          <w:sz w:val="22"/>
          <w:szCs w:val="22"/>
        </w:rPr>
        <w:t>pro zobrazení nástupiště jsou požadovány 2 znaky (číslice),</w:t>
      </w:r>
    </w:p>
    <w:p w14:paraId="6DB51C7C" w14:textId="77777777" w:rsidR="00F315AD" w:rsidRPr="004C111B" w:rsidRDefault="00F315AD" w:rsidP="00802FF6">
      <w:pPr>
        <w:pStyle w:val="Odstavecseseznamem"/>
        <w:numPr>
          <w:ilvl w:val="0"/>
          <w:numId w:val="26"/>
        </w:numPr>
        <w:tabs>
          <w:tab w:val="left" w:pos="426"/>
        </w:tabs>
        <w:ind w:left="426" w:hanging="426"/>
        <w:rPr>
          <w:rFonts w:ascii="Tahoma" w:hAnsi="Tahoma" w:cs="Tahoma"/>
          <w:sz w:val="22"/>
          <w:szCs w:val="22"/>
        </w:rPr>
      </w:pPr>
      <w:r w:rsidRPr="00BC2BA6">
        <w:rPr>
          <w:rFonts w:ascii="Tahoma" w:hAnsi="Tahoma" w:cs="Tahoma"/>
          <w:sz w:val="22"/>
          <w:szCs w:val="22"/>
        </w:rPr>
        <w:t xml:space="preserve">pokud do odjezdu spoje zbývá více než </w:t>
      </w:r>
      <w:r w:rsidR="0073078A" w:rsidRPr="00BC2BA6">
        <w:rPr>
          <w:rFonts w:ascii="Tahoma" w:hAnsi="Tahoma" w:cs="Tahoma"/>
          <w:sz w:val="22"/>
          <w:szCs w:val="22"/>
        </w:rPr>
        <w:t xml:space="preserve">uživatelem </w:t>
      </w:r>
      <w:r w:rsidR="00C123D1" w:rsidRPr="00BC2BA6">
        <w:rPr>
          <w:rFonts w:ascii="Tahoma" w:hAnsi="Tahoma" w:cs="Tahoma"/>
          <w:sz w:val="22"/>
          <w:szCs w:val="22"/>
        </w:rPr>
        <w:t>nastavená hodnota</w:t>
      </w:r>
      <w:r w:rsidR="0073078A" w:rsidRPr="00BC2BA6">
        <w:rPr>
          <w:rFonts w:ascii="Tahoma" w:hAnsi="Tahoma" w:cs="Tahoma"/>
          <w:sz w:val="22"/>
          <w:szCs w:val="22"/>
        </w:rPr>
        <w:t xml:space="preserve"> (např. 20 minut)</w:t>
      </w:r>
      <w:r w:rsidRPr="00BC2BA6">
        <w:rPr>
          <w:rFonts w:ascii="Tahoma" w:hAnsi="Tahoma" w:cs="Tahoma"/>
          <w:sz w:val="22"/>
          <w:szCs w:val="22"/>
        </w:rPr>
        <w:t xml:space="preserve">, </w:t>
      </w:r>
      <w:r w:rsidR="0017079A" w:rsidRPr="004C111B">
        <w:rPr>
          <w:rFonts w:ascii="Tahoma" w:hAnsi="Tahoma" w:cs="Tahoma"/>
          <w:sz w:val="22"/>
          <w:szCs w:val="22"/>
        </w:rPr>
        <w:t xml:space="preserve">zobrazuje </w:t>
      </w:r>
      <w:r w:rsidRPr="004C111B">
        <w:rPr>
          <w:rFonts w:ascii="Tahoma" w:hAnsi="Tahoma" w:cs="Tahoma"/>
          <w:sz w:val="22"/>
          <w:szCs w:val="22"/>
        </w:rPr>
        <w:t xml:space="preserve">se čas odjezdu </w:t>
      </w:r>
      <w:r w:rsidR="0017079A" w:rsidRPr="004C111B">
        <w:rPr>
          <w:rFonts w:ascii="Tahoma" w:hAnsi="Tahoma" w:cs="Tahoma"/>
          <w:sz w:val="22"/>
          <w:szCs w:val="22"/>
        </w:rPr>
        <w:t xml:space="preserve">ve tvaru </w:t>
      </w:r>
      <w:r w:rsidRPr="004C111B">
        <w:rPr>
          <w:rFonts w:ascii="Tahoma" w:hAnsi="Tahoma" w:cs="Tahoma"/>
          <w:i/>
          <w:sz w:val="22"/>
          <w:szCs w:val="22"/>
        </w:rPr>
        <w:t>hh:mm</w:t>
      </w:r>
    </w:p>
    <w:p w14:paraId="5812AD8B" w14:textId="77777777" w:rsidR="0073078A" w:rsidRPr="004C111B" w:rsidRDefault="00F315AD" w:rsidP="0073078A">
      <w:pPr>
        <w:pStyle w:val="Odstavecseseznamem"/>
        <w:numPr>
          <w:ilvl w:val="0"/>
          <w:numId w:val="26"/>
        </w:numPr>
        <w:tabs>
          <w:tab w:val="left" w:pos="426"/>
        </w:tabs>
        <w:ind w:left="426" w:hanging="426"/>
        <w:rPr>
          <w:rFonts w:ascii="Tahoma" w:hAnsi="Tahoma" w:cs="Tahoma"/>
          <w:sz w:val="22"/>
          <w:szCs w:val="22"/>
        </w:rPr>
      </w:pPr>
      <w:r w:rsidRPr="004C111B">
        <w:rPr>
          <w:rFonts w:ascii="Tahoma" w:hAnsi="Tahoma" w:cs="Tahoma"/>
          <w:sz w:val="22"/>
          <w:szCs w:val="22"/>
        </w:rPr>
        <w:t xml:space="preserve">pokud je doba do odjezdu spoje kratší než </w:t>
      </w:r>
      <w:r w:rsidR="00C123D1" w:rsidRPr="004C111B">
        <w:rPr>
          <w:rFonts w:ascii="Tahoma" w:hAnsi="Tahoma" w:cs="Tahoma"/>
          <w:sz w:val="22"/>
          <w:szCs w:val="22"/>
        </w:rPr>
        <w:t xml:space="preserve">nastavená hodnota, </w:t>
      </w:r>
      <w:r w:rsidRPr="004C111B">
        <w:rPr>
          <w:rFonts w:ascii="Tahoma" w:hAnsi="Tahoma" w:cs="Tahoma"/>
          <w:sz w:val="22"/>
          <w:szCs w:val="22"/>
        </w:rPr>
        <w:t>z</w:t>
      </w:r>
      <w:r w:rsidR="00C123D1" w:rsidRPr="004C111B">
        <w:rPr>
          <w:rFonts w:ascii="Tahoma" w:hAnsi="Tahoma" w:cs="Tahoma"/>
          <w:sz w:val="22"/>
          <w:szCs w:val="22"/>
        </w:rPr>
        <w:t>o</w:t>
      </w:r>
      <w:r w:rsidRPr="004C111B">
        <w:rPr>
          <w:rFonts w:ascii="Tahoma" w:hAnsi="Tahoma" w:cs="Tahoma"/>
          <w:sz w:val="22"/>
          <w:szCs w:val="22"/>
        </w:rPr>
        <w:t>brazuje se na panelu odpočet minut do odjezdu (</w:t>
      </w:r>
      <w:r w:rsidR="00C123D1" w:rsidRPr="004C111B">
        <w:rPr>
          <w:rFonts w:ascii="Tahoma" w:hAnsi="Tahoma" w:cs="Tahoma"/>
          <w:sz w:val="22"/>
          <w:szCs w:val="22"/>
        </w:rPr>
        <w:t xml:space="preserve">např. pro nastavenou hodnotu 20 min: </w:t>
      </w:r>
      <w:r w:rsidR="0017079A" w:rsidRPr="004C111B">
        <w:rPr>
          <w:rFonts w:ascii="Tahoma" w:hAnsi="Tahoma" w:cs="Tahoma"/>
          <w:sz w:val="22"/>
          <w:szCs w:val="22"/>
        </w:rPr>
        <w:t xml:space="preserve">od </w:t>
      </w:r>
      <w:r w:rsidR="00C123D1" w:rsidRPr="004C111B">
        <w:rPr>
          <w:rFonts w:ascii="Tahoma" w:hAnsi="Tahoma" w:cs="Tahoma"/>
          <w:sz w:val="22"/>
          <w:szCs w:val="22"/>
        </w:rPr>
        <w:t>1</w:t>
      </w:r>
      <w:r w:rsidR="0017079A" w:rsidRPr="004C111B">
        <w:rPr>
          <w:rFonts w:ascii="Tahoma" w:hAnsi="Tahoma" w:cs="Tahoma"/>
          <w:sz w:val="22"/>
          <w:szCs w:val="22"/>
        </w:rPr>
        <w:t>9 do 1</w:t>
      </w:r>
      <w:r w:rsidR="00C123D1" w:rsidRPr="004C111B">
        <w:rPr>
          <w:rFonts w:ascii="Tahoma" w:hAnsi="Tahoma" w:cs="Tahoma"/>
          <w:sz w:val="22"/>
          <w:szCs w:val="22"/>
        </w:rPr>
        <w:t>, pro nastavenou hodnotu 10 min: od 9 do 1</w:t>
      </w:r>
      <w:r w:rsidR="0073078A" w:rsidRPr="004C111B">
        <w:rPr>
          <w:rFonts w:ascii="Tahoma" w:hAnsi="Tahoma" w:cs="Tahoma"/>
          <w:sz w:val="22"/>
          <w:szCs w:val="22"/>
        </w:rPr>
        <w:t>),</w:t>
      </w:r>
    </w:p>
    <w:p w14:paraId="5F9887EF" w14:textId="77777777" w:rsidR="00C123D1" w:rsidRPr="004C111B" w:rsidRDefault="0073078A" w:rsidP="00802FF6">
      <w:pPr>
        <w:pStyle w:val="Odstavecseseznamem"/>
        <w:numPr>
          <w:ilvl w:val="0"/>
          <w:numId w:val="26"/>
        </w:numPr>
        <w:tabs>
          <w:tab w:val="left" w:pos="426"/>
        </w:tabs>
        <w:ind w:left="425" w:hanging="425"/>
        <w:contextualSpacing w:val="0"/>
        <w:rPr>
          <w:rFonts w:ascii="Tahoma" w:hAnsi="Tahoma" w:cs="Tahoma"/>
          <w:sz w:val="22"/>
          <w:szCs w:val="22"/>
        </w:rPr>
      </w:pPr>
      <w:r w:rsidRPr="004C111B">
        <w:rPr>
          <w:rFonts w:ascii="Tahoma" w:hAnsi="Tahoma" w:cs="Tahoma"/>
          <w:sz w:val="22"/>
          <w:szCs w:val="22"/>
        </w:rPr>
        <w:t>P</w:t>
      </w:r>
      <w:r w:rsidR="0017079A" w:rsidRPr="004C111B">
        <w:rPr>
          <w:rFonts w:ascii="Tahoma" w:hAnsi="Tahoma" w:cs="Tahoma"/>
          <w:sz w:val="22"/>
          <w:szCs w:val="22"/>
        </w:rPr>
        <w:t>okud již ELP obdržel zprávu, že se vozidlo nachází v</w:t>
      </w:r>
      <w:r w:rsidR="00FA1B94" w:rsidRPr="004C111B">
        <w:rPr>
          <w:rFonts w:ascii="Tahoma" w:hAnsi="Tahoma" w:cs="Tahoma"/>
          <w:sz w:val="22"/>
          <w:szCs w:val="22"/>
        </w:rPr>
        <w:t> </w:t>
      </w:r>
      <w:r w:rsidR="0017079A" w:rsidRPr="004C111B">
        <w:rPr>
          <w:rFonts w:ascii="Tahoma" w:hAnsi="Tahoma" w:cs="Tahoma"/>
          <w:sz w:val="22"/>
          <w:szCs w:val="22"/>
        </w:rPr>
        <w:t>zastávce</w:t>
      </w:r>
      <w:r w:rsidR="00FA1B94" w:rsidRPr="004C111B">
        <w:rPr>
          <w:rFonts w:ascii="Tahoma" w:hAnsi="Tahoma" w:cs="Tahoma"/>
          <w:sz w:val="22"/>
          <w:szCs w:val="22"/>
        </w:rPr>
        <w:t xml:space="preserve"> (o</w:t>
      </w:r>
      <w:r w:rsidRPr="004C111B">
        <w:rPr>
          <w:rFonts w:ascii="Tahoma" w:hAnsi="Tahoma" w:cs="Tahoma"/>
          <w:sz w:val="22"/>
          <w:szCs w:val="22"/>
        </w:rPr>
        <w:t>dbavuje</w:t>
      </w:r>
      <w:r w:rsidR="00FA1B94" w:rsidRPr="004C111B">
        <w:rPr>
          <w:rFonts w:ascii="Tahoma" w:hAnsi="Tahoma" w:cs="Tahoma"/>
          <w:sz w:val="22"/>
          <w:szCs w:val="22"/>
        </w:rPr>
        <w:t>)</w:t>
      </w:r>
      <w:r w:rsidR="0017079A" w:rsidRPr="004C111B">
        <w:rPr>
          <w:rFonts w:ascii="Tahoma" w:hAnsi="Tahoma" w:cs="Tahoma"/>
          <w:sz w:val="22"/>
          <w:szCs w:val="22"/>
        </w:rPr>
        <w:t xml:space="preserve">, </w:t>
      </w:r>
      <w:r w:rsidRPr="004C111B">
        <w:rPr>
          <w:rFonts w:ascii="Tahoma" w:hAnsi="Tahoma" w:cs="Tahoma"/>
          <w:sz w:val="22"/>
          <w:szCs w:val="22"/>
        </w:rPr>
        <w:t>budou namísto času odjezdu zobrazeny dvě blikající hvězdičky nebo jiný obdobný symbol.</w:t>
      </w:r>
    </w:p>
    <w:p w14:paraId="79A3BEE0" w14:textId="77777777" w:rsidR="00A63851" w:rsidRPr="004C111B" w:rsidRDefault="00B34F95" w:rsidP="006F14C4">
      <w:pPr>
        <w:pStyle w:val="Nadpis3"/>
      </w:pPr>
      <w:bookmarkStart w:id="88" w:name="_Toc62211550"/>
      <w:r w:rsidRPr="004C111B">
        <w:t>Zobrazení textu na celou zobrazovací plochu</w:t>
      </w:r>
      <w:bookmarkEnd w:id="88"/>
    </w:p>
    <w:p w14:paraId="19DE9C86" w14:textId="77777777" w:rsidR="00BC2BA6" w:rsidRPr="004C111B" w:rsidRDefault="00D66D4A" w:rsidP="001A2EE0">
      <w:pPr>
        <w:pStyle w:val="Nadpis2"/>
        <w:keepNext w:val="0"/>
        <w:widowControl w:val="0"/>
        <w:numPr>
          <w:ilvl w:val="0"/>
          <w:numId w:val="0"/>
        </w:numPr>
        <w:rPr>
          <w:rFonts w:cs="Tahoma"/>
          <w:b w:val="0"/>
          <w:szCs w:val="22"/>
        </w:rPr>
      </w:pPr>
      <w:bookmarkStart w:id="89" w:name="_Toc62211551"/>
      <w:bookmarkStart w:id="90" w:name="_Toc480491908"/>
      <w:bookmarkStart w:id="91" w:name="_Toc480522388"/>
      <w:r w:rsidRPr="004C111B">
        <w:rPr>
          <w:rFonts w:cs="Tahoma"/>
          <w:b w:val="0"/>
          <w:szCs w:val="22"/>
        </w:rPr>
        <w:t xml:space="preserve">V případě </w:t>
      </w:r>
      <w:r w:rsidR="00BC2BA6" w:rsidRPr="004C111B">
        <w:rPr>
          <w:rFonts w:cs="Tahoma"/>
          <w:b w:val="0"/>
          <w:szCs w:val="22"/>
        </w:rPr>
        <w:t>přijetí takové zprávy</w:t>
      </w:r>
      <w:r w:rsidRPr="004C111B">
        <w:rPr>
          <w:rFonts w:cs="Tahoma"/>
          <w:b w:val="0"/>
          <w:szCs w:val="22"/>
        </w:rPr>
        <w:t xml:space="preserve"> </w:t>
      </w:r>
      <w:r w:rsidR="00BC2BA6" w:rsidRPr="004C111B">
        <w:rPr>
          <w:rFonts w:cs="Tahoma"/>
          <w:b w:val="0"/>
          <w:szCs w:val="22"/>
        </w:rPr>
        <w:t>zobrazí panel</w:t>
      </w:r>
      <w:r w:rsidRPr="004C111B">
        <w:rPr>
          <w:rFonts w:cs="Tahoma"/>
          <w:b w:val="0"/>
          <w:szCs w:val="22"/>
        </w:rPr>
        <w:t xml:space="preserve"> informace v celoobrazovkovém režimu. ELP musí umožnit zobrazení vzájemné kombinace textu</w:t>
      </w:r>
      <w:r w:rsidR="00A63851" w:rsidRPr="004C111B">
        <w:rPr>
          <w:rFonts w:cs="Tahoma"/>
          <w:b w:val="0"/>
          <w:szCs w:val="22"/>
        </w:rPr>
        <w:t xml:space="preserve"> a grafiky</w:t>
      </w:r>
      <w:r w:rsidR="001A2EE0" w:rsidRPr="004C111B">
        <w:rPr>
          <w:rFonts w:cs="Tahoma"/>
          <w:b w:val="0"/>
          <w:szCs w:val="22"/>
        </w:rPr>
        <w:t xml:space="preserve"> s možností případné kombinace</w:t>
      </w:r>
      <w:r w:rsidRPr="004C111B">
        <w:rPr>
          <w:rFonts w:cs="Tahoma"/>
          <w:b w:val="0"/>
          <w:szCs w:val="22"/>
        </w:rPr>
        <w:t xml:space="preserve"> </w:t>
      </w:r>
      <w:r w:rsidR="001A2EE0" w:rsidRPr="004C111B">
        <w:rPr>
          <w:rFonts w:cs="Tahoma"/>
          <w:b w:val="0"/>
          <w:szCs w:val="22"/>
        </w:rPr>
        <w:t xml:space="preserve">i </w:t>
      </w:r>
      <w:r w:rsidRPr="004C111B">
        <w:rPr>
          <w:rFonts w:cs="Tahoma"/>
          <w:b w:val="0"/>
          <w:szCs w:val="22"/>
        </w:rPr>
        <w:t>se zvukem</w:t>
      </w:r>
      <w:r w:rsidR="001A2EE0" w:rsidRPr="004C111B">
        <w:rPr>
          <w:rFonts w:cs="Tahoma"/>
          <w:b w:val="0"/>
          <w:szCs w:val="22"/>
        </w:rPr>
        <w:t>.</w:t>
      </w:r>
      <w:bookmarkEnd w:id="89"/>
      <w:r w:rsidR="001A2EE0" w:rsidRPr="004C111B">
        <w:rPr>
          <w:rFonts w:cs="Tahoma"/>
          <w:b w:val="0"/>
          <w:szCs w:val="22"/>
        </w:rPr>
        <w:t xml:space="preserve"> </w:t>
      </w:r>
    </w:p>
    <w:p w14:paraId="0C2791FB" w14:textId="77777777" w:rsidR="00BC2BA6" w:rsidRPr="004C111B" w:rsidRDefault="00BC2BA6" w:rsidP="001A2EE0">
      <w:pPr>
        <w:pStyle w:val="Nadpis2"/>
        <w:keepNext w:val="0"/>
        <w:widowControl w:val="0"/>
        <w:numPr>
          <w:ilvl w:val="0"/>
          <w:numId w:val="0"/>
        </w:numPr>
        <w:rPr>
          <w:rFonts w:cs="Tahoma"/>
          <w:b w:val="0"/>
          <w:szCs w:val="22"/>
        </w:rPr>
      </w:pPr>
      <w:bookmarkStart w:id="92" w:name="_Toc62211552"/>
      <w:r w:rsidRPr="004C111B">
        <w:rPr>
          <w:rFonts w:cs="Tahoma"/>
          <w:b w:val="0"/>
          <w:szCs w:val="22"/>
        </w:rPr>
        <w:t>Dle parametrů zprávy je zobrazen pouze text na jednu nebo více střídajících se obrazovek nebo se obrazovky s textem střídají s obrazovkou zobrazující odjezdy.</w:t>
      </w:r>
      <w:bookmarkEnd w:id="92"/>
    </w:p>
    <w:p w14:paraId="651800BB" w14:textId="77777777" w:rsidR="00BC2BA6" w:rsidRPr="004C111B" w:rsidRDefault="00BC2BA6" w:rsidP="001A2EE0">
      <w:pPr>
        <w:pStyle w:val="Nadpis2"/>
        <w:keepNext w:val="0"/>
        <w:widowControl w:val="0"/>
        <w:numPr>
          <w:ilvl w:val="0"/>
          <w:numId w:val="0"/>
        </w:numPr>
        <w:rPr>
          <w:rFonts w:cs="Tahoma"/>
          <w:b w:val="0"/>
          <w:szCs w:val="22"/>
        </w:rPr>
      </w:pPr>
      <w:bookmarkStart w:id="93" w:name="_Toc62211553"/>
      <w:r w:rsidRPr="004C111B">
        <w:rPr>
          <w:rFonts w:cs="Tahoma"/>
          <w:b w:val="0"/>
          <w:szCs w:val="22"/>
        </w:rPr>
        <w:t>Délka času zobrazení jednotlivých obrazovek v rámci posloupnosti se může v případě, že si to technologie zobrazení vyžádá, odchýlit od definice scénář</w:t>
      </w:r>
      <w:r w:rsidR="006168F8" w:rsidRPr="004C111B">
        <w:rPr>
          <w:rFonts w:cs="Tahoma"/>
          <w:b w:val="0"/>
          <w:szCs w:val="22"/>
        </w:rPr>
        <w:t>ů, avšak za dodržení následujících pravidel:</w:t>
      </w:r>
      <w:bookmarkEnd w:id="93"/>
    </w:p>
    <w:p w14:paraId="64E0E8C3" w14:textId="07BCD1B8" w:rsidR="006168F8" w:rsidRPr="004C111B" w:rsidRDefault="006168F8" w:rsidP="006168F8">
      <w:pPr>
        <w:pStyle w:val="Odstavecseseznamem"/>
        <w:numPr>
          <w:ilvl w:val="0"/>
          <w:numId w:val="39"/>
        </w:numPr>
        <w:rPr>
          <w:rFonts w:ascii="Tahoma" w:hAnsi="Tahoma" w:cs="Tahoma"/>
          <w:sz w:val="22"/>
          <w:szCs w:val="22"/>
        </w:rPr>
      </w:pPr>
      <w:r w:rsidRPr="004C111B">
        <w:rPr>
          <w:rFonts w:ascii="Tahoma" w:hAnsi="Tahoma" w:cs="Tahoma"/>
          <w:sz w:val="22"/>
          <w:szCs w:val="22"/>
        </w:rPr>
        <w:t>každá obrazovka bude zobrazena tak dlouhou dobu, aby bylo možné ji bez problémů přečíst</w:t>
      </w:r>
      <w:r w:rsidR="003B3C25" w:rsidRPr="004C111B">
        <w:rPr>
          <w:rFonts w:ascii="Tahoma" w:hAnsi="Tahoma" w:cs="Tahoma"/>
          <w:sz w:val="22"/>
          <w:szCs w:val="22"/>
        </w:rPr>
        <w:t>; pro měření času se použije standard 200 wpm (slov za minutu)</w:t>
      </w:r>
      <w:r w:rsidR="00215DCB" w:rsidRPr="004C111B">
        <w:rPr>
          <w:rFonts w:ascii="Tahoma" w:hAnsi="Tahoma" w:cs="Tahoma"/>
          <w:sz w:val="22"/>
          <w:szCs w:val="22"/>
        </w:rPr>
        <w:t xml:space="preserve"> a</w:t>
      </w:r>
    </w:p>
    <w:p w14:paraId="234E7116" w14:textId="77777777" w:rsidR="003B3C25" w:rsidRPr="004C111B" w:rsidRDefault="003B3C25" w:rsidP="006168F8">
      <w:pPr>
        <w:pStyle w:val="Odstavecseseznamem"/>
        <w:numPr>
          <w:ilvl w:val="0"/>
          <w:numId w:val="39"/>
        </w:numPr>
        <w:rPr>
          <w:rFonts w:ascii="Tahoma" w:hAnsi="Tahoma" w:cs="Tahoma"/>
          <w:sz w:val="22"/>
          <w:szCs w:val="22"/>
        </w:rPr>
      </w:pPr>
      <w:r w:rsidRPr="004C111B">
        <w:rPr>
          <w:rFonts w:ascii="Tahoma" w:hAnsi="Tahoma" w:cs="Tahoma"/>
          <w:sz w:val="22"/>
          <w:szCs w:val="22"/>
        </w:rPr>
        <w:t>obrazovka s odjezdy bude zobrazena minimálně po tak dlouhou dobu, aby bylo možné na posledním řádku zobrazit a přečíst celý text dopravní informace.</w:t>
      </w:r>
    </w:p>
    <w:p w14:paraId="13551038" w14:textId="77777777" w:rsidR="001A2EE0" w:rsidRPr="004C111B" w:rsidRDefault="001A2EE0" w:rsidP="004D50DB">
      <w:pPr>
        <w:pStyle w:val="Nadpis3"/>
      </w:pPr>
      <w:bookmarkStart w:id="94" w:name="_Toc62211554"/>
      <w:bookmarkEnd w:id="90"/>
      <w:bookmarkEnd w:id="91"/>
      <w:r w:rsidRPr="004C111B">
        <w:t>Výpadek napájení nebo datové komunikace</w:t>
      </w:r>
      <w:bookmarkEnd w:id="94"/>
    </w:p>
    <w:p w14:paraId="415BE2CD" w14:textId="607D3D69" w:rsidR="0017079A" w:rsidRPr="004C111B" w:rsidRDefault="001A2EE0" w:rsidP="0017079A">
      <w:pPr>
        <w:tabs>
          <w:tab w:val="left" w:pos="709"/>
        </w:tabs>
        <w:ind w:left="0" w:firstLine="0"/>
        <w:rPr>
          <w:rFonts w:ascii="Tahoma" w:hAnsi="Tahoma" w:cs="Tahoma"/>
          <w:sz w:val="22"/>
          <w:szCs w:val="22"/>
        </w:rPr>
      </w:pPr>
      <w:r w:rsidRPr="004C111B">
        <w:rPr>
          <w:rFonts w:ascii="Tahoma" w:hAnsi="Tahoma" w:cs="Tahoma"/>
          <w:sz w:val="22"/>
          <w:szCs w:val="22"/>
        </w:rPr>
        <w:t xml:space="preserve">V případě výpadku napájení musí zálohování ELPu zajistit po dobu </w:t>
      </w:r>
      <w:r w:rsidR="006B5F63" w:rsidRPr="004C111B">
        <w:rPr>
          <w:rFonts w:ascii="Tahoma" w:hAnsi="Tahoma" w:cs="Tahoma"/>
          <w:sz w:val="22"/>
          <w:szCs w:val="22"/>
        </w:rPr>
        <w:t>6</w:t>
      </w:r>
      <w:r w:rsidRPr="004C111B">
        <w:rPr>
          <w:rFonts w:ascii="Tahoma" w:hAnsi="Tahoma" w:cs="Tahoma"/>
          <w:sz w:val="22"/>
          <w:szCs w:val="22"/>
        </w:rPr>
        <w:t xml:space="preserve"> minut </w:t>
      </w:r>
      <w:r w:rsidR="0017079A" w:rsidRPr="004C111B">
        <w:rPr>
          <w:rFonts w:ascii="Tahoma" w:hAnsi="Tahoma" w:cs="Tahoma"/>
          <w:sz w:val="22"/>
          <w:szCs w:val="22"/>
        </w:rPr>
        <w:t>plnou funkčnost panelu. Po uplynutí této doby musí řídící jednotka panelu zajistit korektní ukončení všech funkcí tak, aby po obnovení napájení panelu začal ELP zobrazovat aktuální informace (odjezdy spojů, zobrazení dopravních informací apod.).</w:t>
      </w:r>
      <w:r w:rsidR="0017079A" w:rsidRPr="004C111B">
        <w:t xml:space="preserve"> </w:t>
      </w:r>
    </w:p>
    <w:p w14:paraId="7D189D9F" w14:textId="77777777" w:rsidR="001A2EE0" w:rsidRPr="004C111B" w:rsidRDefault="0017079A" w:rsidP="0017079A">
      <w:pPr>
        <w:tabs>
          <w:tab w:val="left" w:pos="709"/>
        </w:tabs>
        <w:ind w:left="0" w:firstLine="0"/>
        <w:rPr>
          <w:rFonts w:ascii="Tahoma" w:hAnsi="Tahoma" w:cs="Tahoma"/>
          <w:sz w:val="22"/>
          <w:szCs w:val="22"/>
        </w:rPr>
      </w:pPr>
      <w:r w:rsidRPr="004C111B">
        <w:rPr>
          <w:rFonts w:ascii="Tahoma" w:hAnsi="Tahoma" w:cs="Tahoma"/>
          <w:sz w:val="22"/>
          <w:szCs w:val="22"/>
        </w:rPr>
        <w:t xml:space="preserve">V případě výpadku datového spojení ELPu s dispečerskou aplikací musí ELP zobrazovat </w:t>
      </w:r>
      <w:r w:rsidR="004576F7" w:rsidRPr="004C111B">
        <w:rPr>
          <w:rFonts w:ascii="Tahoma" w:hAnsi="Tahoma" w:cs="Tahoma"/>
          <w:sz w:val="22"/>
          <w:szCs w:val="22"/>
        </w:rPr>
        <w:t xml:space="preserve">nahraná (uložená) </w:t>
      </w:r>
      <w:r w:rsidRPr="004C111B">
        <w:rPr>
          <w:rFonts w:ascii="Tahoma" w:hAnsi="Tahoma" w:cs="Tahoma"/>
          <w:sz w:val="22"/>
          <w:szCs w:val="22"/>
        </w:rPr>
        <w:t>data o odjezdech dle jízdního řá</w:t>
      </w:r>
      <w:r w:rsidR="00FA1B94" w:rsidRPr="004C111B">
        <w:rPr>
          <w:rFonts w:ascii="Tahoma" w:hAnsi="Tahoma" w:cs="Tahoma"/>
          <w:sz w:val="22"/>
          <w:szCs w:val="22"/>
        </w:rPr>
        <w:t>du v definovaném formátu</w:t>
      </w:r>
      <w:r w:rsidR="00FE243A" w:rsidRPr="004C111B">
        <w:rPr>
          <w:rFonts w:ascii="Tahoma" w:hAnsi="Tahoma" w:cs="Tahoma"/>
          <w:sz w:val="22"/>
          <w:szCs w:val="22"/>
        </w:rPr>
        <w:t>, nejdéle však po dobu platnosti dat souboru jízdních řádů a nikdy ne déle, než 24 hodin.</w:t>
      </w:r>
    </w:p>
    <w:p w14:paraId="3463E415" w14:textId="77777777" w:rsidR="004D46E5" w:rsidRPr="004C111B" w:rsidRDefault="004D46E5" w:rsidP="004D50DB">
      <w:pPr>
        <w:pStyle w:val="Nadpis20"/>
      </w:pPr>
      <w:bookmarkStart w:id="95" w:name="_Toc62211555"/>
      <w:r w:rsidRPr="004C111B">
        <w:lastRenderedPageBreak/>
        <w:t>Hlasová komunikace</w:t>
      </w:r>
      <w:bookmarkEnd w:id="95"/>
    </w:p>
    <w:p w14:paraId="7731D543" w14:textId="624EE53A" w:rsidR="00787056" w:rsidRPr="004C111B" w:rsidRDefault="004E148D" w:rsidP="004E148D">
      <w:pPr>
        <w:tabs>
          <w:tab w:val="left" w:pos="709"/>
        </w:tabs>
        <w:ind w:left="0" w:firstLine="0"/>
        <w:rPr>
          <w:rFonts w:ascii="Tahoma" w:hAnsi="Tahoma" w:cs="Tahoma"/>
          <w:sz w:val="22"/>
          <w:szCs w:val="22"/>
        </w:rPr>
      </w:pPr>
      <w:r w:rsidRPr="004C111B">
        <w:rPr>
          <w:rFonts w:ascii="Tahoma" w:hAnsi="Tahoma" w:cs="Tahoma"/>
          <w:sz w:val="22"/>
          <w:szCs w:val="22"/>
        </w:rPr>
        <w:t>Zadavatel požaduje</w:t>
      </w:r>
      <w:r w:rsidR="004D46E5" w:rsidRPr="004C111B">
        <w:rPr>
          <w:rFonts w:ascii="Tahoma" w:hAnsi="Tahoma" w:cs="Tahoma"/>
          <w:sz w:val="22"/>
          <w:szCs w:val="22"/>
        </w:rPr>
        <w:t xml:space="preserve"> aby měl dispečer m</w:t>
      </w:r>
      <w:r w:rsidRPr="004C111B">
        <w:rPr>
          <w:rFonts w:ascii="Tahoma" w:hAnsi="Tahoma" w:cs="Tahoma"/>
          <w:sz w:val="22"/>
          <w:szCs w:val="22"/>
        </w:rPr>
        <w:t xml:space="preserve">ožnost přímého hlášení </w:t>
      </w:r>
      <w:r w:rsidR="00787056" w:rsidRPr="004C111B">
        <w:rPr>
          <w:rFonts w:ascii="Tahoma" w:hAnsi="Tahoma" w:cs="Tahoma"/>
          <w:sz w:val="22"/>
          <w:szCs w:val="22"/>
        </w:rPr>
        <w:t xml:space="preserve">(přenos hlasového vstupu v reálném čase) </w:t>
      </w:r>
      <w:r w:rsidRPr="004C111B">
        <w:rPr>
          <w:rFonts w:ascii="Tahoma" w:hAnsi="Tahoma" w:cs="Tahoma"/>
          <w:sz w:val="22"/>
          <w:szCs w:val="22"/>
        </w:rPr>
        <w:t xml:space="preserve">k cestujícím </w:t>
      </w:r>
      <w:r w:rsidR="00787056" w:rsidRPr="004C111B">
        <w:rPr>
          <w:rFonts w:ascii="Tahoma" w:hAnsi="Tahoma" w:cs="Tahoma"/>
          <w:sz w:val="22"/>
          <w:szCs w:val="22"/>
        </w:rPr>
        <w:t>prostřednictvím reproduktoru v </w:t>
      </w:r>
      <w:r w:rsidR="00215DCB" w:rsidRPr="004C111B">
        <w:rPr>
          <w:rFonts w:ascii="Tahoma" w:hAnsi="Tahoma" w:cs="Tahoma"/>
          <w:sz w:val="22"/>
          <w:szCs w:val="22"/>
        </w:rPr>
        <w:t>konkrétním</w:t>
      </w:r>
      <w:r w:rsidR="00787056" w:rsidRPr="004C111B">
        <w:rPr>
          <w:rFonts w:ascii="Tahoma" w:hAnsi="Tahoma" w:cs="Tahoma"/>
          <w:sz w:val="22"/>
          <w:szCs w:val="22"/>
        </w:rPr>
        <w:t xml:space="preserve"> panelu nebo skupině panelů bez ohledu na připojení nebo typ panelu (master / slave). </w:t>
      </w:r>
    </w:p>
    <w:p w14:paraId="4DCF7129" w14:textId="259DCCFB" w:rsidR="00567698" w:rsidRPr="004C111B" w:rsidRDefault="007C678A" w:rsidP="004E148D">
      <w:pPr>
        <w:tabs>
          <w:tab w:val="left" w:pos="709"/>
        </w:tabs>
        <w:ind w:left="0" w:firstLine="0"/>
        <w:rPr>
          <w:rFonts w:ascii="Tahoma" w:hAnsi="Tahoma" w:cs="Tahoma"/>
          <w:sz w:val="22"/>
          <w:szCs w:val="22"/>
        </w:rPr>
      </w:pPr>
      <w:r w:rsidRPr="004C111B">
        <w:rPr>
          <w:rFonts w:ascii="Tahoma" w:hAnsi="Tahoma" w:cs="Tahoma"/>
          <w:sz w:val="22"/>
          <w:szCs w:val="22"/>
        </w:rPr>
        <w:t xml:space="preserve">Způsob realizace je plně v kompetenci </w:t>
      </w:r>
      <w:r w:rsidR="000F20FB">
        <w:rPr>
          <w:rFonts w:ascii="Tahoma" w:hAnsi="Tahoma" w:cs="Tahoma"/>
          <w:sz w:val="22"/>
          <w:szCs w:val="22"/>
        </w:rPr>
        <w:t>účstníka</w:t>
      </w:r>
      <w:r w:rsidRPr="004C111B">
        <w:rPr>
          <w:rFonts w:ascii="Tahoma" w:hAnsi="Tahoma" w:cs="Tahoma"/>
          <w:sz w:val="22"/>
          <w:szCs w:val="22"/>
        </w:rPr>
        <w:t xml:space="preserve">, </w:t>
      </w:r>
      <w:r w:rsidR="00787056" w:rsidRPr="004C111B">
        <w:rPr>
          <w:rFonts w:ascii="Tahoma" w:hAnsi="Tahoma" w:cs="Tahoma"/>
          <w:sz w:val="22"/>
          <w:szCs w:val="22"/>
        </w:rPr>
        <w:t>avšak pokud bude hlášení na panel možné prostřednictvím veřejně dostupných prostředků, například prostřednictvím hovoru na telefonní číslo SIM karty umístěné v panelu, musí být navázání hovoru po</w:t>
      </w:r>
      <w:r w:rsidR="00567698" w:rsidRPr="004C111B">
        <w:rPr>
          <w:rFonts w:ascii="Tahoma" w:hAnsi="Tahoma" w:cs="Tahoma"/>
          <w:sz w:val="22"/>
          <w:szCs w:val="22"/>
        </w:rPr>
        <w:t>dmíněno přijetím příslušné zprávy dle komunikačního protokolu pro odblokování včetně jeho ča</w:t>
      </w:r>
      <w:r w:rsidR="004E2988">
        <w:rPr>
          <w:rFonts w:ascii="Tahoma" w:hAnsi="Tahoma" w:cs="Tahoma"/>
          <w:sz w:val="22"/>
          <w:szCs w:val="22"/>
        </w:rPr>
        <w:t>s</w:t>
      </w:r>
      <w:r w:rsidR="00567698" w:rsidRPr="004C111B">
        <w:rPr>
          <w:rFonts w:ascii="Tahoma" w:hAnsi="Tahoma" w:cs="Tahoma"/>
          <w:sz w:val="22"/>
          <w:szCs w:val="22"/>
        </w:rPr>
        <w:t>ové platnosti.</w:t>
      </w:r>
      <w:r w:rsidR="004E2988">
        <w:rPr>
          <w:rFonts w:ascii="Tahoma" w:hAnsi="Tahoma" w:cs="Tahoma"/>
          <w:sz w:val="22"/>
          <w:szCs w:val="22"/>
        </w:rPr>
        <w:t xml:space="preserve"> </w:t>
      </w:r>
      <w:r w:rsidR="00567698" w:rsidRPr="004C111B">
        <w:rPr>
          <w:rFonts w:ascii="Tahoma" w:hAnsi="Tahoma" w:cs="Tahoma"/>
          <w:sz w:val="22"/>
          <w:szCs w:val="22"/>
        </w:rPr>
        <w:t>Mimotuto platnost nesmí být možné hovor uskutečnit.</w:t>
      </w:r>
    </w:p>
    <w:p w14:paraId="2A351B9F" w14:textId="07B820D2" w:rsidR="004D46E5" w:rsidRPr="004C111B" w:rsidRDefault="00567698" w:rsidP="004E148D">
      <w:pPr>
        <w:tabs>
          <w:tab w:val="left" w:pos="709"/>
        </w:tabs>
        <w:ind w:left="0" w:firstLine="0"/>
        <w:rPr>
          <w:rFonts w:ascii="Tahoma" w:hAnsi="Tahoma" w:cs="Tahoma"/>
          <w:sz w:val="22"/>
          <w:szCs w:val="22"/>
        </w:rPr>
      </w:pPr>
      <w:r w:rsidRPr="004C111B">
        <w:rPr>
          <w:rFonts w:ascii="Tahoma" w:hAnsi="Tahoma" w:cs="Tahoma"/>
          <w:sz w:val="22"/>
          <w:szCs w:val="22"/>
        </w:rPr>
        <w:t xml:space="preserve">V rámci řízení provozu v DPMB probíhá hlasová komunikace také po radiové síti </w:t>
      </w:r>
      <w:r w:rsidR="007C678A" w:rsidRPr="004C111B">
        <w:rPr>
          <w:rFonts w:ascii="Tahoma" w:hAnsi="Tahoma" w:cs="Tahoma"/>
          <w:sz w:val="22"/>
          <w:szCs w:val="22"/>
        </w:rPr>
        <w:t>TETRA</w:t>
      </w:r>
      <w:r w:rsidRPr="004C111B">
        <w:rPr>
          <w:rFonts w:ascii="Tahoma" w:hAnsi="Tahoma" w:cs="Tahoma"/>
          <w:sz w:val="22"/>
          <w:szCs w:val="22"/>
        </w:rPr>
        <w:t xml:space="preserve">, kterou je možné pro tento účel využít. </w:t>
      </w:r>
      <w:r w:rsidR="004E148D" w:rsidRPr="004C111B">
        <w:rPr>
          <w:rFonts w:ascii="Tahoma" w:hAnsi="Tahoma" w:cs="Tahoma"/>
          <w:sz w:val="22"/>
          <w:szCs w:val="22"/>
        </w:rPr>
        <w:t xml:space="preserve">V případě instalace </w:t>
      </w:r>
      <w:r w:rsidR="007C678A" w:rsidRPr="004C111B">
        <w:rPr>
          <w:rFonts w:ascii="Tahoma" w:hAnsi="Tahoma" w:cs="Tahoma"/>
          <w:sz w:val="22"/>
          <w:szCs w:val="22"/>
        </w:rPr>
        <w:t xml:space="preserve">radiové komponenty </w:t>
      </w:r>
      <w:r w:rsidR="004E148D" w:rsidRPr="004C111B">
        <w:rPr>
          <w:rFonts w:ascii="Tahoma" w:hAnsi="Tahoma" w:cs="Tahoma"/>
          <w:sz w:val="22"/>
          <w:szCs w:val="22"/>
        </w:rPr>
        <w:t xml:space="preserve">do panelu musí </w:t>
      </w:r>
      <w:r w:rsidR="000F20FB">
        <w:rPr>
          <w:rFonts w:ascii="Tahoma" w:hAnsi="Tahoma" w:cs="Tahoma"/>
          <w:sz w:val="22"/>
          <w:szCs w:val="22"/>
        </w:rPr>
        <w:t>účastník</w:t>
      </w:r>
      <w:r w:rsidR="004E148D" w:rsidRPr="004C111B">
        <w:rPr>
          <w:rFonts w:ascii="Tahoma" w:hAnsi="Tahoma" w:cs="Tahoma"/>
          <w:sz w:val="22"/>
          <w:szCs w:val="22"/>
        </w:rPr>
        <w:t xml:space="preserve"> vhodným způsobem doložit spolupráci jím nabízen</w:t>
      </w:r>
      <w:r w:rsidR="007C678A" w:rsidRPr="004C111B">
        <w:rPr>
          <w:rFonts w:ascii="Tahoma" w:hAnsi="Tahoma" w:cs="Tahoma"/>
          <w:sz w:val="22"/>
          <w:szCs w:val="22"/>
        </w:rPr>
        <w:t>é komponenty</w:t>
      </w:r>
      <w:r w:rsidR="004E148D" w:rsidRPr="004C111B">
        <w:rPr>
          <w:rFonts w:ascii="Tahoma" w:hAnsi="Tahoma" w:cs="Tahoma"/>
          <w:sz w:val="22"/>
          <w:szCs w:val="22"/>
        </w:rPr>
        <w:t xml:space="preserve"> s infrastrukturou rádiové sítě (test interoperability). V nabídce postačí předložit čestné prohlášení, před podpisem smlouvy musí vybraný </w:t>
      </w:r>
      <w:r w:rsidR="000F20FB">
        <w:rPr>
          <w:rFonts w:ascii="Tahoma" w:hAnsi="Tahoma" w:cs="Tahoma"/>
          <w:sz w:val="22"/>
          <w:szCs w:val="22"/>
        </w:rPr>
        <w:t>účastník</w:t>
      </w:r>
      <w:r w:rsidR="004E148D" w:rsidRPr="004C111B">
        <w:rPr>
          <w:rFonts w:ascii="Tahoma" w:hAnsi="Tahoma" w:cs="Tahoma"/>
          <w:sz w:val="22"/>
          <w:szCs w:val="22"/>
        </w:rPr>
        <w:t xml:space="preserve"> předložit originál protokolu o testu interoperability v českém jazyce.</w:t>
      </w:r>
      <w:r w:rsidRPr="004C111B">
        <w:rPr>
          <w:rFonts w:ascii="Tahoma" w:hAnsi="Tahoma" w:cs="Tahoma"/>
          <w:sz w:val="22"/>
          <w:szCs w:val="22"/>
        </w:rPr>
        <w:t xml:space="preserve"> V takovém případě jsou součástí nabídky také náklady spojené s implementací komunikace do Sprinter RISII.</w:t>
      </w:r>
    </w:p>
    <w:p w14:paraId="5271618D" w14:textId="77777777" w:rsidR="0017079A" w:rsidRPr="004C111B" w:rsidRDefault="00822335" w:rsidP="005F27F7">
      <w:pPr>
        <w:pStyle w:val="Nadpis1"/>
      </w:pPr>
      <w:bookmarkStart w:id="96" w:name="_Toc62211556"/>
      <w:r w:rsidRPr="004C111B">
        <w:t>Správa a řízení ELPů</w:t>
      </w:r>
      <w:bookmarkEnd w:id="96"/>
    </w:p>
    <w:p w14:paraId="62B8404D" w14:textId="77777777" w:rsidR="00797916" w:rsidRPr="004C111B" w:rsidRDefault="00442C18" w:rsidP="004D50DB">
      <w:pPr>
        <w:pStyle w:val="Nadpis20"/>
      </w:pPr>
      <w:bookmarkStart w:id="97" w:name="_Toc62211557"/>
      <w:r w:rsidRPr="004C111B">
        <w:t>Řízení panelů</w:t>
      </w:r>
      <w:bookmarkEnd w:id="97"/>
    </w:p>
    <w:p w14:paraId="5187C142" w14:textId="3BD1AAE4" w:rsidR="002A06B8" w:rsidRPr="004C111B" w:rsidRDefault="008E3193" w:rsidP="008E3193">
      <w:pPr>
        <w:tabs>
          <w:tab w:val="left" w:pos="0"/>
        </w:tabs>
        <w:ind w:left="0" w:firstLine="0"/>
        <w:rPr>
          <w:rFonts w:ascii="Tahoma" w:hAnsi="Tahoma" w:cs="Tahoma"/>
          <w:sz w:val="22"/>
          <w:szCs w:val="22"/>
        </w:rPr>
      </w:pPr>
      <w:r w:rsidRPr="004C111B">
        <w:rPr>
          <w:rFonts w:ascii="Tahoma" w:hAnsi="Tahoma" w:cs="Tahoma"/>
          <w:sz w:val="22"/>
          <w:szCs w:val="22"/>
        </w:rPr>
        <w:t xml:space="preserve">Každý panel je definován svojí IP adresou. Panely typu slave jsou definovány IP adresou master panelu a pořadím v rámci skupiny. IP adresace panelů s GSM modemem je řízena </w:t>
      </w:r>
      <w:r w:rsidR="00653F54" w:rsidRPr="004C111B">
        <w:rPr>
          <w:rFonts w:ascii="Tahoma" w:hAnsi="Tahoma" w:cs="Tahoma"/>
          <w:sz w:val="22"/>
          <w:szCs w:val="22"/>
        </w:rPr>
        <w:t>DHCP</w:t>
      </w:r>
      <w:r w:rsidRPr="004C111B">
        <w:rPr>
          <w:rFonts w:ascii="Tahoma" w:hAnsi="Tahoma" w:cs="Tahoma"/>
          <w:sz w:val="22"/>
          <w:szCs w:val="22"/>
        </w:rPr>
        <w:t xml:space="preserve"> serverem</w:t>
      </w:r>
      <w:r w:rsidR="00653F54" w:rsidRPr="004C111B">
        <w:rPr>
          <w:rFonts w:ascii="Tahoma" w:hAnsi="Tahoma" w:cs="Tahoma"/>
          <w:sz w:val="22"/>
          <w:szCs w:val="22"/>
        </w:rPr>
        <w:t xml:space="preserve"> s rezervací</w:t>
      </w:r>
      <w:r w:rsidR="002A06B8" w:rsidRPr="004C111B">
        <w:rPr>
          <w:rFonts w:ascii="Tahoma" w:hAnsi="Tahoma" w:cs="Tahoma"/>
          <w:sz w:val="22"/>
          <w:szCs w:val="22"/>
        </w:rPr>
        <w:t xml:space="preserve">, adresace panelů s pevným připojením </w:t>
      </w:r>
      <w:r w:rsidR="00653F54" w:rsidRPr="004C111B">
        <w:rPr>
          <w:rFonts w:ascii="Tahoma" w:hAnsi="Tahoma" w:cs="Tahoma"/>
          <w:sz w:val="22"/>
          <w:szCs w:val="22"/>
        </w:rPr>
        <w:t>je řízena manuálně.</w:t>
      </w:r>
      <w:r w:rsidRPr="004C111B">
        <w:rPr>
          <w:rFonts w:ascii="Tahoma" w:hAnsi="Tahoma" w:cs="Tahoma"/>
          <w:sz w:val="22"/>
          <w:szCs w:val="22"/>
        </w:rPr>
        <w:t xml:space="preserve"> Řízení adresace podřízených panelů (slave) </w:t>
      </w:r>
      <w:r w:rsidR="002A06B8" w:rsidRPr="004C111B">
        <w:rPr>
          <w:rFonts w:ascii="Tahoma" w:hAnsi="Tahoma" w:cs="Tahoma"/>
          <w:sz w:val="22"/>
          <w:szCs w:val="22"/>
        </w:rPr>
        <w:t xml:space="preserve">je v kompetenci </w:t>
      </w:r>
      <w:r w:rsidR="000F20FB">
        <w:rPr>
          <w:rFonts w:ascii="Tahoma" w:hAnsi="Tahoma" w:cs="Tahoma"/>
          <w:sz w:val="22"/>
          <w:szCs w:val="22"/>
        </w:rPr>
        <w:t>účastníka.</w:t>
      </w:r>
    </w:p>
    <w:p w14:paraId="600DE168" w14:textId="77777777" w:rsidR="00E06313" w:rsidRPr="004C111B" w:rsidRDefault="00E06313" w:rsidP="008E3193">
      <w:pPr>
        <w:tabs>
          <w:tab w:val="left" w:pos="0"/>
        </w:tabs>
        <w:ind w:left="0" w:firstLine="0"/>
        <w:rPr>
          <w:rFonts w:ascii="Tahoma" w:hAnsi="Tahoma" w:cs="Tahoma"/>
          <w:sz w:val="22"/>
          <w:szCs w:val="22"/>
        </w:rPr>
      </w:pPr>
      <w:r w:rsidRPr="004C111B">
        <w:rPr>
          <w:rFonts w:ascii="Tahoma" w:hAnsi="Tahoma" w:cs="Tahoma"/>
          <w:sz w:val="22"/>
          <w:szCs w:val="22"/>
        </w:rPr>
        <w:t xml:space="preserve">Řízení panelů dodaných v rámci této veřejné soutěže musí být plně kompatibilní se systémem řízení a správy stávajíchch ELPů (viz popis protokolu v Příloze č. 3).  </w:t>
      </w:r>
    </w:p>
    <w:p w14:paraId="01791D9C" w14:textId="77777777" w:rsidR="00442C18" w:rsidRPr="004C111B" w:rsidRDefault="00442C18" w:rsidP="00442C18">
      <w:pPr>
        <w:pStyle w:val="Nadpis20"/>
      </w:pPr>
      <w:bookmarkStart w:id="98" w:name="_Toc62211558"/>
      <w:r w:rsidRPr="004C111B">
        <w:t>Off-line data</w:t>
      </w:r>
      <w:bookmarkEnd w:id="98"/>
    </w:p>
    <w:p w14:paraId="1E719FB3" w14:textId="7A97DEAF" w:rsidR="00797916" w:rsidRPr="004C111B" w:rsidRDefault="00797916" w:rsidP="00797916">
      <w:pPr>
        <w:tabs>
          <w:tab w:val="left" w:pos="0"/>
          <w:tab w:val="left" w:pos="426"/>
        </w:tabs>
        <w:ind w:left="0" w:firstLine="0"/>
        <w:rPr>
          <w:rFonts w:ascii="Tahoma" w:hAnsi="Tahoma" w:cs="Tahoma"/>
          <w:sz w:val="22"/>
          <w:szCs w:val="22"/>
        </w:rPr>
      </w:pPr>
      <w:r w:rsidRPr="004C111B">
        <w:rPr>
          <w:rFonts w:ascii="Tahoma" w:hAnsi="Tahoma" w:cs="Tahoma"/>
          <w:sz w:val="22"/>
          <w:szCs w:val="22"/>
        </w:rPr>
        <w:t>Vlastnosti scénářů jsou popsány pomocí .xml souborů. V jejich rámci jsou detailně popsány definice rozložení obrazovek, rozměry a typy sloupců, formátování textů, výchozí hodnoty sloupců a jejich rozmístění.</w:t>
      </w:r>
      <w:r w:rsidR="006111DA" w:rsidRPr="004C111B">
        <w:rPr>
          <w:rFonts w:ascii="Tahoma" w:hAnsi="Tahoma" w:cs="Tahoma"/>
          <w:sz w:val="22"/>
          <w:szCs w:val="22"/>
        </w:rPr>
        <w:t xml:space="preserve"> Soubor je přílohou č. </w:t>
      </w:r>
      <w:r w:rsidR="00215DCB" w:rsidRPr="004C111B">
        <w:rPr>
          <w:rFonts w:ascii="Tahoma" w:hAnsi="Tahoma" w:cs="Tahoma"/>
          <w:sz w:val="22"/>
          <w:szCs w:val="22"/>
        </w:rPr>
        <w:t>4</w:t>
      </w:r>
      <w:r w:rsidR="006111DA" w:rsidRPr="004C111B">
        <w:rPr>
          <w:rFonts w:ascii="Tahoma" w:hAnsi="Tahoma" w:cs="Tahoma"/>
          <w:sz w:val="22"/>
          <w:szCs w:val="22"/>
        </w:rPr>
        <w:t>.</w:t>
      </w:r>
      <w:r w:rsidR="009F77C0" w:rsidRPr="004C111B">
        <w:rPr>
          <w:rFonts w:ascii="Tahoma" w:hAnsi="Tahoma" w:cs="Tahoma"/>
          <w:sz w:val="22"/>
          <w:szCs w:val="22"/>
        </w:rPr>
        <w:t xml:space="preserve"> Soubor bude pro správu panelů přístupný na síťovém uložišti.</w:t>
      </w:r>
    </w:p>
    <w:p w14:paraId="08084816" w14:textId="77777777" w:rsidR="009F77C0" w:rsidRPr="004C111B" w:rsidRDefault="006111DA" w:rsidP="009F77C0">
      <w:pPr>
        <w:tabs>
          <w:tab w:val="left" w:pos="0"/>
          <w:tab w:val="left" w:pos="426"/>
        </w:tabs>
        <w:ind w:left="0" w:firstLine="0"/>
        <w:rPr>
          <w:rFonts w:ascii="Tahoma" w:hAnsi="Tahoma" w:cs="Tahoma"/>
          <w:sz w:val="22"/>
          <w:szCs w:val="22"/>
        </w:rPr>
      </w:pPr>
      <w:r w:rsidRPr="004C111B">
        <w:rPr>
          <w:rFonts w:ascii="Tahoma" w:hAnsi="Tahoma" w:cs="Tahoma"/>
          <w:sz w:val="22"/>
          <w:szCs w:val="22"/>
        </w:rPr>
        <w:t>Aktuální data jízdních řádů jsou uložena pro každý provozní den v souboru xml.</w:t>
      </w:r>
      <w:r w:rsidR="009F77C0" w:rsidRPr="004C111B">
        <w:rPr>
          <w:rFonts w:ascii="Tahoma" w:hAnsi="Tahoma" w:cs="Tahoma"/>
          <w:sz w:val="22"/>
          <w:szCs w:val="22"/>
        </w:rPr>
        <w:t xml:space="preserve"> Soubor a jeho popis je přílohou č. 5. Soubory budo</w:t>
      </w:r>
      <w:r w:rsidR="00E06313" w:rsidRPr="004C111B">
        <w:rPr>
          <w:rFonts w:ascii="Tahoma" w:hAnsi="Tahoma" w:cs="Tahoma"/>
          <w:sz w:val="22"/>
          <w:szCs w:val="22"/>
        </w:rPr>
        <w:t>u</w:t>
      </w:r>
      <w:r w:rsidR="009F77C0" w:rsidRPr="004C111B">
        <w:rPr>
          <w:rFonts w:ascii="Tahoma" w:hAnsi="Tahoma" w:cs="Tahoma"/>
          <w:sz w:val="22"/>
          <w:szCs w:val="22"/>
        </w:rPr>
        <w:t xml:space="preserve"> pro správu panelů přístupné na síťovém uložišti.</w:t>
      </w:r>
    </w:p>
    <w:p w14:paraId="40C2197E" w14:textId="77777777" w:rsidR="00DF22B0" w:rsidRPr="004C111B" w:rsidRDefault="00DF22B0" w:rsidP="009F77C0">
      <w:pPr>
        <w:tabs>
          <w:tab w:val="left" w:pos="0"/>
          <w:tab w:val="left" w:pos="426"/>
        </w:tabs>
        <w:ind w:left="0" w:firstLine="0"/>
        <w:rPr>
          <w:rFonts w:ascii="Tahoma" w:hAnsi="Tahoma" w:cs="Tahoma"/>
          <w:sz w:val="22"/>
          <w:szCs w:val="22"/>
        </w:rPr>
      </w:pPr>
      <w:r w:rsidRPr="004C111B">
        <w:rPr>
          <w:rFonts w:ascii="Tahoma" w:hAnsi="Tahoma" w:cs="Tahoma"/>
          <w:sz w:val="22"/>
          <w:szCs w:val="22"/>
        </w:rPr>
        <w:t>Nasatvení panelů (určení, který panel zobrazuje které sloupky s případnou parametrizací režimu) obsahuje soubor elps.lst uvedený v příloze č. 7.</w:t>
      </w:r>
    </w:p>
    <w:p w14:paraId="7158E062" w14:textId="77777777" w:rsidR="006111DA" w:rsidRPr="004C111B" w:rsidRDefault="009F77C0" w:rsidP="00797916">
      <w:pPr>
        <w:tabs>
          <w:tab w:val="left" w:pos="0"/>
          <w:tab w:val="left" w:pos="426"/>
        </w:tabs>
        <w:ind w:left="0" w:firstLine="0"/>
        <w:rPr>
          <w:rFonts w:ascii="Tahoma" w:hAnsi="Tahoma" w:cs="Tahoma"/>
          <w:sz w:val="22"/>
          <w:szCs w:val="22"/>
        </w:rPr>
      </w:pPr>
      <w:r w:rsidRPr="004C111B">
        <w:rPr>
          <w:rFonts w:ascii="Tahoma" w:hAnsi="Tahoma" w:cs="Tahoma"/>
          <w:sz w:val="22"/>
          <w:szCs w:val="22"/>
        </w:rPr>
        <w:t>Soubory se zvuky pro přenos do paměti panelu budou přístupné na síťovém uložišti.</w:t>
      </w:r>
    </w:p>
    <w:p w14:paraId="79A4FD71" w14:textId="77777777" w:rsidR="00797916" w:rsidRPr="004C111B" w:rsidRDefault="00E06313" w:rsidP="00797916">
      <w:pPr>
        <w:tabs>
          <w:tab w:val="left" w:pos="0"/>
        </w:tabs>
        <w:ind w:left="0" w:firstLine="0"/>
        <w:rPr>
          <w:rFonts w:ascii="Tahoma" w:hAnsi="Tahoma" w:cs="Tahoma"/>
          <w:sz w:val="22"/>
          <w:szCs w:val="22"/>
        </w:rPr>
      </w:pPr>
      <w:r w:rsidRPr="004C111B">
        <w:rPr>
          <w:rFonts w:ascii="Tahoma" w:hAnsi="Tahoma" w:cs="Tahoma"/>
          <w:sz w:val="22"/>
          <w:szCs w:val="22"/>
        </w:rPr>
        <w:t>P</w:t>
      </w:r>
      <w:r w:rsidR="00797916" w:rsidRPr="004C111B">
        <w:rPr>
          <w:rFonts w:ascii="Tahoma" w:hAnsi="Tahoma" w:cs="Tahoma"/>
          <w:sz w:val="22"/>
          <w:szCs w:val="22"/>
        </w:rPr>
        <w:t xml:space="preserve">ro synchronizaci datového obsahu je </w:t>
      </w:r>
      <w:r w:rsidRPr="004C111B">
        <w:rPr>
          <w:rFonts w:ascii="Tahoma" w:hAnsi="Tahoma" w:cs="Tahoma"/>
          <w:sz w:val="22"/>
          <w:szCs w:val="22"/>
        </w:rPr>
        <w:t xml:space="preserve">v současné době </w:t>
      </w:r>
      <w:r w:rsidR="00797916" w:rsidRPr="004C111B">
        <w:rPr>
          <w:rFonts w:ascii="Tahoma" w:hAnsi="Tahoma" w:cs="Tahoma"/>
          <w:sz w:val="22"/>
          <w:szCs w:val="22"/>
        </w:rPr>
        <w:t>používán RSYNC.</w:t>
      </w:r>
    </w:p>
    <w:p w14:paraId="499BE358" w14:textId="77777777" w:rsidR="00E06313" w:rsidRPr="004C111B" w:rsidRDefault="00E06313" w:rsidP="00E06313">
      <w:pPr>
        <w:pStyle w:val="Nadpis20"/>
      </w:pPr>
      <w:bookmarkStart w:id="99" w:name="_Toc62211559"/>
      <w:r w:rsidRPr="004C111B">
        <w:t>Správa panelů</w:t>
      </w:r>
      <w:bookmarkEnd w:id="99"/>
    </w:p>
    <w:p w14:paraId="7C6D7437" w14:textId="77777777" w:rsidR="00E06313" w:rsidRPr="004C111B" w:rsidRDefault="00E06313" w:rsidP="00E06313">
      <w:pPr>
        <w:ind w:left="0" w:firstLine="0"/>
        <w:rPr>
          <w:rFonts w:ascii="Tahoma" w:hAnsi="Tahoma" w:cs="Tahoma"/>
          <w:sz w:val="22"/>
          <w:szCs w:val="22"/>
        </w:rPr>
      </w:pPr>
      <w:r w:rsidRPr="004C111B">
        <w:rPr>
          <w:rFonts w:ascii="Tahoma" w:hAnsi="Tahoma" w:cs="Tahoma"/>
          <w:sz w:val="22"/>
          <w:szCs w:val="22"/>
        </w:rPr>
        <w:t>Správa a nastavení panelů dodaných v rámci této veřejné soutěže musí respektovat data a soubory dostupné na off-line uložišti a parametrizace musí být s těmito daty kompatibilní. Správa panelů a případné vzdálené nastavení však může být (při respektování výše uvedeného) řešení vlastním rozhraním či SW.</w:t>
      </w:r>
    </w:p>
    <w:p w14:paraId="0E106C9A" w14:textId="77777777" w:rsidR="00797916" w:rsidRPr="004C111B" w:rsidRDefault="003C7C90" w:rsidP="008A7C26">
      <w:pPr>
        <w:pStyle w:val="Nadpis20"/>
      </w:pPr>
      <w:bookmarkStart w:id="100" w:name="_Toc62211560"/>
      <w:r w:rsidRPr="004C111B">
        <w:t>Dispečerská aplikace</w:t>
      </w:r>
      <w:r w:rsidR="008A7C26" w:rsidRPr="004C111B">
        <w:t xml:space="preserve"> DPMB</w:t>
      </w:r>
      <w:bookmarkEnd w:id="100"/>
    </w:p>
    <w:p w14:paraId="272304EC" w14:textId="77777777" w:rsidR="00E06313" w:rsidRPr="004C111B" w:rsidRDefault="00E06313" w:rsidP="00822335">
      <w:pPr>
        <w:ind w:left="0" w:firstLine="0"/>
        <w:rPr>
          <w:rFonts w:ascii="Tahoma" w:hAnsi="Tahoma" w:cs="Tahoma"/>
          <w:sz w:val="22"/>
          <w:szCs w:val="22"/>
        </w:rPr>
      </w:pPr>
      <w:r w:rsidRPr="004C111B">
        <w:rPr>
          <w:rFonts w:ascii="Tahoma" w:hAnsi="Tahoma" w:cs="Tahoma"/>
          <w:sz w:val="22"/>
          <w:szCs w:val="22"/>
        </w:rPr>
        <w:t>Aplikace</w:t>
      </w:r>
      <w:r w:rsidR="00822335" w:rsidRPr="004C111B">
        <w:rPr>
          <w:rFonts w:ascii="Tahoma" w:hAnsi="Tahoma" w:cs="Tahoma"/>
          <w:sz w:val="22"/>
          <w:szCs w:val="22"/>
        </w:rPr>
        <w:t xml:space="preserve"> pro řízení není předmětem této zakázky</w:t>
      </w:r>
      <w:r w:rsidRPr="004C111B">
        <w:rPr>
          <w:rFonts w:ascii="Tahoma" w:hAnsi="Tahoma" w:cs="Tahoma"/>
          <w:sz w:val="22"/>
          <w:szCs w:val="22"/>
        </w:rPr>
        <w:t xml:space="preserve">. </w:t>
      </w:r>
      <w:r w:rsidR="00822335" w:rsidRPr="004C111B">
        <w:rPr>
          <w:rFonts w:ascii="Tahoma" w:hAnsi="Tahoma" w:cs="Tahoma"/>
          <w:sz w:val="22"/>
          <w:szCs w:val="22"/>
        </w:rPr>
        <w:t xml:space="preserve"> </w:t>
      </w:r>
    </w:p>
    <w:p w14:paraId="05809553" w14:textId="77777777" w:rsidR="001A2EE0" w:rsidRPr="004C111B" w:rsidRDefault="00E06313" w:rsidP="00822335">
      <w:pPr>
        <w:ind w:left="0" w:firstLine="0"/>
        <w:rPr>
          <w:rFonts w:ascii="Tahoma" w:hAnsi="Tahoma" w:cs="Tahoma"/>
          <w:sz w:val="22"/>
          <w:szCs w:val="22"/>
        </w:rPr>
      </w:pPr>
      <w:r w:rsidRPr="004C111B">
        <w:rPr>
          <w:rFonts w:ascii="Tahoma" w:hAnsi="Tahoma" w:cs="Tahoma"/>
          <w:sz w:val="22"/>
          <w:szCs w:val="22"/>
        </w:rPr>
        <w:lastRenderedPageBreak/>
        <w:t xml:space="preserve">Pro </w:t>
      </w:r>
      <w:r w:rsidR="00822335" w:rsidRPr="004C111B">
        <w:rPr>
          <w:rFonts w:ascii="Tahoma" w:hAnsi="Tahoma" w:cs="Tahoma"/>
          <w:sz w:val="22"/>
          <w:szCs w:val="22"/>
        </w:rPr>
        <w:t xml:space="preserve">doplnění a upřesnění popisu </w:t>
      </w:r>
      <w:r w:rsidR="00630BEA" w:rsidRPr="004C111B">
        <w:rPr>
          <w:rFonts w:ascii="Tahoma" w:hAnsi="Tahoma" w:cs="Tahoma"/>
          <w:sz w:val="22"/>
          <w:szCs w:val="22"/>
        </w:rPr>
        <w:t xml:space="preserve">požadovaného řešení </w:t>
      </w:r>
      <w:r w:rsidRPr="004C111B">
        <w:rPr>
          <w:rFonts w:ascii="Tahoma" w:hAnsi="Tahoma" w:cs="Tahoma"/>
          <w:sz w:val="22"/>
          <w:szCs w:val="22"/>
        </w:rPr>
        <w:t xml:space="preserve">uvádí zadavatel </w:t>
      </w:r>
      <w:r w:rsidR="00630BEA" w:rsidRPr="004C111B">
        <w:rPr>
          <w:rFonts w:ascii="Tahoma" w:hAnsi="Tahoma" w:cs="Tahoma"/>
          <w:sz w:val="22"/>
          <w:szCs w:val="22"/>
        </w:rPr>
        <w:t xml:space="preserve">i </w:t>
      </w:r>
      <w:r w:rsidRPr="004C111B">
        <w:rPr>
          <w:rFonts w:ascii="Tahoma" w:hAnsi="Tahoma" w:cs="Tahoma"/>
          <w:sz w:val="22"/>
          <w:szCs w:val="22"/>
        </w:rPr>
        <w:t>významné</w:t>
      </w:r>
      <w:r w:rsidR="00630BEA" w:rsidRPr="004C111B">
        <w:rPr>
          <w:rFonts w:ascii="Tahoma" w:hAnsi="Tahoma" w:cs="Tahoma"/>
          <w:sz w:val="22"/>
          <w:szCs w:val="22"/>
        </w:rPr>
        <w:t xml:space="preserve"> parametry nebo funkce </w:t>
      </w:r>
      <w:r w:rsidRPr="004C111B">
        <w:rPr>
          <w:rFonts w:ascii="Tahoma" w:hAnsi="Tahoma" w:cs="Tahoma"/>
          <w:sz w:val="22"/>
          <w:szCs w:val="22"/>
        </w:rPr>
        <w:t>Sprinter RISII</w:t>
      </w:r>
      <w:r w:rsidR="00630BEA" w:rsidRPr="004C111B">
        <w:rPr>
          <w:rFonts w:ascii="Tahoma" w:hAnsi="Tahoma" w:cs="Tahoma"/>
          <w:sz w:val="22"/>
          <w:szCs w:val="22"/>
        </w:rPr>
        <w:t xml:space="preserve"> související s řízením a správou ELPů</w:t>
      </w:r>
      <w:r w:rsidR="00822335" w:rsidRPr="004C111B">
        <w:rPr>
          <w:rFonts w:ascii="Tahoma" w:hAnsi="Tahoma" w:cs="Tahoma"/>
          <w:sz w:val="22"/>
          <w:szCs w:val="22"/>
        </w:rPr>
        <w:t>.</w:t>
      </w:r>
    </w:p>
    <w:p w14:paraId="30ED3E7C" w14:textId="29FE12B7" w:rsidR="00962852" w:rsidRPr="004C111B" w:rsidRDefault="00DB2AC2" w:rsidP="00DB2AC2">
      <w:pPr>
        <w:pStyle w:val="Nadpis2"/>
        <w:keepNext w:val="0"/>
        <w:widowControl w:val="0"/>
        <w:numPr>
          <w:ilvl w:val="0"/>
          <w:numId w:val="0"/>
        </w:numPr>
        <w:tabs>
          <w:tab w:val="left" w:pos="426"/>
        </w:tabs>
        <w:contextualSpacing/>
        <w:rPr>
          <w:rFonts w:cs="Tahoma"/>
          <w:b w:val="0"/>
          <w:szCs w:val="22"/>
        </w:rPr>
      </w:pPr>
      <w:bookmarkStart w:id="101" w:name="_Toc480491916"/>
      <w:bookmarkStart w:id="102" w:name="_Toc480522396"/>
      <w:bookmarkStart w:id="103" w:name="_Toc62211561"/>
      <w:r w:rsidRPr="004C111B">
        <w:rPr>
          <w:rFonts w:cs="Tahoma"/>
          <w:b w:val="0"/>
          <w:szCs w:val="22"/>
        </w:rPr>
        <w:t>Sprinter RISII má</w:t>
      </w:r>
      <w:r w:rsidR="00822335" w:rsidRPr="004C111B">
        <w:rPr>
          <w:rFonts w:cs="Tahoma"/>
          <w:b w:val="0"/>
          <w:szCs w:val="22"/>
        </w:rPr>
        <w:t xml:space="preserve"> k dispozici </w:t>
      </w:r>
      <w:r w:rsidR="00F45A73" w:rsidRPr="004C111B">
        <w:rPr>
          <w:rFonts w:cs="Tahoma"/>
          <w:b w:val="0"/>
          <w:szCs w:val="22"/>
        </w:rPr>
        <w:t xml:space="preserve">zejména </w:t>
      </w:r>
      <w:r w:rsidR="00822335" w:rsidRPr="004C111B">
        <w:rPr>
          <w:rFonts w:cs="Tahoma"/>
          <w:b w:val="0"/>
          <w:szCs w:val="22"/>
        </w:rPr>
        <w:t xml:space="preserve">následující údaje </w:t>
      </w:r>
      <w:bookmarkEnd w:id="101"/>
      <w:bookmarkEnd w:id="102"/>
      <w:r w:rsidR="00962852" w:rsidRPr="004C111B">
        <w:rPr>
          <w:rFonts w:cs="Tahoma"/>
          <w:b w:val="0"/>
          <w:szCs w:val="22"/>
        </w:rPr>
        <w:t>o</w:t>
      </w:r>
      <w:r w:rsidR="00ED6B6E" w:rsidRPr="004C111B">
        <w:rPr>
          <w:rFonts w:cs="Tahoma"/>
          <w:b w:val="0"/>
          <w:szCs w:val="22"/>
        </w:rPr>
        <w:t xml:space="preserve"> </w:t>
      </w:r>
      <w:r w:rsidR="00962852" w:rsidRPr="004C111B">
        <w:rPr>
          <w:rFonts w:cs="Tahoma"/>
          <w:b w:val="0"/>
          <w:szCs w:val="22"/>
        </w:rPr>
        <w:t xml:space="preserve">aktuálním stavu </w:t>
      </w:r>
      <w:r w:rsidR="00ED6B6E" w:rsidRPr="004C111B">
        <w:rPr>
          <w:rFonts w:cs="Tahoma"/>
          <w:b w:val="0"/>
          <w:szCs w:val="22"/>
        </w:rPr>
        <w:t>všech vozidel DPMB</w:t>
      </w:r>
      <w:r w:rsidRPr="004C111B">
        <w:rPr>
          <w:rFonts w:cs="Tahoma"/>
          <w:b w:val="0"/>
          <w:szCs w:val="22"/>
        </w:rPr>
        <w:t xml:space="preserve"> a obdobně také o ostatních vozidel jiných dopravců v rámci IDS JMK</w:t>
      </w:r>
      <w:r w:rsidR="00962852" w:rsidRPr="004C111B">
        <w:rPr>
          <w:rFonts w:cs="Tahoma"/>
          <w:b w:val="0"/>
          <w:szCs w:val="22"/>
        </w:rPr>
        <w:t>:</w:t>
      </w:r>
      <w:bookmarkEnd w:id="103"/>
    </w:p>
    <w:p w14:paraId="1882F0C4" w14:textId="77777777" w:rsidR="00962852" w:rsidRPr="004C111B" w:rsidRDefault="00962852" w:rsidP="00802FF6">
      <w:pPr>
        <w:pStyle w:val="Odstavecseseznamem"/>
        <w:numPr>
          <w:ilvl w:val="0"/>
          <w:numId w:val="13"/>
        </w:numPr>
        <w:tabs>
          <w:tab w:val="left" w:pos="426"/>
        </w:tabs>
        <w:ind w:left="851" w:hanging="425"/>
        <w:rPr>
          <w:rFonts w:ascii="Tahoma" w:hAnsi="Tahoma" w:cs="Tahoma"/>
          <w:sz w:val="22"/>
          <w:szCs w:val="22"/>
        </w:rPr>
      </w:pPr>
      <w:r w:rsidRPr="004C111B">
        <w:rPr>
          <w:rFonts w:ascii="Tahoma" w:hAnsi="Tahoma" w:cs="Tahoma"/>
          <w:sz w:val="22"/>
          <w:szCs w:val="22"/>
        </w:rPr>
        <w:t>číslo</w:t>
      </w:r>
      <w:r w:rsidR="00ED6B6E" w:rsidRPr="004C111B">
        <w:rPr>
          <w:rFonts w:ascii="Tahoma" w:hAnsi="Tahoma" w:cs="Tahoma"/>
          <w:sz w:val="22"/>
          <w:szCs w:val="22"/>
        </w:rPr>
        <w:t xml:space="preserve"> kurzu, linkospoj</w:t>
      </w:r>
      <w:r w:rsidRPr="004C111B">
        <w:rPr>
          <w:rFonts w:ascii="Tahoma" w:hAnsi="Tahoma" w:cs="Tahoma"/>
          <w:sz w:val="22"/>
          <w:szCs w:val="22"/>
        </w:rPr>
        <w:t xml:space="preserve"> (linkospoj označuje konkrétní odjezd spoje na dané lince, slouží k identifikaci jízdy na lince</w:t>
      </w:r>
      <w:r w:rsidR="00822335" w:rsidRPr="004C111B">
        <w:rPr>
          <w:rFonts w:ascii="Tahoma" w:hAnsi="Tahoma" w:cs="Tahoma"/>
          <w:sz w:val="22"/>
          <w:szCs w:val="22"/>
        </w:rPr>
        <w:t>)</w:t>
      </w:r>
      <w:r w:rsidRPr="004C111B">
        <w:rPr>
          <w:rFonts w:ascii="Tahoma" w:hAnsi="Tahoma" w:cs="Tahoma"/>
          <w:sz w:val="22"/>
          <w:szCs w:val="22"/>
        </w:rPr>
        <w:t>,</w:t>
      </w:r>
    </w:p>
    <w:p w14:paraId="725B613F" w14:textId="77777777" w:rsidR="00962852" w:rsidRPr="004C111B" w:rsidRDefault="00962852" w:rsidP="00802FF6">
      <w:pPr>
        <w:pStyle w:val="Odstavecseseznamem"/>
        <w:numPr>
          <w:ilvl w:val="0"/>
          <w:numId w:val="13"/>
        </w:numPr>
        <w:tabs>
          <w:tab w:val="left" w:pos="426"/>
        </w:tabs>
        <w:ind w:left="851" w:hanging="425"/>
        <w:rPr>
          <w:rFonts w:ascii="Tahoma" w:hAnsi="Tahoma" w:cs="Tahoma"/>
          <w:sz w:val="22"/>
          <w:szCs w:val="22"/>
        </w:rPr>
      </w:pPr>
      <w:r w:rsidRPr="004C111B">
        <w:rPr>
          <w:rFonts w:ascii="Tahoma" w:hAnsi="Tahoma" w:cs="Tahoma"/>
          <w:sz w:val="22"/>
          <w:szCs w:val="22"/>
        </w:rPr>
        <w:t>aktuální poloha dle GPS,</w:t>
      </w:r>
    </w:p>
    <w:p w14:paraId="36AEAA1E" w14:textId="77777777" w:rsidR="002E09EA" w:rsidRPr="004C111B" w:rsidRDefault="00ED6B6E" w:rsidP="00802FF6">
      <w:pPr>
        <w:pStyle w:val="Odstavecseseznamem"/>
        <w:numPr>
          <w:ilvl w:val="0"/>
          <w:numId w:val="13"/>
        </w:numPr>
        <w:tabs>
          <w:tab w:val="left" w:pos="426"/>
        </w:tabs>
        <w:ind w:left="851" w:hanging="425"/>
        <w:rPr>
          <w:rFonts w:ascii="Tahoma" w:hAnsi="Tahoma" w:cs="Tahoma"/>
          <w:sz w:val="22"/>
          <w:szCs w:val="22"/>
        </w:rPr>
      </w:pPr>
      <w:r w:rsidRPr="004C111B">
        <w:rPr>
          <w:rFonts w:ascii="Tahoma" w:hAnsi="Tahoma" w:cs="Tahoma"/>
          <w:sz w:val="22"/>
          <w:szCs w:val="22"/>
        </w:rPr>
        <w:t>jízda odklonem, porucha, nízkopodlažnost</w:t>
      </w:r>
      <w:r w:rsidR="00822335" w:rsidRPr="004C111B">
        <w:rPr>
          <w:rFonts w:ascii="Tahoma" w:hAnsi="Tahoma" w:cs="Tahoma"/>
          <w:sz w:val="22"/>
          <w:szCs w:val="22"/>
        </w:rPr>
        <w:t xml:space="preserve">, </w:t>
      </w:r>
    </w:p>
    <w:p w14:paraId="65C12108" w14:textId="77777777" w:rsidR="00DB2AC2" w:rsidRPr="004C111B" w:rsidRDefault="00ED6B6E" w:rsidP="00802FF6">
      <w:pPr>
        <w:pStyle w:val="Odstavecseseznamem"/>
        <w:numPr>
          <w:ilvl w:val="0"/>
          <w:numId w:val="13"/>
        </w:numPr>
        <w:tabs>
          <w:tab w:val="left" w:pos="426"/>
        </w:tabs>
        <w:ind w:left="851" w:hanging="425"/>
        <w:rPr>
          <w:rFonts w:ascii="Tahoma" w:hAnsi="Tahoma" w:cs="Tahoma"/>
          <w:sz w:val="22"/>
          <w:szCs w:val="22"/>
        </w:rPr>
      </w:pPr>
      <w:r w:rsidRPr="004C111B">
        <w:rPr>
          <w:rFonts w:ascii="Tahoma" w:hAnsi="Tahoma" w:cs="Tahoma"/>
          <w:sz w:val="22"/>
          <w:szCs w:val="22"/>
        </w:rPr>
        <w:t>aktuální zpoždění</w:t>
      </w:r>
      <w:r w:rsidR="001118B1" w:rsidRPr="004C111B">
        <w:rPr>
          <w:rFonts w:ascii="Tahoma" w:hAnsi="Tahoma" w:cs="Tahoma"/>
          <w:sz w:val="22"/>
          <w:szCs w:val="22"/>
        </w:rPr>
        <w:t>/p</w:t>
      </w:r>
      <w:r w:rsidR="00DB2AC2" w:rsidRPr="004C111B">
        <w:rPr>
          <w:rFonts w:ascii="Tahoma" w:hAnsi="Tahoma" w:cs="Tahoma"/>
          <w:sz w:val="22"/>
          <w:szCs w:val="22"/>
        </w:rPr>
        <w:t>od</w:t>
      </w:r>
      <w:r w:rsidR="001118B1" w:rsidRPr="004C111B">
        <w:rPr>
          <w:rFonts w:ascii="Tahoma" w:hAnsi="Tahoma" w:cs="Tahoma"/>
          <w:sz w:val="22"/>
          <w:szCs w:val="22"/>
        </w:rPr>
        <w:t>jetí</w:t>
      </w:r>
      <w:r w:rsidR="002E09EA" w:rsidRPr="004C111B">
        <w:rPr>
          <w:rFonts w:ascii="Tahoma" w:hAnsi="Tahoma" w:cs="Tahoma"/>
          <w:sz w:val="22"/>
          <w:szCs w:val="22"/>
        </w:rPr>
        <w:t xml:space="preserve">, </w:t>
      </w:r>
    </w:p>
    <w:p w14:paraId="3D1D0B78" w14:textId="77777777" w:rsidR="00ED6B6E" w:rsidRPr="004C111B" w:rsidRDefault="00ED6B6E" w:rsidP="00802FF6">
      <w:pPr>
        <w:pStyle w:val="Odstavecseseznamem"/>
        <w:numPr>
          <w:ilvl w:val="0"/>
          <w:numId w:val="13"/>
        </w:numPr>
        <w:tabs>
          <w:tab w:val="left" w:pos="426"/>
        </w:tabs>
        <w:ind w:left="851" w:hanging="425"/>
        <w:rPr>
          <w:rFonts w:ascii="Tahoma" w:hAnsi="Tahoma" w:cs="Tahoma"/>
          <w:sz w:val="22"/>
          <w:szCs w:val="22"/>
        </w:rPr>
      </w:pPr>
      <w:r w:rsidRPr="004C111B">
        <w:rPr>
          <w:rFonts w:ascii="Tahoma" w:hAnsi="Tahoma" w:cs="Tahoma"/>
          <w:sz w:val="22"/>
          <w:szCs w:val="22"/>
        </w:rPr>
        <w:t xml:space="preserve">informace </w:t>
      </w:r>
      <w:r w:rsidR="00DB2AC2" w:rsidRPr="004C111B">
        <w:rPr>
          <w:rFonts w:ascii="Tahoma" w:hAnsi="Tahoma" w:cs="Tahoma"/>
          <w:sz w:val="22"/>
          <w:szCs w:val="22"/>
        </w:rPr>
        <w:t>o odbavování v zastávce</w:t>
      </w:r>
      <w:r w:rsidRPr="004C111B">
        <w:rPr>
          <w:rFonts w:ascii="Tahoma" w:hAnsi="Tahoma" w:cs="Tahoma"/>
          <w:sz w:val="22"/>
          <w:szCs w:val="22"/>
        </w:rPr>
        <w:t xml:space="preserve"> </w:t>
      </w:r>
    </w:p>
    <w:p w14:paraId="1E4DD316" w14:textId="77777777" w:rsidR="00DB2AC2" w:rsidRPr="004C111B" w:rsidRDefault="00DB2AC2" w:rsidP="00DB2AC2">
      <w:pPr>
        <w:tabs>
          <w:tab w:val="left" w:pos="851"/>
        </w:tabs>
        <w:suppressAutoHyphens/>
        <w:spacing w:before="60" w:after="60"/>
        <w:ind w:left="0" w:firstLine="0"/>
        <w:rPr>
          <w:rFonts w:ascii="Tahoma" w:hAnsi="Tahoma" w:cs="Tahoma"/>
          <w:sz w:val="22"/>
          <w:szCs w:val="22"/>
        </w:rPr>
      </w:pPr>
    </w:p>
    <w:p w14:paraId="2AA7BA53" w14:textId="77777777" w:rsidR="00DB2AC2" w:rsidRPr="004C111B" w:rsidRDefault="00DB2AC2" w:rsidP="00DB2AC2">
      <w:pPr>
        <w:tabs>
          <w:tab w:val="left" w:pos="851"/>
        </w:tabs>
        <w:suppressAutoHyphens/>
        <w:spacing w:before="60" w:after="60"/>
        <w:ind w:left="0" w:firstLine="0"/>
        <w:rPr>
          <w:rFonts w:ascii="Tahoma" w:hAnsi="Tahoma" w:cs="Tahoma"/>
          <w:sz w:val="22"/>
          <w:szCs w:val="22"/>
        </w:rPr>
      </w:pPr>
      <w:r w:rsidRPr="004C111B">
        <w:rPr>
          <w:rFonts w:ascii="Tahoma" w:hAnsi="Tahoma" w:cs="Tahoma"/>
          <w:sz w:val="22"/>
          <w:szCs w:val="22"/>
        </w:rPr>
        <w:t>Jednorázově zaslané textové nebo zvukové zprávy obsahují zároveň údaj o časové platnosti buď v minutách nebo údaj, do kdy má být zpráva zobrazena. Tento údaj musí panely dodané v rámci této zakázky respektovat.</w:t>
      </w:r>
    </w:p>
    <w:p w14:paraId="7FA3D8FE" w14:textId="77777777" w:rsidR="00180F68" w:rsidRPr="004C111B" w:rsidRDefault="00180F68" w:rsidP="00DB2AC2">
      <w:pPr>
        <w:tabs>
          <w:tab w:val="left" w:pos="851"/>
        </w:tabs>
        <w:suppressAutoHyphens/>
        <w:spacing w:before="60" w:after="60"/>
        <w:ind w:left="0" w:firstLine="0"/>
        <w:rPr>
          <w:rFonts w:ascii="Tahoma" w:hAnsi="Tahoma" w:cs="Tahoma"/>
          <w:sz w:val="22"/>
          <w:szCs w:val="22"/>
        </w:rPr>
      </w:pPr>
      <w:r w:rsidRPr="004C111B">
        <w:rPr>
          <w:rFonts w:ascii="Tahoma" w:hAnsi="Tahoma" w:cs="Tahoma"/>
          <w:sz w:val="22"/>
          <w:szCs w:val="22"/>
        </w:rPr>
        <w:t>Obdobný údaj obsahují také zprávy určené k aktivaci definovaného scénáře. Panely dodané v rámci této zakázky musí zajistit ukončení scénáře v souladu s platností zaslanou v rámci zprávy.</w:t>
      </w:r>
    </w:p>
    <w:p w14:paraId="4BC8761E" w14:textId="77777777" w:rsidR="00180F68" w:rsidRPr="004C111B" w:rsidRDefault="00180F68" w:rsidP="00DB2AC2">
      <w:pPr>
        <w:tabs>
          <w:tab w:val="left" w:pos="851"/>
        </w:tabs>
        <w:suppressAutoHyphens/>
        <w:spacing w:before="60" w:after="60"/>
        <w:ind w:left="0" w:firstLine="0"/>
        <w:rPr>
          <w:rFonts w:ascii="Tahoma" w:hAnsi="Tahoma" w:cs="Tahoma"/>
          <w:sz w:val="22"/>
          <w:szCs w:val="22"/>
        </w:rPr>
      </w:pPr>
      <w:r w:rsidRPr="004C111B">
        <w:rPr>
          <w:rFonts w:ascii="Tahoma" w:hAnsi="Tahoma" w:cs="Tahoma"/>
          <w:sz w:val="22"/>
          <w:szCs w:val="22"/>
        </w:rPr>
        <w:t>Sprinter RISII umožňuje definici AGM (automaticky generovaných zpráv), přičemž definice obsahuje především údaje:</w:t>
      </w:r>
    </w:p>
    <w:p w14:paraId="646841D3" w14:textId="77777777" w:rsidR="00630BEA" w:rsidRPr="004C111B" w:rsidRDefault="00630BEA" w:rsidP="00802FF6">
      <w:pPr>
        <w:numPr>
          <w:ilvl w:val="2"/>
          <w:numId w:val="30"/>
        </w:numPr>
        <w:tabs>
          <w:tab w:val="left" w:pos="1276"/>
        </w:tabs>
        <w:suppressAutoHyphens/>
        <w:spacing w:before="60" w:after="60"/>
        <w:ind w:left="851" w:hanging="425"/>
        <w:contextualSpacing/>
        <w:rPr>
          <w:rFonts w:ascii="Tahoma" w:hAnsi="Tahoma" w:cs="Tahoma"/>
          <w:sz w:val="22"/>
          <w:szCs w:val="22"/>
        </w:rPr>
      </w:pPr>
      <w:r w:rsidRPr="004C111B">
        <w:rPr>
          <w:rFonts w:ascii="Tahoma" w:hAnsi="Tahoma" w:cs="Tahoma"/>
          <w:sz w:val="22"/>
          <w:szCs w:val="22"/>
        </w:rPr>
        <w:t>datum a čas vytvoření požadavku</w:t>
      </w:r>
      <w:r w:rsidR="003D7A3A" w:rsidRPr="004C111B">
        <w:rPr>
          <w:rFonts w:ascii="Tahoma" w:hAnsi="Tahoma" w:cs="Tahoma"/>
          <w:sz w:val="22"/>
          <w:szCs w:val="22"/>
        </w:rPr>
        <w:t>,</w:t>
      </w:r>
    </w:p>
    <w:p w14:paraId="0EB22F32" w14:textId="77777777" w:rsidR="00630BEA" w:rsidRPr="004C111B" w:rsidRDefault="00630BEA" w:rsidP="00802FF6">
      <w:pPr>
        <w:numPr>
          <w:ilvl w:val="2"/>
          <w:numId w:val="30"/>
        </w:numPr>
        <w:tabs>
          <w:tab w:val="left" w:pos="1276"/>
        </w:tabs>
        <w:suppressAutoHyphens/>
        <w:spacing w:before="60" w:after="60"/>
        <w:ind w:left="851" w:hanging="425"/>
        <w:contextualSpacing/>
        <w:rPr>
          <w:rFonts w:ascii="Tahoma" w:hAnsi="Tahoma" w:cs="Tahoma"/>
          <w:sz w:val="22"/>
          <w:szCs w:val="22"/>
        </w:rPr>
      </w:pPr>
      <w:r w:rsidRPr="004C111B">
        <w:rPr>
          <w:rFonts w:ascii="Tahoma" w:hAnsi="Tahoma" w:cs="Tahoma"/>
          <w:sz w:val="22"/>
          <w:szCs w:val="22"/>
        </w:rPr>
        <w:t>datum a čas platnosti od</w:t>
      </w:r>
      <w:r w:rsidR="003D7A3A" w:rsidRPr="004C111B">
        <w:rPr>
          <w:rFonts w:ascii="Tahoma" w:hAnsi="Tahoma" w:cs="Tahoma"/>
          <w:sz w:val="22"/>
          <w:szCs w:val="22"/>
        </w:rPr>
        <w:t>,</w:t>
      </w:r>
    </w:p>
    <w:p w14:paraId="64C94816" w14:textId="77777777" w:rsidR="00630BEA" w:rsidRPr="004C111B" w:rsidRDefault="00630BEA" w:rsidP="00802FF6">
      <w:pPr>
        <w:numPr>
          <w:ilvl w:val="2"/>
          <w:numId w:val="30"/>
        </w:numPr>
        <w:tabs>
          <w:tab w:val="left" w:pos="1276"/>
        </w:tabs>
        <w:suppressAutoHyphens/>
        <w:spacing w:before="60" w:after="60"/>
        <w:ind w:left="851" w:hanging="425"/>
        <w:contextualSpacing/>
        <w:rPr>
          <w:rFonts w:ascii="Tahoma" w:hAnsi="Tahoma" w:cs="Tahoma"/>
          <w:sz w:val="22"/>
          <w:szCs w:val="22"/>
        </w:rPr>
      </w:pPr>
      <w:r w:rsidRPr="004C111B">
        <w:rPr>
          <w:rFonts w:ascii="Tahoma" w:hAnsi="Tahoma" w:cs="Tahoma"/>
          <w:sz w:val="22"/>
          <w:szCs w:val="22"/>
        </w:rPr>
        <w:t>datum a čas platnosti do</w:t>
      </w:r>
      <w:r w:rsidR="003D7A3A" w:rsidRPr="004C111B">
        <w:rPr>
          <w:rFonts w:ascii="Tahoma" w:hAnsi="Tahoma" w:cs="Tahoma"/>
          <w:sz w:val="22"/>
          <w:szCs w:val="22"/>
        </w:rPr>
        <w:t>,</w:t>
      </w:r>
    </w:p>
    <w:p w14:paraId="18DF534E" w14:textId="77777777" w:rsidR="00630BEA" w:rsidRPr="004C111B" w:rsidRDefault="00630BEA" w:rsidP="00802FF6">
      <w:pPr>
        <w:numPr>
          <w:ilvl w:val="2"/>
          <w:numId w:val="30"/>
        </w:numPr>
        <w:tabs>
          <w:tab w:val="left" w:pos="1276"/>
        </w:tabs>
        <w:suppressAutoHyphens/>
        <w:spacing w:before="60" w:after="60"/>
        <w:ind w:left="851" w:hanging="425"/>
        <w:contextualSpacing/>
        <w:rPr>
          <w:rFonts w:ascii="Tahoma" w:hAnsi="Tahoma" w:cs="Tahoma"/>
          <w:sz w:val="22"/>
          <w:szCs w:val="22"/>
        </w:rPr>
      </w:pPr>
      <w:r w:rsidRPr="004C111B">
        <w:rPr>
          <w:rFonts w:ascii="Tahoma" w:hAnsi="Tahoma" w:cs="Tahoma"/>
          <w:sz w:val="22"/>
          <w:szCs w:val="22"/>
        </w:rPr>
        <w:t>dny zobrazení PO, ÚT … NE</w:t>
      </w:r>
      <w:r w:rsidR="003D7A3A" w:rsidRPr="004C111B">
        <w:rPr>
          <w:rFonts w:ascii="Tahoma" w:hAnsi="Tahoma" w:cs="Tahoma"/>
          <w:sz w:val="22"/>
          <w:szCs w:val="22"/>
        </w:rPr>
        <w:t>,</w:t>
      </w:r>
    </w:p>
    <w:p w14:paraId="4A8B8C9C" w14:textId="77777777" w:rsidR="00630BEA" w:rsidRPr="004C111B" w:rsidRDefault="00630BEA" w:rsidP="00802FF6">
      <w:pPr>
        <w:numPr>
          <w:ilvl w:val="2"/>
          <w:numId w:val="30"/>
        </w:numPr>
        <w:tabs>
          <w:tab w:val="left" w:pos="1276"/>
        </w:tabs>
        <w:suppressAutoHyphens/>
        <w:spacing w:before="60" w:after="60"/>
        <w:ind w:left="851" w:hanging="425"/>
        <w:contextualSpacing/>
        <w:rPr>
          <w:rFonts w:ascii="Tahoma" w:hAnsi="Tahoma" w:cs="Tahoma"/>
          <w:sz w:val="22"/>
          <w:szCs w:val="22"/>
        </w:rPr>
      </w:pPr>
      <w:r w:rsidRPr="004C111B">
        <w:rPr>
          <w:rFonts w:ascii="Tahoma" w:hAnsi="Tahoma" w:cs="Tahoma"/>
          <w:sz w:val="22"/>
          <w:szCs w:val="22"/>
        </w:rPr>
        <w:t>čas zobrazení od – do</w:t>
      </w:r>
      <w:r w:rsidR="003D7A3A" w:rsidRPr="004C111B">
        <w:rPr>
          <w:rFonts w:ascii="Tahoma" w:hAnsi="Tahoma" w:cs="Tahoma"/>
          <w:sz w:val="22"/>
          <w:szCs w:val="22"/>
        </w:rPr>
        <w:t>,</w:t>
      </w:r>
    </w:p>
    <w:p w14:paraId="669E1C21" w14:textId="77777777" w:rsidR="00630BEA" w:rsidRPr="004C111B" w:rsidRDefault="00630BEA" w:rsidP="00802FF6">
      <w:pPr>
        <w:numPr>
          <w:ilvl w:val="2"/>
          <w:numId w:val="30"/>
        </w:numPr>
        <w:tabs>
          <w:tab w:val="left" w:pos="1276"/>
        </w:tabs>
        <w:suppressAutoHyphens/>
        <w:spacing w:before="60" w:after="60"/>
        <w:ind w:left="851" w:hanging="425"/>
        <w:contextualSpacing/>
        <w:rPr>
          <w:rFonts w:ascii="Tahoma" w:hAnsi="Tahoma" w:cs="Tahoma"/>
          <w:sz w:val="22"/>
          <w:szCs w:val="22"/>
        </w:rPr>
      </w:pPr>
      <w:r w:rsidRPr="004C111B">
        <w:rPr>
          <w:rFonts w:ascii="Tahoma" w:hAnsi="Tahoma" w:cs="Tahoma"/>
          <w:sz w:val="22"/>
          <w:szCs w:val="22"/>
        </w:rPr>
        <w:t>interval zasílání</w:t>
      </w:r>
      <w:r w:rsidR="003D7A3A" w:rsidRPr="004C111B">
        <w:rPr>
          <w:rFonts w:ascii="Tahoma" w:hAnsi="Tahoma" w:cs="Tahoma"/>
          <w:sz w:val="22"/>
          <w:szCs w:val="22"/>
        </w:rPr>
        <w:t>,</w:t>
      </w:r>
    </w:p>
    <w:p w14:paraId="5AAA0790" w14:textId="77777777" w:rsidR="00630BEA" w:rsidRPr="004C111B" w:rsidRDefault="00630BEA" w:rsidP="00802FF6">
      <w:pPr>
        <w:numPr>
          <w:ilvl w:val="2"/>
          <w:numId w:val="30"/>
        </w:numPr>
        <w:tabs>
          <w:tab w:val="left" w:pos="1276"/>
        </w:tabs>
        <w:suppressAutoHyphens/>
        <w:ind w:left="850" w:hanging="425"/>
        <w:rPr>
          <w:rFonts w:ascii="Tahoma" w:hAnsi="Tahoma" w:cs="Tahoma"/>
          <w:sz w:val="22"/>
          <w:szCs w:val="22"/>
        </w:rPr>
      </w:pPr>
      <w:r w:rsidRPr="004C111B">
        <w:rPr>
          <w:rFonts w:ascii="Tahoma" w:hAnsi="Tahoma" w:cs="Tahoma"/>
          <w:sz w:val="22"/>
          <w:szCs w:val="22"/>
        </w:rPr>
        <w:t>jméno zadávací osoby</w:t>
      </w:r>
      <w:r w:rsidR="003D7A3A" w:rsidRPr="004C111B">
        <w:rPr>
          <w:rFonts w:ascii="Tahoma" w:hAnsi="Tahoma" w:cs="Tahoma"/>
          <w:sz w:val="22"/>
          <w:szCs w:val="22"/>
        </w:rPr>
        <w:t>,</w:t>
      </w:r>
    </w:p>
    <w:p w14:paraId="47F0F687" w14:textId="1320C95B" w:rsidR="00180F68" w:rsidRPr="004C111B" w:rsidRDefault="00180F68" w:rsidP="00180F68">
      <w:pPr>
        <w:tabs>
          <w:tab w:val="left" w:pos="1276"/>
        </w:tabs>
        <w:suppressAutoHyphens/>
        <w:ind w:left="0" w:hanging="5"/>
        <w:rPr>
          <w:rFonts w:ascii="Tahoma" w:hAnsi="Tahoma" w:cs="Tahoma"/>
          <w:sz w:val="22"/>
          <w:szCs w:val="22"/>
        </w:rPr>
      </w:pPr>
      <w:r w:rsidRPr="004C111B">
        <w:rPr>
          <w:rFonts w:ascii="Tahoma" w:hAnsi="Tahoma" w:cs="Tahoma"/>
          <w:sz w:val="22"/>
          <w:szCs w:val="22"/>
        </w:rPr>
        <w:t>Opakované zasílání zpráv po dobu platnosti AGM zajišťuje Sprinter</w:t>
      </w:r>
      <w:r w:rsidR="00F45A73" w:rsidRPr="004C111B">
        <w:rPr>
          <w:rFonts w:ascii="Tahoma" w:hAnsi="Tahoma" w:cs="Tahoma"/>
          <w:sz w:val="22"/>
          <w:szCs w:val="22"/>
        </w:rPr>
        <w:t xml:space="preserve"> </w:t>
      </w:r>
      <w:r w:rsidRPr="004C111B">
        <w:rPr>
          <w:rFonts w:ascii="Tahoma" w:hAnsi="Tahoma" w:cs="Tahoma"/>
          <w:sz w:val="22"/>
          <w:szCs w:val="22"/>
        </w:rPr>
        <w:t>RISII. Panely dodané v rámci této zakázky však musí zajistit ukončení příslušného zobrazení v souladu s platností zaslanou v rámci zprávy.</w:t>
      </w:r>
    </w:p>
    <w:p w14:paraId="022E835F" w14:textId="77777777" w:rsidR="00180F68" w:rsidRPr="004C111B" w:rsidRDefault="00180F68" w:rsidP="00180F68">
      <w:pPr>
        <w:tabs>
          <w:tab w:val="left" w:pos="1276"/>
        </w:tabs>
        <w:suppressAutoHyphens/>
        <w:ind w:left="0" w:hanging="5"/>
        <w:rPr>
          <w:rFonts w:ascii="Tahoma" w:hAnsi="Tahoma" w:cs="Tahoma"/>
          <w:sz w:val="22"/>
          <w:szCs w:val="22"/>
        </w:rPr>
      </w:pPr>
      <w:r w:rsidRPr="004C111B">
        <w:rPr>
          <w:rFonts w:ascii="Tahoma" w:hAnsi="Tahoma" w:cs="Tahoma"/>
          <w:sz w:val="22"/>
          <w:szCs w:val="22"/>
        </w:rPr>
        <w:t>Dále Sprinter RISII umožňuje následující zobrazení:</w:t>
      </w:r>
    </w:p>
    <w:p w14:paraId="4D727D52" w14:textId="316E3A58" w:rsidR="00180F68" w:rsidRPr="004C111B" w:rsidRDefault="00F45A73" w:rsidP="00180F68">
      <w:pPr>
        <w:pStyle w:val="Odstavecseseznamem"/>
        <w:numPr>
          <w:ilvl w:val="0"/>
          <w:numId w:val="41"/>
        </w:numPr>
        <w:tabs>
          <w:tab w:val="left" w:pos="1276"/>
        </w:tabs>
        <w:suppressAutoHyphens/>
        <w:rPr>
          <w:rFonts w:ascii="Tahoma" w:hAnsi="Tahoma" w:cs="Tahoma"/>
          <w:sz w:val="22"/>
          <w:szCs w:val="22"/>
        </w:rPr>
      </w:pPr>
      <w:r w:rsidRPr="004C111B">
        <w:rPr>
          <w:rFonts w:ascii="Tahoma" w:hAnsi="Tahoma" w:cs="Tahoma"/>
          <w:sz w:val="22"/>
          <w:szCs w:val="22"/>
        </w:rPr>
        <w:t>s</w:t>
      </w:r>
      <w:r w:rsidR="00180F68" w:rsidRPr="004C111B">
        <w:rPr>
          <w:rFonts w:ascii="Tahoma" w:hAnsi="Tahoma" w:cs="Tahoma"/>
          <w:sz w:val="22"/>
          <w:szCs w:val="22"/>
        </w:rPr>
        <w:t>imulaci údajů zobrazených na informačním panelu</w:t>
      </w:r>
      <w:r w:rsidRPr="004C111B">
        <w:rPr>
          <w:rFonts w:ascii="Tahoma" w:hAnsi="Tahoma" w:cs="Tahoma"/>
          <w:sz w:val="22"/>
          <w:szCs w:val="22"/>
        </w:rPr>
        <w:t>,</w:t>
      </w:r>
    </w:p>
    <w:p w14:paraId="3C3E9A45" w14:textId="72801444" w:rsidR="00180F68" w:rsidRPr="004C111B" w:rsidRDefault="00F45A73" w:rsidP="00180F68">
      <w:pPr>
        <w:pStyle w:val="Odstavecseseznamem"/>
        <w:numPr>
          <w:ilvl w:val="0"/>
          <w:numId w:val="41"/>
        </w:numPr>
        <w:tabs>
          <w:tab w:val="left" w:pos="1276"/>
        </w:tabs>
        <w:suppressAutoHyphens/>
        <w:rPr>
          <w:rFonts w:ascii="Tahoma" w:hAnsi="Tahoma" w:cs="Tahoma"/>
          <w:sz w:val="22"/>
          <w:szCs w:val="22"/>
        </w:rPr>
      </w:pPr>
      <w:r w:rsidRPr="004C111B">
        <w:rPr>
          <w:rFonts w:ascii="Tahoma" w:hAnsi="Tahoma" w:cs="Tahoma"/>
          <w:sz w:val="22"/>
          <w:szCs w:val="22"/>
        </w:rPr>
        <w:t>n</w:t>
      </w:r>
      <w:r w:rsidR="00180F68" w:rsidRPr="004C111B">
        <w:rPr>
          <w:rFonts w:ascii="Tahoma" w:hAnsi="Tahoma" w:cs="Tahoma"/>
          <w:sz w:val="22"/>
          <w:szCs w:val="22"/>
        </w:rPr>
        <w:t>áhled na aktuální snímek z kamery umístěné v</w:t>
      </w:r>
      <w:r w:rsidRPr="004C111B">
        <w:rPr>
          <w:rFonts w:ascii="Tahoma" w:hAnsi="Tahoma" w:cs="Tahoma"/>
          <w:sz w:val="22"/>
          <w:szCs w:val="22"/>
        </w:rPr>
        <w:t> panelu nebo připojené k panelu,</w:t>
      </w:r>
    </w:p>
    <w:p w14:paraId="48B10DA0" w14:textId="4194A21F" w:rsidR="00180F68" w:rsidRPr="004C111B" w:rsidRDefault="00F45A73" w:rsidP="00180F68">
      <w:pPr>
        <w:pStyle w:val="Odstavecseseznamem"/>
        <w:numPr>
          <w:ilvl w:val="0"/>
          <w:numId w:val="41"/>
        </w:numPr>
        <w:tabs>
          <w:tab w:val="left" w:pos="1276"/>
        </w:tabs>
        <w:suppressAutoHyphens/>
        <w:rPr>
          <w:rFonts w:ascii="Tahoma" w:hAnsi="Tahoma" w:cs="Tahoma"/>
          <w:sz w:val="22"/>
          <w:szCs w:val="22"/>
        </w:rPr>
      </w:pPr>
      <w:r w:rsidRPr="004C111B">
        <w:rPr>
          <w:rFonts w:ascii="Tahoma" w:hAnsi="Tahoma" w:cs="Tahoma"/>
          <w:sz w:val="22"/>
          <w:szCs w:val="22"/>
        </w:rPr>
        <w:t>z</w:t>
      </w:r>
      <w:r w:rsidR="00180F68" w:rsidRPr="004C111B">
        <w:rPr>
          <w:rFonts w:ascii="Tahoma" w:hAnsi="Tahoma" w:cs="Tahoma"/>
          <w:sz w:val="22"/>
          <w:szCs w:val="22"/>
        </w:rPr>
        <w:t>obrazení aktuálních provozních hodnot panelu zaslaných panelem</w:t>
      </w:r>
      <w:r w:rsidRPr="004C111B">
        <w:rPr>
          <w:rFonts w:ascii="Tahoma" w:hAnsi="Tahoma" w:cs="Tahoma"/>
          <w:sz w:val="22"/>
          <w:szCs w:val="22"/>
        </w:rPr>
        <w:t xml:space="preserve"> a</w:t>
      </w:r>
    </w:p>
    <w:p w14:paraId="4B6494AE" w14:textId="1D880F2B" w:rsidR="00180F68" w:rsidRPr="004C111B" w:rsidRDefault="00F45A73" w:rsidP="00180F68">
      <w:pPr>
        <w:pStyle w:val="Odstavecseseznamem"/>
        <w:numPr>
          <w:ilvl w:val="0"/>
          <w:numId w:val="41"/>
        </w:numPr>
        <w:tabs>
          <w:tab w:val="left" w:pos="1276"/>
        </w:tabs>
        <w:suppressAutoHyphens/>
        <w:rPr>
          <w:rFonts w:ascii="Tahoma" w:hAnsi="Tahoma" w:cs="Tahoma"/>
          <w:sz w:val="22"/>
          <w:szCs w:val="22"/>
        </w:rPr>
      </w:pPr>
      <w:r w:rsidRPr="004C111B">
        <w:rPr>
          <w:rFonts w:ascii="Tahoma" w:hAnsi="Tahoma" w:cs="Tahoma"/>
          <w:sz w:val="22"/>
          <w:szCs w:val="22"/>
        </w:rPr>
        <w:t>p</w:t>
      </w:r>
      <w:r w:rsidR="00180F68" w:rsidRPr="004C111B">
        <w:rPr>
          <w:rFonts w:ascii="Tahoma" w:hAnsi="Tahoma" w:cs="Tahoma"/>
          <w:sz w:val="22"/>
          <w:szCs w:val="22"/>
        </w:rPr>
        <w:t>řístup ke snímkům</w:t>
      </w:r>
      <w:r w:rsidR="00E44C04" w:rsidRPr="004C111B">
        <w:rPr>
          <w:rFonts w:ascii="Tahoma" w:hAnsi="Tahoma" w:cs="Tahoma"/>
          <w:sz w:val="22"/>
          <w:szCs w:val="22"/>
        </w:rPr>
        <w:t xml:space="preserve"> pořízeným při aktivaci otřesového čidla nebo na základě nastavení času uživatelem kamerou umístěnou v panelu nebo připojenou k panelu</w:t>
      </w:r>
    </w:p>
    <w:p w14:paraId="6CA8C414" w14:textId="77777777" w:rsidR="00A22C06" w:rsidRPr="00E44C04" w:rsidRDefault="00F821C1" w:rsidP="00030731">
      <w:pPr>
        <w:pStyle w:val="Nadpis1"/>
      </w:pPr>
      <w:bookmarkStart w:id="104" w:name="_Toc62211562"/>
      <w:r w:rsidRPr="00E44C04">
        <w:lastRenderedPageBreak/>
        <w:t>Ostatní</w:t>
      </w:r>
      <w:bookmarkEnd w:id="104"/>
    </w:p>
    <w:p w14:paraId="2177308C" w14:textId="77777777" w:rsidR="00F821C1" w:rsidRPr="00E44C04" w:rsidRDefault="00C91B19" w:rsidP="00F821C1">
      <w:pPr>
        <w:pStyle w:val="Nadpis2"/>
        <w:numPr>
          <w:ilvl w:val="0"/>
          <w:numId w:val="0"/>
        </w:numPr>
        <w:rPr>
          <w:rFonts w:cs="Tahoma"/>
          <w:b w:val="0"/>
          <w:szCs w:val="22"/>
        </w:rPr>
      </w:pPr>
      <w:bookmarkStart w:id="105" w:name="_Toc480491918"/>
      <w:bookmarkStart w:id="106" w:name="_Toc480522398"/>
      <w:bookmarkStart w:id="107" w:name="_Toc62211563"/>
      <w:r w:rsidRPr="00E44C04">
        <w:rPr>
          <w:rFonts w:cs="Tahoma"/>
          <w:b w:val="0"/>
          <w:szCs w:val="22"/>
        </w:rPr>
        <w:t xml:space="preserve">Realizační projektová dokumentace bude zhotovitelem vypracována po projednání se zadavatelem a bude dále upravována v souladu s potřebami vzniklými </w:t>
      </w:r>
      <w:r w:rsidR="00F821C1" w:rsidRPr="00E44C04">
        <w:rPr>
          <w:rFonts w:cs="Tahoma"/>
          <w:b w:val="0"/>
          <w:szCs w:val="22"/>
        </w:rPr>
        <w:t>při plnění závazku zhotovitele.</w:t>
      </w:r>
      <w:bookmarkEnd w:id="105"/>
      <w:bookmarkEnd w:id="106"/>
      <w:bookmarkEnd w:id="107"/>
      <w:r w:rsidR="00F821C1" w:rsidRPr="00E44C04">
        <w:rPr>
          <w:rFonts w:cs="Tahoma"/>
          <w:b w:val="0"/>
          <w:szCs w:val="22"/>
        </w:rPr>
        <w:t xml:space="preserve"> </w:t>
      </w:r>
    </w:p>
    <w:p w14:paraId="748E394E" w14:textId="77777777" w:rsidR="00F821C1" w:rsidRPr="00E44C04" w:rsidRDefault="00C91B19" w:rsidP="00F821C1">
      <w:pPr>
        <w:pStyle w:val="Nadpis2"/>
        <w:numPr>
          <w:ilvl w:val="0"/>
          <w:numId w:val="0"/>
        </w:numPr>
        <w:rPr>
          <w:rFonts w:cs="Tahoma"/>
          <w:b w:val="0"/>
          <w:szCs w:val="22"/>
        </w:rPr>
      </w:pPr>
      <w:bookmarkStart w:id="108" w:name="_Toc480491919"/>
      <w:bookmarkStart w:id="109" w:name="_Toc480522399"/>
      <w:bookmarkStart w:id="110" w:name="_Toc62211564"/>
      <w:r w:rsidRPr="00E44C04">
        <w:rPr>
          <w:rFonts w:cs="Tahoma"/>
          <w:b w:val="0"/>
          <w:szCs w:val="22"/>
        </w:rPr>
        <w:t>Zhotovitel je povinen spolu s ELP</w:t>
      </w:r>
      <w:r w:rsidR="00F821C1" w:rsidRPr="00E44C04">
        <w:rPr>
          <w:rFonts w:cs="Tahoma"/>
          <w:b w:val="0"/>
          <w:szCs w:val="22"/>
        </w:rPr>
        <w:t>y</w:t>
      </w:r>
      <w:r w:rsidRPr="00E44C04">
        <w:rPr>
          <w:rFonts w:cs="Tahoma"/>
          <w:b w:val="0"/>
          <w:szCs w:val="22"/>
        </w:rPr>
        <w:t xml:space="preserve"> dodat veškerou potřebnou dokumentaci nutnou pro provedené výchozí revize</w:t>
      </w:r>
      <w:r w:rsidR="00F821C1" w:rsidRPr="00E44C04">
        <w:rPr>
          <w:rFonts w:cs="Tahoma"/>
          <w:b w:val="0"/>
          <w:szCs w:val="22"/>
        </w:rPr>
        <w:t xml:space="preserve"> (revize je součástí dodávky)</w:t>
      </w:r>
      <w:r w:rsidRPr="00E44C04">
        <w:rPr>
          <w:rFonts w:cs="Tahoma"/>
          <w:b w:val="0"/>
          <w:szCs w:val="22"/>
        </w:rPr>
        <w:t>, případně vydání kolaudační</w:t>
      </w:r>
      <w:r w:rsidR="00FE2F45" w:rsidRPr="00E44C04">
        <w:rPr>
          <w:rFonts w:cs="Tahoma"/>
          <w:b w:val="0"/>
          <w:szCs w:val="22"/>
        </w:rPr>
        <w:t>c</w:t>
      </w:r>
      <w:r w:rsidRPr="00E44C04">
        <w:rPr>
          <w:rFonts w:cs="Tahoma"/>
          <w:b w:val="0"/>
          <w:szCs w:val="22"/>
        </w:rPr>
        <w:t>h rozhodnutí pokud budou vyžadován</w:t>
      </w:r>
      <w:r w:rsidR="001B6F7C" w:rsidRPr="00E44C04">
        <w:rPr>
          <w:rFonts w:cs="Tahoma"/>
          <w:b w:val="0"/>
          <w:szCs w:val="22"/>
        </w:rPr>
        <w:t>y</w:t>
      </w:r>
      <w:r w:rsidRPr="00E44C04">
        <w:rPr>
          <w:rFonts w:cs="Tahoma"/>
          <w:b w:val="0"/>
          <w:szCs w:val="22"/>
        </w:rPr>
        <w:t xml:space="preserve"> platnými předpisy v době předání.</w:t>
      </w:r>
      <w:bookmarkEnd w:id="108"/>
      <w:bookmarkEnd w:id="109"/>
      <w:bookmarkEnd w:id="110"/>
      <w:r w:rsidRPr="00E44C04">
        <w:rPr>
          <w:rFonts w:cs="Tahoma"/>
          <w:b w:val="0"/>
          <w:szCs w:val="22"/>
        </w:rPr>
        <w:t xml:space="preserve"> </w:t>
      </w:r>
      <w:bookmarkEnd w:id="6"/>
    </w:p>
    <w:p w14:paraId="0F396C5C" w14:textId="77777777" w:rsidR="00231C91" w:rsidRPr="00E44C04" w:rsidRDefault="004D46E5" w:rsidP="00231C91">
      <w:pPr>
        <w:pStyle w:val="Nadpis2"/>
        <w:numPr>
          <w:ilvl w:val="0"/>
          <w:numId w:val="0"/>
        </w:numPr>
        <w:rPr>
          <w:rFonts w:cs="Tahoma"/>
          <w:b w:val="0"/>
          <w:szCs w:val="22"/>
        </w:rPr>
      </w:pPr>
      <w:bookmarkStart w:id="111" w:name="_Toc62211565"/>
      <w:bookmarkStart w:id="112" w:name="_Toc480491920"/>
      <w:bookmarkStart w:id="113" w:name="_Toc480522400"/>
      <w:r w:rsidRPr="00E44C04">
        <w:rPr>
          <w:rFonts w:cs="Tahoma"/>
          <w:b w:val="0"/>
          <w:szCs w:val="22"/>
        </w:rPr>
        <w:t xml:space="preserve">Předmětem zakázky je rovněž garance zajištění zprovoznění panelů v případě poruchy způsobené dodaným zařízením nebo </w:t>
      </w:r>
      <w:r w:rsidR="00F821C1" w:rsidRPr="00E44C04">
        <w:rPr>
          <w:rFonts w:cs="Tahoma"/>
          <w:b w:val="0"/>
          <w:szCs w:val="22"/>
        </w:rPr>
        <w:t>SW</w:t>
      </w:r>
      <w:r w:rsidRPr="00E44C04">
        <w:rPr>
          <w:rFonts w:cs="Tahoma"/>
          <w:b w:val="0"/>
          <w:szCs w:val="22"/>
        </w:rPr>
        <w:t xml:space="preserve"> po celou záruční dobu.</w:t>
      </w:r>
      <w:bookmarkEnd w:id="111"/>
      <w:r w:rsidRPr="00E44C04">
        <w:rPr>
          <w:rFonts w:cs="Tahoma"/>
          <w:b w:val="0"/>
          <w:szCs w:val="22"/>
        </w:rPr>
        <w:t xml:space="preserve"> </w:t>
      </w:r>
      <w:bookmarkEnd w:id="112"/>
      <w:bookmarkEnd w:id="113"/>
    </w:p>
    <w:p w14:paraId="28FEC530" w14:textId="77777777" w:rsidR="004D46E5" w:rsidRPr="00E44C04" w:rsidRDefault="004D46E5" w:rsidP="00231C91">
      <w:pPr>
        <w:pStyle w:val="Nadpis2"/>
        <w:numPr>
          <w:ilvl w:val="0"/>
          <w:numId w:val="0"/>
        </w:numPr>
        <w:rPr>
          <w:rFonts w:cs="Tahoma"/>
          <w:b w:val="0"/>
          <w:szCs w:val="22"/>
        </w:rPr>
      </w:pPr>
      <w:bookmarkStart w:id="114" w:name="_Toc480491921"/>
      <w:bookmarkStart w:id="115" w:name="_Toc480522401"/>
      <w:bookmarkStart w:id="116" w:name="_Toc62211566"/>
      <w:r w:rsidRPr="00E44C04">
        <w:rPr>
          <w:rFonts w:cs="Tahoma"/>
          <w:b w:val="0"/>
          <w:szCs w:val="22"/>
        </w:rPr>
        <w:t>Záru</w:t>
      </w:r>
      <w:r w:rsidR="00231C91" w:rsidRPr="00E44C04">
        <w:rPr>
          <w:rFonts w:cs="Tahoma"/>
          <w:b w:val="0"/>
          <w:szCs w:val="22"/>
        </w:rPr>
        <w:t>ční doba</w:t>
      </w:r>
      <w:r w:rsidRPr="00E44C04">
        <w:rPr>
          <w:rFonts w:cs="Tahoma"/>
          <w:b w:val="0"/>
          <w:szCs w:val="22"/>
        </w:rPr>
        <w:t xml:space="preserve"> dodan</w:t>
      </w:r>
      <w:r w:rsidR="00231C91" w:rsidRPr="00E44C04">
        <w:rPr>
          <w:rFonts w:cs="Tahoma"/>
          <w:b w:val="0"/>
          <w:szCs w:val="22"/>
        </w:rPr>
        <w:t>ého plnění je</w:t>
      </w:r>
      <w:r w:rsidRPr="00E44C04">
        <w:rPr>
          <w:rFonts w:cs="Tahoma"/>
          <w:b w:val="0"/>
          <w:szCs w:val="22"/>
        </w:rPr>
        <w:t xml:space="preserve"> minimálně 60 měsíců</w:t>
      </w:r>
      <w:r w:rsidR="00231C91" w:rsidRPr="00E44C04">
        <w:rPr>
          <w:rFonts w:cs="Tahoma"/>
          <w:b w:val="0"/>
          <w:szCs w:val="22"/>
        </w:rPr>
        <w:t xml:space="preserve"> od převzetí díla. </w:t>
      </w:r>
      <w:r w:rsidRPr="00E44C04">
        <w:rPr>
          <w:rFonts w:cs="Tahoma"/>
          <w:b w:val="0"/>
          <w:szCs w:val="22"/>
        </w:rPr>
        <w:t>Objednatel je oprávněn dílo nepřevzít, pokud nebude splňovat</w:t>
      </w:r>
      <w:r w:rsidR="00FE2F45" w:rsidRPr="00E44C04">
        <w:rPr>
          <w:rFonts w:cs="Tahoma"/>
          <w:b w:val="0"/>
          <w:szCs w:val="22"/>
        </w:rPr>
        <w:t xml:space="preserve"> požadavky zadání a odsouhlasené</w:t>
      </w:r>
      <w:r w:rsidRPr="00E44C04">
        <w:rPr>
          <w:rFonts w:cs="Tahoma"/>
          <w:b w:val="0"/>
          <w:szCs w:val="22"/>
        </w:rPr>
        <w:t xml:space="preserve"> projektové dokumentace.</w:t>
      </w:r>
      <w:bookmarkEnd w:id="114"/>
      <w:bookmarkEnd w:id="115"/>
      <w:bookmarkEnd w:id="116"/>
    </w:p>
    <w:p w14:paraId="50DF8C04" w14:textId="77777777" w:rsidR="00024237" w:rsidRPr="00D402D3" w:rsidRDefault="00024237" w:rsidP="00024237">
      <w:pPr>
        <w:rPr>
          <w:highlight w:val="yellow"/>
        </w:rPr>
      </w:pPr>
    </w:p>
    <w:p w14:paraId="2B0B5D88" w14:textId="77777777" w:rsidR="00024237" w:rsidRPr="00D402D3" w:rsidRDefault="00024237" w:rsidP="00024237">
      <w:pPr>
        <w:rPr>
          <w:highlight w:val="yellow"/>
        </w:rPr>
      </w:pPr>
    </w:p>
    <w:p w14:paraId="6E0FE958" w14:textId="77777777" w:rsidR="00024237" w:rsidRPr="00D402D3" w:rsidRDefault="00024237" w:rsidP="00024237">
      <w:pPr>
        <w:rPr>
          <w:highlight w:val="yellow"/>
        </w:rPr>
      </w:pPr>
    </w:p>
    <w:p w14:paraId="7377C4FC" w14:textId="77777777" w:rsidR="00FE2F45" w:rsidRPr="00E44C04" w:rsidRDefault="00FE2F45" w:rsidP="00030731">
      <w:pPr>
        <w:pStyle w:val="Nadpis1"/>
      </w:pPr>
      <w:bookmarkStart w:id="117" w:name="_Toc62211567"/>
      <w:r w:rsidRPr="00E44C04">
        <w:t>PŘÍLOHY</w:t>
      </w:r>
      <w:bookmarkEnd w:id="117"/>
    </w:p>
    <w:p w14:paraId="54CCE6AA" w14:textId="77777777" w:rsidR="00A22C06" w:rsidRPr="00E44C04" w:rsidRDefault="00CD5F0D" w:rsidP="00CF315D">
      <w:pPr>
        <w:suppressAutoHyphens/>
        <w:spacing w:before="60" w:after="60"/>
        <w:ind w:left="0" w:firstLine="0"/>
        <w:rPr>
          <w:rFonts w:ascii="Tahoma" w:hAnsi="Tahoma" w:cs="Tahoma"/>
          <w:sz w:val="22"/>
          <w:szCs w:val="22"/>
        </w:rPr>
      </w:pPr>
      <w:r w:rsidRPr="00E44C04">
        <w:rPr>
          <w:rFonts w:ascii="Tahoma" w:hAnsi="Tahoma" w:cs="Tahoma"/>
          <w:sz w:val="22"/>
          <w:szCs w:val="22"/>
        </w:rPr>
        <w:t>Příloha č. 1</w:t>
      </w:r>
      <w:r w:rsidRPr="00E44C04">
        <w:rPr>
          <w:rFonts w:ascii="Tahoma" w:hAnsi="Tahoma" w:cs="Tahoma"/>
          <w:sz w:val="22"/>
          <w:szCs w:val="22"/>
        </w:rPr>
        <w:tab/>
      </w:r>
      <w:r w:rsidRPr="00E44C04">
        <w:rPr>
          <w:rFonts w:ascii="Tahoma" w:hAnsi="Tahoma" w:cs="Tahoma"/>
          <w:sz w:val="22"/>
          <w:szCs w:val="22"/>
        </w:rPr>
        <w:tab/>
        <w:t xml:space="preserve">Specifikace počtu panelů a míst instalace </w:t>
      </w:r>
    </w:p>
    <w:p w14:paraId="53B9EFFB" w14:textId="1CE0688B" w:rsidR="00CD5F0D" w:rsidRPr="00E44C04" w:rsidRDefault="00CD5F0D" w:rsidP="00744435">
      <w:pPr>
        <w:suppressAutoHyphens/>
        <w:spacing w:before="60" w:after="60"/>
        <w:ind w:left="2127" w:hanging="2127"/>
        <w:rPr>
          <w:rFonts w:ascii="Tahoma" w:hAnsi="Tahoma" w:cs="Tahoma"/>
          <w:sz w:val="22"/>
          <w:szCs w:val="22"/>
        </w:rPr>
      </w:pPr>
      <w:r w:rsidRPr="00E44C04">
        <w:rPr>
          <w:rFonts w:ascii="Tahoma" w:hAnsi="Tahoma" w:cs="Tahoma"/>
          <w:sz w:val="22"/>
          <w:szCs w:val="22"/>
        </w:rPr>
        <w:t>Příloha č. 2</w:t>
      </w:r>
      <w:r w:rsidRPr="00E44C04">
        <w:rPr>
          <w:rFonts w:ascii="Tahoma" w:hAnsi="Tahoma" w:cs="Tahoma"/>
          <w:sz w:val="22"/>
          <w:szCs w:val="22"/>
        </w:rPr>
        <w:tab/>
        <w:t xml:space="preserve">Projektová dokumentace </w:t>
      </w:r>
      <w:r w:rsidR="00744435" w:rsidRPr="00E44C04">
        <w:rPr>
          <w:rFonts w:ascii="Tahoma" w:hAnsi="Tahoma" w:cs="Tahoma"/>
          <w:sz w:val="22"/>
          <w:szCs w:val="22"/>
        </w:rPr>
        <w:t xml:space="preserve">a výkazy výměr </w:t>
      </w:r>
      <w:r w:rsidRPr="00E44C04">
        <w:rPr>
          <w:rFonts w:ascii="Tahoma" w:hAnsi="Tahoma" w:cs="Tahoma"/>
          <w:sz w:val="22"/>
          <w:szCs w:val="22"/>
        </w:rPr>
        <w:t xml:space="preserve">jednotlivých míst instalace </w:t>
      </w:r>
      <w:r w:rsidR="00744435" w:rsidRPr="00E44C04">
        <w:rPr>
          <w:rFonts w:ascii="Tahoma" w:hAnsi="Tahoma" w:cs="Tahoma"/>
          <w:sz w:val="22"/>
          <w:szCs w:val="22"/>
        </w:rPr>
        <w:t xml:space="preserve"> </w:t>
      </w:r>
      <w:r w:rsidRPr="00E44C04">
        <w:rPr>
          <w:rFonts w:ascii="Tahoma" w:hAnsi="Tahoma" w:cs="Tahoma"/>
          <w:sz w:val="22"/>
          <w:szCs w:val="22"/>
        </w:rPr>
        <w:t>ELPů</w:t>
      </w:r>
      <w:r w:rsidR="00812877">
        <w:rPr>
          <w:rFonts w:ascii="Tahoma" w:hAnsi="Tahoma" w:cs="Tahoma"/>
          <w:sz w:val="22"/>
          <w:szCs w:val="22"/>
        </w:rPr>
        <w:t>, včetně celkové rekapitulace</w:t>
      </w:r>
    </w:p>
    <w:p w14:paraId="1F38636D" w14:textId="77777777" w:rsidR="002C665B" w:rsidRDefault="00CD5F0D" w:rsidP="00CF315D">
      <w:pPr>
        <w:suppressAutoHyphens/>
        <w:spacing w:before="60" w:after="60"/>
        <w:ind w:left="0" w:firstLine="0"/>
        <w:rPr>
          <w:rFonts w:ascii="Tahoma" w:hAnsi="Tahoma" w:cs="Tahoma"/>
          <w:sz w:val="22"/>
          <w:szCs w:val="22"/>
        </w:rPr>
      </w:pPr>
      <w:r w:rsidRPr="00E44C04">
        <w:rPr>
          <w:rFonts w:ascii="Tahoma" w:hAnsi="Tahoma" w:cs="Tahoma"/>
          <w:sz w:val="22"/>
          <w:szCs w:val="22"/>
        </w:rPr>
        <w:t xml:space="preserve">Příloha č. </w:t>
      </w:r>
      <w:r w:rsidR="005211A3" w:rsidRPr="00E44C04">
        <w:rPr>
          <w:rFonts w:ascii="Tahoma" w:hAnsi="Tahoma" w:cs="Tahoma"/>
          <w:sz w:val="22"/>
          <w:szCs w:val="22"/>
        </w:rPr>
        <w:t>3</w:t>
      </w:r>
      <w:r w:rsidRPr="00E44C04">
        <w:rPr>
          <w:rFonts w:ascii="Tahoma" w:hAnsi="Tahoma" w:cs="Tahoma"/>
          <w:sz w:val="22"/>
          <w:szCs w:val="22"/>
        </w:rPr>
        <w:tab/>
      </w:r>
      <w:r w:rsidRPr="00E44C04">
        <w:rPr>
          <w:rFonts w:ascii="Tahoma" w:hAnsi="Tahoma" w:cs="Tahoma"/>
          <w:sz w:val="22"/>
          <w:szCs w:val="22"/>
        </w:rPr>
        <w:tab/>
      </w:r>
      <w:r w:rsidR="008225E5" w:rsidRPr="00E44C04">
        <w:rPr>
          <w:rFonts w:ascii="Tahoma" w:hAnsi="Tahoma" w:cs="Tahoma"/>
          <w:sz w:val="22"/>
          <w:szCs w:val="22"/>
        </w:rPr>
        <w:t>Popis komunikačního protokolu</w:t>
      </w:r>
    </w:p>
    <w:p w14:paraId="514B0E02" w14:textId="77777777" w:rsidR="00442C18" w:rsidRPr="00F37D44" w:rsidRDefault="00442C18" w:rsidP="00CF315D">
      <w:pPr>
        <w:suppressAutoHyphens/>
        <w:spacing w:before="60" w:after="60"/>
        <w:ind w:left="0" w:firstLine="0"/>
        <w:rPr>
          <w:rFonts w:ascii="Tahoma" w:hAnsi="Tahoma" w:cs="Tahoma"/>
          <w:sz w:val="22"/>
          <w:szCs w:val="22"/>
        </w:rPr>
      </w:pPr>
      <w:r w:rsidRPr="00F37D44">
        <w:rPr>
          <w:rFonts w:ascii="Tahoma" w:hAnsi="Tahoma" w:cs="Tahoma"/>
          <w:sz w:val="22"/>
          <w:szCs w:val="22"/>
        </w:rPr>
        <w:t>Příloha č. 4</w:t>
      </w:r>
      <w:r w:rsidRPr="00F37D44">
        <w:rPr>
          <w:rFonts w:ascii="Tahoma" w:hAnsi="Tahoma" w:cs="Tahoma"/>
          <w:sz w:val="22"/>
          <w:szCs w:val="22"/>
        </w:rPr>
        <w:tab/>
      </w:r>
      <w:r w:rsidRPr="00F37D44">
        <w:rPr>
          <w:rFonts w:ascii="Tahoma" w:hAnsi="Tahoma" w:cs="Tahoma"/>
          <w:sz w:val="22"/>
          <w:szCs w:val="22"/>
        </w:rPr>
        <w:tab/>
      </w:r>
      <w:r w:rsidR="00843ECD" w:rsidRPr="00F37D44">
        <w:rPr>
          <w:rFonts w:ascii="Tahoma" w:hAnsi="Tahoma" w:cs="Tahoma"/>
          <w:sz w:val="22"/>
          <w:szCs w:val="22"/>
        </w:rPr>
        <w:t>Soubor s definicí scénářů (scenarios)</w:t>
      </w:r>
    </w:p>
    <w:p w14:paraId="47655285" w14:textId="77777777" w:rsidR="00442C18" w:rsidRDefault="00442C18" w:rsidP="00CF315D">
      <w:pPr>
        <w:suppressAutoHyphens/>
        <w:spacing w:before="60" w:after="60"/>
        <w:ind w:left="0" w:firstLine="0"/>
        <w:rPr>
          <w:rFonts w:ascii="Tahoma" w:hAnsi="Tahoma" w:cs="Tahoma"/>
          <w:sz w:val="22"/>
          <w:szCs w:val="22"/>
        </w:rPr>
      </w:pPr>
      <w:r w:rsidRPr="00F37D44">
        <w:rPr>
          <w:rFonts w:ascii="Tahoma" w:hAnsi="Tahoma" w:cs="Tahoma"/>
          <w:sz w:val="22"/>
          <w:szCs w:val="22"/>
        </w:rPr>
        <w:t>Příloha č. 5</w:t>
      </w:r>
      <w:r w:rsidRPr="00F37D44">
        <w:rPr>
          <w:rFonts w:ascii="Tahoma" w:hAnsi="Tahoma" w:cs="Tahoma"/>
          <w:sz w:val="22"/>
          <w:szCs w:val="22"/>
        </w:rPr>
        <w:tab/>
      </w:r>
      <w:r w:rsidRPr="00F37D44">
        <w:rPr>
          <w:rFonts w:ascii="Tahoma" w:hAnsi="Tahoma" w:cs="Tahoma"/>
          <w:sz w:val="22"/>
          <w:szCs w:val="22"/>
        </w:rPr>
        <w:tab/>
        <w:t>Příklad souboru (.xml) s jízdními řády a jeho popis</w:t>
      </w:r>
    </w:p>
    <w:p w14:paraId="151B9275" w14:textId="77777777" w:rsidR="00DF22B0" w:rsidRDefault="00DF22B0" w:rsidP="00CF315D">
      <w:pPr>
        <w:suppressAutoHyphens/>
        <w:spacing w:before="60" w:after="60"/>
        <w:ind w:left="0" w:firstLine="0"/>
        <w:rPr>
          <w:rFonts w:ascii="Tahoma" w:hAnsi="Tahoma" w:cs="Tahoma"/>
          <w:sz w:val="22"/>
          <w:szCs w:val="22"/>
        </w:rPr>
      </w:pPr>
      <w:r>
        <w:rPr>
          <w:rFonts w:ascii="Tahoma" w:hAnsi="Tahoma" w:cs="Tahoma"/>
          <w:sz w:val="22"/>
          <w:szCs w:val="22"/>
        </w:rPr>
        <w:t>Příloha č. 6</w:t>
      </w:r>
      <w:r>
        <w:rPr>
          <w:rFonts w:ascii="Tahoma" w:hAnsi="Tahoma" w:cs="Tahoma"/>
          <w:sz w:val="22"/>
          <w:szCs w:val="22"/>
        </w:rPr>
        <w:tab/>
      </w:r>
      <w:r>
        <w:rPr>
          <w:rFonts w:ascii="Tahoma" w:hAnsi="Tahoma" w:cs="Tahoma"/>
          <w:sz w:val="22"/>
          <w:szCs w:val="22"/>
        </w:rPr>
        <w:tab/>
        <w:t>Soubor linkových aliasů (LabelLines)</w:t>
      </w:r>
    </w:p>
    <w:p w14:paraId="5DCE59AF" w14:textId="77777777" w:rsidR="00DF22B0" w:rsidRDefault="00DF22B0" w:rsidP="00CF315D">
      <w:pPr>
        <w:suppressAutoHyphens/>
        <w:spacing w:before="60" w:after="60"/>
        <w:ind w:left="0" w:firstLine="0"/>
        <w:rPr>
          <w:rFonts w:ascii="Tahoma" w:hAnsi="Tahoma" w:cs="Tahoma"/>
          <w:sz w:val="22"/>
          <w:szCs w:val="22"/>
        </w:rPr>
      </w:pPr>
      <w:r>
        <w:rPr>
          <w:rFonts w:ascii="Tahoma" w:hAnsi="Tahoma" w:cs="Tahoma"/>
          <w:sz w:val="22"/>
          <w:szCs w:val="22"/>
        </w:rPr>
        <w:t>Příloha č. 7</w:t>
      </w:r>
      <w:r>
        <w:rPr>
          <w:rFonts w:ascii="Tahoma" w:hAnsi="Tahoma" w:cs="Tahoma"/>
          <w:sz w:val="22"/>
          <w:szCs w:val="22"/>
        </w:rPr>
        <w:tab/>
      </w:r>
      <w:r>
        <w:rPr>
          <w:rFonts w:ascii="Tahoma" w:hAnsi="Tahoma" w:cs="Tahoma"/>
          <w:sz w:val="22"/>
          <w:szCs w:val="22"/>
        </w:rPr>
        <w:tab/>
        <w:t>Soubor s nastavením panelů (elpy)</w:t>
      </w:r>
    </w:p>
    <w:p w14:paraId="2E0F9732" w14:textId="269A72EF" w:rsidR="009F77C0" w:rsidRPr="00E44C04" w:rsidRDefault="009F77C0" w:rsidP="009F77C0">
      <w:pPr>
        <w:tabs>
          <w:tab w:val="left" w:pos="0"/>
          <w:tab w:val="left" w:pos="426"/>
        </w:tabs>
        <w:ind w:left="0" w:firstLine="0"/>
        <w:rPr>
          <w:rFonts w:ascii="Tahoma" w:hAnsi="Tahoma" w:cs="Tahoma"/>
          <w:b/>
          <w:i/>
          <w:sz w:val="22"/>
          <w:szCs w:val="22"/>
        </w:rPr>
      </w:pPr>
      <w:r w:rsidRPr="00E44C04">
        <w:rPr>
          <w:rFonts w:ascii="Tahoma" w:hAnsi="Tahoma" w:cs="Tahoma"/>
          <w:b/>
          <w:i/>
          <w:sz w:val="22"/>
          <w:szCs w:val="22"/>
        </w:rPr>
        <w:t xml:space="preserve">Přílohy č. 3 až </w:t>
      </w:r>
      <w:r w:rsidR="00DF22B0">
        <w:rPr>
          <w:rFonts w:ascii="Tahoma" w:hAnsi="Tahoma" w:cs="Tahoma"/>
          <w:b/>
          <w:i/>
          <w:sz w:val="22"/>
          <w:szCs w:val="22"/>
        </w:rPr>
        <w:t>7</w:t>
      </w:r>
      <w:r w:rsidRPr="00E44C04">
        <w:rPr>
          <w:rFonts w:ascii="Tahoma" w:hAnsi="Tahoma" w:cs="Tahoma"/>
          <w:b/>
          <w:i/>
          <w:sz w:val="22"/>
          <w:szCs w:val="22"/>
        </w:rPr>
        <w:t xml:space="preserve">. budou jednotlivým </w:t>
      </w:r>
      <w:r w:rsidR="000F20FB">
        <w:rPr>
          <w:rFonts w:ascii="Tahoma" w:hAnsi="Tahoma" w:cs="Tahoma"/>
          <w:b/>
          <w:i/>
          <w:sz w:val="22"/>
          <w:szCs w:val="22"/>
        </w:rPr>
        <w:t>účastníkům</w:t>
      </w:r>
      <w:r w:rsidRPr="00E44C04">
        <w:rPr>
          <w:rFonts w:ascii="Tahoma" w:hAnsi="Tahoma" w:cs="Tahoma"/>
          <w:b/>
          <w:i/>
          <w:sz w:val="22"/>
          <w:szCs w:val="22"/>
        </w:rPr>
        <w:t xml:space="preserve"> poskytnuty na základě písemné žádosti a podepsaného NDA.</w:t>
      </w:r>
    </w:p>
    <w:p w14:paraId="272816D5" w14:textId="77777777" w:rsidR="00204CFE" w:rsidRPr="00204CFE" w:rsidRDefault="00204CFE" w:rsidP="00BB5BA3">
      <w:pPr>
        <w:pStyle w:val="Uroven1"/>
        <w:numPr>
          <w:ilvl w:val="0"/>
          <w:numId w:val="0"/>
        </w:numPr>
        <w:rPr>
          <w:lang w:eastAsia="hi-IN" w:bidi="hi-IN"/>
        </w:rPr>
      </w:pPr>
    </w:p>
    <w:sectPr w:rsidR="00204CFE" w:rsidRPr="00204CFE" w:rsidSect="004C7FB8">
      <w:headerReference w:type="default" r:id="rId10"/>
      <w:footerReference w:type="default" r:id="rId11"/>
      <w:pgSz w:w="11906" w:h="16838"/>
      <w:pgMar w:top="83" w:right="1418" w:bottom="1134"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631F7A" w14:textId="77777777" w:rsidR="005E039C" w:rsidRDefault="005E039C" w:rsidP="00C101DB">
      <w:r>
        <w:separator/>
      </w:r>
    </w:p>
  </w:endnote>
  <w:endnote w:type="continuationSeparator" w:id="0">
    <w:p w14:paraId="705E507D" w14:textId="77777777" w:rsidR="005E039C" w:rsidRDefault="005E039C" w:rsidP="00C10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OpenSymbol">
    <w:altName w:val="Times New Roman"/>
    <w:charset w:val="00"/>
    <w:family w:val="auto"/>
    <w:pitch w:val="variable"/>
    <w:sig w:usb0="00000003"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B5222" w14:textId="77777777" w:rsidR="007A387D" w:rsidRDefault="000F20FB">
    <w:pPr>
      <w:pStyle w:val="Zpat"/>
      <w:jc w:val="right"/>
    </w:pPr>
    <w:sdt>
      <w:sdtPr>
        <w:id w:val="1494297578"/>
        <w:docPartObj>
          <w:docPartGallery w:val="Page Numbers (Bottom of Page)"/>
          <w:docPartUnique/>
        </w:docPartObj>
      </w:sdtPr>
      <w:sdtEndPr/>
      <w:sdtContent>
        <w:r w:rsidR="007A387D">
          <w:fldChar w:fldCharType="begin"/>
        </w:r>
        <w:r w:rsidR="007A387D">
          <w:instrText>PAGE   \* MERGEFORMAT</w:instrText>
        </w:r>
        <w:r w:rsidR="007A387D">
          <w:fldChar w:fldCharType="separate"/>
        </w:r>
        <w:r w:rsidR="009B5758">
          <w:rPr>
            <w:noProof/>
          </w:rPr>
          <w:t>13</w:t>
        </w:r>
        <w:r w:rsidR="007A387D">
          <w:fldChar w:fldCharType="end"/>
        </w:r>
      </w:sdtContent>
    </w:sdt>
  </w:p>
  <w:p w14:paraId="657AACAE" w14:textId="77777777" w:rsidR="007A387D" w:rsidRDefault="007A387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74AD7C" w14:textId="77777777" w:rsidR="005E039C" w:rsidRDefault="005E039C" w:rsidP="00C101DB">
      <w:r>
        <w:separator/>
      </w:r>
    </w:p>
  </w:footnote>
  <w:footnote w:type="continuationSeparator" w:id="0">
    <w:p w14:paraId="179EC883" w14:textId="77777777" w:rsidR="005E039C" w:rsidRDefault="005E039C" w:rsidP="00C101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14421" w14:textId="77777777" w:rsidR="007A387D" w:rsidRDefault="000F20FB" w:rsidP="00C101DB">
    <w:pPr>
      <w:pStyle w:val="Zhlav"/>
      <w:tabs>
        <w:tab w:val="clear" w:pos="4536"/>
      </w:tabs>
    </w:pPr>
    <w:r>
      <w:rPr>
        <w:b/>
        <w:bCs/>
        <w:noProof/>
        <w:sz w:val="28"/>
      </w:rPr>
      <w:object w:dxaOrig="1440" w:dyaOrig="1440" w14:anchorId="724756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0;margin-top:.5pt;width:36.05pt;height:36.05pt;z-index:251656704;visibility:visible;mso-wrap-edited:f">
          <v:imagedata r:id="rId1" o:title=""/>
          <w10:wrap type="topAndBottom"/>
        </v:shape>
        <o:OLEObject Type="Embed" ProgID="Word.Picture.8" ShapeID="_x0000_s1025" DrawAspect="Content" ObjectID="_1780717944" r:id="rId2"/>
      </w:object>
    </w:r>
    <w:r w:rsidR="007A387D">
      <w:t xml:space="preserve">           </w:t>
    </w:r>
    <w:r w:rsidR="007A387D">
      <w:tab/>
    </w:r>
    <w:r w:rsidR="007A387D">
      <w:tab/>
    </w:r>
    <w:r w:rsidR="007A387D">
      <w:tab/>
    </w:r>
  </w:p>
  <w:p w14:paraId="097F557F" w14:textId="77777777" w:rsidR="007A387D" w:rsidRDefault="007A387D" w:rsidP="00C101DB">
    <w:pPr>
      <w:pStyle w:val="Nzev"/>
      <w:jc w:val="both"/>
      <w:rPr>
        <w:b w:val="0"/>
        <w:sz w:val="20"/>
        <w:szCs w:val="20"/>
      </w:rPr>
    </w:pPr>
  </w:p>
  <w:p w14:paraId="74FFA2C1" w14:textId="77777777" w:rsidR="007A387D" w:rsidRPr="00673CDE" w:rsidRDefault="007A387D" w:rsidP="00C101DB">
    <w:pPr>
      <w:pStyle w:val="Nzev"/>
      <w:jc w:val="both"/>
      <w:rPr>
        <w:b w:val="0"/>
        <w:sz w:val="16"/>
        <w:szCs w:val="16"/>
      </w:rPr>
    </w:pPr>
  </w:p>
  <w:p w14:paraId="0E13BA1B" w14:textId="77777777" w:rsidR="007A387D" w:rsidRDefault="007A387D" w:rsidP="00C101DB">
    <w:pPr>
      <w:pStyle w:val="Zhlav"/>
      <w:jc w:val="center"/>
      <w:rPr>
        <w:noProof/>
      </w:rPr>
    </w:pPr>
  </w:p>
  <w:p w14:paraId="25D7582E" w14:textId="77777777" w:rsidR="007A387D" w:rsidRDefault="007A387D" w:rsidP="00E93C39">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7000149A"/>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2C4A815C"/>
    <w:lvl w:ilvl="0">
      <w:start w:val="1"/>
      <w:numFmt w:val="bullet"/>
      <w:pStyle w:val="JKHeadL4"/>
      <w:lvlText w:val=""/>
      <w:lvlJc w:val="left"/>
      <w:pPr>
        <w:tabs>
          <w:tab w:val="num" w:pos="927"/>
        </w:tabs>
        <w:ind w:left="851" w:hanging="284"/>
      </w:pPr>
      <w:rPr>
        <w:rFonts w:ascii="Symbol" w:hAnsi="Symbol" w:hint="default"/>
        <w:color w:val="000080"/>
      </w:rPr>
    </w:lvl>
  </w:abstractNum>
  <w:abstractNum w:abstractNumId="2" w15:restartNumberingAfterBreak="0">
    <w:nsid w:val="00000002"/>
    <w:multiLevelType w:val="multilevel"/>
    <w:tmpl w:val="00000002"/>
    <w:lvl w:ilvl="0">
      <w:start w:val="1"/>
      <w:numFmt w:val="decimal"/>
      <w:pStyle w:val="Parties"/>
      <w:lvlText w:val="(%1)"/>
      <w:lvlJc w:val="left"/>
      <w:pPr>
        <w:tabs>
          <w:tab w:val="num" w:pos="0"/>
        </w:tabs>
        <w:ind w:left="400" w:hanging="680"/>
      </w:pPr>
      <w:rPr>
        <w:rFonts w:ascii="Verdana" w:hAnsi="Verdana"/>
        <w:b/>
        <w:i w:val="0"/>
      </w:rPr>
    </w:lvl>
    <w:lvl w:ilvl="1">
      <w:start w:val="1"/>
      <w:numFmt w:val="lowerLetter"/>
      <w:lvlText w:val="%2."/>
      <w:lvlJc w:val="left"/>
      <w:pPr>
        <w:tabs>
          <w:tab w:val="num" w:pos="0"/>
        </w:tabs>
        <w:ind w:left="0" w:hanging="360"/>
      </w:pPr>
    </w:lvl>
    <w:lvl w:ilvl="2">
      <w:start w:val="1"/>
      <w:numFmt w:val="lowerRoman"/>
      <w:lvlText w:val="%3."/>
      <w:lvlJc w:val="lef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left"/>
      <w:pPr>
        <w:tabs>
          <w:tab w:val="num" w:pos="5040"/>
        </w:tabs>
        <w:ind w:left="5040" w:hanging="180"/>
      </w:pPr>
    </w:lvl>
  </w:abstractNum>
  <w:abstractNum w:abstractNumId="3" w15:restartNumberingAfterBreak="0">
    <w:nsid w:val="00000003"/>
    <w:multiLevelType w:val="multilevel"/>
    <w:tmpl w:val="00000003"/>
    <w:lvl w:ilvl="0">
      <w:start w:val="1"/>
      <w:numFmt w:val="upperLetter"/>
      <w:pStyle w:val="Recitals"/>
      <w:lvlText w:val="(%1)"/>
      <w:lvlJc w:val="left"/>
      <w:pPr>
        <w:tabs>
          <w:tab w:val="num" w:pos="680"/>
        </w:tabs>
        <w:ind w:left="680" w:hanging="680"/>
      </w:pPr>
    </w:lvl>
    <w:lvl w:ilvl="1">
      <w:start w:val="1"/>
      <w:numFmt w:val="bullet"/>
      <w:lvlText w:val="-"/>
      <w:lvlJc w:val="left"/>
      <w:pPr>
        <w:tabs>
          <w:tab w:val="num" w:pos="1440"/>
        </w:tabs>
        <w:ind w:left="1440" w:hanging="360"/>
      </w:pPr>
      <w:rPr>
        <w:rFonts w:ascii="Verdana" w:hAnsi="Verdana"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05"/>
    <w:multiLevelType w:val="multilevel"/>
    <w:tmpl w:val="00000005"/>
    <w:lvl w:ilvl="0">
      <w:start w:val="1"/>
      <w:numFmt w:val="decimal"/>
      <w:pStyle w:val="NAD3"/>
      <w:lvlText w:val="%1."/>
      <w:lvlJc w:val="left"/>
      <w:pPr>
        <w:tabs>
          <w:tab w:val="num" w:pos="630"/>
        </w:tabs>
        <w:ind w:left="630" w:hanging="630"/>
      </w:pPr>
    </w:lvl>
    <w:lvl w:ilvl="1">
      <w:start w:val="1"/>
      <w:numFmt w:val="decimal"/>
      <w:lvlText w:val="%1.%2."/>
      <w:lvlJc w:val="left"/>
      <w:pPr>
        <w:tabs>
          <w:tab w:val="num" w:pos="630"/>
        </w:tabs>
        <w:ind w:left="630" w:hanging="630"/>
      </w:pPr>
      <w:rPr>
        <w:b/>
        <w:i w:val="0"/>
      </w:rPr>
    </w:lvl>
    <w:lvl w:ilvl="2">
      <w:start w:val="1"/>
      <w:numFmt w:val="decimal"/>
      <w:pStyle w:val="NAD3"/>
      <w:lvlText w:val="%1.%2.%3."/>
      <w:lvlJc w:val="left"/>
      <w:pPr>
        <w:tabs>
          <w:tab w:val="num" w:pos="1080"/>
        </w:tabs>
        <w:ind w:left="720" w:hanging="720"/>
      </w:pPr>
      <w:rPr>
        <w:rFonts w:cs="Symbol"/>
        <w:bCs/>
        <w:sz w:val="24"/>
        <w:szCs w:val="26"/>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00000006"/>
    <w:multiLevelType w:val="multilevel"/>
    <w:tmpl w:val="00000006"/>
    <w:name w:val="WW8Num2"/>
    <w:lvl w:ilvl="0">
      <w:start w:val="3"/>
      <w:numFmt w:val="lowerRoman"/>
      <w:lvlText w:val="%1."/>
      <w:lvlJc w:val="left"/>
      <w:pPr>
        <w:tabs>
          <w:tab w:val="num" w:pos="720"/>
        </w:tabs>
        <w:ind w:left="720" w:hanging="360"/>
      </w:pPr>
      <w:rPr>
        <w:rFonts w:ascii="Verdana" w:hAnsi="Verdana"/>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3"/>
    <w:lvl w:ilvl="0">
      <w:start w:val="5"/>
      <w:numFmt w:val="lowerRoman"/>
      <w:lvlText w:val="%1."/>
      <w:lvlJc w:val="left"/>
      <w:pPr>
        <w:tabs>
          <w:tab w:val="num" w:pos="720"/>
        </w:tabs>
        <w:ind w:left="720" w:hanging="360"/>
      </w:pPr>
      <w:rPr>
        <w:rFonts w:ascii="Verdana" w:hAnsi="Verdana"/>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22A32B4"/>
    <w:multiLevelType w:val="hybridMultilevel"/>
    <w:tmpl w:val="C504DF60"/>
    <w:name w:val="WW8Num5"/>
    <w:lvl w:ilvl="0" w:tplc="24B46DD0">
      <w:start w:val="1"/>
      <w:numFmt w:val="lowerLetter"/>
      <w:lvlText w:val="%1)"/>
      <w:lvlJc w:val="left"/>
      <w:pPr>
        <w:ind w:left="1140" w:hanging="360"/>
      </w:pPr>
    </w:lvl>
    <w:lvl w:ilvl="1" w:tplc="349CBB6A" w:tentative="1">
      <w:start w:val="1"/>
      <w:numFmt w:val="lowerLetter"/>
      <w:lvlText w:val="%2."/>
      <w:lvlJc w:val="left"/>
      <w:pPr>
        <w:ind w:left="1860" w:hanging="360"/>
      </w:pPr>
    </w:lvl>
    <w:lvl w:ilvl="2" w:tplc="6D5E06E4" w:tentative="1">
      <w:start w:val="1"/>
      <w:numFmt w:val="lowerRoman"/>
      <w:lvlText w:val="%3."/>
      <w:lvlJc w:val="right"/>
      <w:pPr>
        <w:ind w:left="2580" w:hanging="180"/>
      </w:pPr>
    </w:lvl>
    <w:lvl w:ilvl="3" w:tplc="AD00860C" w:tentative="1">
      <w:start w:val="1"/>
      <w:numFmt w:val="decimal"/>
      <w:lvlText w:val="%4."/>
      <w:lvlJc w:val="left"/>
      <w:pPr>
        <w:ind w:left="3300" w:hanging="360"/>
      </w:pPr>
    </w:lvl>
    <w:lvl w:ilvl="4" w:tplc="F9CEE4C8" w:tentative="1">
      <w:start w:val="1"/>
      <w:numFmt w:val="lowerLetter"/>
      <w:lvlText w:val="%5."/>
      <w:lvlJc w:val="left"/>
      <w:pPr>
        <w:ind w:left="4020" w:hanging="360"/>
      </w:pPr>
    </w:lvl>
    <w:lvl w:ilvl="5" w:tplc="53520134" w:tentative="1">
      <w:start w:val="1"/>
      <w:numFmt w:val="lowerRoman"/>
      <w:lvlText w:val="%6."/>
      <w:lvlJc w:val="right"/>
      <w:pPr>
        <w:ind w:left="4740" w:hanging="180"/>
      </w:pPr>
    </w:lvl>
    <w:lvl w:ilvl="6" w:tplc="A0902C58" w:tentative="1">
      <w:start w:val="1"/>
      <w:numFmt w:val="decimal"/>
      <w:lvlText w:val="%7."/>
      <w:lvlJc w:val="left"/>
      <w:pPr>
        <w:ind w:left="5460" w:hanging="360"/>
      </w:pPr>
    </w:lvl>
    <w:lvl w:ilvl="7" w:tplc="9F540AC0" w:tentative="1">
      <w:start w:val="1"/>
      <w:numFmt w:val="lowerLetter"/>
      <w:lvlText w:val="%8."/>
      <w:lvlJc w:val="left"/>
      <w:pPr>
        <w:ind w:left="6180" w:hanging="360"/>
      </w:pPr>
    </w:lvl>
    <w:lvl w:ilvl="8" w:tplc="DC449980" w:tentative="1">
      <w:start w:val="1"/>
      <w:numFmt w:val="lowerRoman"/>
      <w:lvlText w:val="%9."/>
      <w:lvlJc w:val="right"/>
      <w:pPr>
        <w:ind w:left="6900" w:hanging="180"/>
      </w:pPr>
    </w:lvl>
  </w:abstractNum>
  <w:abstractNum w:abstractNumId="8" w15:restartNumberingAfterBreak="0">
    <w:nsid w:val="0334136F"/>
    <w:multiLevelType w:val="hybridMultilevel"/>
    <w:tmpl w:val="B2EA31AA"/>
    <w:name w:val="WW8Num6"/>
    <w:lvl w:ilvl="0" w:tplc="67E66858">
      <w:start w:val="1"/>
      <w:numFmt w:val="lowerLetter"/>
      <w:lvlText w:val="%1)"/>
      <w:lvlJc w:val="left"/>
      <w:pPr>
        <w:ind w:left="720" w:hanging="360"/>
      </w:pPr>
      <w:rPr>
        <w:b w:val="0"/>
      </w:rPr>
    </w:lvl>
    <w:lvl w:ilvl="1" w:tplc="76040AEE" w:tentative="1">
      <w:start w:val="1"/>
      <w:numFmt w:val="lowerLetter"/>
      <w:lvlText w:val="%2."/>
      <w:lvlJc w:val="left"/>
      <w:pPr>
        <w:ind w:left="1440" w:hanging="360"/>
      </w:pPr>
    </w:lvl>
    <w:lvl w:ilvl="2" w:tplc="9B383CD8" w:tentative="1">
      <w:start w:val="1"/>
      <w:numFmt w:val="lowerRoman"/>
      <w:lvlText w:val="%3."/>
      <w:lvlJc w:val="right"/>
      <w:pPr>
        <w:ind w:left="2160" w:hanging="180"/>
      </w:pPr>
    </w:lvl>
    <w:lvl w:ilvl="3" w:tplc="99C239BE" w:tentative="1">
      <w:start w:val="1"/>
      <w:numFmt w:val="decimal"/>
      <w:lvlText w:val="%4."/>
      <w:lvlJc w:val="left"/>
      <w:pPr>
        <w:ind w:left="2880" w:hanging="360"/>
      </w:pPr>
    </w:lvl>
    <w:lvl w:ilvl="4" w:tplc="779896EA" w:tentative="1">
      <w:start w:val="1"/>
      <w:numFmt w:val="lowerLetter"/>
      <w:lvlText w:val="%5."/>
      <w:lvlJc w:val="left"/>
      <w:pPr>
        <w:ind w:left="3600" w:hanging="360"/>
      </w:pPr>
    </w:lvl>
    <w:lvl w:ilvl="5" w:tplc="1602BF7A" w:tentative="1">
      <w:start w:val="1"/>
      <w:numFmt w:val="lowerRoman"/>
      <w:lvlText w:val="%6."/>
      <w:lvlJc w:val="right"/>
      <w:pPr>
        <w:ind w:left="4320" w:hanging="180"/>
      </w:pPr>
    </w:lvl>
    <w:lvl w:ilvl="6" w:tplc="2FD41ED0" w:tentative="1">
      <w:start w:val="1"/>
      <w:numFmt w:val="decimal"/>
      <w:lvlText w:val="%7."/>
      <w:lvlJc w:val="left"/>
      <w:pPr>
        <w:ind w:left="5040" w:hanging="360"/>
      </w:pPr>
    </w:lvl>
    <w:lvl w:ilvl="7" w:tplc="6636C32C" w:tentative="1">
      <w:start w:val="1"/>
      <w:numFmt w:val="lowerLetter"/>
      <w:lvlText w:val="%8."/>
      <w:lvlJc w:val="left"/>
      <w:pPr>
        <w:ind w:left="5760" w:hanging="360"/>
      </w:pPr>
    </w:lvl>
    <w:lvl w:ilvl="8" w:tplc="2332A668" w:tentative="1">
      <w:start w:val="1"/>
      <w:numFmt w:val="lowerRoman"/>
      <w:lvlText w:val="%9."/>
      <w:lvlJc w:val="right"/>
      <w:pPr>
        <w:ind w:left="6480" w:hanging="180"/>
      </w:pPr>
    </w:lvl>
  </w:abstractNum>
  <w:abstractNum w:abstractNumId="9" w15:restartNumberingAfterBreak="0">
    <w:nsid w:val="03B30B6B"/>
    <w:multiLevelType w:val="hybridMultilevel"/>
    <w:tmpl w:val="82E283DA"/>
    <w:name w:val="WW8Num7"/>
    <w:lvl w:ilvl="0" w:tplc="EB2C855A">
      <w:start w:val="1"/>
      <w:numFmt w:val="lowerLetter"/>
      <w:lvlText w:val="%1)"/>
      <w:lvlJc w:val="left"/>
      <w:pPr>
        <w:ind w:left="1069" w:hanging="360"/>
      </w:pPr>
      <w:rPr>
        <w:rFonts w:hint="default"/>
      </w:rPr>
    </w:lvl>
    <w:lvl w:ilvl="1" w:tplc="4F5CD856">
      <w:start w:val="1"/>
      <w:numFmt w:val="bullet"/>
      <w:lvlText w:val="o"/>
      <w:lvlJc w:val="left"/>
      <w:pPr>
        <w:ind w:left="1789" w:hanging="360"/>
      </w:pPr>
      <w:rPr>
        <w:rFonts w:ascii="Courier New" w:hAnsi="Courier New" w:cs="Courier New" w:hint="default"/>
      </w:rPr>
    </w:lvl>
    <w:lvl w:ilvl="2" w:tplc="D91A7B1C" w:tentative="1">
      <w:start w:val="1"/>
      <w:numFmt w:val="bullet"/>
      <w:lvlText w:val=""/>
      <w:lvlJc w:val="left"/>
      <w:pPr>
        <w:ind w:left="2509" w:hanging="360"/>
      </w:pPr>
      <w:rPr>
        <w:rFonts w:ascii="Wingdings" w:hAnsi="Wingdings" w:hint="default"/>
      </w:rPr>
    </w:lvl>
    <w:lvl w:ilvl="3" w:tplc="6262C652" w:tentative="1">
      <w:start w:val="1"/>
      <w:numFmt w:val="bullet"/>
      <w:lvlText w:val=""/>
      <w:lvlJc w:val="left"/>
      <w:pPr>
        <w:ind w:left="3229" w:hanging="360"/>
      </w:pPr>
      <w:rPr>
        <w:rFonts w:ascii="Symbol" w:hAnsi="Symbol" w:hint="default"/>
      </w:rPr>
    </w:lvl>
    <w:lvl w:ilvl="4" w:tplc="BED8DF3A" w:tentative="1">
      <w:start w:val="1"/>
      <w:numFmt w:val="bullet"/>
      <w:lvlText w:val="o"/>
      <w:lvlJc w:val="left"/>
      <w:pPr>
        <w:ind w:left="3949" w:hanging="360"/>
      </w:pPr>
      <w:rPr>
        <w:rFonts w:ascii="Courier New" w:hAnsi="Courier New" w:cs="Courier New" w:hint="default"/>
      </w:rPr>
    </w:lvl>
    <w:lvl w:ilvl="5" w:tplc="74A2CD28" w:tentative="1">
      <w:start w:val="1"/>
      <w:numFmt w:val="bullet"/>
      <w:lvlText w:val=""/>
      <w:lvlJc w:val="left"/>
      <w:pPr>
        <w:ind w:left="4669" w:hanging="360"/>
      </w:pPr>
      <w:rPr>
        <w:rFonts w:ascii="Wingdings" w:hAnsi="Wingdings" w:hint="default"/>
      </w:rPr>
    </w:lvl>
    <w:lvl w:ilvl="6" w:tplc="FE76B9E2" w:tentative="1">
      <w:start w:val="1"/>
      <w:numFmt w:val="bullet"/>
      <w:lvlText w:val=""/>
      <w:lvlJc w:val="left"/>
      <w:pPr>
        <w:ind w:left="5389" w:hanging="360"/>
      </w:pPr>
      <w:rPr>
        <w:rFonts w:ascii="Symbol" w:hAnsi="Symbol" w:hint="default"/>
      </w:rPr>
    </w:lvl>
    <w:lvl w:ilvl="7" w:tplc="C5E225C8" w:tentative="1">
      <w:start w:val="1"/>
      <w:numFmt w:val="bullet"/>
      <w:lvlText w:val="o"/>
      <w:lvlJc w:val="left"/>
      <w:pPr>
        <w:ind w:left="6109" w:hanging="360"/>
      </w:pPr>
      <w:rPr>
        <w:rFonts w:ascii="Courier New" w:hAnsi="Courier New" w:cs="Courier New" w:hint="default"/>
      </w:rPr>
    </w:lvl>
    <w:lvl w:ilvl="8" w:tplc="CACEB742" w:tentative="1">
      <w:start w:val="1"/>
      <w:numFmt w:val="bullet"/>
      <w:lvlText w:val=""/>
      <w:lvlJc w:val="left"/>
      <w:pPr>
        <w:ind w:left="6829" w:hanging="360"/>
      </w:pPr>
      <w:rPr>
        <w:rFonts w:ascii="Wingdings" w:hAnsi="Wingdings" w:hint="default"/>
      </w:rPr>
    </w:lvl>
  </w:abstractNum>
  <w:abstractNum w:abstractNumId="10" w15:restartNumberingAfterBreak="0">
    <w:nsid w:val="09023E55"/>
    <w:multiLevelType w:val="hybridMultilevel"/>
    <w:tmpl w:val="0F3CAF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9BF15A1"/>
    <w:multiLevelType w:val="hybridMultilevel"/>
    <w:tmpl w:val="D55248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A4B01FF"/>
    <w:multiLevelType w:val="hybridMultilevel"/>
    <w:tmpl w:val="61881460"/>
    <w:name w:val="WW8Num4"/>
    <w:lvl w:ilvl="0" w:tplc="17DA652A">
      <w:start w:val="1"/>
      <w:numFmt w:val="lowerRoman"/>
      <w:lvlText w:val="%1."/>
      <w:lvlJc w:val="right"/>
      <w:pPr>
        <w:ind w:left="1069" w:hanging="360"/>
      </w:pPr>
      <w:rPr>
        <w:rFonts w:hint="default"/>
      </w:rPr>
    </w:lvl>
    <w:lvl w:ilvl="1" w:tplc="6D04AAAA">
      <w:start w:val="1"/>
      <w:numFmt w:val="bullet"/>
      <w:lvlText w:val="o"/>
      <w:lvlJc w:val="left"/>
      <w:pPr>
        <w:ind w:left="1789" w:hanging="360"/>
      </w:pPr>
      <w:rPr>
        <w:rFonts w:ascii="Courier New" w:hAnsi="Courier New" w:cs="Courier New" w:hint="default"/>
      </w:rPr>
    </w:lvl>
    <w:lvl w:ilvl="2" w:tplc="D00CE880" w:tentative="1">
      <w:start w:val="1"/>
      <w:numFmt w:val="bullet"/>
      <w:lvlText w:val=""/>
      <w:lvlJc w:val="left"/>
      <w:pPr>
        <w:ind w:left="2509" w:hanging="360"/>
      </w:pPr>
      <w:rPr>
        <w:rFonts w:ascii="Wingdings" w:hAnsi="Wingdings" w:hint="default"/>
      </w:rPr>
    </w:lvl>
    <w:lvl w:ilvl="3" w:tplc="2F3A49CC" w:tentative="1">
      <w:start w:val="1"/>
      <w:numFmt w:val="bullet"/>
      <w:lvlText w:val=""/>
      <w:lvlJc w:val="left"/>
      <w:pPr>
        <w:ind w:left="3229" w:hanging="360"/>
      </w:pPr>
      <w:rPr>
        <w:rFonts w:ascii="Symbol" w:hAnsi="Symbol" w:hint="default"/>
      </w:rPr>
    </w:lvl>
    <w:lvl w:ilvl="4" w:tplc="77C8A7F6" w:tentative="1">
      <w:start w:val="1"/>
      <w:numFmt w:val="bullet"/>
      <w:lvlText w:val="o"/>
      <w:lvlJc w:val="left"/>
      <w:pPr>
        <w:ind w:left="3949" w:hanging="360"/>
      </w:pPr>
      <w:rPr>
        <w:rFonts w:ascii="Courier New" w:hAnsi="Courier New" w:cs="Courier New" w:hint="default"/>
      </w:rPr>
    </w:lvl>
    <w:lvl w:ilvl="5" w:tplc="291A541E" w:tentative="1">
      <w:start w:val="1"/>
      <w:numFmt w:val="bullet"/>
      <w:lvlText w:val=""/>
      <w:lvlJc w:val="left"/>
      <w:pPr>
        <w:ind w:left="4669" w:hanging="360"/>
      </w:pPr>
      <w:rPr>
        <w:rFonts w:ascii="Wingdings" w:hAnsi="Wingdings" w:hint="default"/>
      </w:rPr>
    </w:lvl>
    <w:lvl w:ilvl="6" w:tplc="5F302686" w:tentative="1">
      <w:start w:val="1"/>
      <w:numFmt w:val="bullet"/>
      <w:lvlText w:val=""/>
      <w:lvlJc w:val="left"/>
      <w:pPr>
        <w:ind w:left="5389" w:hanging="360"/>
      </w:pPr>
      <w:rPr>
        <w:rFonts w:ascii="Symbol" w:hAnsi="Symbol" w:hint="default"/>
      </w:rPr>
    </w:lvl>
    <w:lvl w:ilvl="7" w:tplc="29EA685C" w:tentative="1">
      <w:start w:val="1"/>
      <w:numFmt w:val="bullet"/>
      <w:lvlText w:val="o"/>
      <w:lvlJc w:val="left"/>
      <w:pPr>
        <w:ind w:left="6109" w:hanging="360"/>
      </w:pPr>
      <w:rPr>
        <w:rFonts w:ascii="Courier New" w:hAnsi="Courier New" w:cs="Courier New" w:hint="default"/>
      </w:rPr>
    </w:lvl>
    <w:lvl w:ilvl="8" w:tplc="EFC61B2E" w:tentative="1">
      <w:start w:val="1"/>
      <w:numFmt w:val="bullet"/>
      <w:lvlText w:val=""/>
      <w:lvlJc w:val="left"/>
      <w:pPr>
        <w:ind w:left="6829" w:hanging="360"/>
      </w:pPr>
      <w:rPr>
        <w:rFonts w:ascii="Wingdings" w:hAnsi="Wingdings" w:hint="default"/>
      </w:rPr>
    </w:lvl>
  </w:abstractNum>
  <w:abstractNum w:abstractNumId="13" w15:restartNumberingAfterBreak="0">
    <w:nsid w:val="1303180C"/>
    <w:multiLevelType w:val="hybridMultilevel"/>
    <w:tmpl w:val="616CC6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6DD4320"/>
    <w:multiLevelType w:val="multilevel"/>
    <w:tmpl w:val="D082C4F0"/>
    <w:lvl w:ilvl="0">
      <w:start w:val="1"/>
      <w:numFmt w:val="decimal"/>
      <w:pStyle w:val="1NADPIS"/>
      <w:lvlText w:val="%1."/>
      <w:lvlJc w:val="left"/>
      <w:pPr>
        <w:ind w:left="720" w:hanging="360"/>
      </w:pPr>
    </w:lvl>
    <w:lvl w:ilvl="1">
      <w:start w:val="1"/>
      <w:numFmt w:val="decimal"/>
      <w:isLgl/>
      <w:lvlText w:val="%1.%2"/>
      <w:lvlJc w:val="left"/>
      <w:pPr>
        <w:ind w:left="1495" w:hanging="360"/>
      </w:pPr>
      <w:rPr>
        <w:rFonts w:hint="default"/>
        <w:color w:val="auto"/>
      </w:rPr>
    </w:lvl>
    <w:lvl w:ilvl="2">
      <w:start w:val="1"/>
      <w:numFmt w:val="lowerLetter"/>
      <w:lvlText w:val="%3)"/>
      <w:lvlJc w:val="left"/>
      <w:pPr>
        <w:ind w:left="1290" w:hanging="720"/>
      </w:pPr>
      <w:rPr>
        <w:rFonts w:hint="default"/>
        <w:b/>
        <w:sz w:val="22"/>
        <w:szCs w:val="22"/>
      </w:rPr>
    </w:lvl>
    <w:lvl w:ilvl="3">
      <w:start w:val="1"/>
      <w:numFmt w:val="decimal"/>
      <w:isLgl/>
      <w:lvlText w:val="%1.%2.%3.%4"/>
      <w:lvlJc w:val="left"/>
      <w:pPr>
        <w:ind w:left="1395" w:hanging="720"/>
      </w:pPr>
      <w:rPr>
        <w:rFonts w:hint="default"/>
      </w:rPr>
    </w:lvl>
    <w:lvl w:ilvl="4">
      <w:start w:val="1"/>
      <w:numFmt w:val="decimal"/>
      <w:isLgl/>
      <w:lvlText w:val="%1.%2.%3.%4.%5"/>
      <w:lvlJc w:val="left"/>
      <w:pPr>
        <w:ind w:left="1860" w:hanging="1080"/>
      </w:pPr>
      <w:rPr>
        <w:rFonts w:hint="default"/>
      </w:rPr>
    </w:lvl>
    <w:lvl w:ilvl="5">
      <w:start w:val="1"/>
      <w:numFmt w:val="decimal"/>
      <w:isLgl/>
      <w:lvlText w:val="%1.%2.%3.%4.%5.%6"/>
      <w:lvlJc w:val="left"/>
      <w:pPr>
        <w:ind w:left="1965"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535" w:hanging="1440"/>
      </w:pPr>
      <w:rPr>
        <w:rFonts w:hint="default"/>
      </w:rPr>
    </w:lvl>
    <w:lvl w:ilvl="8">
      <w:start w:val="1"/>
      <w:numFmt w:val="decimal"/>
      <w:isLgl/>
      <w:lvlText w:val="%1.%2.%3.%4.%5.%6.%7.%8.%9"/>
      <w:lvlJc w:val="left"/>
      <w:pPr>
        <w:ind w:left="2640" w:hanging="1440"/>
      </w:pPr>
      <w:rPr>
        <w:rFonts w:hint="default"/>
      </w:rPr>
    </w:lvl>
  </w:abstractNum>
  <w:abstractNum w:abstractNumId="15" w15:restartNumberingAfterBreak="0">
    <w:nsid w:val="191731C7"/>
    <w:multiLevelType w:val="hybridMultilevel"/>
    <w:tmpl w:val="D07228C6"/>
    <w:lvl w:ilvl="0" w:tplc="04050001">
      <w:start w:val="1"/>
      <w:numFmt w:val="bullet"/>
      <w:lvlText w:val=""/>
      <w:lvlJc w:val="left"/>
      <w:pPr>
        <w:ind w:left="795" w:hanging="360"/>
      </w:pPr>
      <w:rPr>
        <w:rFonts w:ascii="Symbol" w:hAnsi="Symbol"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16" w15:restartNumberingAfterBreak="0">
    <w:nsid w:val="1AA84D1A"/>
    <w:multiLevelType w:val="hybridMultilevel"/>
    <w:tmpl w:val="606227F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1BF110B5"/>
    <w:multiLevelType w:val="hybridMultilevel"/>
    <w:tmpl w:val="055AB9BA"/>
    <w:lvl w:ilvl="0" w:tplc="04050001">
      <w:start w:val="1"/>
      <w:numFmt w:val="bullet"/>
      <w:lvlText w:val=""/>
      <w:lvlJc w:val="left"/>
      <w:pPr>
        <w:ind w:left="795" w:hanging="360"/>
      </w:pPr>
      <w:rPr>
        <w:rFonts w:ascii="Symbol" w:hAnsi="Symbol"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18" w15:restartNumberingAfterBreak="0">
    <w:nsid w:val="1C17600E"/>
    <w:multiLevelType w:val="hybridMultilevel"/>
    <w:tmpl w:val="8D240B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CF87A3E"/>
    <w:multiLevelType w:val="multilevel"/>
    <w:tmpl w:val="BD749E7A"/>
    <w:lvl w:ilvl="0">
      <w:start w:val="1"/>
      <w:numFmt w:val="decimal"/>
      <w:pStyle w:val="Uroven1"/>
      <w:lvlText w:val="%1"/>
      <w:lvlJc w:val="left"/>
      <w:pPr>
        <w:ind w:left="0" w:firstLine="0"/>
      </w:pPr>
      <w:rPr>
        <w:rFonts w:hint="default"/>
      </w:rPr>
    </w:lvl>
    <w:lvl w:ilvl="1">
      <w:start w:val="1"/>
      <w:numFmt w:val="decimal"/>
      <w:pStyle w:val="Uroven2"/>
      <w:lvlText w:val="%2.1"/>
      <w:lvlJc w:val="left"/>
      <w:pPr>
        <w:ind w:left="0" w:firstLine="1134"/>
      </w:pPr>
      <w:rPr>
        <w:rFonts w:hint="default"/>
      </w:rPr>
    </w:lvl>
    <w:lvl w:ilvl="2">
      <w:start w:val="1"/>
      <w:numFmt w:val="decimal"/>
      <w:pStyle w:val="Uroven3"/>
      <w:lvlText w:val="%3.1.1"/>
      <w:lvlJc w:val="right"/>
      <w:pPr>
        <w:ind w:left="0" w:firstLine="2268"/>
      </w:pPr>
      <w:rPr>
        <w:rFonts w:hint="default"/>
      </w:rPr>
    </w:lvl>
    <w:lvl w:ilvl="3">
      <w:start w:val="1"/>
      <w:numFmt w:val="decimal"/>
      <w:lvlText w:val="%4."/>
      <w:lvlJc w:val="left"/>
      <w:pPr>
        <w:ind w:left="5356" w:hanging="360"/>
      </w:pPr>
      <w:rPr>
        <w:rFonts w:hint="default"/>
      </w:rPr>
    </w:lvl>
    <w:lvl w:ilvl="4">
      <w:start w:val="1"/>
      <w:numFmt w:val="lowerLetter"/>
      <w:lvlText w:val="%5."/>
      <w:lvlJc w:val="left"/>
      <w:pPr>
        <w:ind w:left="6076" w:hanging="360"/>
      </w:pPr>
      <w:rPr>
        <w:rFonts w:hint="default"/>
      </w:rPr>
    </w:lvl>
    <w:lvl w:ilvl="5">
      <w:start w:val="1"/>
      <w:numFmt w:val="lowerRoman"/>
      <w:lvlText w:val="%6."/>
      <w:lvlJc w:val="right"/>
      <w:pPr>
        <w:ind w:left="6796" w:hanging="180"/>
      </w:pPr>
      <w:rPr>
        <w:rFonts w:hint="default"/>
      </w:rPr>
    </w:lvl>
    <w:lvl w:ilvl="6">
      <w:start w:val="1"/>
      <w:numFmt w:val="decimal"/>
      <w:lvlText w:val="%7."/>
      <w:lvlJc w:val="left"/>
      <w:pPr>
        <w:ind w:left="7516" w:hanging="360"/>
      </w:pPr>
      <w:rPr>
        <w:rFonts w:hint="default"/>
      </w:rPr>
    </w:lvl>
    <w:lvl w:ilvl="7">
      <w:start w:val="1"/>
      <w:numFmt w:val="lowerLetter"/>
      <w:lvlText w:val="%8."/>
      <w:lvlJc w:val="left"/>
      <w:pPr>
        <w:ind w:left="8236" w:hanging="360"/>
      </w:pPr>
      <w:rPr>
        <w:rFonts w:hint="default"/>
      </w:rPr>
    </w:lvl>
    <w:lvl w:ilvl="8">
      <w:start w:val="1"/>
      <w:numFmt w:val="lowerRoman"/>
      <w:lvlText w:val="%9."/>
      <w:lvlJc w:val="right"/>
      <w:pPr>
        <w:ind w:left="8956" w:hanging="180"/>
      </w:pPr>
      <w:rPr>
        <w:rFonts w:hint="default"/>
      </w:rPr>
    </w:lvl>
  </w:abstractNum>
  <w:abstractNum w:abstractNumId="20" w15:restartNumberingAfterBreak="0">
    <w:nsid w:val="1D714060"/>
    <w:multiLevelType w:val="hybridMultilevel"/>
    <w:tmpl w:val="BF56FD86"/>
    <w:lvl w:ilvl="0" w:tplc="03460674">
      <w:numFmt w:val="bullet"/>
      <w:lvlText w:val="-"/>
      <w:lvlJc w:val="left"/>
      <w:pPr>
        <w:ind w:left="1080" w:hanging="360"/>
      </w:pPr>
      <w:rPr>
        <w:rFonts w:ascii="Times New Roman" w:hAnsi="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1D73795E"/>
    <w:multiLevelType w:val="hybridMultilevel"/>
    <w:tmpl w:val="ABF46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0E768C4"/>
    <w:multiLevelType w:val="hybridMultilevel"/>
    <w:tmpl w:val="C976412A"/>
    <w:lvl w:ilvl="0" w:tplc="04050001">
      <w:start w:val="1"/>
      <w:numFmt w:val="bullet"/>
      <w:lvlText w:val=""/>
      <w:lvlJc w:val="left"/>
      <w:pPr>
        <w:ind w:left="785" w:hanging="360"/>
      </w:pPr>
      <w:rPr>
        <w:rFonts w:ascii="Symbol" w:hAnsi="Symbo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23" w15:restartNumberingAfterBreak="0">
    <w:nsid w:val="217B3043"/>
    <w:multiLevelType w:val="hybridMultilevel"/>
    <w:tmpl w:val="6890CF28"/>
    <w:lvl w:ilvl="0" w:tplc="03460674">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2E6791A"/>
    <w:multiLevelType w:val="hybridMultilevel"/>
    <w:tmpl w:val="7C88F0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04164E0"/>
    <w:multiLevelType w:val="hybridMultilevel"/>
    <w:tmpl w:val="2FBCB5E0"/>
    <w:lvl w:ilvl="0" w:tplc="04050017">
      <w:start w:val="1"/>
      <w:numFmt w:val="lowerLetter"/>
      <w:pStyle w:val="StylSeznamsodrkami3Vlevo2cmPedsazen063cm"/>
      <w:lvlText w:val="%1)"/>
      <w:lvlJc w:val="left"/>
      <w:pPr>
        <w:tabs>
          <w:tab w:val="num" w:pos="2487"/>
        </w:tabs>
        <w:ind w:left="2487" w:hanging="360"/>
      </w:pPr>
      <w:rPr>
        <w:rFonts w:hint="default"/>
        <w:color w:val="auto"/>
      </w:rPr>
    </w:lvl>
    <w:lvl w:ilvl="1" w:tplc="D046A680">
      <w:start w:val="1"/>
      <w:numFmt w:val="decimal"/>
      <w:lvlText w:val="%2."/>
      <w:lvlJc w:val="left"/>
      <w:pPr>
        <w:tabs>
          <w:tab w:val="num" w:pos="1353"/>
        </w:tabs>
        <w:ind w:left="1353" w:hanging="360"/>
      </w:pPr>
      <w:rPr>
        <w:rFonts w:hint="default"/>
        <w:color w:val="B7D31B"/>
      </w:rPr>
    </w:lvl>
    <w:lvl w:ilvl="2" w:tplc="2BA6F714" w:tentative="1">
      <w:start w:val="1"/>
      <w:numFmt w:val="bullet"/>
      <w:lvlText w:val=""/>
      <w:lvlJc w:val="left"/>
      <w:pPr>
        <w:tabs>
          <w:tab w:val="num" w:pos="2073"/>
        </w:tabs>
        <w:ind w:left="2073" w:hanging="360"/>
      </w:pPr>
      <w:rPr>
        <w:rFonts w:ascii="Wingdings" w:hAnsi="Wingdings" w:hint="default"/>
      </w:rPr>
    </w:lvl>
    <w:lvl w:ilvl="3" w:tplc="685AB9DC" w:tentative="1">
      <w:start w:val="1"/>
      <w:numFmt w:val="bullet"/>
      <w:lvlText w:val=""/>
      <w:lvlJc w:val="left"/>
      <w:pPr>
        <w:tabs>
          <w:tab w:val="num" w:pos="2793"/>
        </w:tabs>
        <w:ind w:left="2793" w:hanging="360"/>
      </w:pPr>
      <w:rPr>
        <w:rFonts w:ascii="Symbol" w:hAnsi="Symbol" w:hint="default"/>
      </w:rPr>
    </w:lvl>
    <w:lvl w:ilvl="4" w:tplc="B80C5E1A" w:tentative="1">
      <w:start w:val="1"/>
      <w:numFmt w:val="bullet"/>
      <w:lvlText w:val="o"/>
      <w:lvlJc w:val="left"/>
      <w:pPr>
        <w:tabs>
          <w:tab w:val="num" w:pos="3513"/>
        </w:tabs>
        <w:ind w:left="3513" w:hanging="360"/>
      </w:pPr>
      <w:rPr>
        <w:rFonts w:ascii="Courier New" w:hAnsi="Courier New" w:cs="Courier New" w:hint="default"/>
      </w:rPr>
    </w:lvl>
    <w:lvl w:ilvl="5" w:tplc="6966D97C" w:tentative="1">
      <w:start w:val="1"/>
      <w:numFmt w:val="bullet"/>
      <w:lvlText w:val=""/>
      <w:lvlJc w:val="left"/>
      <w:pPr>
        <w:tabs>
          <w:tab w:val="num" w:pos="4233"/>
        </w:tabs>
        <w:ind w:left="4233" w:hanging="360"/>
      </w:pPr>
      <w:rPr>
        <w:rFonts w:ascii="Wingdings" w:hAnsi="Wingdings" w:hint="default"/>
      </w:rPr>
    </w:lvl>
    <w:lvl w:ilvl="6" w:tplc="25547512" w:tentative="1">
      <w:start w:val="1"/>
      <w:numFmt w:val="bullet"/>
      <w:lvlText w:val=""/>
      <w:lvlJc w:val="left"/>
      <w:pPr>
        <w:tabs>
          <w:tab w:val="num" w:pos="4953"/>
        </w:tabs>
        <w:ind w:left="4953" w:hanging="360"/>
      </w:pPr>
      <w:rPr>
        <w:rFonts w:ascii="Symbol" w:hAnsi="Symbol" w:hint="default"/>
      </w:rPr>
    </w:lvl>
    <w:lvl w:ilvl="7" w:tplc="9F3400D6" w:tentative="1">
      <w:start w:val="1"/>
      <w:numFmt w:val="bullet"/>
      <w:lvlText w:val="o"/>
      <w:lvlJc w:val="left"/>
      <w:pPr>
        <w:tabs>
          <w:tab w:val="num" w:pos="5673"/>
        </w:tabs>
        <w:ind w:left="5673" w:hanging="360"/>
      </w:pPr>
      <w:rPr>
        <w:rFonts w:ascii="Courier New" w:hAnsi="Courier New" w:cs="Courier New" w:hint="default"/>
      </w:rPr>
    </w:lvl>
    <w:lvl w:ilvl="8" w:tplc="905A5D56" w:tentative="1">
      <w:start w:val="1"/>
      <w:numFmt w:val="bullet"/>
      <w:lvlText w:val=""/>
      <w:lvlJc w:val="left"/>
      <w:pPr>
        <w:tabs>
          <w:tab w:val="num" w:pos="6393"/>
        </w:tabs>
        <w:ind w:left="6393" w:hanging="360"/>
      </w:pPr>
      <w:rPr>
        <w:rFonts w:ascii="Wingdings" w:hAnsi="Wingdings" w:hint="default"/>
      </w:rPr>
    </w:lvl>
  </w:abstractNum>
  <w:abstractNum w:abstractNumId="26" w15:restartNumberingAfterBreak="0">
    <w:nsid w:val="31536906"/>
    <w:multiLevelType w:val="hybridMultilevel"/>
    <w:tmpl w:val="D19618E6"/>
    <w:lvl w:ilvl="0" w:tplc="075EDC4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62C6FCD"/>
    <w:multiLevelType w:val="multilevel"/>
    <w:tmpl w:val="01EABBDC"/>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Calibri" w:hAnsi="Calibri" w:hint="default"/>
        <w:sz w:val="22"/>
        <w:szCs w:val="22"/>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8BB2D75"/>
    <w:multiLevelType w:val="hybridMultilevel"/>
    <w:tmpl w:val="2C4A7284"/>
    <w:lvl w:ilvl="0" w:tplc="04050001">
      <w:start w:val="1"/>
      <w:numFmt w:val="bullet"/>
      <w:lvlText w:val=""/>
      <w:lvlJc w:val="left"/>
      <w:pPr>
        <w:ind w:left="795" w:hanging="360"/>
      </w:pPr>
      <w:rPr>
        <w:rFonts w:ascii="Symbol" w:hAnsi="Symbol"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29" w15:restartNumberingAfterBreak="0">
    <w:nsid w:val="396F0F32"/>
    <w:multiLevelType w:val="multilevel"/>
    <w:tmpl w:val="40205CA4"/>
    <w:lvl w:ilvl="0">
      <w:start w:val="1"/>
      <w:numFmt w:val="decimal"/>
      <w:pStyle w:val="Nadpis1"/>
      <w:lvlText w:val="%1."/>
      <w:lvlJc w:val="left"/>
      <w:pPr>
        <w:ind w:left="432" w:hanging="432"/>
      </w:pPr>
      <w:rPr>
        <w:rFonts w:ascii="Tahoma" w:eastAsia="SimSun" w:hAnsi="Tahoma" w:cs="Tahoma"/>
      </w:rPr>
    </w:lvl>
    <w:lvl w:ilvl="1">
      <w:start w:val="1"/>
      <w:numFmt w:val="decimal"/>
      <w:pStyle w:val="Nadpis2"/>
      <w:lvlText w:val="%1.%2"/>
      <w:lvlJc w:val="left"/>
      <w:pPr>
        <w:ind w:left="5822"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0" w15:restartNumberingAfterBreak="0">
    <w:nsid w:val="3EE04558"/>
    <w:multiLevelType w:val="hybridMultilevel"/>
    <w:tmpl w:val="45A2E7E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15:restartNumberingAfterBreak="0">
    <w:nsid w:val="401245C5"/>
    <w:multiLevelType w:val="multilevel"/>
    <w:tmpl w:val="1D907F7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417C06C9"/>
    <w:multiLevelType w:val="hybridMultilevel"/>
    <w:tmpl w:val="08501F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5AD482A"/>
    <w:multiLevelType w:val="hybridMultilevel"/>
    <w:tmpl w:val="73B095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7F55806"/>
    <w:multiLevelType w:val="hybridMultilevel"/>
    <w:tmpl w:val="1CD22E32"/>
    <w:lvl w:ilvl="0" w:tplc="04050019">
      <w:start w:val="1"/>
      <w:numFmt w:val="bullet"/>
      <w:pStyle w:val="StylPalatinoLinotype11bZarovnatdoblokuPed6bZa1"/>
      <w:lvlText w:val=""/>
      <w:lvlJc w:val="left"/>
      <w:pPr>
        <w:ind w:left="1077" w:hanging="360"/>
      </w:pPr>
      <w:rPr>
        <w:rFonts w:ascii="Wingdings" w:hAnsi="Wingdings" w:hint="default"/>
      </w:rPr>
    </w:lvl>
    <w:lvl w:ilvl="1" w:tplc="04050003">
      <w:numFmt w:val="bullet"/>
      <w:lvlText w:val="-"/>
      <w:lvlJc w:val="left"/>
      <w:pPr>
        <w:ind w:left="1797" w:hanging="360"/>
      </w:pPr>
      <w:rPr>
        <w:rFonts w:ascii="Palatino Linotype" w:eastAsia="Times New Roman" w:hAnsi="Palatino Linotype" w:cs="Times New Roman"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5" w15:restartNumberingAfterBreak="0">
    <w:nsid w:val="51D232E8"/>
    <w:multiLevelType w:val="hybridMultilevel"/>
    <w:tmpl w:val="0E042D54"/>
    <w:lvl w:ilvl="0" w:tplc="89C28364">
      <w:start w:val="4"/>
      <w:numFmt w:val="bullet"/>
      <w:lvlText w:val="-"/>
      <w:lvlJc w:val="left"/>
      <w:pPr>
        <w:ind w:left="780" w:hanging="360"/>
      </w:pPr>
      <w:rPr>
        <w:rFonts w:ascii="Tahoma" w:eastAsia="Times New Roman" w:hAnsi="Tahoma" w:cs="Tahoma" w:hint="default"/>
      </w:rPr>
    </w:lvl>
    <w:lvl w:ilvl="1" w:tplc="04050003">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6" w15:restartNumberingAfterBreak="0">
    <w:nsid w:val="53064604"/>
    <w:multiLevelType w:val="hybridMultilevel"/>
    <w:tmpl w:val="A386BD08"/>
    <w:lvl w:ilvl="0" w:tplc="04050001">
      <w:start w:val="1"/>
      <w:numFmt w:val="bullet"/>
      <w:lvlText w:val=""/>
      <w:lvlJc w:val="left"/>
      <w:pPr>
        <w:ind w:left="715" w:hanging="360"/>
      </w:pPr>
      <w:rPr>
        <w:rFonts w:ascii="Symbol" w:hAnsi="Symbol" w:hint="default"/>
      </w:rPr>
    </w:lvl>
    <w:lvl w:ilvl="1" w:tplc="04050003" w:tentative="1">
      <w:start w:val="1"/>
      <w:numFmt w:val="bullet"/>
      <w:lvlText w:val="o"/>
      <w:lvlJc w:val="left"/>
      <w:pPr>
        <w:ind w:left="1435" w:hanging="360"/>
      </w:pPr>
      <w:rPr>
        <w:rFonts w:ascii="Courier New" w:hAnsi="Courier New" w:cs="Courier New" w:hint="default"/>
      </w:rPr>
    </w:lvl>
    <w:lvl w:ilvl="2" w:tplc="04050005" w:tentative="1">
      <w:start w:val="1"/>
      <w:numFmt w:val="bullet"/>
      <w:lvlText w:val=""/>
      <w:lvlJc w:val="left"/>
      <w:pPr>
        <w:ind w:left="2155" w:hanging="360"/>
      </w:pPr>
      <w:rPr>
        <w:rFonts w:ascii="Wingdings" w:hAnsi="Wingdings" w:hint="default"/>
      </w:rPr>
    </w:lvl>
    <w:lvl w:ilvl="3" w:tplc="04050001" w:tentative="1">
      <w:start w:val="1"/>
      <w:numFmt w:val="bullet"/>
      <w:lvlText w:val=""/>
      <w:lvlJc w:val="left"/>
      <w:pPr>
        <w:ind w:left="2875" w:hanging="360"/>
      </w:pPr>
      <w:rPr>
        <w:rFonts w:ascii="Symbol" w:hAnsi="Symbol" w:hint="default"/>
      </w:rPr>
    </w:lvl>
    <w:lvl w:ilvl="4" w:tplc="04050003" w:tentative="1">
      <w:start w:val="1"/>
      <w:numFmt w:val="bullet"/>
      <w:lvlText w:val="o"/>
      <w:lvlJc w:val="left"/>
      <w:pPr>
        <w:ind w:left="3595" w:hanging="360"/>
      </w:pPr>
      <w:rPr>
        <w:rFonts w:ascii="Courier New" w:hAnsi="Courier New" w:cs="Courier New" w:hint="default"/>
      </w:rPr>
    </w:lvl>
    <w:lvl w:ilvl="5" w:tplc="04050005" w:tentative="1">
      <w:start w:val="1"/>
      <w:numFmt w:val="bullet"/>
      <w:lvlText w:val=""/>
      <w:lvlJc w:val="left"/>
      <w:pPr>
        <w:ind w:left="4315" w:hanging="360"/>
      </w:pPr>
      <w:rPr>
        <w:rFonts w:ascii="Wingdings" w:hAnsi="Wingdings" w:hint="default"/>
      </w:rPr>
    </w:lvl>
    <w:lvl w:ilvl="6" w:tplc="04050001" w:tentative="1">
      <w:start w:val="1"/>
      <w:numFmt w:val="bullet"/>
      <w:lvlText w:val=""/>
      <w:lvlJc w:val="left"/>
      <w:pPr>
        <w:ind w:left="5035" w:hanging="360"/>
      </w:pPr>
      <w:rPr>
        <w:rFonts w:ascii="Symbol" w:hAnsi="Symbol" w:hint="default"/>
      </w:rPr>
    </w:lvl>
    <w:lvl w:ilvl="7" w:tplc="04050003" w:tentative="1">
      <w:start w:val="1"/>
      <w:numFmt w:val="bullet"/>
      <w:lvlText w:val="o"/>
      <w:lvlJc w:val="left"/>
      <w:pPr>
        <w:ind w:left="5755" w:hanging="360"/>
      </w:pPr>
      <w:rPr>
        <w:rFonts w:ascii="Courier New" w:hAnsi="Courier New" w:cs="Courier New" w:hint="default"/>
      </w:rPr>
    </w:lvl>
    <w:lvl w:ilvl="8" w:tplc="04050005" w:tentative="1">
      <w:start w:val="1"/>
      <w:numFmt w:val="bullet"/>
      <w:lvlText w:val=""/>
      <w:lvlJc w:val="left"/>
      <w:pPr>
        <w:ind w:left="6475" w:hanging="360"/>
      </w:pPr>
      <w:rPr>
        <w:rFonts w:ascii="Wingdings" w:hAnsi="Wingdings" w:hint="default"/>
      </w:rPr>
    </w:lvl>
  </w:abstractNum>
  <w:abstractNum w:abstractNumId="37" w15:restartNumberingAfterBreak="0">
    <w:nsid w:val="5C4D2E03"/>
    <w:multiLevelType w:val="hybridMultilevel"/>
    <w:tmpl w:val="E432097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15:restartNumberingAfterBreak="0">
    <w:nsid w:val="61C7551F"/>
    <w:multiLevelType w:val="hybridMultilevel"/>
    <w:tmpl w:val="7E7E357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3460674">
      <w:numFmt w:val="bullet"/>
      <w:lvlText w:val="-"/>
      <w:lvlJc w:val="left"/>
      <w:pPr>
        <w:ind w:left="1800" w:hanging="360"/>
      </w:pPr>
      <w:rPr>
        <w:rFonts w:ascii="Times New Roman" w:hAnsi="Times New Roman"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9" w15:restartNumberingAfterBreak="0">
    <w:nsid w:val="63FC108D"/>
    <w:multiLevelType w:val="hybridMultilevel"/>
    <w:tmpl w:val="2CCACF4A"/>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6C55455"/>
    <w:multiLevelType w:val="multilevel"/>
    <w:tmpl w:val="B58438F0"/>
    <w:lvl w:ilvl="0">
      <w:start w:val="3"/>
      <w:numFmt w:val="decimal"/>
      <w:lvlText w:val="%1."/>
      <w:lvlJc w:val="left"/>
      <w:pPr>
        <w:ind w:left="390" w:hanging="390"/>
      </w:pPr>
      <w:rPr>
        <w:rFonts w:hint="default"/>
      </w:rPr>
    </w:lvl>
    <w:lvl w:ilvl="1">
      <w:start w:val="1"/>
      <w:numFmt w:val="decimal"/>
      <w:pStyle w:val="Styl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1" w15:restartNumberingAfterBreak="0">
    <w:nsid w:val="68084BBD"/>
    <w:multiLevelType w:val="hybridMultilevel"/>
    <w:tmpl w:val="9DD8DC7A"/>
    <w:lvl w:ilvl="0" w:tplc="04050001">
      <w:start w:val="1"/>
      <w:numFmt w:val="bullet"/>
      <w:lvlText w:val=""/>
      <w:lvlJc w:val="left"/>
      <w:pPr>
        <w:ind w:left="795" w:hanging="360"/>
      </w:pPr>
      <w:rPr>
        <w:rFonts w:ascii="Symbol" w:hAnsi="Symbol"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42" w15:restartNumberingAfterBreak="0">
    <w:nsid w:val="6E5864C1"/>
    <w:multiLevelType w:val="hybridMultilevel"/>
    <w:tmpl w:val="3516F19E"/>
    <w:lvl w:ilvl="0" w:tplc="04050001">
      <w:start w:val="1"/>
      <w:numFmt w:val="bullet"/>
      <w:lvlText w:val=""/>
      <w:lvlJc w:val="left"/>
      <w:pPr>
        <w:ind w:left="795" w:hanging="360"/>
      </w:pPr>
      <w:rPr>
        <w:rFonts w:ascii="Symbol" w:hAnsi="Symbol"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43" w15:restartNumberingAfterBreak="0">
    <w:nsid w:val="70C4594C"/>
    <w:multiLevelType w:val="hybridMultilevel"/>
    <w:tmpl w:val="A358F7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1546D7A"/>
    <w:multiLevelType w:val="hybridMultilevel"/>
    <w:tmpl w:val="DFA09002"/>
    <w:lvl w:ilvl="0" w:tplc="04050001">
      <w:start w:val="1"/>
      <w:numFmt w:val="bullet"/>
      <w:lvlText w:val=""/>
      <w:lvlJc w:val="left"/>
      <w:pPr>
        <w:ind w:left="795" w:hanging="360"/>
      </w:pPr>
      <w:rPr>
        <w:rFonts w:ascii="Symbol" w:hAnsi="Symbol"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45" w15:restartNumberingAfterBreak="0">
    <w:nsid w:val="72CA09AB"/>
    <w:multiLevelType w:val="multilevel"/>
    <w:tmpl w:val="ACA02BD4"/>
    <w:lvl w:ilvl="0">
      <w:start w:val="1"/>
      <w:numFmt w:val="bullet"/>
      <w:lvlText w:val=""/>
      <w:lvlJc w:val="left"/>
      <w:pPr>
        <w:tabs>
          <w:tab w:val="num" w:pos="1440"/>
        </w:tabs>
        <w:ind w:left="2574" w:firstLine="0"/>
      </w:pPr>
      <w:rPr>
        <w:rFonts w:ascii="Wingdings" w:hAnsi="Wingdings" w:hint="default"/>
      </w:rPr>
    </w:lvl>
    <w:lvl w:ilvl="1">
      <w:start w:val="1"/>
      <w:numFmt w:val="bullet"/>
      <w:pStyle w:val="StylSeznamsodrkami2Tun"/>
      <w:lvlText w:val=""/>
      <w:lvlJc w:val="left"/>
      <w:pPr>
        <w:tabs>
          <w:tab w:val="num" w:pos="1440"/>
        </w:tabs>
        <w:ind w:left="1440" w:hanging="360"/>
      </w:pPr>
      <w:rPr>
        <w:rFonts w:ascii="Wingdings" w:hAnsi="Wingdings" w:hint="default"/>
      </w:rPr>
    </w:lvl>
    <w:lvl w:ilvl="2">
      <w:start w:val="1"/>
      <w:numFmt w:val="decimal"/>
      <w:lvlText w:val="%2.%1..%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6" w15:restartNumberingAfterBreak="0">
    <w:nsid w:val="752566F1"/>
    <w:multiLevelType w:val="hybridMultilevel"/>
    <w:tmpl w:val="D480C2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C6D474F"/>
    <w:multiLevelType w:val="hybridMultilevel"/>
    <w:tmpl w:val="4D24F2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31762132">
    <w:abstractNumId w:val="14"/>
  </w:num>
  <w:num w:numId="2" w16cid:durableId="1883249364">
    <w:abstractNumId w:val="34"/>
  </w:num>
  <w:num w:numId="3" w16cid:durableId="1705596014">
    <w:abstractNumId w:val="2"/>
  </w:num>
  <w:num w:numId="4" w16cid:durableId="1334066114">
    <w:abstractNumId w:val="3"/>
  </w:num>
  <w:num w:numId="5" w16cid:durableId="758217042">
    <w:abstractNumId w:val="4"/>
  </w:num>
  <w:num w:numId="6" w16cid:durableId="1924413365">
    <w:abstractNumId w:val="27"/>
  </w:num>
  <w:num w:numId="7" w16cid:durableId="229342485">
    <w:abstractNumId w:val="1"/>
  </w:num>
  <w:num w:numId="8" w16cid:durableId="1321738693">
    <w:abstractNumId w:val="25"/>
  </w:num>
  <w:num w:numId="9" w16cid:durableId="1463038431">
    <w:abstractNumId w:val="0"/>
  </w:num>
  <w:num w:numId="10" w16cid:durableId="900870772">
    <w:abstractNumId w:val="45"/>
  </w:num>
  <w:num w:numId="11" w16cid:durableId="1661691962">
    <w:abstractNumId w:val="40"/>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46590351">
    <w:abstractNumId w:val="31"/>
  </w:num>
  <w:num w:numId="13" w16cid:durableId="1397704428">
    <w:abstractNumId w:val="26"/>
  </w:num>
  <w:num w:numId="14" w16cid:durableId="1281375598">
    <w:abstractNumId w:val="37"/>
  </w:num>
  <w:num w:numId="15" w16cid:durableId="614018116">
    <w:abstractNumId w:val="16"/>
  </w:num>
  <w:num w:numId="16" w16cid:durableId="2049797089">
    <w:abstractNumId w:val="30"/>
  </w:num>
  <w:num w:numId="17" w16cid:durableId="977223557">
    <w:abstractNumId w:val="43"/>
  </w:num>
  <w:num w:numId="18" w16cid:durableId="1687513890">
    <w:abstractNumId w:val="22"/>
  </w:num>
  <w:num w:numId="19" w16cid:durableId="1658651287">
    <w:abstractNumId w:val="44"/>
  </w:num>
  <w:num w:numId="20" w16cid:durableId="1638294565">
    <w:abstractNumId w:val="41"/>
  </w:num>
  <w:num w:numId="21" w16cid:durableId="1290164806">
    <w:abstractNumId w:val="10"/>
  </w:num>
  <w:num w:numId="22" w16cid:durableId="1045058009">
    <w:abstractNumId w:val="46"/>
  </w:num>
  <w:num w:numId="23" w16cid:durableId="321587486">
    <w:abstractNumId w:val="32"/>
  </w:num>
  <w:num w:numId="24" w16cid:durableId="258802066">
    <w:abstractNumId w:val="13"/>
  </w:num>
  <w:num w:numId="25" w16cid:durableId="431824006">
    <w:abstractNumId w:val="15"/>
  </w:num>
  <w:num w:numId="26" w16cid:durableId="1746299562">
    <w:abstractNumId w:val="21"/>
  </w:num>
  <w:num w:numId="27" w16cid:durableId="1524052951">
    <w:abstractNumId w:val="23"/>
  </w:num>
  <w:num w:numId="28" w16cid:durableId="1024745005">
    <w:abstractNumId w:val="20"/>
  </w:num>
  <w:num w:numId="29" w16cid:durableId="1993873286">
    <w:abstractNumId w:val="11"/>
  </w:num>
  <w:num w:numId="30" w16cid:durableId="529025730">
    <w:abstractNumId w:val="38"/>
  </w:num>
  <w:num w:numId="31" w16cid:durableId="575936280">
    <w:abstractNumId w:val="17"/>
  </w:num>
  <w:num w:numId="32" w16cid:durableId="752359180">
    <w:abstractNumId w:val="35"/>
  </w:num>
  <w:num w:numId="33" w16cid:durableId="1077098595">
    <w:abstractNumId w:val="47"/>
  </w:num>
  <w:num w:numId="34" w16cid:durableId="109396537">
    <w:abstractNumId w:val="19"/>
  </w:num>
  <w:num w:numId="35" w16cid:durableId="1465149680">
    <w:abstractNumId w:val="29"/>
  </w:num>
  <w:num w:numId="36" w16cid:durableId="1638997387">
    <w:abstractNumId w:val="39"/>
  </w:num>
  <w:num w:numId="37" w16cid:durableId="151222071">
    <w:abstractNumId w:val="28"/>
  </w:num>
  <w:num w:numId="38" w16cid:durableId="1639609208">
    <w:abstractNumId w:val="24"/>
  </w:num>
  <w:num w:numId="39" w16cid:durableId="1545949402">
    <w:abstractNumId w:val="18"/>
  </w:num>
  <w:num w:numId="40" w16cid:durableId="342055775">
    <w:abstractNumId w:val="33"/>
  </w:num>
  <w:num w:numId="41" w16cid:durableId="1508445628">
    <w:abstractNumId w:val="36"/>
  </w:num>
  <w:num w:numId="42" w16cid:durableId="1209563440">
    <w:abstractNumId w:val="4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v:stroke endarrow="block"/>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1DB"/>
    <w:rsid w:val="000012EB"/>
    <w:rsid w:val="00001FAB"/>
    <w:rsid w:val="00002D2B"/>
    <w:rsid w:val="00003A0E"/>
    <w:rsid w:val="00003C73"/>
    <w:rsid w:val="000044B0"/>
    <w:rsid w:val="00005BB5"/>
    <w:rsid w:val="000069F4"/>
    <w:rsid w:val="00007AD8"/>
    <w:rsid w:val="00007DA8"/>
    <w:rsid w:val="00012C5C"/>
    <w:rsid w:val="00012FD9"/>
    <w:rsid w:val="00013C70"/>
    <w:rsid w:val="00014C9B"/>
    <w:rsid w:val="00014D0E"/>
    <w:rsid w:val="00015DA3"/>
    <w:rsid w:val="00016394"/>
    <w:rsid w:val="000164CE"/>
    <w:rsid w:val="00021781"/>
    <w:rsid w:val="00023193"/>
    <w:rsid w:val="00024237"/>
    <w:rsid w:val="00024A14"/>
    <w:rsid w:val="00025ED8"/>
    <w:rsid w:val="00027F12"/>
    <w:rsid w:val="000305F7"/>
    <w:rsid w:val="00030731"/>
    <w:rsid w:val="000308B6"/>
    <w:rsid w:val="000312D1"/>
    <w:rsid w:val="000314C9"/>
    <w:rsid w:val="0003187B"/>
    <w:rsid w:val="0003245F"/>
    <w:rsid w:val="00034279"/>
    <w:rsid w:val="00040584"/>
    <w:rsid w:val="00041758"/>
    <w:rsid w:val="0004237F"/>
    <w:rsid w:val="00043579"/>
    <w:rsid w:val="000437DB"/>
    <w:rsid w:val="00044048"/>
    <w:rsid w:val="0004726A"/>
    <w:rsid w:val="00047460"/>
    <w:rsid w:val="000502E9"/>
    <w:rsid w:val="0005143F"/>
    <w:rsid w:val="00052986"/>
    <w:rsid w:val="000532EE"/>
    <w:rsid w:val="00055FF2"/>
    <w:rsid w:val="0005697D"/>
    <w:rsid w:val="00061373"/>
    <w:rsid w:val="00061ECF"/>
    <w:rsid w:val="00062675"/>
    <w:rsid w:val="00063274"/>
    <w:rsid w:val="00063A65"/>
    <w:rsid w:val="0006461E"/>
    <w:rsid w:val="000646EF"/>
    <w:rsid w:val="000661E1"/>
    <w:rsid w:val="00066923"/>
    <w:rsid w:val="00067F5B"/>
    <w:rsid w:val="00073E3D"/>
    <w:rsid w:val="000741BB"/>
    <w:rsid w:val="00074418"/>
    <w:rsid w:val="00075EF3"/>
    <w:rsid w:val="00077174"/>
    <w:rsid w:val="00077642"/>
    <w:rsid w:val="00080655"/>
    <w:rsid w:val="00082060"/>
    <w:rsid w:val="00082319"/>
    <w:rsid w:val="00082827"/>
    <w:rsid w:val="000848F6"/>
    <w:rsid w:val="00085158"/>
    <w:rsid w:val="00085B9A"/>
    <w:rsid w:val="000901E1"/>
    <w:rsid w:val="000904F5"/>
    <w:rsid w:val="00090965"/>
    <w:rsid w:val="00090FAE"/>
    <w:rsid w:val="00092A13"/>
    <w:rsid w:val="00097DD6"/>
    <w:rsid w:val="000A02BC"/>
    <w:rsid w:val="000A0456"/>
    <w:rsid w:val="000A0D90"/>
    <w:rsid w:val="000A173C"/>
    <w:rsid w:val="000A203C"/>
    <w:rsid w:val="000A26D1"/>
    <w:rsid w:val="000A286F"/>
    <w:rsid w:val="000A338D"/>
    <w:rsid w:val="000A6058"/>
    <w:rsid w:val="000A6785"/>
    <w:rsid w:val="000B089C"/>
    <w:rsid w:val="000B0F8D"/>
    <w:rsid w:val="000B21EB"/>
    <w:rsid w:val="000B2910"/>
    <w:rsid w:val="000B3341"/>
    <w:rsid w:val="000B6531"/>
    <w:rsid w:val="000B7442"/>
    <w:rsid w:val="000C0C6D"/>
    <w:rsid w:val="000C139C"/>
    <w:rsid w:val="000C172B"/>
    <w:rsid w:val="000C1B43"/>
    <w:rsid w:val="000C1FC5"/>
    <w:rsid w:val="000C2912"/>
    <w:rsid w:val="000C3E1B"/>
    <w:rsid w:val="000C59D7"/>
    <w:rsid w:val="000C6F3D"/>
    <w:rsid w:val="000D0A33"/>
    <w:rsid w:val="000D20A5"/>
    <w:rsid w:val="000D2DBE"/>
    <w:rsid w:val="000D498A"/>
    <w:rsid w:val="000D596E"/>
    <w:rsid w:val="000E1493"/>
    <w:rsid w:val="000E32AE"/>
    <w:rsid w:val="000E32E8"/>
    <w:rsid w:val="000E5886"/>
    <w:rsid w:val="000E59F0"/>
    <w:rsid w:val="000E6367"/>
    <w:rsid w:val="000F01A6"/>
    <w:rsid w:val="000F1ED9"/>
    <w:rsid w:val="000F20FB"/>
    <w:rsid w:val="000F2BD8"/>
    <w:rsid w:val="000F3159"/>
    <w:rsid w:val="000F3855"/>
    <w:rsid w:val="000F46C7"/>
    <w:rsid w:val="000F4BFB"/>
    <w:rsid w:val="000F6F75"/>
    <w:rsid w:val="000F6F81"/>
    <w:rsid w:val="000F76E1"/>
    <w:rsid w:val="0010096C"/>
    <w:rsid w:val="00103005"/>
    <w:rsid w:val="001048AD"/>
    <w:rsid w:val="00104BD4"/>
    <w:rsid w:val="00105107"/>
    <w:rsid w:val="00105946"/>
    <w:rsid w:val="00106278"/>
    <w:rsid w:val="00107A0C"/>
    <w:rsid w:val="001111E3"/>
    <w:rsid w:val="001118B1"/>
    <w:rsid w:val="001133EE"/>
    <w:rsid w:val="001135A5"/>
    <w:rsid w:val="00113BC3"/>
    <w:rsid w:val="00115C8F"/>
    <w:rsid w:val="00121CBF"/>
    <w:rsid w:val="001222A0"/>
    <w:rsid w:val="00122B4E"/>
    <w:rsid w:val="00124F04"/>
    <w:rsid w:val="00125E84"/>
    <w:rsid w:val="00126741"/>
    <w:rsid w:val="00131894"/>
    <w:rsid w:val="00132701"/>
    <w:rsid w:val="0013403D"/>
    <w:rsid w:val="00134349"/>
    <w:rsid w:val="001345AB"/>
    <w:rsid w:val="00135376"/>
    <w:rsid w:val="001425C3"/>
    <w:rsid w:val="001444CA"/>
    <w:rsid w:val="00145DEF"/>
    <w:rsid w:val="001463BA"/>
    <w:rsid w:val="0015205E"/>
    <w:rsid w:val="00153639"/>
    <w:rsid w:val="001555A8"/>
    <w:rsid w:val="00156628"/>
    <w:rsid w:val="00156AC2"/>
    <w:rsid w:val="00163045"/>
    <w:rsid w:val="00164257"/>
    <w:rsid w:val="001660C5"/>
    <w:rsid w:val="0016782B"/>
    <w:rsid w:val="00167F8C"/>
    <w:rsid w:val="0017079A"/>
    <w:rsid w:val="00171C19"/>
    <w:rsid w:val="00173BEC"/>
    <w:rsid w:val="00173CC9"/>
    <w:rsid w:val="00174014"/>
    <w:rsid w:val="00174034"/>
    <w:rsid w:val="00176ABD"/>
    <w:rsid w:val="00176DDF"/>
    <w:rsid w:val="00180672"/>
    <w:rsid w:val="00180F68"/>
    <w:rsid w:val="0018147E"/>
    <w:rsid w:val="00181B16"/>
    <w:rsid w:val="00182983"/>
    <w:rsid w:val="00183E77"/>
    <w:rsid w:val="001847CF"/>
    <w:rsid w:val="001871C3"/>
    <w:rsid w:val="00187635"/>
    <w:rsid w:val="001911B9"/>
    <w:rsid w:val="00191CA2"/>
    <w:rsid w:val="00193686"/>
    <w:rsid w:val="00193ACE"/>
    <w:rsid w:val="00193B5E"/>
    <w:rsid w:val="001955E1"/>
    <w:rsid w:val="0019698F"/>
    <w:rsid w:val="00196A0D"/>
    <w:rsid w:val="001976B1"/>
    <w:rsid w:val="001A0533"/>
    <w:rsid w:val="001A2E3E"/>
    <w:rsid w:val="001A2EE0"/>
    <w:rsid w:val="001A583A"/>
    <w:rsid w:val="001A72BE"/>
    <w:rsid w:val="001B0257"/>
    <w:rsid w:val="001B06A0"/>
    <w:rsid w:val="001B1CDC"/>
    <w:rsid w:val="001B20AB"/>
    <w:rsid w:val="001B2304"/>
    <w:rsid w:val="001B2A11"/>
    <w:rsid w:val="001B2ACF"/>
    <w:rsid w:val="001B45B8"/>
    <w:rsid w:val="001B52E0"/>
    <w:rsid w:val="001B5A4E"/>
    <w:rsid w:val="001B6426"/>
    <w:rsid w:val="001B6E13"/>
    <w:rsid w:val="001B6F7C"/>
    <w:rsid w:val="001B7A3C"/>
    <w:rsid w:val="001C202E"/>
    <w:rsid w:val="001C2446"/>
    <w:rsid w:val="001C4213"/>
    <w:rsid w:val="001C4401"/>
    <w:rsid w:val="001C5AD7"/>
    <w:rsid w:val="001C623F"/>
    <w:rsid w:val="001D1510"/>
    <w:rsid w:val="001D2819"/>
    <w:rsid w:val="001D4A9E"/>
    <w:rsid w:val="001D67D0"/>
    <w:rsid w:val="001D6FED"/>
    <w:rsid w:val="001D77DD"/>
    <w:rsid w:val="001E07EA"/>
    <w:rsid w:val="001E0FAE"/>
    <w:rsid w:val="001E19B0"/>
    <w:rsid w:val="001E1B71"/>
    <w:rsid w:val="001E5265"/>
    <w:rsid w:val="001E5D1E"/>
    <w:rsid w:val="001E5DAC"/>
    <w:rsid w:val="001E7DDC"/>
    <w:rsid w:val="001F1BCB"/>
    <w:rsid w:val="001F1D1B"/>
    <w:rsid w:val="001F29A1"/>
    <w:rsid w:val="001F2E00"/>
    <w:rsid w:val="001F3814"/>
    <w:rsid w:val="001F4403"/>
    <w:rsid w:val="001F4729"/>
    <w:rsid w:val="001F66DC"/>
    <w:rsid w:val="00200632"/>
    <w:rsid w:val="0020109E"/>
    <w:rsid w:val="00204172"/>
    <w:rsid w:val="002048C1"/>
    <w:rsid w:val="002049C2"/>
    <w:rsid w:val="00204CFE"/>
    <w:rsid w:val="002069ED"/>
    <w:rsid w:val="00207135"/>
    <w:rsid w:val="00207F38"/>
    <w:rsid w:val="0021078D"/>
    <w:rsid w:val="002107A1"/>
    <w:rsid w:val="002110C8"/>
    <w:rsid w:val="002125E8"/>
    <w:rsid w:val="002138D7"/>
    <w:rsid w:val="002154FB"/>
    <w:rsid w:val="00215AA7"/>
    <w:rsid w:val="00215DCB"/>
    <w:rsid w:val="00216329"/>
    <w:rsid w:val="00216A43"/>
    <w:rsid w:val="00216FF6"/>
    <w:rsid w:val="0021736E"/>
    <w:rsid w:val="002200CD"/>
    <w:rsid w:val="002206F7"/>
    <w:rsid w:val="0022216D"/>
    <w:rsid w:val="00222B9D"/>
    <w:rsid w:val="00223E49"/>
    <w:rsid w:val="0022582D"/>
    <w:rsid w:val="00225CF4"/>
    <w:rsid w:val="00227F93"/>
    <w:rsid w:val="0023070C"/>
    <w:rsid w:val="00230A76"/>
    <w:rsid w:val="00231C91"/>
    <w:rsid w:val="00232CAA"/>
    <w:rsid w:val="00233B3B"/>
    <w:rsid w:val="00235974"/>
    <w:rsid w:val="002373C5"/>
    <w:rsid w:val="0024015F"/>
    <w:rsid w:val="00240830"/>
    <w:rsid w:val="00241F7E"/>
    <w:rsid w:val="00243C7C"/>
    <w:rsid w:val="00243FD7"/>
    <w:rsid w:val="002456AE"/>
    <w:rsid w:val="00245FFA"/>
    <w:rsid w:val="002473D5"/>
    <w:rsid w:val="00252035"/>
    <w:rsid w:val="00252656"/>
    <w:rsid w:val="00253676"/>
    <w:rsid w:val="0025460C"/>
    <w:rsid w:val="00254968"/>
    <w:rsid w:val="00254D26"/>
    <w:rsid w:val="00254DD8"/>
    <w:rsid w:val="00255B50"/>
    <w:rsid w:val="0025657B"/>
    <w:rsid w:val="002578DA"/>
    <w:rsid w:val="0026144D"/>
    <w:rsid w:val="00261854"/>
    <w:rsid w:val="00262E1C"/>
    <w:rsid w:val="00263F7C"/>
    <w:rsid w:val="0026468C"/>
    <w:rsid w:val="0026704D"/>
    <w:rsid w:val="00275C2A"/>
    <w:rsid w:val="0027678D"/>
    <w:rsid w:val="00276926"/>
    <w:rsid w:val="0028058B"/>
    <w:rsid w:val="00280F78"/>
    <w:rsid w:val="00281131"/>
    <w:rsid w:val="0028150D"/>
    <w:rsid w:val="00282C3C"/>
    <w:rsid w:val="002844EE"/>
    <w:rsid w:val="00284657"/>
    <w:rsid w:val="00285999"/>
    <w:rsid w:val="00286550"/>
    <w:rsid w:val="002875F0"/>
    <w:rsid w:val="0029553D"/>
    <w:rsid w:val="00296296"/>
    <w:rsid w:val="002972ED"/>
    <w:rsid w:val="00297973"/>
    <w:rsid w:val="002A06B8"/>
    <w:rsid w:val="002A1C11"/>
    <w:rsid w:val="002A2C73"/>
    <w:rsid w:val="002A3717"/>
    <w:rsid w:val="002A4568"/>
    <w:rsid w:val="002A5258"/>
    <w:rsid w:val="002A7305"/>
    <w:rsid w:val="002B2062"/>
    <w:rsid w:val="002B27AE"/>
    <w:rsid w:val="002B325E"/>
    <w:rsid w:val="002B436F"/>
    <w:rsid w:val="002B624D"/>
    <w:rsid w:val="002B69AA"/>
    <w:rsid w:val="002B7958"/>
    <w:rsid w:val="002C045D"/>
    <w:rsid w:val="002C1AB6"/>
    <w:rsid w:val="002C2876"/>
    <w:rsid w:val="002C32F0"/>
    <w:rsid w:val="002C5223"/>
    <w:rsid w:val="002C6104"/>
    <w:rsid w:val="002C665B"/>
    <w:rsid w:val="002C7519"/>
    <w:rsid w:val="002C75CF"/>
    <w:rsid w:val="002D0C7B"/>
    <w:rsid w:val="002D0E22"/>
    <w:rsid w:val="002D0E82"/>
    <w:rsid w:val="002D1180"/>
    <w:rsid w:val="002D1712"/>
    <w:rsid w:val="002D258C"/>
    <w:rsid w:val="002D2A1D"/>
    <w:rsid w:val="002D3AA7"/>
    <w:rsid w:val="002E01B9"/>
    <w:rsid w:val="002E0945"/>
    <w:rsid w:val="002E09EA"/>
    <w:rsid w:val="002E1487"/>
    <w:rsid w:val="002E1A4B"/>
    <w:rsid w:val="002E523B"/>
    <w:rsid w:val="002E5CEE"/>
    <w:rsid w:val="002E7492"/>
    <w:rsid w:val="002E7548"/>
    <w:rsid w:val="002F0027"/>
    <w:rsid w:val="002F03E7"/>
    <w:rsid w:val="002F0B09"/>
    <w:rsid w:val="002F1D88"/>
    <w:rsid w:val="002F1EBF"/>
    <w:rsid w:val="002F2703"/>
    <w:rsid w:val="002F4A06"/>
    <w:rsid w:val="002F4A9D"/>
    <w:rsid w:val="002F4B86"/>
    <w:rsid w:val="002F68E3"/>
    <w:rsid w:val="0030294D"/>
    <w:rsid w:val="00303336"/>
    <w:rsid w:val="00303C6B"/>
    <w:rsid w:val="003044D1"/>
    <w:rsid w:val="0030532C"/>
    <w:rsid w:val="00310EB0"/>
    <w:rsid w:val="0031293C"/>
    <w:rsid w:val="003140F2"/>
    <w:rsid w:val="00314ED4"/>
    <w:rsid w:val="00315CE1"/>
    <w:rsid w:val="00316E4F"/>
    <w:rsid w:val="00320B89"/>
    <w:rsid w:val="00321B00"/>
    <w:rsid w:val="00321CA7"/>
    <w:rsid w:val="00322201"/>
    <w:rsid w:val="0032431B"/>
    <w:rsid w:val="003246ED"/>
    <w:rsid w:val="00327B22"/>
    <w:rsid w:val="0033027B"/>
    <w:rsid w:val="00331824"/>
    <w:rsid w:val="00331D31"/>
    <w:rsid w:val="003328A3"/>
    <w:rsid w:val="00332BA9"/>
    <w:rsid w:val="003339EF"/>
    <w:rsid w:val="00333BFD"/>
    <w:rsid w:val="003362D9"/>
    <w:rsid w:val="0034046F"/>
    <w:rsid w:val="00340C1B"/>
    <w:rsid w:val="00341193"/>
    <w:rsid w:val="00341913"/>
    <w:rsid w:val="00342160"/>
    <w:rsid w:val="00342A1B"/>
    <w:rsid w:val="0034361B"/>
    <w:rsid w:val="00344128"/>
    <w:rsid w:val="003448C7"/>
    <w:rsid w:val="0034550D"/>
    <w:rsid w:val="0034620B"/>
    <w:rsid w:val="003515EC"/>
    <w:rsid w:val="0035300A"/>
    <w:rsid w:val="00353629"/>
    <w:rsid w:val="00354EEF"/>
    <w:rsid w:val="003552CA"/>
    <w:rsid w:val="00355881"/>
    <w:rsid w:val="0035633C"/>
    <w:rsid w:val="0035673A"/>
    <w:rsid w:val="003572EF"/>
    <w:rsid w:val="003573B5"/>
    <w:rsid w:val="00357A0E"/>
    <w:rsid w:val="0036096A"/>
    <w:rsid w:val="00361072"/>
    <w:rsid w:val="0036419D"/>
    <w:rsid w:val="00365E2B"/>
    <w:rsid w:val="00370ED3"/>
    <w:rsid w:val="00372333"/>
    <w:rsid w:val="00373056"/>
    <w:rsid w:val="0037353C"/>
    <w:rsid w:val="003735ED"/>
    <w:rsid w:val="00377914"/>
    <w:rsid w:val="00377AF6"/>
    <w:rsid w:val="00380EC6"/>
    <w:rsid w:val="00381C17"/>
    <w:rsid w:val="00381C54"/>
    <w:rsid w:val="003837BC"/>
    <w:rsid w:val="00384031"/>
    <w:rsid w:val="0038455C"/>
    <w:rsid w:val="00384942"/>
    <w:rsid w:val="003849E8"/>
    <w:rsid w:val="00386152"/>
    <w:rsid w:val="00390142"/>
    <w:rsid w:val="003910CB"/>
    <w:rsid w:val="00391FCE"/>
    <w:rsid w:val="003956F5"/>
    <w:rsid w:val="00396253"/>
    <w:rsid w:val="00396464"/>
    <w:rsid w:val="003A145E"/>
    <w:rsid w:val="003A2BDB"/>
    <w:rsid w:val="003A3C7E"/>
    <w:rsid w:val="003A479B"/>
    <w:rsid w:val="003A4AE4"/>
    <w:rsid w:val="003A502E"/>
    <w:rsid w:val="003A6548"/>
    <w:rsid w:val="003B0BE4"/>
    <w:rsid w:val="003B1ABA"/>
    <w:rsid w:val="003B1CCD"/>
    <w:rsid w:val="003B3C25"/>
    <w:rsid w:val="003B4132"/>
    <w:rsid w:val="003B5BBF"/>
    <w:rsid w:val="003C0439"/>
    <w:rsid w:val="003C082B"/>
    <w:rsid w:val="003C0C8B"/>
    <w:rsid w:val="003C2C5C"/>
    <w:rsid w:val="003C3047"/>
    <w:rsid w:val="003C31DB"/>
    <w:rsid w:val="003C51B5"/>
    <w:rsid w:val="003C58D8"/>
    <w:rsid w:val="003C6643"/>
    <w:rsid w:val="003C687E"/>
    <w:rsid w:val="003C752D"/>
    <w:rsid w:val="003C7C90"/>
    <w:rsid w:val="003C7F20"/>
    <w:rsid w:val="003D057D"/>
    <w:rsid w:val="003D077D"/>
    <w:rsid w:val="003D226A"/>
    <w:rsid w:val="003D2556"/>
    <w:rsid w:val="003D3F3F"/>
    <w:rsid w:val="003D4200"/>
    <w:rsid w:val="003D4A5D"/>
    <w:rsid w:val="003D5993"/>
    <w:rsid w:val="003D7A3A"/>
    <w:rsid w:val="003E02EF"/>
    <w:rsid w:val="003E0C01"/>
    <w:rsid w:val="003E1908"/>
    <w:rsid w:val="003E1CA9"/>
    <w:rsid w:val="003E4129"/>
    <w:rsid w:val="003E535E"/>
    <w:rsid w:val="003F0694"/>
    <w:rsid w:val="003F0CF7"/>
    <w:rsid w:val="003F204E"/>
    <w:rsid w:val="003F2D59"/>
    <w:rsid w:val="003F6A42"/>
    <w:rsid w:val="003F6DBC"/>
    <w:rsid w:val="003F7378"/>
    <w:rsid w:val="003F7B47"/>
    <w:rsid w:val="0040048D"/>
    <w:rsid w:val="00402B56"/>
    <w:rsid w:val="00402C2B"/>
    <w:rsid w:val="00403001"/>
    <w:rsid w:val="00407C3D"/>
    <w:rsid w:val="00410A69"/>
    <w:rsid w:val="00410E60"/>
    <w:rsid w:val="00413994"/>
    <w:rsid w:val="00415A95"/>
    <w:rsid w:val="00421EE9"/>
    <w:rsid w:val="00422C79"/>
    <w:rsid w:val="00422CAD"/>
    <w:rsid w:val="00423294"/>
    <w:rsid w:val="004235C4"/>
    <w:rsid w:val="00423D0C"/>
    <w:rsid w:val="00423E1E"/>
    <w:rsid w:val="004240C3"/>
    <w:rsid w:val="00424BB8"/>
    <w:rsid w:val="00424C0F"/>
    <w:rsid w:val="00424E38"/>
    <w:rsid w:val="00425276"/>
    <w:rsid w:val="00425AD7"/>
    <w:rsid w:val="00425D7B"/>
    <w:rsid w:val="00426A3C"/>
    <w:rsid w:val="004275F7"/>
    <w:rsid w:val="00427D64"/>
    <w:rsid w:val="004307E0"/>
    <w:rsid w:val="00430EAE"/>
    <w:rsid w:val="004314FF"/>
    <w:rsid w:val="00432803"/>
    <w:rsid w:val="004337F6"/>
    <w:rsid w:val="00433D24"/>
    <w:rsid w:val="00434684"/>
    <w:rsid w:val="0043569C"/>
    <w:rsid w:val="00436449"/>
    <w:rsid w:val="00436D02"/>
    <w:rsid w:val="00441951"/>
    <w:rsid w:val="0044225B"/>
    <w:rsid w:val="0044257D"/>
    <w:rsid w:val="00442C18"/>
    <w:rsid w:val="00443860"/>
    <w:rsid w:val="00445C71"/>
    <w:rsid w:val="004469E4"/>
    <w:rsid w:val="00450203"/>
    <w:rsid w:val="00452B74"/>
    <w:rsid w:val="0045327E"/>
    <w:rsid w:val="00454930"/>
    <w:rsid w:val="004576F7"/>
    <w:rsid w:val="004602E6"/>
    <w:rsid w:val="00460674"/>
    <w:rsid w:val="00460DCF"/>
    <w:rsid w:val="00461F71"/>
    <w:rsid w:val="00462C79"/>
    <w:rsid w:val="00462F27"/>
    <w:rsid w:val="0046335C"/>
    <w:rsid w:val="004655A6"/>
    <w:rsid w:val="00472296"/>
    <w:rsid w:val="00472514"/>
    <w:rsid w:val="00473CB9"/>
    <w:rsid w:val="00474A1F"/>
    <w:rsid w:val="0047569B"/>
    <w:rsid w:val="004758A1"/>
    <w:rsid w:val="00475C17"/>
    <w:rsid w:val="00476497"/>
    <w:rsid w:val="00476A55"/>
    <w:rsid w:val="004776BA"/>
    <w:rsid w:val="00477E87"/>
    <w:rsid w:val="0048018B"/>
    <w:rsid w:val="004811AB"/>
    <w:rsid w:val="00481775"/>
    <w:rsid w:val="00481E23"/>
    <w:rsid w:val="00482EA8"/>
    <w:rsid w:val="00483105"/>
    <w:rsid w:val="00485DE9"/>
    <w:rsid w:val="004879B1"/>
    <w:rsid w:val="00487B3E"/>
    <w:rsid w:val="00487F0F"/>
    <w:rsid w:val="00490B61"/>
    <w:rsid w:val="00490EE1"/>
    <w:rsid w:val="00491AD9"/>
    <w:rsid w:val="004934F1"/>
    <w:rsid w:val="0049389E"/>
    <w:rsid w:val="004947BD"/>
    <w:rsid w:val="00495539"/>
    <w:rsid w:val="004957AC"/>
    <w:rsid w:val="004959BF"/>
    <w:rsid w:val="00495DDB"/>
    <w:rsid w:val="004964E9"/>
    <w:rsid w:val="00496571"/>
    <w:rsid w:val="00496F3A"/>
    <w:rsid w:val="0049743E"/>
    <w:rsid w:val="004A097F"/>
    <w:rsid w:val="004A3C48"/>
    <w:rsid w:val="004A4984"/>
    <w:rsid w:val="004A4D66"/>
    <w:rsid w:val="004A514B"/>
    <w:rsid w:val="004A55B6"/>
    <w:rsid w:val="004A5BD8"/>
    <w:rsid w:val="004A5CC7"/>
    <w:rsid w:val="004A641D"/>
    <w:rsid w:val="004A652E"/>
    <w:rsid w:val="004A6E8C"/>
    <w:rsid w:val="004A704E"/>
    <w:rsid w:val="004A7DAB"/>
    <w:rsid w:val="004B0976"/>
    <w:rsid w:val="004B17A0"/>
    <w:rsid w:val="004B56F0"/>
    <w:rsid w:val="004B67CF"/>
    <w:rsid w:val="004B6CF4"/>
    <w:rsid w:val="004B6DD3"/>
    <w:rsid w:val="004C051E"/>
    <w:rsid w:val="004C111B"/>
    <w:rsid w:val="004C2439"/>
    <w:rsid w:val="004C3658"/>
    <w:rsid w:val="004C3D07"/>
    <w:rsid w:val="004C518C"/>
    <w:rsid w:val="004C6E54"/>
    <w:rsid w:val="004C72AD"/>
    <w:rsid w:val="004C7FB8"/>
    <w:rsid w:val="004D0F10"/>
    <w:rsid w:val="004D3384"/>
    <w:rsid w:val="004D3C36"/>
    <w:rsid w:val="004D46E5"/>
    <w:rsid w:val="004D50DB"/>
    <w:rsid w:val="004D5206"/>
    <w:rsid w:val="004D6018"/>
    <w:rsid w:val="004D7DA7"/>
    <w:rsid w:val="004E0F64"/>
    <w:rsid w:val="004E148D"/>
    <w:rsid w:val="004E2988"/>
    <w:rsid w:val="004E371B"/>
    <w:rsid w:val="004E5C08"/>
    <w:rsid w:val="004E5C86"/>
    <w:rsid w:val="004E6BFD"/>
    <w:rsid w:val="004E6E2F"/>
    <w:rsid w:val="004E78D8"/>
    <w:rsid w:val="004E7B72"/>
    <w:rsid w:val="004F1170"/>
    <w:rsid w:val="004F275F"/>
    <w:rsid w:val="004F3406"/>
    <w:rsid w:val="004F7326"/>
    <w:rsid w:val="004F770E"/>
    <w:rsid w:val="00504143"/>
    <w:rsid w:val="00505670"/>
    <w:rsid w:val="005059E6"/>
    <w:rsid w:val="00511BEE"/>
    <w:rsid w:val="0051313D"/>
    <w:rsid w:val="00513A66"/>
    <w:rsid w:val="00515357"/>
    <w:rsid w:val="00516103"/>
    <w:rsid w:val="00517C2A"/>
    <w:rsid w:val="00517E0E"/>
    <w:rsid w:val="00520781"/>
    <w:rsid w:val="00520ACB"/>
    <w:rsid w:val="005211A3"/>
    <w:rsid w:val="00521D5D"/>
    <w:rsid w:val="00525FB8"/>
    <w:rsid w:val="0052668D"/>
    <w:rsid w:val="0053045D"/>
    <w:rsid w:val="005315E8"/>
    <w:rsid w:val="005350BC"/>
    <w:rsid w:val="005351BA"/>
    <w:rsid w:val="00535D5A"/>
    <w:rsid w:val="00543121"/>
    <w:rsid w:val="0054346A"/>
    <w:rsid w:val="00544505"/>
    <w:rsid w:val="00545B89"/>
    <w:rsid w:val="0054672C"/>
    <w:rsid w:val="00547191"/>
    <w:rsid w:val="0055181A"/>
    <w:rsid w:val="00551C55"/>
    <w:rsid w:val="00552584"/>
    <w:rsid w:val="00552B38"/>
    <w:rsid w:val="00554235"/>
    <w:rsid w:val="00554A48"/>
    <w:rsid w:val="00554E55"/>
    <w:rsid w:val="0055616A"/>
    <w:rsid w:val="00557907"/>
    <w:rsid w:val="00560278"/>
    <w:rsid w:val="00560B6C"/>
    <w:rsid w:val="0056126F"/>
    <w:rsid w:val="0056130C"/>
    <w:rsid w:val="005623B5"/>
    <w:rsid w:val="00562656"/>
    <w:rsid w:val="005658DA"/>
    <w:rsid w:val="005668CC"/>
    <w:rsid w:val="00567698"/>
    <w:rsid w:val="005678FD"/>
    <w:rsid w:val="00571692"/>
    <w:rsid w:val="00571C0C"/>
    <w:rsid w:val="00571CA1"/>
    <w:rsid w:val="00576270"/>
    <w:rsid w:val="005776FF"/>
    <w:rsid w:val="0058051D"/>
    <w:rsid w:val="00582836"/>
    <w:rsid w:val="00583D0C"/>
    <w:rsid w:val="00584B3F"/>
    <w:rsid w:val="005854CA"/>
    <w:rsid w:val="00585EBB"/>
    <w:rsid w:val="00585FE5"/>
    <w:rsid w:val="00586BE0"/>
    <w:rsid w:val="00587945"/>
    <w:rsid w:val="00590211"/>
    <w:rsid w:val="005910A9"/>
    <w:rsid w:val="0059122C"/>
    <w:rsid w:val="00592E62"/>
    <w:rsid w:val="00593F31"/>
    <w:rsid w:val="00594414"/>
    <w:rsid w:val="00594DB7"/>
    <w:rsid w:val="00595451"/>
    <w:rsid w:val="00595A65"/>
    <w:rsid w:val="00596AC9"/>
    <w:rsid w:val="005A0B3A"/>
    <w:rsid w:val="005A10C4"/>
    <w:rsid w:val="005A1113"/>
    <w:rsid w:val="005A17BE"/>
    <w:rsid w:val="005A570D"/>
    <w:rsid w:val="005A7783"/>
    <w:rsid w:val="005A7811"/>
    <w:rsid w:val="005A79E4"/>
    <w:rsid w:val="005B0AB5"/>
    <w:rsid w:val="005B1B00"/>
    <w:rsid w:val="005B28F2"/>
    <w:rsid w:val="005B4910"/>
    <w:rsid w:val="005B65F5"/>
    <w:rsid w:val="005B6C36"/>
    <w:rsid w:val="005C056D"/>
    <w:rsid w:val="005C23F8"/>
    <w:rsid w:val="005C310E"/>
    <w:rsid w:val="005C3140"/>
    <w:rsid w:val="005C3E26"/>
    <w:rsid w:val="005C4142"/>
    <w:rsid w:val="005C44E2"/>
    <w:rsid w:val="005C4598"/>
    <w:rsid w:val="005C46B5"/>
    <w:rsid w:val="005C48B6"/>
    <w:rsid w:val="005C4E5C"/>
    <w:rsid w:val="005C5297"/>
    <w:rsid w:val="005C540D"/>
    <w:rsid w:val="005C56FB"/>
    <w:rsid w:val="005C76A3"/>
    <w:rsid w:val="005C76E7"/>
    <w:rsid w:val="005D3671"/>
    <w:rsid w:val="005D4027"/>
    <w:rsid w:val="005D43C8"/>
    <w:rsid w:val="005D4AD4"/>
    <w:rsid w:val="005D5CD1"/>
    <w:rsid w:val="005D7184"/>
    <w:rsid w:val="005D753D"/>
    <w:rsid w:val="005E004F"/>
    <w:rsid w:val="005E039C"/>
    <w:rsid w:val="005E0579"/>
    <w:rsid w:val="005E20D4"/>
    <w:rsid w:val="005E2B30"/>
    <w:rsid w:val="005E34CE"/>
    <w:rsid w:val="005E6898"/>
    <w:rsid w:val="005E73EB"/>
    <w:rsid w:val="005F0AFF"/>
    <w:rsid w:val="005F11C2"/>
    <w:rsid w:val="005F19E5"/>
    <w:rsid w:val="005F1C08"/>
    <w:rsid w:val="005F1C63"/>
    <w:rsid w:val="005F1DD1"/>
    <w:rsid w:val="005F1EDB"/>
    <w:rsid w:val="005F27F7"/>
    <w:rsid w:val="005F33F9"/>
    <w:rsid w:val="005F39C2"/>
    <w:rsid w:val="005F7877"/>
    <w:rsid w:val="00600116"/>
    <w:rsid w:val="00602082"/>
    <w:rsid w:val="0060342E"/>
    <w:rsid w:val="00603A6A"/>
    <w:rsid w:val="00603B92"/>
    <w:rsid w:val="00603F98"/>
    <w:rsid w:val="00604941"/>
    <w:rsid w:val="00605157"/>
    <w:rsid w:val="00605396"/>
    <w:rsid w:val="006055FF"/>
    <w:rsid w:val="00607CA5"/>
    <w:rsid w:val="006111DA"/>
    <w:rsid w:val="00611407"/>
    <w:rsid w:val="0061153F"/>
    <w:rsid w:val="00611C1C"/>
    <w:rsid w:val="00612770"/>
    <w:rsid w:val="00614364"/>
    <w:rsid w:val="006168F8"/>
    <w:rsid w:val="006217A9"/>
    <w:rsid w:val="006219E9"/>
    <w:rsid w:val="00622DD4"/>
    <w:rsid w:val="006236E1"/>
    <w:rsid w:val="00623AB4"/>
    <w:rsid w:val="00624858"/>
    <w:rsid w:val="00624B1E"/>
    <w:rsid w:val="006266DB"/>
    <w:rsid w:val="00630BEA"/>
    <w:rsid w:val="006311B9"/>
    <w:rsid w:val="00632C4C"/>
    <w:rsid w:val="00632E60"/>
    <w:rsid w:val="00632F47"/>
    <w:rsid w:val="00632FDC"/>
    <w:rsid w:val="00633294"/>
    <w:rsid w:val="00633F86"/>
    <w:rsid w:val="00634593"/>
    <w:rsid w:val="00637210"/>
    <w:rsid w:val="00637FAA"/>
    <w:rsid w:val="006413AC"/>
    <w:rsid w:val="00642DBE"/>
    <w:rsid w:val="006432D7"/>
    <w:rsid w:val="00643551"/>
    <w:rsid w:val="00643EF8"/>
    <w:rsid w:val="006446F0"/>
    <w:rsid w:val="00645A9B"/>
    <w:rsid w:val="00645D67"/>
    <w:rsid w:val="00646A5E"/>
    <w:rsid w:val="0065062C"/>
    <w:rsid w:val="00650E2E"/>
    <w:rsid w:val="00651B5E"/>
    <w:rsid w:val="00651EB9"/>
    <w:rsid w:val="0065263A"/>
    <w:rsid w:val="006534EC"/>
    <w:rsid w:val="00653F54"/>
    <w:rsid w:val="00654860"/>
    <w:rsid w:val="00660378"/>
    <w:rsid w:val="006605BD"/>
    <w:rsid w:val="006615FB"/>
    <w:rsid w:val="00661E5F"/>
    <w:rsid w:val="00661FE3"/>
    <w:rsid w:val="00667195"/>
    <w:rsid w:val="006703AB"/>
    <w:rsid w:val="006729C8"/>
    <w:rsid w:val="006733E1"/>
    <w:rsid w:val="00673787"/>
    <w:rsid w:val="00674979"/>
    <w:rsid w:val="00675CCD"/>
    <w:rsid w:val="00675E9F"/>
    <w:rsid w:val="00680FF8"/>
    <w:rsid w:val="00681165"/>
    <w:rsid w:val="00682250"/>
    <w:rsid w:val="006840B6"/>
    <w:rsid w:val="00691468"/>
    <w:rsid w:val="00692754"/>
    <w:rsid w:val="0069418A"/>
    <w:rsid w:val="006941E6"/>
    <w:rsid w:val="00694906"/>
    <w:rsid w:val="00694E12"/>
    <w:rsid w:val="00696EC8"/>
    <w:rsid w:val="00697A4A"/>
    <w:rsid w:val="00697C50"/>
    <w:rsid w:val="00697DD7"/>
    <w:rsid w:val="006A0A2E"/>
    <w:rsid w:val="006A1712"/>
    <w:rsid w:val="006A1943"/>
    <w:rsid w:val="006A31AC"/>
    <w:rsid w:val="006A4C1C"/>
    <w:rsid w:val="006A5900"/>
    <w:rsid w:val="006A65E8"/>
    <w:rsid w:val="006A707E"/>
    <w:rsid w:val="006A7E7A"/>
    <w:rsid w:val="006B0A48"/>
    <w:rsid w:val="006B2AF8"/>
    <w:rsid w:val="006B3ED1"/>
    <w:rsid w:val="006B4E5E"/>
    <w:rsid w:val="006B5B6C"/>
    <w:rsid w:val="006B5D4D"/>
    <w:rsid w:val="006B5F63"/>
    <w:rsid w:val="006C0633"/>
    <w:rsid w:val="006C0888"/>
    <w:rsid w:val="006C26E4"/>
    <w:rsid w:val="006C3F67"/>
    <w:rsid w:val="006C5750"/>
    <w:rsid w:val="006C5937"/>
    <w:rsid w:val="006C7B6B"/>
    <w:rsid w:val="006D1B3B"/>
    <w:rsid w:val="006D43A0"/>
    <w:rsid w:val="006D596A"/>
    <w:rsid w:val="006E053D"/>
    <w:rsid w:val="006E0F4D"/>
    <w:rsid w:val="006E1C3D"/>
    <w:rsid w:val="006E2B32"/>
    <w:rsid w:val="006E31E6"/>
    <w:rsid w:val="006E37EE"/>
    <w:rsid w:val="006E4642"/>
    <w:rsid w:val="006E4E4C"/>
    <w:rsid w:val="006E4E58"/>
    <w:rsid w:val="006E5535"/>
    <w:rsid w:val="006E5EB3"/>
    <w:rsid w:val="006E7DAD"/>
    <w:rsid w:val="006F14C4"/>
    <w:rsid w:val="006F199A"/>
    <w:rsid w:val="006F2BAE"/>
    <w:rsid w:val="006F32BA"/>
    <w:rsid w:val="006F3439"/>
    <w:rsid w:val="006F4968"/>
    <w:rsid w:val="006F52F0"/>
    <w:rsid w:val="006F62CD"/>
    <w:rsid w:val="006F75E6"/>
    <w:rsid w:val="00700747"/>
    <w:rsid w:val="007017D2"/>
    <w:rsid w:val="007054FB"/>
    <w:rsid w:val="007057DF"/>
    <w:rsid w:val="007068D3"/>
    <w:rsid w:val="00706AE7"/>
    <w:rsid w:val="00710782"/>
    <w:rsid w:val="00710A85"/>
    <w:rsid w:val="00710E25"/>
    <w:rsid w:val="00710EDC"/>
    <w:rsid w:val="00711168"/>
    <w:rsid w:val="007111A6"/>
    <w:rsid w:val="00713C71"/>
    <w:rsid w:val="00713FF9"/>
    <w:rsid w:val="00714CAE"/>
    <w:rsid w:val="007152D3"/>
    <w:rsid w:val="00715A0B"/>
    <w:rsid w:val="007169D2"/>
    <w:rsid w:val="00720A33"/>
    <w:rsid w:val="00720E90"/>
    <w:rsid w:val="007230C2"/>
    <w:rsid w:val="00724207"/>
    <w:rsid w:val="007252A1"/>
    <w:rsid w:val="00725BF4"/>
    <w:rsid w:val="0072776D"/>
    <w:rsid w:val="0073032F"/>
    <w:rsid w:val="0073078A"/>
    <w:rsid w:val="00730E96"/>
    <w:rsid w:val="007311DE"/>
    <w:rsid w:val="00731566"/>
    <w:rsid w:val="00732BE7"/>
    <w:rsid w:val="00733229"/>
    <w:rsid w:val="0073444F"/>
    <w:rsid w:val="00734C54"/>
    <w:rsid w:val="00736299"/>
    <w:rsid w:val="00737460"/>
    <w:rsid w:val="0073758E"/>
    <w:rsid w:val="0074062D"/>
    <w:rsid w:val="00741AA4"/>
    <w:rsid w:val="00743114"/>
    <w:rsid w:val="007431DD"/>
    <w:rsid w:val="00743364"/>
    <w:rsid w:val="007441A2"/>
    <w:rsid w:val="00744435"/>
    <w:rsid w:val="00744AC0"/>
    <w:rsid w:val="00745C0A"/>
    <w:rsid w:val="00745F03"/>
    <w:rsid w:val="0075050C"/>
    <w:rsid w:val="0075118C"/>
    <w:rsid w:val="00751AD7"/>
    <w:rsid w:val="00751DDB"/>
    <w:rsid w:val="0075304E"/>
    <w:rsid w:val="007531D3"/>
    <w:rsid w:val="00753254"/>
    <w:rsid w:val="00754DF8"/>
    <w:rsid w:val="00755D4F"/>
    <w:rsid w:val="00761ADC"/>
    <w:rsid w:val="007647F6"/>
    <w:rsid w:val="007653BA"/>
    <w:rsid w:val="00765886"/>
    <w:rsid w:val="00767E0B"/>
    <w:rsid w:val="00770B90"/>
    <w:rsid w:val="00771ED9"/>
    <w:rsid w:val="00772086"/>
    <w:rsid w:val="0077360A"/>
    <w:rsid w:val="00780764"/>
    <w:rsid w:val="00781020"/>
    <w:rsid w:val="00781970"/>
    <w:rsid w:val="00781B7E"/>
    <w:rsid w:val="00782317"/>
    <w:rsid w:val="00783E7F"/>
    <w:rsid w:val="00785203"/>
    <w:rsid w:val="0078538B"/>
    <w:rsid w:val="00786756"/>
    <w:rsid w:val="00787056"/>
    <w:rsid w:val="007909C5"/>
    <w:rsid w:val="00794A15"/>
    <w:rsid w:val="00794B4F"/>
    <w:rsid w:val="00795C7C"/>
    <w:rsid w:val="007960A0"/>
    <w:rsid w:val="00796FAA"/>
    <w:rsid w:val="00797916"/>
    <w:rsid w:val="007A2642"/>
    <w:rsid w:val="007A387D"/>
    <w:rsid w:val="007A4622"/>
    <w:rsid w:val="007A7A37"/>
    <w:rsid w:val="007B28CF"/>
    <w:rsid w:val="007B3155"/>
    <w:rsid w:val="007B4BD0"/>
    <w:rsid w:val="007B4E85"/>
    <w:rsid w:val="007B5441"/>
    <w:rsid w:val="007C08DF"/>
    <w:rsid w:val="007C1BEA"/>
    <w:rsid w:val="007C213C"/>
    <w:rsid w:val="007C678A"/>
    <w:rsid w:val="007D0048"/>
    <w:rsid w:val="007D096D"/>
    <w:rsid w:val="007D248D"/>
    <w:rsid w:val="007D3783"/>
    <w:rsid w:val="007D6600"/>
    <w:rsid w:val="007E0B3A"/>
    <w:rsid w:val="007E180B"/>
    <w:rsid w:val="007E2167"/>
    <w:rsid w:val="007E38A7"/>
    <w:rsid w:val="007E5651"/>
    <w:rsid w:val="007E5D83"/>
    <w:rsid w:val="007E6554"/>
    <w:rsid w:val="007E737B"/>
    <w:rsid w:val="007E7F04"/>
    <w:rsid w:val="007F0032"/>
    <w:rsid w:val="007F0B53"/>
    <w:rsid w:val="007F20EB"/>
    <w:rsid w:val="007F2695"/>
    <w:rsid w:val="007F2F1A"/>
    <w:rsid w:val="007F3925"/>
    <w:rsid w:val="007F41F1"/>
    <w:rsid w:val="007F42C6"/>
    <w:rsid w:val="007F46F6"/>
    <w:rsid w:val="007F49F4"/>
    <w:rsid w:val="007F52C2"/>
    <w:rsid w:val="007F55A0"/>
    <w:rsid w:val="007F5632"/>
    <w:rsid w:val="007F60AF"/>
    <w:rsid w:val="007F6A9A"/>
    <w:rsid w:val="007F7470"/>
    <w:rsid w:val="00800014"/>
    <w:rsid w:val="00801344"/>
    <w:rsid w:val="00802527"/>
    <w:rsid w:val="00802FF6"/>
    <w:rsid w:val="008041A2"/>
    <w:rsid w:val="008049A9"/>
    <w:rsid w:val="008049BA"/>
    <w:rsid w:val="00805962"/>
    <w:rsid w:val="00805DB1"/>
    <w:rsid w:val="008064EC"/>
    <w:rsid w:val="0080692D"/>
    <w:rsid w:val="008100BC"/>
    <w:rsid w:val="00812877"/>
    <w:rsid w:val="00812D4E"/>
    <w:rsid w:val="00813270"/>
    <w:rsid w:val="008132F9"/>
    <w:rsid w:val="0081391A"/>
    <w:rsid w:val="008139C1"/>
    <w:rsid w:val="00813CAC"/>
    <w:rsid w:val="00813EF9"/>
    <w:rsid w:val="0081560A"/>
    <w:rsid w:val="00822335"/>
    <w:rsid w:val="008225E5"/>
    <w:rsid w:val="00823CB2"/>
    <w:rsid w:val="0082441E"/>
    <w:rsid w:val="0082475C"/>
    <w:rsid w:val="00824A5D"/>
    <w:rsid w:val="00824E86"/>
    <w:rsid w:val="008276A0"/>
    <w:rsid w:val="00827A9C"/>
    <w:rsid w:val="00827E60"/>
    <w:rsid w:val="008304B9"/>
    <w:rsid w:val="00831752"/>
    <w:rsid w:val="00831A5D"/>
    <w:rsid w:val="00831B53"/>
    <w:rsid w:val="0083221E"/>
    <w:rsid w:val="0083423A"/>
    <w:rsid w:val="00834872"/>
    <w:rsid w:val="00834BF1"/>
    <w:rsid w:val="00835199"/>
    <w:rsid w:val="008351E0"/>
    <w:rsid w:val="00840884"/>
    <w:rsid w:val="008410B5"/>
    <w:rsid w:val="00841A99"/>
    <w:rsid w:val="00842C57"/>
    <w:rsid w:val="00843DD0"/>
    <w:rsid w:val="00843ECD"/>
    <w:rsid w:val="00843F8E"/>
    <w:rsid w:val="00844E8B"/>
    <w:rsid w:val="0084649C"/>
    <w:rsid w:val="00846D72"/>
    <w:rsid w:val="00846E1A"/>
    <w:rsid w:val="00846FFE"/>
    <w:rsid w:val="008476E2"/>
    <w:rsid w:val="00847A95"/>
    <w:rsid w:val="0085156D"/>
    <w:rsid w:val="00851AB4"/>
    <w:rsid w:val="00853152"/>
    <w:rsid w:val="0085334E"/>
    <w:rsid w:val="008533BF"/>
    <w:rsid w:val="00854158"/>
    <w:rsid w:val="0085455B"/>
    <w:rsid w:val="00854B8A"/>
    <w:rsid w:val="008553B2"/>
    <w:rsid w:val="00857102"/>
    <w:rsid w:val="00857A98"/>
    <w:rsid w:val="00857F0A"/>
    <w:rsid w:val="008614AB"/>
    <w:rsid w:val="00862EAA"/>
    <w:rsid w:val="00870143"/>
    <w:rsid w:val="00870BE0"/>
    <w:rsid w:val="00870D25"/>
    <w:rsid w:val="0087110F"/>
    <w:rsid w:val="008718E6"/>
    <w:rsid w:val="00871974"/>
    <w:rsid w:val="00871B6C"/>
    <w:rsid w:val="00871FA5"/>
    <w:rsid w:val="0087230F"/>
    <w:rsid w:val="00872B95"/>
    <w:rsid w:val="008732F9"/>
    <w:rsid w:val="008736CF"/>
    <w:rsid w:val="00873729"/>
    <w:rsid w:val="00877290"/>
    <w:rsid w:val="00877409"/>
    <w:rsid w:val="00877575"/>
    <w:rsid w:val="008820D0"/>
    <w:rsid w:val="0088395C"/>
    <w:rsid w:val="00884662"/>
    <w:rsid w:val="00885DE8"/>
    <w:rsid w:val="008870FC"/>
    <w:rsid w:val="008871C0"/>
    <w:rsid w:val="008876BD"/>
    <w:rsid w:val="00890C05"/>
    <w:rsid w:val="00893F52"/>
    <w:rsid w:val="0089425C"/>
    <w:rsid w:val="0089449A"/>
    <w:rsid w:val="00896BF2"/>
    <w:rsid w:val="00897C29"/>
    <w:rsid w:val="008A01D1"/>
    <w:rsid w:val="008A19F3"/>
    <w:rsid w:val="008A28C3"/>
    <w:rsid w:val="008A392D"/>
    <w:rsid w:val="008A46B9"/>
    <w:rsid w:val="008A666F"/>
    <w:rsid w:val="008A7C26"/>
    <w:rsid w:val="008B03EB"/>
    <w:rsid w:val="008B2094"/>
    <w:rsid w:val="008B23F5"/>
    <w:rsid w:val="008B3020"/>
    <w:rsid w:val="008B3036"/>
    <w:rsid w:val="008B346A"/>
    <w:rsid w:val="008B369D"/>
    <w:rsid w:val="008B39FF"/>
    <w:rsid w:val="008B508F"/>
    <w:rsid w:val="008B5C75"/>
    <w:rsid w:val="008B6DD4"/>
    <w:rsid w:val="008B76A9"/>
    <w:rsid w:val="008C02C0"/>
    <w:rsid w:val="008C0EE8"/>
    <w:rsid w:val="008C2EC4"/>
    <w:rsid w:val="008C3033"/>
    <w:rsid w:val="008C3D33"/>
    <w:rsid w:val="008C5591"/>
    <w:rsid w:val="008C5A59"/>
    <w:rsid w:val="008D1557"/>
    <w:rsid w:val="008D15C2"/>
    <w:rsid w:val="008D1785"/>
    <w:rsid w:val="008D1A34"/>
    <w:rsid w:val="008D275F"/>
    <w:rsid w:val="008D2903"/>
    <w:rsid w:val="008D3030"/>
    <w:rsid w:val="008D40BF"/>
    <w:rsid w:val="008D4ADD"/>
    <w:rsid w:val="008D5495"/>
    <w:rsid w:val="008D561D"/>
    <w:rsid w:val="008D583B"/>
    <w:rsid w:val="008D6227"/>
    <w:rsid w:val="008D68B5"/>
    <w:rsid w:val="008D7773"/>
    <w:rsid w:val="008E06CD"/>
    <w:rsid w:val="008E080B"/>
    <w:rsid w:val="008E1DBA"/>
    <w:rsid w:val="008E3193"/>
    <w:rsid w:val="008E321B"/>
    <w:rsid w:val="008E38D9"/>
    <w:rsid w:val="008E4281"/>
    <w:rsid w:val="008E4FC2"/>
    <w:rsid w:val="008E5032"/>
    <w:rsid w:val="008E6DC7"/>
    <w:rsid w:val="008F1600"/>
    <w:rsid w:val="008F1A0C"/>
    <w:rsid w:val="008F4608"/>
    <w:rsid w:val="008F5746"/>
    <w:rsid w:val="008F6B25"/>
    <w:rsid w:val="008F6D46"/>
    <w:rsid w:val="008F7A76"/>
    <w:rsid w:val="008F7CC5"/>
    <w:rsid w:val="0090069B"/>
    <w:rsid w:val="00900B0B"/>
    <w:rsid w:val="00900C03"/>
    <w:rsid w:val="00901620"/>
    <w:rsid w:val="0090194D"/>
    <w:rsid w:val="00902671"/>
    <w:rsid w:val="009027A0"/>
    <w:rsid w:val="00904347"/>
    <w:rsid w:val="00904D86"/>
    <w:rsid w:val="009065A5"/>
    <w:rsid w:val="009103F6"/>
    <w:rsid w:val="009113B3"/>
    <w:rsid w:val="00911418"/>
    <w:rsid w:val="00912CFE"/>
    <w:rsid w:val="00913351"/>
    <w:rsid w:val="0091339E"/>
    <w:rsid w:val="009146CD"/>
    <w:rsid w:val="0091575A"/>
    <w:rsid w:val="00920CD3"/>
    <w:rsid w:val="00921466"/>
    <w:rsid w:val="00921B72"/>
    <w:rsid w:val="00922A95"/>
    <w:rsid w:val="009240C8"/>
    <w:rsid w:val="00924645"/>
    <w:rsid w:val="009257FA"/>
    <w:rsid w:val="00935D50"/>
    <w:rsid w:val="009372E3"/>
    <w:rsid w:val="00937B2D"/>
    <w:rsid w:val="00941E2E"/>
    <w:rsid w:val="00943017"/>
    <w:rsid w:val="009440D5"/>
    <w:rsid w:val="00944246"/>
    <w:rsid w:val="00945316"/>
    <w:rsid w:val="00950DAF"/>
    <w:rsid w:val="00952AFE"/>
    <w:rsid w:val="00954813"/>
    <w:rsid w:val="00955682"/>
    <w:rsid w:val="00956DD3"/>
    <w:rsid w:val="00956FE6"/>
    <w:rsid w:val="00960133"/>
    <w:rsid w:val="00962482"/>
    <w:rsid w:val="00962852"/>
    <w:rsid w:val="00966940"/>
    <w:rsid w:val="00966A37"/>
    <w:rsid w:val="0096763E"/>
    <w:rsid w:val="009701E6"/>
    <w:rsid w:val="009708FD"/>
    <w:rsid w:val="00972795"/>
    <w:rsid w:val="00973895"/>
    <w:rsid w:val="009740BD"/>
    <w:rsid w:val="009749FA"/>
    <w:rsid w:val="00974C2A"/>
    <w:rsid w:val="00975D60"/>
    <w:rsid w:val="009767D0"/>
    <w:rsid w:val="00980025"/>
    <w:rsid w:val="0098054A"/>
    <w:rsid w:val="00980938"/>
    <w:rsid w:val="00980F0E"/>
    <w:rsid w:val="009855D3"/>
    <w:rsid w:val="00985B35"/>
    <w:rsid w:val="0099098C"/>
    <w:rsid w:val="00990A8A"/>
    <w:rsid w:val="00990D9E"/>
    <w:rsid w:val="00994AD9"/>
    <w:rsid w:val="00994C02"/>
    <w:rsid w:val="00996610"/>
    <w:rsid w:val="009977AF"/>
    <w:rsid w:val="00997E24"/>
    <w:rsid w:val="009A0E87"/>
    <w:rsid w:val="009A1AF5"/>
    <w:rsid w:val="009A2C7B"/>
    <w:rsid w:val="009A34A9"/>
    <w:rsid w:val="009A3603"/>
    <w:rsid w:val="009A46C6"/>
    <w:rsid w:val="009A4C94"/>
    <w:rsid w:val="009A6B73"/>
    <w:rsid w:val="009A75C8"/>
    <w:rsid w:val="009A7D51"/>
    <w:rsid w:val="009A7DB2"/>
    <w:rsid w:val="009B0230"/>
    <w:rsid w:val="009B092A"/>
    <w:rsid w:val="009B1E34"/>
    <w:rsid w:val="009B1F5B"/>
    <w:rsid w:val="009B282E"/>
    <w:rsid w:val="009B42F3"/>
    <w:rsid w:val="009B4F77"/>
    <w:rsid w:val="009B50AF"/>
    <w:rsid w:val="009B5526"/>
    <w:rsid w:val="009B5758"/>
    <w:rsid w:val="009B5F23"/>
    <w:rsid w:val="009B6A8C"/>
    <w:rsid w:val="009B71FA"/>
    <w:rsid w:val="009B74C5"/>
    <w:rsid w:val="009C0689"/>
    <w:rsid w:val="009C306A"/>
    <w:rsid w:val="009C3EA9"/>
    <w:rsid w:val="009C4072"/>
    <w:rsid w:val="009C4D12"/>
    <w:rsid w:val="009C52B2"/>
    <w:rsid w:val="009C5BB8"/>
    <w:rsid w:val="009D3DBD"/>
    <w:rsid w:val="009D3DD1"/>
    <w:rsid w:val="009D5E10"/>
    <w:rsid w:val="009D7B84"/>
    <w:rsid w:val="009E0FE3"/>
    <w:rsid w:val="009E179E"/>
    <w:rsid w:val="009E196F"/>
    <w:rsid w:val="009E45CF"/>
    <w:rsid w:val="009E4AE0"/>
    <w:rsid w:val="009E6954"/>
    <w:rsid w:val="009E6DB3"/>
    <w:rsid w:val="009E6F38"/>
    <w:rsid w:val="009E7008"/>
    <w:rsid w:val="009F0D1F"/>
    <w:rsid w:val="009F17AF"/>
    <w:rsid w:val="009F2B39"/>
    <w:rsid w:val="009F3874"/>
    <w:rsid w:val="009F4836"/>
    <w:rsid w:val="009F585D"/>
    <w:rsid w:val="009F59AE"/>
    <w:rsid w:val="009F7493"/>
    <w:rsid w:val="009F77C0"/>
    <w:rsid w:val="009F7896"/>
    <w:rsid w:val="009F792C"/>
    <w:rsid w:val="00A010E5"/>
    <w:rsid w:val="00A01740"/>
    <w:rsid w:val="00A01E2D"/>
    <w:rsid w:val="00A03D49"/>
    <w:rsid w:val="00A05387"/>
    <w:rsid w:val="00A053CB"/>
    <w:rsid w:val="00A05E15"/>
    <w:rsid w:val="00A05EAC"/>
    <w:rsid w:val="00A066AA"/>
    <w:rsid w:val="00A07118"/>
    <w:rsid w:val="00A1057A"/>
    <w:rsid w:val="00A11158"/>
    <w:rsid w:val="00A12AD5"/>
    <w:rsid w:val="00A12C78"/>
    <w:rsid w:val="00A13640"/>
    <w:rsid w:val="00A1482F"/>
    <w:rsid w:val="00A15D15"/>
    <w:rsid w:val="00A179A3"/>
    <w:rsid w:val="00A17BE6"/>
    <w:rsid w:val="00A202BF"/>
    <w:rsid w:val="00A22C06"/>
    <w:rsid w:val="00A248D8"/>
    <w:rsid w:val="00A250CD"/>
    <w:rsid w:val="00A257ED"/>
    <w:rsid w:val="00A276A9"/>
    <w:rsid w:val="00A3094E"/>
    <w:rsid w:val="00A322B4"/>
    <w:rsid w:val="00A33993"/>
    <w:rsid w:val="00A343B5"/>
    <w:rsid w:val="00A367CC"/>
    <w:rsid w:val="00A41BC2"/>
    <w:rsid w:val="00A42A49"/>
    <w:rsid w:val="00A4369E"/>
    <w:rsid w:val="00A43A27"/>
    <w:rsid w:val="00A46842"/>
    <w:rsid w:val="00A4743A"/>
    <w:rsid w:val="00A528A7"/>
    <w:rsid w:val="00A53143"/>
    <w:rsid w:val="00A53D85"/>
    <w:rsid w:val="00A53F0A"/>
    <w:rsid w:val="00A54757"/>
    <w:rsid w:val="00A54B20"/>
    <w:rsid w:val="00A54C38"/>
    <w:rsid w:val="00A54F63"/>
    <w:rsid w:val="00A56350"/>
    <w:rsid w:val="00A610FF"/>
    <w:rsid w:val="00A6177C"/>
    <w:rsid w:val="00A61D1E"/>
    <w:rsid w:val="00A63851"/>
    <w:rsid w:val="00A64AA8"/>
    <w:rsid w:val="00A650F6"/>
    <w:rsid w:val="00A65200"/>
    <w:rsid w:val="00A660CB"/>
    <w:rsid w:val="00A66F77"/>
    <w:rsid w:val="00A67D0A"/>
    <w:rsid w:val="00A7046F"/>
    <w:rsid w:val="00A70B3F"/>
    <w:rsid w:val="00A70FA3"/>
    <w:rsid w:val="00A70FB2"/>
    <w:rsid w:val="00A71303"/>
    <w:rsid w:val="00A71B47"/>
    <w:rsid w:val="00A71CD3"/>
    <w:rsid w:val="00A72A50"/>
    <w:rsid w:val="00A776F2"/>
    <w:rsid w:val="00A8014F"/>
    <w:rsid w:val="00A82749"/>
    <w:rsid w:val="00A8298A"/>
    <w:rsid w:val="00A8513F"/>
    <w:rsid w:val="00A91D2E"/>
    <w:rsid w:val="00A92A95"/>
    <w:rsid w:val="00A935EB"/>
    <w:rsid w:val="00A93659"/>
    <w:rsid w:val="00A94292"/>
    <w:rsid w:val="00A942CD"/>
    <w:rsid w:val="00AA0069"/>
    <w:rsid w:val="00AA11D5"/>
    <w:rsid w:val="00AA2B22"/>
    <w:rsid w:val="00AA56BF"/>
    <w:rsid w:val="00AA743E"/>
    <w:rsid w:val="00AA79EF"/>
    <w:rsid w:val="00AB0653"/>
    <w:rsid w:val="00AB0AEC"/>
    <w:rsid w:val="00AB0C40"/>
    <w:rsid w:val="00AB1915"/>
    <w:rsid w:val="00AB1F69"/>
    <w:rsid w:val="00AB2FBC"/>
    <w:rsid w:val="00AB54B5"/>
    <w:rsid w:val="00AB6B4B"/>
    <w:rsid w:val="00AB6B66"/>
    <w:rsid w:val="00AB6E03"/>
    <w:rsid w:val="00AB706C"/>
    <w:rsid w:val="00AB7FE0"/>
    <w:rsid w:val="00AC0845"/>
    <w:rsid w:val="00AC0C36"/>
    <w:rsid w:val="00AC14ED"/>
    <w:rsid w:val="00AC27BF"/>
    <w:rsid w:val="00AC3FE7"/>
    <w:rsid w:val="00AC4127"/>
    <w:rsid w:val="00AC47E7"/>
    <w:rsid w:val="00AC5844"/>
    <w:rsid w:val="00AC7A6E"/>
    <w:rsid w:val="00AD09D0"/>
    <w:rsid w:val="00AD14DF"/>
    <w:rsid w:val="00AD1898"/>
    <w:rsid w:val="00AD1CD3"/>
    <w:rsid w:val="00AD273F"/>
    <w:rsid w:val="00AD32EE"/>
    <w:rsid w:val="00AD3E7B"/>
    <w:rsid w:val="00AD4643"/>
    <w:rsid w:val="00AD4F4F"/>
    <w:rsid w:val="00AD6987"/>
    <w:rsid w:val="00AD79A2"/>
    <w:rsid w:val="00AE3396"/>
    <w:rsid w:val="00AE3513"/>
    <w:rsid w:val="00AE3AEC"/>
    <w:rsid w:val="00AE53CA"/>
    <w:rsid w:val="00AE5E11"/>
    <w:rsid w:val="00AE7F90"/>
    <w:rsid w:val="00AF03AE"/>
    <w:rsid w:val="00AF28EA"/>
    <w:rsid w:val="00AF7958"/>
    <w:rsid w:val="00B01836"/>
    <w:rsid w:val="00B02B57"/>
    <w:rsid w:val="00B02DBB"/>
    <w:rsid w:val="00B04411"/>
    <w:rsid w:val="00B04E05"/>
    <w:rsid w:val="00B05319"/>
    <w:rsid w:val="00B056E1"/>
    <w:rsid w:val="00B065DA"/>
    <w:rsid w:val="00B06945"/>
    <w:rsid w:val="00B101E1"/>
    <w:rsid w:val="00B12C9A"/>
    <w:rsid w:val="00B130EC"/>
    <w:rsid w:val="00B13239"/>
    <w:rsid w:val="00B15DBA"/>
    <w:rsid w:val="00B178A6"/>
    <w:rsid w:val="00B2031C"/>
    <w:rsid w:val="00B2116E"/>
    <w:rsid w:val="00B21C52"/>
    <w:rsid w:val="00B21F02"/>
    <w:rsid w:val="00B22FD9"/>
    <w:rsid w:val="00B23978"/>
    <w:rsid w:val="00B25185"/>
    <w:rsid w:val="00B257D2"/>
    <w:rsid w:val="00B2611A"/>
    <w:rsid w:val="00B27B91"/>
    <w:rsid w:val="00B3096E"/>
    <w:rsid w:val="00B3398A"/>
    <w:rsid w:val="00B34F95"/>
    <w:rsid w:val="00B3794F"/>
    <w:rsid w:val="00B41A89"/>
    <w:rsid w:val="00B42857"/>
    <w:rsid w:val="00B42D52"/>
    <w:rsid w:val="00B441DE"/>
    <w:rsid w:val="00B4495E"/>
    <w:rsid w:val="00B45C44"/>
    <w:rsid w:val="00B46047"/>
    <w:rsid w:val="00B4637F"/>
    <w:rsid w:val="00B507BE"/>
    <w:rsid w:val="00B50F50"/>
    <w:rsid w:val="00B5373E"/>
    <w:rsid w:val="00B538BD"/>
    <w:rsid w:val="00B544AD"/>
    <w:rsid w:val="00B60F0A"/>
    <w:rsid w:val="00B635AB"/>
    <w:rsid w:val="00B64EB4"/>
    <w:rsid w:val="00B67272"/>
    <w:rsid w:val="00B71439"/>
    <w:rsid w:val="00B7185E"/>
    <w:rsid w:val="00B73756"/>
    <w:rsid w:val="00B74096"/>
    <w:rsid w:val="00B74EBC"/>
    <w:rsid w:val="00B75B25"/>
    <w:rsid w:val="00B75C11"/>
    <w:rsid w:val="00B76536"/>
    <w:rsid w:val="00B77675"/>
    <w:rsid w:val="00B77F35"/>
    <w:rsid w:val="00B80AA9"/>
    <w:rsid w:val="00B81714"/>
    <w:rsid w:val="00B81B7E"/>
    <w:rsid w:val="00B83796"/>
    <w:rsid w:val="00B852A0"/>
    <w:rsid w:val="00B8643A"/>
    <w:rsid w:val="00B901A6"/>
    <w:rsid w:val="00B9141E"/>
    <w:rsid w:val="00B9201E"/>
    <w:rsid w:val="00B92C86"/>
    <w:rsid w:val="00B92F34"/>
    <w:rsid w:val="00B94D81"/>
    <w:rsid w:val="00B94F28"/>
    <w:rsid w:val="00B950FD"/>
    <w:rsid w:val="00B963E0"/>
    <w:rsid w:val="00BA03D1"/>
    <w:rsid w:val="00BA109D"/>
    <w:rsid w:val="00BA2BEE"/>
    <w:rsid w:val="00BA39E4"/>
    <w:rsid w:val="00BB1629"/>
    <w:rsid w:val="00BB29A8"/>
    <w:rsid w:val="00BB2B88"/>
    <w:rsid w:val="00BB418C"/>
    <w:rsid w:val="00BB5A61"/>
    <w:rsid w:val="00BB5BA3"/>
    <w:rsid w:val="00BB7A4E"/>
    <w:rsid w:val="00BC0AFE"/>
    <w:rsid w:val="00BC137D"/>
    <w:rsid w:val="00BC2230"/>
    <w:rsid w:val="00BC25AF"/>
    <w:rsid w:val="00BC2BA6"/>
    <w:rsid w:val="00BC4248"/>
    <w:rsid w:val="00BC50F5"/>
    <w:rsid w:val="00BC79BB"/>
    <w:rsid w:val="00BD0672"/>
    <w:rsid w:val="00BD0F6D"/>
    <w:rsid w:val="00BD23FD"/>
    <w:rsid w:val="00BD2662"/>
    <w:rsid w:val="00BD2710"/>
    <w:rsid w:val="00BD33B9"/>
    <w:rsid w:val="00BD477E"/>
    <w:rsid w:val="00BD4F9E"/>
    <w:rsid w:val="00BD77D4"/>
    <w:rsid w:val="00BE0BDB"/>
    <w:rsid w:val="00BE2DEB"/>
    <w:rsid w:val="00BE442B"/>
    <w:rsid w:val="00BE50D2"/>
    <w:rsid w:val="00BE66E9"/>
    <w:rsid w:val="00BE6782"/>
    <w:rsid w:val="00BE68A8"/>
    <w:rsid w:val="00BE6EB1"/>
    <w:rsid w:val="00BF0C65"/>
    <w:rsid w:val="00BF10B9"/>
    <w:rsid w:val="00BF1614"/>
    <w:rsid w:val="00BF3E36"/>
    <w:rsid w:val="00BF5241"/>
    <w:rsid w:val="00BF537B"/>
    <w:rsid w:val="00C00EAD"/>
    <w:rsid w:val="00C00F41"/>
    <w:rsid w:val="00C01616"/>
    <w:rsid w:val="00C01B49"/>
    <w:rsid w:val="00C01BCB"/>
    <w:rsid w:val="00C060E1"/>
    <w:rsid w:val="00C07D40"/>
    <w:rsid w:val="00C10091"/>
    <w:rsid w:val="00C10160"/>
    <w:rsid w:val="00C101DB"/>
    <w:rsid w:val="00C1123F"/>
    <w:rsid w:val="00C11D57"/>
    <w:rsid w:val="00C123D1"/>
    <w:rsid w:val="00C12768"/>
    <w:rsid w:val="00C15696"/>
    <w:rsid w:val="00C15AE2"/>
    <w:rsid w:val="00C15D71"/>
    <w:rsid w:val="00C16439"/>
    <w:rsid w:val="00C16DC2"/>
    <w:rsid w:val="00C171DA"/>
    <w:rsid w:val="00C1748A"/>
    <w:rsid w:val="00C213FE"/>
    <w:rsid w:val="00C21488"/>
    <w:rsid w:val="00C21D78"/>
    <w:rsid w:val="00C232A0"/>
    <w:rsid w:val="00C249E9"/>
    <w:rsid w:val="00C24E6D"/>
    <w:rsid w:val="00C264B2"/>
    <w:rsid w:val="00C26620"/>
    <w:rsid w:val="00C30217"/>
    <w:rsid w:val="00C31AF7"/>
    <w:rsid w:val="00C32729"/>
    <w:rsid w:val="00C336B1"/>
    <w:rsid w:val="00C345A6"/>
    <w:rsid w:val="00C34B5B"/>
    <w:rsid w:val="00C34E2B"/>
    <w:rsid w:val="00C34FE0"/>
    <w:rsid w:val="00C350F3"/>
    <w:rsid w:val="00C360B4"/>
    <w:rsid w:val="00C37F9E"/>
    <w:rsid w:val="00C40399"/>
    <w:rsid w:val="00C42DE6"/>
    <w:rsid w:val="00C446E0"/>
    <w:rsid w:val="00C45B3A"/>
    <w:rsid w:val="00C45D2F"/>
    <w:rsid w:val="00C4632C"/>
    <w:rsid w:val="00C46882"/>
    <w:rsid w:val="00C47F97"/>
    <w:rsid w:val="00C503B2"/>
    <w:rsid w:val="00C50636"/>
    <w:rsid w:val="00C50A03"/>
    <w:rsid w:val="00C51558"/>
    <w:rsid w:val="00C52A16"/>
    <w:rsid w:val="00C52C13"/>
    <w:rsid w:val="00C56533"/>
    <w:rsid w:val="00C56B55"/>
    <w:rsid w:val="00C61B54"/>
    <w:rsid w:val="00C61BFA"/>
    <w:rsid w:val="00C61E00"/>
    <w:rsid w:val="00C62D91"/>
    <w:rsid w:val="00C6391C"/>
    <w:rsid w:val="00C6396A"/>
    <w:rsid w:val="00C64CF5"/>
    <w:rsid w:val="00C65099"/>
    <w:rsid w:val="00C662D5"/>
    <w:rsid w:val="00C66FC7"/>
    <w:rsid w:val="00C67335"/>
    <w:rsid w:val="00C70419"/>
    <w:rsid w:val="00C710B7"/>
    <w:rsid w:val="00C715D6"/>
    <w:rsid w:val="00C71852"/>
    <w:rsid w:val="00C71CF7"/>
    <w:rsid w:val="00C73D49"/>
    <w:rsid w:val="00C743A3"/>
    <w:rsid w:val="00C746EE"/>
    <w:rsid w:val="00C75322"/>
    <w:rsid w:val="00C75A54"/>
    <w:rsid w:val="00C7677D"/>
    <w:rsid w:val="00C80293"/>
    <w:rsid w:val="00C80469"/>
    <w:rsid w:val="00C80691"/>
    <w:rsid w:val="00C80EE7"/>
    <w:rsid w:val="00C819A7"/>
    <w:rsid w:val="00C81BAA"/>
    <w:rsid w:val="00C81F99"/>
    <w:rsid w:val="00C831BD"/>
    <w:rsid w:val="00C8333B"/>
    <w:rsid w:val="00C844D3"/>
    <w:rsid w:val="00C8536C"/>
    <w:rsid w:val="00C8733F"/>
    <w:rsid w:val="00C91B19"/>
    <w:rsid w:val="00C93C32"/>
    <w:rsid w:val="00C95E29"/>
    <w:rsid w:val="00C95FB0"/>
    <w:rsid w:val="00C96180"/>
    <w:rsid w:val="00C961BA"/>
    <w:rsid w:val="00C96459"/>
    <w:rsid w:val="00CA316E"/>
    <w:rsid w:val="00CA3DB2"/>
    <w:rsid w:val="00CA467B"/>
    <w:rsid w:val="00CA46BB"/>
    <w:rsid w:val="00CA488B"/>
    <w:rsid w:val="00CA49DB"/>
    <w:rsid w:val="00CA5027"/>
    <w:rsid w:val="00CA7040"/>
    <w:rsid w:val="00CB12AE"/>
    <w:rsid w:val="00CB15AF"/>
    <w:rsid w:val="00CB1A7F"/>
    <w:rsid w:val="00CB1FC9"/>
    <w:rsid w:val="00CB347B"/>
    <w:rsid w:val="00CB3FD8"/>
    <w:rsid w:val="00CB4CC1"/>
    <w:rsid w:val="00CB5ABB"/>
    <w:rsid w:val="00CB5C60"/>
    <w:rsid w:val="00CB7C24"/>
    <w:rsid w:val="00CC1AAB"/>
    <w:rsid w:val="00CC2A46"/>
    <w:rsid w:val="00CC329E"/>
    <w:rsid w:val="00CC4F05"/>
    <w:rsid w:val="00CC59F7"/>
    <w:rsid w:val="00CC65B4"/>
    <w:rsid w:val="00CC6966"/>
    <w:rsid w:val="00CC7101"/>
    <w:rsid w:val="00CC75CE"/>
    <w:rsid w:val="00CC75D2"/>
    <w:rsid w:val="00CD0A67"/>
    <w:rsid w:val="00CD16C0"/>
    <w:rsid w:val="00CD178A"/>
    <w:rsid w:val="00CD25DA"/>
    <w:rsid w:val="00CD417C"/>
    <w:rsid w:val="00CD5F0D"/>
    <w:rsid w:val="00CD61AD"/>
    <w:rsid w:val="00CD62C0"/>
    <w:rsid w:val="00CD6835"/>
    <w:rsid w:val="00CD76AD"/>
    <w:rsid w:val="00CE13F3"/>
    <w:rsid w:val="00CE1DF2"/>
    <w:rsid w:val="00CE276C"/>
    <w:rsid w:val="00CE2F1E"/>
    <w:rsid w:val="00CE371A"/>
    <w:rsid w:val="00CE4AED"/>
    <w:rsid w:val="00CF0172"/>
    <w:rsid w:val="00CF01F5"/>
    <w:rsid w:val="00CF03EB"/>
    <w:rsid w:val="00CF095A"/>
    <w:rsid w:val="00CF0DBF"/>
    <w:rsid w:val="00CF1F54"/>
    <w:rsid w:val="00CF1F8C"/>
    <w:rsid w:val="00CF315D"/>
    <w:rsid w:val="00CF3F4A"/>
    <w:rsid w:val="00CF7400"/>
    <w:rsid w:val="00D001CE"/>
    <w:rsid w:val="00D00661"/>
    <w:rsid w:val="00D00BD5"/>
    <w:rsid w:val="00D023D2"/>
    <w:rsid w:val="00D03784"/>
    <w:rsid w:val="00D0409B"/>
    <w:rsid w:val="00D0412A"/>
    <w:rsid w:val="00D05340"/>
    <w:rsid w:val="00D053FC"/>
    <w:rsid w:val="00D06AD9"/>
    <w:rsid w:val="00D07756"/>
    <w:rsid w:val="00D11E96"/>
    <w:rsid w:val="00D128EA"/>
    <w:rsid w:val="00D12A9D"/>
    <w:rsid w:val="00D13EB4"/>
    <w:rsid w:val="00D13FB8"/>
    <w:rsid w:val="00D144A5"/>
    <w:rsid w:val="00D168CE"/>
    <w:rsid w:val="00D17DB8"/>
    <w:rsid w:val="00D20F52"/>
    <w:rsid w:val="00D2461B"/>
    <w:rsid w:val="00D264EC"/>
    <w:rsid w:val="00D310BB"/>
    <w:rsid w:val="00D31A5C"/>
    <w:rsid w:val="00D32274"/>
    <w:rsid w:val="00D3284D"/>
    <w:rsid w:val="00D33184"/>
    <w:rsid w:val="00D33D3D"/>
    <w:rsid w:val="00D34AA9"/>
    <w:rsid w:val="00D34EE1"/>
    <w:rsid w:val="00D34F1A"/>
    <w:rsid w:val="00D3543A"/>
    <w:rsid w:val="00D36B0D"/>
    <w:rsid w:val="00D36C63"/>
    <w:rsid w:val="00D402D3"/>
    <w:rsid w:val="00D40C55"/>
    <w:rsid w:val="00D413C7"/>
    <w:rsid w:val="00D41E10"/>
    <w:rsid w:val="00D43644"/>
    <w:rsid w:val="00D44AEA"/>
    <w:rsid w:val="00D45D80"/>
    <w:rsid w:val="00D47265"/>
    <w:rsid w:val="00D47D90"/>
    <w:rsid w:val="00D50417"/>
    <w:rsid w:val="00D52595"/>
    <w:rsid w:val="00D538B9"/>
    <w:rsid w:val="00D54647"/>
    <w:rsid w:val="00D604AE"/>
    <w:rsid w:val="00D60A6C"/>
    <w:rsid w:val="00D624BA"/>
    <w:rsid w:val="00D63C18"/>
    <w:rsid w:val="00D64EDC"/>
    <w:rsid w:val="00D651CC"/>
    <w:rsid w:val="00D65681"/>
    <w:rsid w:val="00D6634E"/>
    <w:rsid w:val="00D66D30"/>
    <w:rsid w:val="00D66D4A"/>
    <w:rsid w:val="00D67F41"/>
    <w:rsid w:val="00D701C1"/>
    <w:rsid w:val="00D736BF"/>
    <w:rsid w:val="00D73BE2"/>
    <w:rsid w:val="00D73DE7"/>
    <w:rsid w:val="00D7548F"/>
    <w:rsid w:val="00D76C65"/>
    <w:rsid w:val="00D7787B"/>
    <w:rsid w:val="00D804BF"/>
    <w:rsid w:val="00D80EBE"/>
    <w:rsid w:val="00D8330E"/>
    <w:rsid w:val="00D837E7"/>
    <w:rsid w:val="00D8390E"/>
    <w:rsid w:val="00D8559F"/>
    <w:rsid w:val="00D85D9A"/>
    <w:rsid w:val="00D86322"/>
    <w:rsid w:val="00D90F06"/>
    <w:rsid w:val="00D93909"/>
    <w:rsid w:val="00D958F4"/>
    <w:rsid w:val="00D95F42"/>
    <w:rsid w:val="00D966B0"/>
    <w:rsid w:val="00D96D38"/>
    <w:rsid w:val="00D97E0D"/>
    <w:rsid w:val="00D97F04"/>
    <w:rsid w:val="00DA1113"/>
    <w:rsid w:val="00DA17FC"/>
    <w:rsid w:val="00DA1B31"/>
    <w:rsid w:val="00DA5617"/>
    <w:rsid w:val="00DA6B30"/>
    <w:rsid w:val="00DB0493"/>
    <w:rsid w:val="00DB2AC2"/>
    <w:rsid w:val="00DB338A"/>
    <w:rsid w:val="00DB569A"/>
    <w:rsid w:val="00DC4D06"/>
    <w:rsid w:val="00DC5E2A"/>
    <w:rsid w:val="00DC6407"/>
    <w:rsid w:val="00DD3C4B"/>
    <w:rsid w:val="00DD40FD"/>
    <w:rsid w:val="00DD5B00"/>
    <w:rsid w:val="00DD61FD"/>
    <w:rsid w:val="00DD66CC"/>
    <w:rsid w:val="00DD6AA4"/>
    <w:rsid w:val="00DE073F"/>
    <w:rsid w:val="00DE24C0"/>
    <w:rsid w:val="00DE2906"/>
    <w:rsid w:val="00DE2F30"/>
    <w:rsid w:val="00DE320B"/>
    <w:rsid w:val="00DE4599"/>
    <w:rsid w:val="00DE5376"/>
    <w:rsid w:val="00DE571E"/>
    <w:rsid w:val="00DE5BD5"/>
    <w:rsid w:val="00DE5E70"/>
    <w:rsid w:val="00DE6566"/>
    <w:rsid w:val="00DE6AC9"/>
    <w:rsid w:val="00DE6C1F"/>
    <w:rsid w:val="00DE75D4"/>
    <w:rsid w:val="00DE782B"/>
    <w:rsid w:val="00DE7B92"/>
    <w:rsid w:val="00DF18BF"/>
    <w:rsid w:val="00DF22B0"/>
    <w:rsid w:val="00DF27C8"/>
    <w:rsid w:val="00DF370F"/>
    <w:rsid w:val="00DF39C2"/>
    <w:rsid w:val="00DF3C9F"/>
    <w:rsid w:val="00DF3E2A"/>
    <w:rsid w:val="00DF4976"/>
    <w:rsid w:val="00DF4CD1"/>
    <w:rsid w:val="00E014F6"/>
    <w:rsid w:val="00E020DD"/>
    <w:rsid w:val="00E02300"/>
    <w:rsid w:val="00E023E9"/>
    <w:rsid w:val="00E03FEC"/>
    <w:rsid w:val="00E040F4"/>
    <w:rsid w:val="00E061FB"/>
    <w:rsid w:val="00E06313"/>
    <w:rsid w:val="00E0671B"/>
    <w:rsid w:val="00E10189"/>
    <w:rsid w:val="00E10E35"/>
    <w:rsid w:val="00E11A58"/>
    <w:rsid w:val="00E11FB7"/>
    <w:rsid w:val="00E13484"/>
    <w:rsid w:val="00E13910"/>
    <w:rsid w:val="00E13A79"/>
    <w:rsid w:val="00E20C26"/>
    <w:rsid w:val="00E21343"/>
    <w:rsid w:val="00E235B3"/>
    <w:rsid w:val="00E23948"/>
    <w:rsid w:val="00E23990"/>
    <w:rsid w:val="00E23FC2"/>
    <w:rsid w:val="00E25792"/>
    <w:rsid w:val="00E30229"/>
    <w:rsid w:val="00E3079C"/>
    <w:rsid w:val="00E30F87"/>
    <w:rsid w:val="00E34699"/>
    <w:rsid w:val="00E349EF"/>
    <w:rsid w:val="00E359DA"/>
    <w:rsid w:val="00E364AD"/>
    <w:rsid w:val="00E3701E"/>
    <w:rsid w:val="00E3703E"/>
    <w:rsid w:val="00E41363"/>
    <w:rsid w:val="00E425CF"/>
    <w:rsid w:val="00E441C9"/>
    <w:rsid w:val="00E44C04"/>
    <w:rsid w:val="00E50FAB"/>
    <w:rsid w:val="00E516CE"/>
    <w:rsid w:val="00E525E0"/>
    <w:rsid w:val="00E52BA1"/>
    <w:rsid w:val="00E53DB9"/>
    <w:rsid w:val="00E53FEC"/>
    <w:rsid w:val="00E5550F"/>
    <w:rsid w:val="00E560F1"/>
    <w:rsid w:val="00E5778B"/>
    <w:rsid w:val="00E57A50"/>
    <w:rsid w:val="00E57C8D"/>
    <w:rsid w:val="00E601C5"/>
    <w:rsid w:val="00E604CF"/>
    <w:rsid w:val="00E61519"/>
    <w:rsid w:val="00E61B37"/>
    <w:rsid w:val="00E61EA3"/>
    <w:rsid w:val="00E626D4"/>
    <w:rsid w:val="00E6278A"/>
    <w:rsid w:val="00E636A9"/>
    <w:rsid w:val="00E64EF8"/>
    <w:rsid w:val="00E64FA1"/>
    <w:rsid w:val="00E65BA3"/>
    <w:rsid w:val="00E6687D"/>
    <w:rsid w:val="00E66D22"/>
    <w:rsid w:val="00E71353"/>
    <w:rsid w:val="00E716BD"/>
    <w:rsid w:val="00E73F35"/>
    <w:rsid w:val="00E73F41"/>
    <w:rsid w:val="00E74774"/>
    <w:rsid w:val="00E75A00"/>
    <w:rsid w:val="00E75F3A"/>
    <w:rsid w:val="00E803F6"/>
    <w:rsid w:val="00E812E6"/>
    <w:rsid w:val="00E84C64"/>
    <w:rsid w:val="00E85207"/>
    <w:rsid w:val="00E857B8"/>
    <w:rsid w:val="00E859C6"/>
    <w:rsid w:val="00E8670A"/>
    <w:rsid w:val="00E90CEE"/>
    <w:rsid w:val="00E910E5"/>
    <w:rsid w:val="00E91AB8"/>
    <w:rsid w:val="00E91E98"/>
    <w:rsid w:val="00E9268B"/>
    <w:rsid w:val="00E92788"/>
    <w:rsid w:val="00E93783"/>
    <w:rsid w:val="00E93C39"/>
    <w:rsid w:val="00E9554A"/>
    <w:rsid w:val="00E95883"/>
    <w:rsid w:val="00E95DD6"/>
    <w:rsid w:val="00E972D2"/>
    <w:rsid w:val="00EA197C"/>
    <w:rsid w:val="00EA3278"/>
    <w:rsid w:val="00EA3796"/>
    <w:rsid w:val="00EA6AB2"/>
    <w:rsid w:val="00EB0C6D"/>
    <w:rsid w:val="00EB1767"/>
    <w:rsid w:val="00EB2716"/>
    <w:rsid w:val="00EB3662"/>
    <w:rsid w:val="00EB3B3C"/>
    <w:rsid w:val="00EB529E"/>
    <w:rsid w:val="00EB7BF4"/>
    <w:rsid w:val="00EC022C"/>
    <w:rsid w:val="00EC5D2E"/>
    <w:rsid w:val="00EC5FFB"/>
    <w:rsid w:val="00EC702A"/>
    <w:rsid w:val="00EC79C6"/>
    <w:rsid w:val="00ED00C4"/>
    <w:rsid w:val="00ED0245"/>
    <w:rsid w:val="00ED0DA2"/>
    <w:rsid w:val="00ED1AAF"/>
    <w:rsid w:val="00ED369B"/>
    <w:rsid w:val="00ED4403"/>
    <w:rsid w:val="00ED4888"/>
    <w:rsid w:val="00ED5AFB"/>
    <w:rsid w:val="00ED6B6E"/>
    <w:rsid w:val="00ED7EE9"/>
    <w:rsid w:val="00EE09A9"/>
    <w:rsid w:val="00EE0D8C"/>
    <w:rsid w:val="00EE2247"/>
    <w:rsid w:val="00EE2A21"/>
    <w:rsid w:val="00EE2AF2"/>
    <w:rsid w:val="00EE41B8"/>
    <w:rsid w:val="00EE6997"/>
    <w:rsid w:val="00EE71F6"/>
    <w:rsid w:val="00EE7544"/>
    <w:rsid w:val="00EF0067"/>
    <w:rsid w:val="00EF01A3"/>
    <w:rsid w:val="00EF14AD"/>
    <w:rsid w:val="00EF1A12"/>
    <w:rsid w:val="00EF3C49"/>
    <w:rsid w:val="00EF437E"/>
    <w:rsid w:val="00EF5F13"/>
    <w:rsid w:val="00EF673A"/>
    <w:rsid w:val="00EF6C85"/>
    <w:rsid w:val="00F002A5"/>
    <w:rsid w:val="00F005F6"/>
    <w:rsid w:val="00F04767"/>
    <w:rsid w:val="00F0737C"/>
    <w:rsid w:val="00F07855"/>
    <w:rsid w:val="00F07FDB"/>
    <w:rsid w:val="00F12C4D"/>
    <w:rsid w:val="00F141C6"/>
    <w:rsid w:val="00F16823"/>
    <w:rsid w:val="00F200E9"/>
    <w:rsid w:val="00F20A99"/>
    <w:rsid w:val="00F22470"/>
    <w:rsid w:val="00F227D1"/>
    <w:rsid w:val="00F22C6E"/>
    <w:rsid w:val="00F231BB"/>
    <w:rsid w:val="00F2573C"/>
    <w:rsid w:val="00F26171"/>
    <w:rsid w:val="00F27C24"/>
    <w:rsid w:val="00F30523"/>
    <w:rsid w:val="00F305D8"/>
    <w:rsid w:val="00F315AD"/>
    <w:rsid w:val="00F31621"/>
    <w:rsid w:val="00F31E38"/>
    <w:rsid w:val="00F32EE9"/>
    <w:rsid w:val="00F32F3F"/>
    <w:rsid w:val="00F33674"/>
    <w:rsid w:val="00F33B16"/>
    <w:rsid w:val="00F343C7"/>
    <w:rsid w:val="00F3524D"/>
    <w:rsid w:val="00F35570"/>
    <w:rsid w:val="00F35ADA"/>
    <w:rsid w:val="00F35FAF"/>
    <w:rsid w:val="00F36CFF"/>
    <w:rsid w:val="00F37BA0"/>
    <w:rsid w:val="00F37D44"/>
    <w:rsid w:val="00F37FD9"/>
    <w:rsid w:val="00F4150B"/>
    <w:rsid w:val="00F41681"/>
    <w:rsid w:val="00F41ADC"/>
    <w:rsid w:val="00F41B6E"/>
    <w:rsid w:val="00F421DC"/>
    <w:rsid w:val="00F43027"/>
    <w:rsid w:val="00F432B1"/>
    <w:rsid w:val="00F43587"/>
    <w:rsid w:val="00F45A73"/>
    <w:rsid w:val="00F4649C"/>
    <w:rsid w:val="00F46D44"/>
    <w:rsid w:val="00F525EA"/>
    <w:rsid w:val="00F5426A"/>
    <w:rsid w:val="00F54447"/>
    <w:rsid w:val="00F5469C"/>
    <w:rsid w:val="00F60A12"/>
    <w:rsid w:val="00F60F58"/>
    <w:rsid w:val="00F6217D"/>
    <w:rsid w:val="00F62EC0"/>
    <w:rsid w:val="00F630BD"/>
    <w:rsid w:val="00F63D0B"/>
    <w:rsid w:val="00F648F4"/>
    <w:rsid w:val="00F66741"/>
    <w:rsid w:val="00F669C4"/>
    <w:rsid w:val="00F7074C"/>
    <w:rsid w:val="00F72608"/>
    <w:rsid w:val="00F744F8"/>
    <w:rsid w:val="00F7489A"/>
    <w:rsid w:val="00F76231"/>
    <w:rsid w:val="00F76245"/>
    <w:rsid w:val="00F7641A"/>
    <w:rsid w:val="00F76C89"/>
    <w:rsid w:val="00F80A8E"/>
    <w:rsid w:val="00F821C1"/>
    <w:rsid w:val="00F83093"/>
    <w:rsid w:val="00F83DEB"/>
    <w:rsid w:val="00F84663"/>
    <w:rsid w:val="00F84A7E"/>
    <w:rsid w:val="00F84E04"/>
    <w:rsid w:val="00F85ADC"/>
    <w:rsid w:val="00F86856"/>
    <w:rsid w:val="00F86F1E"/>
    <w:rsid w:val="00F8728D"/>
    <w:rsid w:val="00F87832"/>
    <w:rsid w:val="00F90684"/>
    <w:rsid w:val="00F909FB"/>
    <w:rsid w:val="00F90A52"/>
    <w:rsid w:val="00F90A70"/>
    <w:rsid w:val="00F9165D"/>
    <w:rsid w:val="00F92060"/>
    <w:rsid w:val="00F92672"/>
    <w:rsid w:val="00F92970"/>
    <w:rsid w:val="00F92B83"/>
    <w:rsid w:val="00F930CE"/>
    <w:rsid w:val="00F94A3C"/>
    <w:rsid w:val="00F961B3"/>
    <w:rsid w:val="00F96BC9"/>
    <w:rsid w:val="00FA0D44"/>
    <w:rsid w:val="00FA1B94"/>
    <w:rsid w:val="00FA292C"/>
    <w:rsid w:val="00FA2A81"/>
    <w:rsid w:val="00FA3315"/>
    <w:rsid w:val="00FA3768"/>
    <w:rsid w:val="00FB03ED"/>
    <w:rsid w:val="00FB1F3C"/>
    <w:rsid w:val="00FB215F"/>
    <w:rsid w:val="00FB2EDB"/>
    <w:rsid w:val="00FB51A7"/>
    <w:rsid w:val="00FB5F0F"/>
    <w:rsid w:val="00FB7C91"/>
    <w:rsid w:val="00FC0132"/>
    <w:rsid w:val="00FC2693"/>
    <w:rsid w:val="00FC2BE4"/>
    <w:rsid w:val="00FC58DA"/>
    <w:rsid w:val="00FC5E78"/>
    <w:rsid w:val="00FC697E"/>
    <w:rsid w:val="00FD0D45"/>
    <w:rsid w:val="00FD2836"/>
    <w:rsid w:val="00FD4377"/>
    <w:rsid w:val="00FD5392"/>
    <w:rsid w:val="00FD5720"/>
    <w:rsid w:val="00FD711F"/>
    <w:rsid w:val="00FE1D1A"/>
    <w:rsid w:val="00FE1E44"/>
    <w:rsid w:val="00FE243A"/>
    <w:rsid w:val="00FE2F45"/>
    <w:rsid w:val="00FE4884"/>
    <w:rsid w:val="00FE6578"/>
    <w:rsid w:val="00FE667D"/>
    <w:rsid w:val="00FE6C7C"/>
    <w:rsid w:val="00FF0316"/>
    <w:rsid w:val="00FF0611"/>
    <w:rsid w:val="00FF572D"/>
    <w:rsid w:val="00FF6762"/>
    <w:rsid w:val="00FF75C3"/>
    <w:rsid w:val="00FF7A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v:stroke endarrow="block"/>
    </o:shapedefaults>
    <o:shapelayout v:ext="edit">
      <o:idmap v:ext="edit" data="2"/>
    </o:shapelayout>
  </w:shapeDefaults>
  <w:decimalSymbol w:val=","/>
  <w:listSeparator w:val=";"/>
  <w14:docId w14:val="3FE9FA31"/>
  <w15:docId w15:val="{A6A4E2EA-5DAC-427D-BBD3-323B28776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pPr>
        <w:spacing w:after="120"/>
        <w:ind w:left="431" w:hanging="431"/>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30BEA"/>
    <w:rPr>
      <w:rFonts w:ascii="Times New Roman" w:eastAsia="Times New Roman" w:hAnsi="Times New Roman"/>
      <w:sz w:val="24"/>
      <w:szCs w:val="24"/>
    </w:rPr>
  </w:style>
  <w:style w:type="paragraph" w:styleId="Nadpis1">
    <w:name w:val="heading 1"/>
    <w:basedOn w:val="Normln"/>
    <w:next w:val="Zkladntext"/>
    <w:link w:val="Nadpis1Char"/>
    <w:qFormat/>
    <w:rsid w:val="005F27F7"/>
    <w:pPr>
      <w:keepNext/>
      <w:widowControl w:val="0"/>
      <w:numPr>
        <w:numId w:val="35"/>
      </w:numPr>
      <w:suppressAutoHyphens/>
      <w:outlineLvl w:val="0"/>
    </w:pPr>
    <w:rPr>
      <w:rFonts w:ascii="Tahoma" w:eastAsia="SimSun" w:hAnsi="Tahoma" w:cs="Tahoma"/>
      <w:b/>
      <w:bCs/>
      <w:caps/>
      <w:kern w:val="24"/>
      <w:szCs w:val="32"/>
      <w:lang w:eastAsia="hi-IN" w:bidi="hi-IN"/>
    </w:rPr>
  </w:style>
  <w:style w:type="paragraph" w:styleId="Nadpis2">
    <w:name w:val="heading 2"/>
    <w:aliases w:val="Podkapitola1,hlavicka,l2,h2,list2,head2,G2,PA Major Section,hlavní odstavec,Nadpis 21,H2,Nadpis_2_úroveň,Podkapitola 1,Podkapitola 11,Podkapitola 12,Podkapitola 13,Podkapitola 14,Podkapitola 15,Podkapitola 111,Podkapitola 121,Podkapitola 131"/>
    <w:basedOn w:val="Normln"/>
    <w:next w:val="Normln"/>
    <w:link w:val="Nadpis2Char1"/>
    <w:qFormat/>
    <w:rsid w:val="001F66DC"/>
    <w:pPr>
      <w:keepNext/>
      <w:numPr>
        <w:ilvl w:val="1"/>
        <w:numId w:val="35"/>
      </w:numPr>
      <w:ind w:left="576"/>
      <w:outlineLvl w:val="1"/>
    </w:pPr>
    <w:rPr>
      <w:rFonts w:ascii="Tahoma" w:hAnsi="Tahoma"/>
      <w:b/>
      <w:sz w:val="22"/>
      <w:szCs w:val="20"/>
    </w:rPr>
  </w:style>
  <w:style w:type="paragraph" w:styleId="Nadpis3">
    <w:name w:val="heading 3"/>
    <w:basedOn w:val="Normln"/>
    <w:next w:val="Normln"/>
    <w:link w:val="Nadpis3Char"/>
    <w:unhideWhenUsed/>
    <w:qFormat/>
    <w:rsid w:val="006F14C4"/>
    <w:pPr>
      <w:numPr>
        <w:ilvl w:val="2"/>
        <w:numId w:val="35"/>
      </w:numPr>
      <w:tabs>
        <w:tab w:val="left" w:pos="0"/>
        <w:tab w:val="left" w:pos="851"/>
      </w:tabs>
      <w:outlineLvl w:val="2"/>
    </w:pPr>
    <w:rPr>
      <w:rFonts w:ascii="Tahoma" w:hAnsi="Tahoma" w:cs="Tahoma"/>
      <w:b/>
      <w:sz w:val="22"/>
      <w:szCs w:val="22"/>
    </w:rPr>
  </w:style>
  <w:style w:type="paragraph" w:styleId="Nadpis4">
    <w:name w:val="heading 4"/>
    <w:basedOn w:val="Normln"/>
    <w:next w:val="Normln"/>
    <w:link w:val="Nadpis4Char"/>
    <w:qFormat/>
    <w:rsid w:val="00223E49"/>
    <w:pPr>
      <w:keepNext/>
      <w:numPr>
        <w:ilvl w:val="3"/>
        <w:numId w:val="35"/>
      </w:numPr>
      <w:spacing w:before="240" w:after="60" w:line="276" w:lineRule="auto"/>
      <w:outlineLvl w:val="3"/>
    </w:pPr>
    <w:rPr>
      <w:rFonts w:ascii="Arial" w:hAnsi="Arial"/>
      <w:bCs/>
      <w:i/>
      <w:color w:val="17365D"/>
      <w:sz w:val="20"/>
      <w:szCs w:val="28"/>
      <w:lang w:eastAsia="en-US"/>
    </w:rPr>
  </w:style>
  <w:style w:type="paragraph" w:styleId="Nadpis5">
    <w:name w:val="heading 5"/>
    <w:basedOn w:val="Normln"/>
    <w:next w:val="Normln"/>
    <w:link w:val="Nadpis5Char"/>
    <w:rsid w:val="000A6785"/>
    <w:pPr>
      <w:keepNext/>
      <w:numPr>
        <w:ilvl w:val="4"/>
        <w:numId w:val="35"/>
      </w:numPr>
      <w:tabs>
        <w:tab w:val="left" w:pos="1008"/>
      </w:tabs>
      <w:overflowPunct w:val="0"/>
      <w:autoSpaceDE w:val="0"/>
      <w:autoSpaceDN w:val="0"/>
      <w:adjustRightInd w:val="0"/>
      <w:textAlignment w:val="baseline"/>
      <w:outlineLvl w:val="4"/>
    </w:pPr>
    <w:rPr>
      <w:szCs w:val="20"/>
      <w:u w:val="single"/>
    </w:rPr>
  </w:style>
  <w:style w:type="paragraph" w:styleId="Nadpis6">
    <w:name w:val="heading 6"/>
    <w:basedOn w:val="Normln"/>
    <w:next w:val="Normln"/>
    <w:link w:val="Nadpis6Char"/>
    <w:qFormat/>
    <w:rsid w:val="000A6785"/>
    <w:pPr>
      <w:numPr>
        <w:ilvl w:val="5"/>
        <w:numId w:val="35"/>
      </w:numPr>
      <w:tabs>
        <w:tab w:val="left" w:pos="1152"/>
      </w:tabs>
      <w:overflowPunct w:val="0"/>
      <w:autoSpaceDE w:val="0"/>
      <w:autoSpaceDN w:val="0"/>
      <w:adjustRightInd w:val="0"/>
      <w:spacing w:before="240" w:after="60"/>
      <w:textAlignment w:val="baseline"/>
      <w:outlineLvl w:val="5"/>
    </w:pPr>
    <w:rPr>
      <w:b/>
      <w:sz w:val="22"/>
      <w:szCs w:val="20"/>
    </w:rPr>
  </w:style>
  <w:style w:type="paragraph" w:styleId="Nadpis7">
    <w:name w:val="heading 7"/>
    <w:basedOn w:val="Normln"/>
    <w:next w:val="Normln"/>
    <w:link w:val="Nadpis7Char"/>
    <w:qFormat/>
    <w:rsid w:val="009B0230"/>
    <w:pPr>
      <w:numPr>
        <w:ilvl w:val="6"/>
        <w:numId w:val="35"/>
      </w:numPr>
      <w:tabs>
        <w:tab w:val="left" w:pos="1296"/>
      </w:tabs>
      <w:overflowPunct w:val="0"/>
      <w:autoSpaceDE w:val="0"/>
      <w:autoSpaceDN w:val="0"/>
      <w:adjustRightInd w:val="0"/>
      <w:spacing w:before="240" w:after="60"/>
      <w:textAlignment w:val="baseline"/>
      <w:outlineLvl w:val="6"/>
    </w:pPr>
    <w:rPr>
      <w:szCs w:val="20"/>
    </w:rPr>
  </w:style>
  <w:style w:type="paragraph" w:styleId="Nadpis8">
    <w:name w:val="heading 8"/>
    <w:basedOn w:val="Normln"/>
    <w:next w:val="Normln"/>
    <w:link w:val="Nadpis8Char"/>
    <w:qFormat/>
    <w:rsid w:val="009B0230"/>
    <w:pPr>
      <w:numPr>
        <w:ilvl w:val="7"/>
        <w:numId w:val="35"/>
      </w:numPr>
      <w:tabs>
        <w:tab w:val="left" w:pos="1440"/>
      </w:tabs>
      <w:overflowPunct w:val="0"/>
      <w:autoSpaceDE w:val="0"/>
      <w:autoSpaceDN w:val="0"/>
      <w:adjustRightInd w:val="0"/>
      <w:spacing w:before="240" w:after="60"/>
      <w:textAlignment w:val="baseline"/>
      <w:outlineLvl w:val="7"/>
    </w:pPr>
    <w:rPr>
      <w:i/>
      <w:szCs w:val="20"/>
    </w:rPr>
  </w:style>
  <w:style w:type="paragraph" w:styleId="Nadpis9">
    <w:name w:val="heading 9"/>
    <w:basedOn w:val="Normln"/>
    <w:next w:val="Normln"/>
    <w:link w:val="Nadpis9Char"/>
    <w:uiPriority w:val="99"/>
    <w:qFormat/>
    <w:rsid w:val="009B0230"/>
    <w:pPr>
      <w:numPr>
        <w:ilvl w:val="8"/>
        <w:numId w:val="35"/>
      </w:numPr>
      <w:tabs>
        <w:tab w:val="left" w:pos="1584"/>
      </w:tabs>
      <w:overflowPunct w:val="0"/>
      <w:autoSpaceDE w:val="0"/>
      <w:autoSpaceDN w:val="0"/>
      <w:adjustRightInd w:val="0"/>
      <w:spacing w:before="240" w:after="60"/>
      <w:textAlignment w:val="baseline"/>
      <w:outlineLvl w:val="8"/>
    </w:pPr>
    <w:rPr>
      <w:rFonts w:ascii="Arial" w:hAnsi="Arial"/>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C101DB"/>
    <w:pPr>
      <w:jc w:val="center"/>
    </w:pPr>
    <w:rPr>
      <w:b/>
      <w:bCs/>
      <w:sz w:val="28"/>
    </w:rPr>
  </w:style>
  <w:style w:type="character" w:customStyle="1" w:styleId="NzevChar">
    <w:name w:val="Název Char"/>
    <w:link w:val="Nzev"/>
    <w:rsid w:val="00C101DB"/>
    <w:rPr>
      <w:rFonts w:ascii="Times New Roman" w:eastAsia="Times New Roman" w:hAnsi="Times New Roman" w:cs="Times New Roman"/>
      <w:b/>
      <w:bCs/>
      <w:sz w:val="28"/>
      <w:szCs w:val="24"/>
      <w:lang w:eastAsia="cs-CZ"/>
    </w:rPr>
  </w:style>
  <w:style w:type="paragraph" w:styleId="Zkladntext">
    <w:name w:val="Body Text"/>
    <w:basedOn w:val="Normln"/>
    <w:link w:val="ZkladntextChar"/>
    <w:rsid w:val="00C101DB"/>
  </w:style>
  <w:style w:type="character" w:customStyle="1" w:styleId="ZkladntextChar">
    <w:name w:val="Základní text Char"/>
    <w:link w:val="Zkladntext"/>
    <w:rsid w:val="00C101DB"/>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semiHidden/>
    <w:rsid w:val="00C101DB"/>
    <w:pPr>
      <w:ind w:left="360" w:hanging="360"/>
    </w:pPr>
  </w:style>
  <w:style w:type="character" w:customStyle="1" w:styleId="ZkladntextodsazenChar">
    <w:name w:val="Základní text odsazený Char"/>
    <w:link w:val="Zkladntextodsazen"/>
    <w:semiHidden/>
    <w:rsid w:val="00C101DB"/>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rsid w:val="00C101DB"/>
    <w:pPr>
      <w:ind w:left="2160"/>
    </w:pPr>
  </w:style>
  <w:style w:type="character" w:customStyle="1" w:styleId="Zkladntextodsazen3Char">
    <w:name w:val="Základní text odsazený 3 Char"/>
    <w:link w:val="Zkladntextodsazen3"/>
    <w:rsid w:val="00C101DB"/>
    <w:rPr>
      <w:rFonts w:ascii="Times New Roman" w:eastAsia="Times New Roman" w:hAnsi="Times New Roman" w:cs="Times New Roman"/>
      <w:sz w:val="24"/>
      <w:szCs w:val="24"/>
      <w:lang w:eastAsia="cs-CZ"/>
    </w:rPr>
  </w:style>
  <w:style w:type="paragraph" w:customStyle="1" w:styleId="adrvpr">
    <w:name w:val="adr vpr"/>
    <w:basedOn w:val="Normln"/>
    <w:uiPriority w:val="99"/>
    <w:rsid w:val="00C101DB"/>
    <w:pPr>
      <w:tabs>
        <w:tab w:val="left" w:pos="7513"/>
      </w:tabs>
      <w:ind w:left="-993" w:right="-426"/>
    </w:pPr>
    <w:rPr>
      <w:sz w:val="22"/>
      <w:szCs w:val="20"/>
    </w:rPr>
  </w:style>
  <w:style w:type="character" w:styleId="Hypertextovodkaz">
    <w:name w:val="Hyperlink"/>
    <w:uiPriority w:val="99"/>
    <w:rsid w:val="00C101DB"/>
    <w:rPr>
      <w:rFonts w:cs="Times New Roman"/>
      <w:color w:val="0000FF"/>
      <w:u w:val="single"/>
    </w:rPr>
  </w:style>
  <w:style w:type="paragraph" w:styleId="Odstavecseseznamem">
    <w:name w:val="List Paragraph"/>
    <w:basedOn w:val="Normln"/>
    <w:link w:val="OdstavecseseznamemChar"/>
    <w:uiPriority w:val="34"/>
    <w:qFormat/>
    <w:rsid w:val="00C101DB"/>
    <w:pPr>
      <w:ind w:left="720"/>
      <w:contextualSpacing/>
    </w:pPr>
  </w:style>
  <w:style w:type="paragraph" w:customStyle="1" w:styleId="CM22">
    <w:name w:val="CM22"/>
    <w:basedOn w:val="Normln"/>
    <w:next w:val="Normln"/>
    <w:uiPriority w:val="99"/>
    <w:rsid w:val="00C101DB"/>
    <w:pPr>
      <w:widowControl w:val="0"/>
      <w:autoSpaceDE w:val="0"/>
      <w:autoSpaceDN w:val="0"/>
      <w:adjustRightInd w:val="0"/>
      <w:spacing w:after="248"/>
    </w:pPr>
    <w:rPr>
      <w:rFonts w:ascii="Verdana" w:hAnsi="Verdana"/>
    </w:rPr>
  </w:style>
  <w:style w:type="character" w:styleId="Odkaznakoment">
    <w:name w:val="annotation reference"/>
    <w:uiPriority w:val="99"/>
    <w:unhideWhenUsed/>
    <w:rsid w:val="00C101DB"/>
    <w:rPr>
      <w:sz w:val="16"/>
      <w:szCs w:val="16"/>
    </w:rPr>
  </w:style>
  <w:style w:type="paragraph" w:styleId="Textkomente">
    <w:name w:val="annotation text"/>
    <w:basedOn w:val="Normln"/>
    <w:link w:val="TextkomenteChar"/>
    <w:uiPriority w:val="99"/>
    <w:unhideWhenUsed/>
    <w:rsid w:val="00C101DB"/>
    <w:rPr>
      <w:sz w:val="20"/>
      <w:szCs w:val="20"/>
    </w:rPr>
  </w:style>
  <w:style w:type="character" w:customStyle="1" w:styleId="TextkomenteChar">
    <w:name w:val="Text komentáře Char"/>
    <w:link w:val="Textkomente"/>
    <w:uiPriority w:val="99"/>
    <w:rsid w:val="00C101DB"/>
    <w:rPr>
      <w:rFonts w:ascii="Times New Roman" w:eastAsia="Times New Roman" w:hAnsi="Times New Roman" w:cs="Times New Roman"/>
      <w:sz w:val="20"/>
      <w:szCs w:val="20"/>
      <w:lang w:eastAsia="cs-CZ"/>
    </w:rPr>
  </w:style>
  <w:style w:type="paragraph" w:styleId="Normlnweb">
    <w:name w:val="Normal (Web)"/>
    <w:basedOn w:val="Normln"/>
    <w:uiPriority w:val="99"/>
    <w:rsid w:val="00C101DB"/>
    <w:pPr>
      <w:spacing w:before="280" w:after="280"/>
    </w:pPr>
    <w:rPr>
      <w:lang w:eastAsia="ar-SA"/>
    </w:rPr>
  </w:style>
  <w:style w:type="paragraph" w:styleId="Podnadpis">
    <w:name w:val="Subtitle"/>
    <w:basedOn w:val="Normln"/>
    <w:link w:val="PodnadpisChar"/>
    <w:uiPriority w:val="99"/>
    <w:qFormat/>
    <w:rsid w:val="00C101DB"/>
    <w:pPr>
      <w:spacing w:before="240"/>
    </w:pPr>
    <w:rPr>
      <w:rFonts w:ascii="Cambria" w:hAnsi="Cambria"/>
    </w:rPr>
  </w:style>
  <w:style w:type="character" w:customStyle="1" w:styleId="PodnadpisChar">
    <w:name w:val="Podnadpis Char"/>
    <w:link w:val="Podnadpis"/>
    <w:uiPriority w:val="99"/>
    <w:rsid w:val="00C101DB"/>
    <w:rPr>
      <w:rFonts w:ascii="Cambria" w:eastAsia="Times New Roman" w:hAnsi="Cambria" w:cs="Times New Roman"/>
      <w:sz w:val="24"/>
      <w:szCs w:val="24"/>
    </w:rPr>
  </w:style>
  <w:style w:type="paragraph" w:styleId="Textbubliny">
    <w:name w:val="Balloon Text"/>
    <w:basedOn w:val="Normln"/>
    <w:link w:val="TextbublinyChar"/>
    <w:uiPriority w:val="99"/>
    <w:unhideWhenUsed/>
    <w:rsid w:val="00C101DB"/>
    <w:rPr>
      <w:rFonts w:ascii="Tahoma" w:hAnsi="Tahoma"/>
      <w:sz w:val="16"/>
      <w:szCs w:val="16"/>
    </w:rPr>
  </w:style>
  <w:style w:type="character" w:customStyle="1" w:styleId="TextbublinyChar">
    <w:name w:val="Text bubliny Char"/>
    <w:link w:val="Textbubliny"/>
    <w:uiPriority w:val="99"/>
    <w:semiHidden/>
    <w:rsid w:val="00C101DB"/>
    <w:rPr>
      <w:rFonts w:ascii="Tahoma" w:eastAsia="Times New Roman" w:hAnsi="Tahoma" w:cs="Tahoma"/>
      <w:sz w:val="16"/>
      <w:szCs w:val="16"/>
      <w:lang w:eastAsia="cs-CZ"/>
    </w:rPr>
  </w:style>
  <w:style w:type="paragraph" w:styleId="Zhlav">
    <w:name w:val="header"/>
    <w:basedOn w:val="Normln"/>
    <w:link w:val="ZhlavChar"/>
    <w:uiPriority w:val="99"/>
    <w:unhideWhenUsed/>
    <w:rsid w:val="00C101DB"/>
    <w:pPr>
      <w:tabs>
        <w:tab w:val="center" w:pos="4536"/>
        <w:tab w:val="right" w:pos="9072"/>
      </w:tabs>
    </w:pPr>
  </w:style>
  <w:style w:type="character" w:customStyle="1" w:styleId="ZhlavChar">
    <w:name w:val="Záhlaví Char"/>
    <w:link w:val="Zhlav"/>
    <w:uiPriority w:val="99"/>
    <w:rsid w:val="00C101D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C101DB"/>
    <w:pPr>
      <w:tabs>
        <w:tab w:val="center" w:pos="4536"/>
        <w:tab w:val="right" w:pos="9072"/>
      </w:tabs>
    </w:pPr>
  </w:style>
  <w:style w:type="character" w:customStyle="1" w:styleId="ZpatChar">
    <w:name w:val="Zápatí Char"/>
    <w:link w:val="Zpat"/>
    <w:uiPriority w:val="99"/>
    <w:rsid w:val="00C101DB"/>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unhideWhenUsed/>
    <w:rsid w:val="0044257D"/>
    <w:rPr>
      <w:b/>
      <w:bCs/>
    </w:rPr>
  </w:style>
  <w:style w:type="character" w:customStyle="1" w:styleId="PedmtkomenteChar">
    <w:name w:val="Předmět komentáře Char"/>
    <w:link w:val="Pedmtkomente"/>
    <w:uiPriority w:val="99"/>
    <w:semiHidden/>
    <w:rsid w:val="0044257D"/>
    <w:rPr>
      <w:rFonts w:ascii="Times New Roman" w:eastAsia="Times New Roman" w:hAnsi="Times New Roman" w:cs="Times New Roman"/>
      <w:b/>
      <w:bCs/>
      <w:sz w:val="20"/>
      <w:szCs w:val="20"/>
      <w:lang w:eastAsia="cs-CZ"/>
    </w:rPr>
  </w:style>
  <w:style w:type="character" w:customStyle="1" w:styleId="WW8Num4z0">
    <w:name w:val="WW8Num4z0"/>
    <w:rsid w:val="002B624D"/>
    <w:rPr>
      <w:rFonts w:ascii="Verdana" w:hAnsi="Verdana"/>
      <w:b/>
      <w:bCs/>
    </w:rPr>
  </w:style>
  <w:style w:type="paragraph" w:customStyle="1" w:styleId="Odstavecseseznamem1">
    <w:name w:val="Odstavec se seznamem1"/>
    <w:basedOn w:val="Normln"/>
    <w:rsid w:val="0075304E"/>
    <w:pPr>
      <w:widowControl w:val="0"/>
      <w:suppressAutoHyphens/>
    </w:pPr>
    <w:rPr>
      <w:rFonts w:eastAsia="SimSun" w:cs="Tahoma"/>
      <w:kern w:val="1"/>
      <w:lang w:eastAsia="hi-IN" w:bidi="hi-IN"/>
    </w:rPr>
  </w:style>
  <w:style w:type="character" w:customStyle="1" w:styleId="Nadpis2Char">
    <w:name w:val="Nadpis 2 Char"/>
    <w:uiPriority w:val="9"/>
    <w:rsid w:val="00AD1898"/>
    <w:rPr>
      <w:rFonts w:ascii="Cambria" w:eastAsia="Times New Roman" w:hAnsi="Cambria" w:cs="Times New Roman"/>
      <w:b/>
      <w:bCs/>
      <w:i/>
      <w:iCs/>
      <w:sz w:val="28"/>
      <w:szCs w:val="28"/>
    </w:rPr>
  </w:style>
  <w:style w:type="paragraph" w:customStyle="1" w:styleId="StylPalatinoLinotype11bZarovnatdoblokuPed6bZa1">
    <w:name w:val="Styl Palatino Linotype 11 b. Zarovnat do bloku Před:  6 b. Za:...1"/>
    <w:basedOn w:val="Normln"/>
    <w:rsid w:val="00AD1898"/>
    <w:pPr>
      <w:numPr>
        <w:numId w:val="2"/>
      </w:numPr>
      <w:spacing w:before="120"/>
    </w:pPr>
    <w:rPr>
      <w:rFonts w:ascii="Palatino Linotype" w:hAnsi="Palatino Linotype"/>
      <w:sz w:val="22"/>
      <w:szCs w:val="20"/>
    </w:rPr>
  </w:style>
  <w:style w:type="character" w:customStyle="1" w:styleId="Nadpis2Char1">
    <w:name w:val="Nadpis 2 Char1"/>
    <w:aliases w:val="Podkapitola1 Char,hlavicka Char,l2 Char,h2 Char,list2 Char,head2 Char,G2 Char,PA Major Section Char,hlavní odstavec Char,Nadpis 21 Char,H2 Char,Nadpis_2_úroveň Char,Podkapitola 1 Char,Podkapitola 11 Char,Podkapitola 12 Char"/>
    <w:link w:val="Nadpis2"/>
    <w:locked/>
    <w:rsid w:val="001F66DC"/>
    <w:rPr>
      <w:rFonts w:ascii="Tahoma" w:eastAsia="Times New Roman" w:hAnsi="Tahoma"/>
      <w:b/>
      <w:sz w:val="22"/>
    </w:rPr>
  </w:style>
  <w:style w:type="character" w:customStyle="1" w:styleId="TextkomenteChar1">
    <w:name w:val="Text komentáře Char1"/>
    <w:uiPriority w:val="99"/>
    <w:rsid w:val="00F76231"/>
    <w:rPr>
      <w:rFonts w:eastAsia="SimSun" w:cs="Mangal"/>
      <w:kern w:val="1"/>
      <w:szCs w:val="18"/>
      <w:lang w:eastAsia="hi-IN" w:bidi="hi-IN"/>
    </w:rPr>
  </w:style>
  <w:style w:type="character" w:styleId="Sledovanodkaz">
    <w:name w:val="FollowedHyperlink"/>
    <w:uiPriority w:val="99"/>
    <w:semiHidden/>
    <w:unhideWhenUsed/>
    <w:rsid w:val="005A7783"/>
    <w:rPr>
      <w:color w:val="800080"/>
      <w:u w:val="single"/>
    </w:rPr>
  </w:style>
  <w:style w:type="paragraph" w:styleId="Revize">
    <w:name w:val="Revision"/>
    <w:hidden/>
    <w:uiPriority w:val="99"/>
    <w:semiHidden/>
    <w:rsid w:val="002F4B86"/>
    <w:rPr>
      <w:rFonts w:ascii="Times New Roman" w:eastAsia="Times New Roman" w:hAnsi="Times New Roman"/>
      <w:sz w:val="24"/>
      <w:szCs w:val="24"/>
    </w:rPr>
  </w:style>
  <w:style w:type="character" w:styleId="Siln">
    <w:name w:val="Strong"/>
    <w:uiPriority w:val="22"/>
    <w:qFormat/>
    <w:rsid w:val="00A250CD"/>
    <w:rPr>
      <w:b/>
      <w:bCs/>
    </w:rPr>
  </w:style>
  <w:style w:type="character" w:customStyle="1" w:styleId="Siln1">
    <w:name w:val="Silné1"/>
    <w:basedOn w:val="Standardnpsmoodstavce"/>
    <w:rsid w:val="00434684"/>
  </w:style>
  <w:style w:type="paragraph" w:styleId="Bezmezer">
    <w:name w:val="No Spacing"/>
    <w:uiPriority w:val="1"/>
    <w:qFormat/>
    <w:rsid w:val="00434684"/>
    <w:rPr>
      <w:sz w:val="22"/>
      <w:szCs w:val="22"/>
      <w:lang w:eastAsia="en-US"/>
    </w:rPr>
  </w:style>
  <w:style w:type="paragraph" w:customStyle="1" w:styleId="Default">
    <w:name w:val="Default"/>
    <w:rsid w:val="00434684"/>
    <w:pPr>
      <w:autoSpaceDE w:val="0"/>
      <w:autoSpaceDN w:val="0"/>
      <w:adjustRightInd w:val="0"/>
    </w:pPr>
    <w:rPr>
      <w:rFonts w:eastAsia="Times New Roman" w:cs="Calibri"/>
      <w:color w:val="000000"/>
      <w:sz w:val="24"/>
      <w:szCs w:val="24"/>
    </w:rPr>
  </w:style>
  <w:style w:type="paragraph" w:styleId="Zkladntext2">
    <w:name w:val="Body Text 2"/>
    <w:basedOn w:val="Normln"/>
    <w:link w:val="Zkladntext2Char"/>
    <w:uiPriority w:val="99"/>
    <w:unhideWhenUsed/>
    <w:rsid w:val="00624B1E"/>
    <w:pPr>
      <w:spacing w:line="480" w:lineRule="auto"/>
    </w:pPr>
  </w:style>
  <w:style w:type="character" w:customStyle="1" w:styleId="Zkladntext2Char">
    <w:name w:val="Základní text 2 Char"/>
    <w:link w:val="Zkladntext2"/>
    <w:uiPriority w:val="99"/>
    <w:rsid w:val="00624B1E"/>
    <w:rPr>
      <w:rFonts w:ascii="Times New Roman" w:eastAsia="Times New Roman" w:hAnsi="Times New Roman"/>
      <w:sz w:val="24"/>
      <w:szCs w:val="24"/>
    </w:rPr>
  </w:style>
  <w:style w:type="character" w:customStyle="1" w:styleId="Nadpis3Char">
    <w:name w:val="Nadpis 3 Char"/>
    <w:link w:val="Nadpis3"/>
    <w:rsid w:val="006F14C4"/>
    <w:rPr>
      <w:rFonts w:ascii="Tahoma" w:eastAsia="Times New Roman" w:hAnsi="Tahoma" w:cs="Tahoma"/>
      <w:b/>
      <w:sz w:val="22"/>
      <w:szCs w:val="22"/>
    </w:rPr>
  </w:style>
  <w:style w:type="character" w:customStyle="1" w:styleId="Nadpis1Char">
    <w:name w:val="Nadpis 1 Char"/>
    <w:link w:val="Nadpis1"/>
    <w:rsid w:val="005F27F7"/>
    <w:rPr>
      <w:rFonts w:ascii="Tahoma" w:eastAsia="SimSun" w:hAnsi="Tahoma" w:cs="Tahoma"/>
      <w:b/>
      <w:bCs/>
      <w:caps/>
      <w:kern w:val="24"/>
      <w:sz w:val="24"/>
      <w:szCs w:val="32"/>
      <w:lang w:eastAsia="hi-IN" w:bidi="hi-IN"/>
    </w:rPr>
  </w:style>
  <w:style w:type="character" w:customStyle="1" w:styleId="WW8Num2z0">
    <w:name w:val="WW8Num2z0"/>
    <w:rsid w:val="00AA0069"/>
    <w:rPr>
      <w:rFonts w:ascii="Verdana" w:hAnsi="Verdana"/>
      <w:b/>
      <w:i w:val="0"/>
    </w:rPr>
  </w:style>
  <w:style w:type="character" w:customStyle="1" w:styleId="WW8Num3z1">
    <w:name w:val="WW8Num3z1"/>
    <w:rsid w:val="00AA0069"/>
    <w:rPr>
      <w:rFonts w:ascii="Verdana" w:eastAsia="MS Mincho" w:hAnsi="Verdana" w:cs="Times New Roman"/>
    </w:rPr>
  </w:style>
  <w:style w:type="character" w:customStyle="1" w:styleId="WW8Num4z3">
    <w:name w:val="WW8Num4z3"/>
    <w:rsid w:val="00AA0069"/>
    <w:rPr>
      <w:rFonts w:ascii="Symbol" w:hAnsi="Symbol" w:cs="OpenSymbol"/>
    </w:rPr>
  </w:style>
  <w:style w:type="character" w:customStyle="1" w:styleId="WW8Num5z1">
    <w:name w:val="WW8Num5z1"/>
    <w:rsid w:val="00AA0069"/>
    <w:rPr>
      <w:b/>
      <w:i w:val="0"/>
    </w:rPr>
  </w:style>
  <w:style w:type="character" w:customStyle="1" w:styleId="WW8Num5z2">
    <w:name w:val="WW8Num5z2"/>
    <w:rsid w:val="00AA0069"/>
    <w:rPr>
      <w:rFonts w:cs="Symbol"/>
      <w:bCs/>
      <w:sz w:val="24"/>
      <w:szCs w:val="26"/>
    </w:rPr>
  </w:style>
  <w:style w:type="character" w:customStyle="1" w:styleId="WW8Num6z0">
    <w:name w:val="WW8Num6z0"/>
    <w:rsid w:val="00AA0069"/>
    <w:rPr>
      <w:rFonts w:ascii="Verdana" w:hAnsi="Verdana"/>
      <w:b/>
      <w:bCs/>
    </w:rPr>
  </w:style>
  <w:style w:type="character" w:customStyle="1" w:styleId="WW8Num7z0">
    <w:name w:val="WW8Num7z0"/>
    <w:rsid w:val="00AA0069"/>
    <w:rPr>
      <w:rFonts w:ascii="Verdana" w:hAnsi="Verdana"/>
      <w:b/>
      <w:bCs/>
    </w:rPr>
  </w:style>
  <w:style w:type="character" w:customStyle="1" w:styleId="Standardnpsmoodstavce4">
    <w:name w:val="Standardní písmo odstavce4"/>
    <w:rsid w:val="00AA0069"/>
  </w:style>
  <w:style w:type="character" w:customStyle="1" w:styleId="Absatz-Standardschriftart">
    <w:name w:val="Absatz-Standardschriftart"/>
    <w:rsid w:val="00AA0069"/>
  </w:style>
  <w:style w:type="character" w:customStyle="1" w:styleId="WW-Absatz-Standardschriftart">
    <w:name w:val="WW-Absatz-Standardschriftart"/>
    <w:rsid w:val="00AA0069"/>
  </w:style>
  <w:style w:type="character" w:customStyle="1" w:styleId="WW-Absatz-Standardschriftart1">
    <w:name w:val="WW-Absatz-Standardschriftart1"/>
    <w:rsid w:val="00AA0069"/>
  </w:style>
  <w:style w:type="character" w:customStyle="1" w:styleId="WW-Absatz-Standardschriftart11">
    <w:name w:val="WW-Absatz-Standardschriftart11"/>
    <w:rsid w:val="00AA0069"/>
  </w:style>
  <w:style w:type="character" w:customStyle="1" w:styleId="Standardnpsmoodstavce3">
    <w:name w:val="Standardní písmo odstavce3"/>
    <w:rsid w:val="00AA0069"/>
  </w:style>
  <w:style w:type="character" w:customStyle="1" w:styleId="Standardnpsmoodstavce2">
    <w:name w:val="Standardní písmo odstavce2"/>
    <w:rsid w:val="00AA0069"/>
  </w:style>
  <w:style w:type="character" w:customStyle="1" w:styleId="WW8Num5z0">
    <w:name w:val="WW8Num5z0"/>
    <w:rsid w:val="00AA0069"/>
    <w:rPr>
      <w:rFonts w:ascii="Verdana" w:hAnsi="Verdana"/>
      <w:b/>
      <w:bCs/>
    </w:rPr>
  </w:style>
  <w:style w:type="character" w:customStyle="1" w:styleId="WW8Num5z3">
    <w:name w:val="WW8Num5z3"/>
    <w:rsid w:val="00AA0069"/>
    <w:rPr>
      <w:rFonts w:ascii="Symbol" w:hAnsi="Symbol" w:cs="OpenSymbol"/>
    </w:rPr>
  </w:style>
  <w:style w:type="character" w:customStyle="1" w:styleId="WW8Num6z3">
    <w:name w:val="WW8Num6z3"/>
    <w:rsid w:val="00AA0069"/>
    <w:rPr>
      <w:rFonts w:ascii="Symbol" w:hAnsi="Symbol" w:cs="OpenSymbol"/>
    </w:rPr>
  </w:style>
  <w:style w:type="character" w:customStyle="1" w:styleId="WW8Num7z3">
    <w:name w:val="WW8Num7z3"/>
    <w:rsid w:val="00AA0069"/>
    <w:rPr>
      <w:rFonts w:ascii="Symbol" w:hAnsi="Symbol" w:cs="OpenSymbol"/>
    </w:rPr>
  </w:style>
  <w:style w:type="character" w:customStyle="1" w:styleId="WW8Num8z0">
    <w:name w:val="WW8Num8z0"/>
    <w:rsid w:val="00AA0069"/>
    <w:rPr>
      <w:rFonts w:ascii="Verdana" w:hAnsi="Verdana"/>
      <w:b/>
      <w:bCs/>
    </w:rPr>
  </w:style>
  <w:style w:type="character" w:customStyle="1" w:styleId="WW8Num8z3">
    <w:name w:val="WW8Num8z3"/>
    <w:rsid w:val="00AA0069"/>
    <w:rPr>
      <w:rFonts w:ascii="Symbol" w:hAnsi="Symbol" w:cs="OpenSymbol"/>
    </w:rPr>
  </w:style>
  <w:style w:type="character" w:customStyle="1" w:styleId="WW8Num9z0">
    <w:name w:val="WW8Num9z0"/>
    <w:rsid w:val="00AA0069"/>
    <w:rPr>
      <w:rFonts w:ascii="Verdana" w:hAnsi="Verdana"/>
      <w:b/>
      <w:bCs/>
    </w:rPr>
  </w:style>
  <w:style w:type="character" w:customStyle="1" w:styleId="WW8Num9z3">
    <w:name w:val="WW8Num9z3"/>
    <w:rsid w:val="00AA0069"/>
    <w:rPr>
      <w:rFonts w:ascii="Symbol" w:hAnsi="Symbol" w:cs="OpenSymbol"/>
    </w:rPr>
  </w:style>
  <w:style w:type="character" w:customStyle="1" w:styleId="Standardnpsmoodstavce1">
    <w:name w:val="Standardní písmo odstavce1"/>
    <w:rsid w:val="00AA0069"/>
  </w:style>
  <w:style w:type="character" w:customStyle="1" w:styleId="WW8Num1z0">
    <w:name w:val="WW8Num1z0"/>
    <w:rsid w:val="00AA0069"/>
    <w:rPr>
      <w:rFonts w:ascii="Verdana" w:hAnsi="Verdana"/>
      <w:b/>
      <w:i w:val="0"/>
    </w:rPr>
  </w:style>
  <w:style w:type="character" w:customStyle="1" w:styleId="DefaultParagraphFont1">
    <w:name w:val="Default Paragraph Font1"/>
    <w:rsid w:val="00AA0069"/>
  </w:style>
  <w:style w:type="character" w:customStyle="1" w:styleId="platne1">
    <w:name w:val="platne1"/>
    <w:basedOn w:val="DefaultParagraphFont1"/>
    <w:rsid w:val="00AA0069"/>
  </w:style>
  <w:style w:type="character" w:customStyle="1" w:styleId="Symbolyproslovn">
    <w:name w:val="Symboly pro číslování"/>
    <w:rsid w:val="00AA0069"/>
    <w:rPr>
      <w:rFonts w:ascii="Verdana" w:hAnsi="Verdana"/>
      <w:b/>
      <w:bCs/>
    </w:rPr>
  </w:style>
  <w:style w:type="character" w:customStyle="1" w:styleId="Odrky">
    <w:name w:val="Odrážky"/>
    <w:rsid w:val="00AA0069"/>
    <w:rPr>
      <w:rFonts w:ascii="OpenSymbol" w:eastAsia="OpenSymbol" w:hAnsi="OpenSymbol" w:cs="OpenSymbol"/>
    </w:rPr>
  </w:style>
  <w:style w:type="character" w:customStyle="1" w:styleId="Odkaznakoment1">
    <w:name w:val="Odkaz na komentář1"/>
    <w:rsid w:val="00AA0069"/>
    <w:rPr>
      <w:sz w:val="16"/>
      <w:szCs w:val="16"/>
    </w:rPr>
  </w:style>
  <w:style w:type="character" w:customStyle="1" w:styleId="WW8Num31z1">
    <w:name w:val="WW8Num31z1"/>
    <w:rsid w:val="00AA0069"/>
    <w:rPr>
      <w:b/>
      <w:i w:val="0"/>
    </w:rPr>
  </w:style>
  <w:style w:type="character" w:customStyle="1" w:styleId="WW8Num31z2">
    <w:name w:val="WW8Num31z2"/>
    <w:rsid w:val="00AA0069"/>
    <w:rPr>
      <w:rFonts w:cs="Symbol"/>
      <w:bCs/>
      <w:sz w:val="24"/>
      <w:szCs w:val="26"/>
    </w:rPr>
  </w:style>
  <w:style w:type="character" w:customStyle="1" w:styleId="Odkaznakoment2">
    <w:name w:val="Odkaz na komentář2"/>
    <w:rsid w:val="00AA0069"/>
    <w:rPr>
      <w:sz w:val="16"/>
      <w:szCs w:val="16"/>
    </w:rPr>
  </w:style>
  <w:style w:type="character" w:customStyle="1" w:styleId="Odkaznakoment3">
    <w:name w:val="Odkaz na komentář3"/>
    <w:rsid w:val="00AA0069"/>
    <w:rPr>
      <w:sz w:val="16"/>
      <w:szCs w:val="16"/>
    </w:rPr>
  </w:style>
  <w:style w:type="paragraph" w:customStyle="1" w:styleId="Nadpis">
    <w:name w:val="Nadpis"/>
    <w:basedOn w:val="Normln"/>
    <w:next w:val="Zkladntext"/>
    <w:rsid w:val="00AA0069"/>
    <w:pPr>
      <w:keepNext/>
      <w:widowControl w:val="0"/>
      <w:suppressAutoHyphens/>
      <w:spacing w:before="240"/>
    </w:pPr>
    <w:rPr>
      <w:rFonts w:ascii="Arial" w:eastAsia="SimSun" w:hAnsi="Arial" w:cs="Tahoma"/>
      <w:kern w:val="1"/>
      <w:sz w:val="28"/>
      <w:szCs w:val="28"/>
      <w:lang w:eastAsia="hi-IN" w:bidi="hi-IN"/>
    </w:rPr>
  </w:style>
  <w:style w:type="paragraph" w:styleId="Seznam">
    <w:name w:val="List"/>
    <w:basedOn w:val="Zkladntext"/>
    <w:rsid w:val="00AA0069"/>
    <w:pPr>
      <w:widowControl w:val="0"/>
      <w:suppressAutoHyphens/>
      <w:jc w:val="left"/>
    </w:pPr>
    <w:rPr>
      <w:rFonts w:eastAsia="SimSun" w:cs="Tahoma"/>
      <w:kern w:val="1"/>
      <w:lang w:eastAsia="hi-IN" w:bidi="hi-IN"/>
    </w:rPr>
  </w:style>
  <w:style w:type="paragraph" w:customStyle="1" w:styleId="Popisek">
    <w:name w:val="Popisek"/>
    <w:basedOn w:val="Normln"/>
    <w:rsid w:val="00AA0069"/>
    <w:pPr>
      <w:widowControl w:val="0"/>
      <w:suppressLineNumbers/>
      <w:suppressAutoHyphens/>
      <w:spacing w:before="120"/>
    </w:pPr>
    <w:rPr>
      <w:rFonts w:eastAsia="SimSun" w:cs="Tahoma"/>
      <w:i/>
      <w:iCs/>
      <w:kern w:val="1"/>
      <w:lang w:eastAsia="hi-IN" w:bidi="hi-IN"/>
    </w:rPr>
  </w:style>
  <w:style w:type="paragraph" w:customStyle="1" w:styleId="Rejstk">
    <w:name w:val="Rejstřík"/>
    <w:basedOn w:val="Normln"/>
    <w:rsid w:val="00AA0069"/>
    <w:pPr>
      <w:widowControl w:val="0"/>
      <w:suppressLineNumbers/>
      <w:suppressAutoHyphens/>
    </w:pPr>
    <w:rPr>
      <w:rFonts w:eastAsia="SimSun" w:cs="Tahoma"/>
      <w:kern w:val="1"/>
      <w:lang w:eastAsia="hi-IN" w:bidi="hi-IN"/>
    </w:rPr>
  </w:style>
  <w:style w:type="paragraph" w:customStyle="1" w:styleId="Parties">
    <w:name w:val="Parties"/>
    <w:basedOn w:val="Normln"/>
    <w:rsid w:val="00AA0069"/>
    <w:pPr>
      <w:widowControl w:val="0"/>
      <w:numPr>
        <w:numId w:val="3"/>
      </w:numPr>
      <w:suppressAutoHyphens/>
      <w:spacing w:after="140" w:line="288" w:lineRule="auto"/>
    </w:pPr>
    <w:rPr>
      <w:rFonts w:ascii="Arial" w:eastAsia="MS Mincho" w:hAnsi="Arial" w:cs="Tahoma"/>
      <w:kern w:val="1"/>
      <w:sz w:val="20"/>
      <w:lang w:eastAsia="hi-IN" w:bidi="hi-IN"/>
    </w:rPr>
  </w:style>
  <w:style w:type="paragraph" w:customStyle="1" w:styleId="Recitals">
    <w:name w:val="Recitals"/>
    <w:basedOn w:val="Normln"/>
    <w:rsid w:val="00AA0069"/>
    <w:pPr>
      <w:widowControl w:val="0"/>
      <w:numPr>
        <w:numId w:val="4"/>
      </w:numPr>
      <w:suppressAutoHyphens/>
      <w:spacing w:after="140" w:line="288" w:lineRule="auto"/>
    </w:pPr>
    <w:rPr>
      <w:rFonts w:ascii="Arial" w:eastAsia="MS Mincho" w:hAnsi="Arial" w:cs="Tahoma"/>
      <w:kern w:val="1"/>
      <w:sz w:val="20"/>
      <w:lang w:eastAsia="hi-IN" w:bidi="hi-IN"/>
    </w:rPr>
  </w:style>
  <w:style w:type="paragraph" w:customStyle="1" w:styleId="SubHead">
    <w:name w:val="SubHead"/>
    <w:basedOn w:val="Normln"/>
    <w:next w:val="Body"/>
    <w:rsid w:val="00AA0069"/>
    <w:pPr>
      <w:keepNext/>
      <w:widowControl w:val="0"/>
      <w:suppressAutoHyphens/>
      <w:spacing w:before="120" w:after="60" w:line="288" w:lineRule="auto"/>
    </w:pPr>
    <w:rPr>
      <w:rFonts w:ascii="Arial" w:eastAsia="MS Mincho" w:hAnsi="Arial" w:cs="Tahoma"/>
      <w:b/>
      <w:kern w:val="1"/>
      <w:sz w:val="21"/>
      <w:lang w:eastAsia="hi-IN" w:bidi="hi-IN"/>
    </w:rPr>
  </w:style>
  <w:style w:type="paragraph" w:customStyle="1" w:styleId="Body">
    <w:name w:val="Body"/>
    <w:basedOn w:val="Normln"/>
    <w:rsid w:val="00AA0069"/>
    <w:pPr>
      <w:widowControl w:val="0"/>
      <w:suppressAutoHyphens/>
      <w:spacing w:after="140" w:line="288" w:lineRule="auto"/>
    </w:pPr>
    <w:rPr>
      <w:rFonts w:ascii="Arial" w:eastAsia="MS Mincho" w:hAnsi="Arial" w:cs="Tahoma"/>
      <w:kern w:val="1"/>
      <w:sz w:val="20"/>
      <w:lang w:eastAsia="hi-IN" w:bidi="hi-IN"/>
    </w:rPr>
  </w:style>
  <w:style w:type="paragraph" w:customStyle="1" w:styleId="Textkomente1">
    <w:name w:val="Text komentáře1"/>
    <w:basedOn w:val="Normln"/>
    <w:rsid w:val="00AA0069"/>
    <w:pPr>
      <w:widowControl w:val="0"/>
      <w:suppressAutoHyphens/>
    </w:pPr>
    <w:rPr>
      <w:rFonts w:eastAsia="SimSun" w:cs="Tahoma"/>
      <w:kern w:val="1"/>
      <w:sz w:val="20"/>
      <w:szCs w:val="20"/>
      <w:lang w:eastAsia="hi-IN" w:bidi="hi-IN"/>
    </w:rPr>
  </w:style>
  <w:style w:type="paragraph" w:customStyle="1" w:styleId="NAD3">
    <w:name w:val="NAD3"/>
    <w:basedOn w:val="Nadpis3"/>
    <w:rsid w:val="00AA0069"/>
    <w:pPr>
      <w:widowControl w:val="0"/>
      <w:numPr>
        <w:numId w:val="5"/>
      </w:numPr>
      <w:suppressAutoHyphens/>
      <w:spacing w:before="120"/>
    </w:pPr>
    <w:rPr>
      <w:rFonts w:ascii="Times New Roman" w:eastAsia="SimSun" w:hAnsi="Times New Roman" w:cs="Arial"/>
      <w:b w:val="0"/>
      <w:kern w:val="1"/>
      <w:sz w:val="24"/>
      <w:lang w:eastAsia="hi-IN" w:bidi="hi-IN"/>
    </w:rPr>
  </w:style>
  <w:style w:type="paragraph" w:customStyle="1" w:styleId="Textkomente2">
    <w:name w:val="Text komentáře2"/>
    <w:basedOn w:val="Normln"/>
    <w:rsid w:val="00AA0069"/>
    <w:pPr>
      <w:widowControl w:val="0"/>
      <w:suppressAutoHyphens/>
    </w:pPr>
    <w:rPr>
      <w:rFonts w:eastAsia="SimSun" w:cs="Tahoma"/>
      <w:kern w:val="1"/>
      <w:sz w:val="20"/>
      <w:szCs w:val="20"/>
      <w:lang w:eastAsia="hi-IN" w:bidi="hi-IN"/>
    </w:rPr>
  </w:style>
  <w:style w:type="paragraph" w:customStyle="1" w:styleId="Textkomente3">
    <w:name w:val="Text komentáře3"/>
    <w:basedOn w:val="Normln"/>
    <w:rsid w:val="00AA0069"/>
    <w:pPr>
      <w:widowControl w:val="0"/>
      <w:suppressAutoHyphens/>
    </w:pPr>
    <w:rPr>
      <w:rFonts w:eastAsia="SimSun" w:cs="Mangal"/>
      <w:kern w:val="1"/>
      <w:sz w:val="20"/>
      <w:szCs w:val="18"/>
      <w:lang w:eastAsia="hi-IN" w:bidi="hi-IN"/>
    </w:rPr>
  </w:style>
  <w:style w:type="paragraph" w:customStyle="1" w:styleId="RLTextlnkuslovan">
    <w:name w:val="RL Text článku číslovaný"/>
    <w:basedOn w:val="Normln"/>
    <w:link w:val="RLTextlnkuslovanChar"/>
    <w:rsid w:val="00AA0069"/>
    <w:pPr>
      <w:numPr>
        <w:ilvl w:val="1"/>
        <w:numId w:val="6"/>
      </w:numPr>
      <w:spacing w:line="280" w:lineRule="exact"/>
    </w:pPr>
    <w:rPr>
      <w:rFonts w:ascii="Calibri" w:hAnsi="Calibri"/>
      <w:sz w:val="22"/>
    </w:rPr>
  </w:style>
  <w:style w:type="paragraph" w:customStyle="1" w:styleId="RLlneksmlouvy">
    <w:name w:val="RL Článek smlouvy"/>
    <w:basedOn w:val="Normln"/>
    <w:next w:val="RLTextlnkuslovan"/>
    <w:rsid w:val="00AA0069"/>
    <w:pPr>
      <w:keepNext/>
      <w:numPr>
        <w:numId w:val="6"/>
      </w:numPr>
      <w:suppressAutoHyphens/>
      <w:spacing w:before="360" w:line="280" w:lineRule="exact"/>
      <w:outlineLvl w:val="0"/>
    </w:pPr>
    <w:rPr>
      <w:rFonts w:ascii="Calibri" w:hAnsi="Calibri"/>
      <w:b/>
      <w:sz w:val="22"/>
      <w:lang w:eastAsia="en-US"/>
    </w:rPr>
  </w:style>
  <w:style w:type="character" w:customStyle="1" w:styleId="RLTextlnkuslovanChar">
    <w:name w:val="RL Text článku číslovaný Char"/>
    <w:link w:val="RLTextlnkuslovan"/>
    <w:rsid w:val="00AA0069"/>
    <w:rPr>
      <w:rFonts w:eastAsia="Times New Roman"/>
      <w:sz w:val="22"/>
      <w:szCs w:val="24"/>
    </w:rPr>
  </w:style>
  <w:style w:type="paragraph" w:styleId="Obsah2">
    <w:name w:val="toc 2"/>
    <w:basedOn w:val="Normln"/>
    <w:next w:val="Normln"/>
    <w:autoRedefine/>
    <w:uiPriority w:val="39"/>
    <w:unhideWhenUsed/>
    <w:rsid w:val="00BB5BA3"/>
    <w:pPr>
      <w:tabs>
        <w:tab w:val="right" w:leader="dot" w:pos="9060"/>
      </w:tabs>
      <w:ind w:left="1134" w:hanging="567"/>
    </w:pPr>
    <w:rPr>
      <w:sz w:val="20"/>
      <w:szCs w:val="20"/>
    </w:rPr>
  </w:style>
  <w:style w:type="paragraph" w:customStyle="1" w:styleId="JKHeadL4">
    <w:name w:val="J&amp;K Head L4"/>
    <w:basedOn w:val="Normln"/>
    <w:rsid w:val="00AA0069"/>
    <w:pPr>
      <w:numPr>
        <w:numId w:val="7"/>
      </w:numPr>
      <w:spacing w:after="240"/>
      <w:outlineLvl w:val="3"/>
    </w:pPr>
    <w:rPr>
      <w:sz w:val="22"/>
      <w:szCs w:val="22"/>
      <w:lang w:eastAsia="en-US"/>
    </w:rPr>
  </w:style>
  <w:style w:type="paragraph" w:customStyle="1" w:styleId="Zkladntextodsazen-slo">
    <w:name w:val="Základní text odsazený - číslo"/>
    <w:basedOn w:val="Normln"/>
    <w:link w:val="Zkladntextodsazen-sloChar"/>
    <w:rsid w:val="00AA0069"/>
    <w:pPr>
      <w:tabs>
        <w:tab w:val="num" w:pos="284"/>
      </w:tabs>
      <w:ind w:left="284" w:hanging="284"/>
      <w:outlineLvl w:val="2"/>
    </w:pPr>
    <w:rPr>
      <w:sz w:val="22"/>
      <w:szCs w:val="22"/>
    </w:rPr>
  </w:style>
  <w:style w:type="character" w:customStyle="1" w:styleId="Zkladntextodsazen-sloChar">
    <w:name w:val="Základní text odsazený - číslo Char"/>
    <w:link w:val="Zkladntextodsazen-slo"/>
    <w:rsid w:val="00AA0069"/>
    <w:rPr>
      <w:rFonts w:ascii="Times New Roman" w:eastAsia="Times New Roman" w:hAnsi="Times New Roman"/>
      <w:sz w:val="22"/>
      <w:szCs w:val="22"/>
    </w:rPr>
  </w:style>
  <w:style w:type="paragraph" w:customStyle="1" w:styleId="OdstavecSmlouvy">
    <w:name w:val="OdstavecSmlouvy"/>
    <w:basedOn w:val="Normln"/>
    <w:rsid w:val="009A75C8"/>
    <w:pPr>
      <w:keepLines/>
      <w:tabs>
        <w:tab w:val="left" w:pos="426"/>
        <w:tab w:val="left" w:pos="1701"/>
      </w:tabs>
    </w:pPr>
    <w:rPr>
      <w:szCs w:val="20"/>
    </w:rPr>
  </w:style>
  <w:style w:type="paragraph" w:styleId="Zkladntext3">
    <w:name w:val="Body Text 3"/>
    <w:basedOn w:val="Normln"/>
    <w:link w:val="Zkladntext3Char"/>
    <w:uiPriority w:val="99"/>
    <w:semiHidden/>
    <w:unhideWhenUsed/>
    <w:rsid w:val="00AD6987"/>
    <w:rPr>
      <w:sz w:val="16"/>
      <w:szCs w:val="16"/>
    </w:rPr>
  </w:style>
  <w:style w:type="character" w:customStyle="1" w:styleId="Zkladntext3Char">
    <w:name w:val="Základní text 3 Char"/>
    <w:link w:val="Zkladntext3"/>
    <w:uiPriority w:val="99"/>
    <w:semiHidden/>
    <w:rsid w:val="00AD6987"/>
    <w:rPr>
      <w:rFonts w:ascii="Times New Roman" w:eastAsia="Times New Roman" w:hAnsi="Times New Roman"/>
      <w:sz w:val="16"/>
      <w:szCs w:val="16"/>
    </w:rPr>
  </w:style>
  <w:style w:type="paragraph" w:customStyle="1" w:styleId="Annexetitle">
    <w:name w:val="Annexe_title"/>
    <w:basedOn w:val="Nadpis1"/>
    <w:next w:val="Normln"/>
    <w:autoRedefine/>
    <w:rsid w:val="00F07FDB"/>
    <w:pPr>
      <w:keepNext w:val="0"/>
      <w:suppressAutoHyphens w:val="0"/>
      <w:ind w:left="0" w:right="-6" w:firstLine="0"/>
      <w:outlineLvl w:val="9"/>
    </w:pPr>
    <w:rPr>
      <w:rFonts w:ascii="Times New Roman" w:eastAsia="Times New Roman" w:hAnsi="Times New Roman" w:cs="Times New Roman"/>
      <w:b w:val="0"/>
      <w:bCs w:val="0"/>
      <w:i/>
      <w:snapToGrid w:val="0"/>
      <w:kern w:val="0"/>
      <w:szCs w:val="24"/>
      <w:lang w:eastAsia="en-US" w:bidi="ar-SA"/>
    </w:rPr>
  </w:style>
  <w:style w:type="paragraph" w:customStyle="1" w:styleId="xl29">
    <w:name w:val="xl29"/>
    <w:basedOn w:val="Normln"/>
    <w:rsid w:val="00F07FDB"/>
    <w:pPr>
      <w:spacing w:before="100" w:beforeAutospacing="1" w:after="100" w:afterAutospacing="1"/>
      <w:textAlignment w:val="center"/>
    </w:pPr>
    <w:rPr>
      <w:rFonts w:ascii="Arial" w:eastAsia="Arial Unicode MS" w:hAnsi="Arial" w:cs="Arial"/>
      <w:b/>
      <w:bCs/>
    </w:rPr>
  </w:style>
  <w:style w:type="character" w:customStyle="1" w:styleId="ACNormlnChar">
    <w:name w:val="AC Normální Char"/>
    <w:rsid w:val="00F07FDB"/>
    <w:rPr>
      <w:rFonts w:ascii="Arial" w:hAnsi="Arial" w:cs="Arial"/>
      <w:sz w:val="22"/>
      <w:lang w:val="cs-CZ" w:eastAsia="cs-CZ" w:bidi="ar-SA"/>
    </w:rPr>
  </w:style>
  <w:style w:type="paragraph" w:styleId="Zkladntextodsazen2">
    <w:name w:val="Body Text Indent 2"/>
    <w:basedOn w:val="Normln"/>
    <w:link w:val="Zkladntextodsazen2Char"/>
    <w:uiPriority w:val="99"/>
    <w:semiHidden/>
    <w:unhideWhenUsed/>
    <w:rsid w:val="00F07FDB"/>
    <w:pPr>
      <w:spacing w:line="480" w:lineRule="auto"/>
      <w:ind w:left="283"/>
    </w:pPr>
  </w:style>
  <w:style w:type="character" w:customStyle="1" w:styleId="Zkladntextodsazen2Char">
    <w:name w:val="Základní text odsazený 2 Char"/>
    <w:link w:val="Zkladntextodsazen2"/>
    <w:uiPriority w:val="99"/>
    <w:semiHidden/>
    <w:rsid w:val="00F07FDB"/>
    <w:rPr>
      <w:rFonts w:ascii="Times New Roman" w:eastAsia="Times New Roman" w:hAnsi="Times New Roman"/>
      <w:sz w:val="24"/>
      <w:szCs w:val="24"/>
    </w:rPr>
  </w:style>
  <w:style w:type="paragraph" w:styleId="Obsah1">
    <w:name w:val="toc 1"/>
    <w:basedOn w:val="Normln"/>
    <w:next w:val="Normln"/>
    <w:autoRedefine/>
    <w:uiPriority w:val="39"/>
    <w:unhideWhenUsed/>
    <w:rsid w:val="007F41F1"/>
  </w:style>
  <w:style w:type="character" w:customStyle="1" w:styleId="Nadpis4Char">
    <w:name w:val="Nadpis 4 Char"/>
    <w:link w:val="Nadpis4"/>
    <w:rsid w:val="00223E49"/>
    <w:rPr>
      <w:rFonts w:ascii="Arial" w:eastAsia="Times New Roman" w:hAnsi="Arial"/>
      <w:bCs/>
      <w:i/>
      <w:color w:val="17365D"/>
      <w:szCs w:val="28"/>
      <w:lang w:eastAsia="en-US"/>
    </w:rPr>
  </w:style>
  <w:style w:type="table" w:styleId="Mkatabulky">
    <w:name w:val="Table Grid"/>
    <w:basedOn w:val="Normlntabulka"/>
    <w:uiPriority w:val="59"/>
    <w:rsid w:val="007F41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intenzivn">
    <w:name w:val="Intense Emphasis"/>
    <w:qFormat/>
    <w:rsid w:val="007F41F1"/>
    <w:rPr>
      <w:b/>
      <w:i/>
      <w:color w:val="1F38ED"/>
    </w:rPr>
  </w:style>
  <w:style w:type="character" w:styleId="Odkazjemn">
    <w:name w:val="Subtle Reference"/>
    <w:qFormat/>
    <w:rsid w:val="007F41F1"/>
    <w:rPr>
      <w:b/>
      <w:bCs/>
      <w:color w:val="4F81BD"/>
    </w:rPr>
  </w:style>
  <w:style w:type="paragraph" w:customStyle="1" w:styleId="StylSodrkami">
    <w:name w:val="Styl S odrážkami"/>
    <w:basedOn w:val="Normln"/>
    <w:link w:val="StylSodrkamiChar"/>
    <w:rsid w:val="007F41F1"/>
    <w:pPr>
      <w:spacing w:before="120" w:line="276" w:lineRule="auto"/>
    </w:pPr>
    <w:rPr>
      <w:rFonts w:ascii="Arial" w:hAnsi="Arial"/>
      <w:sz w:val="20"/>
      <w:szCs w:val="20"/>
    </w:rPr>
  </w:style>
  <w:style w:type="character" w:customStyle="1" w:styleId="StylSodrkamiChar">
    <w:name w:val="Styl S odrážkami Char"/>
    <w:link w:val="StylSodrkami"/>
    <w:rsid w:val="007F41F1"/>
    <w:rPr>
      <w:rFonts w:ascii="Arial" w:eastAsia="Times New Roman" w:hAnsi="Arial"/>
    </w:rPr>
  </w:style>
  <w:style w:type="character" w:customStyle="1" w:styleId="StylSeznamsodrkami3Vlevo2cmPedsazen063cmChar">
    <w:name w:val="Styl Seznam s odrážkami 3 + Vlevo:  2 cm Předsazení:  0.63 cm Char"/>
    <w:link w:val="StylSeznamsodrkami3Vlevo2cmPedsazen063cm"/>
    <w:rsid w:val="007F41F1"/>
    <w:rPr>
      <w:rFonts w:ascii="Trebuchet MS" w:hAnsi="Trebuchet MS"/>
      <w:lang w:eastAsia="en-US"/>
    </w:rPr>
  </w:style>
  <w:style w:type="paragraph" w:customStyle="1" w:styleId="StylSeznamsodrkami3Vlevo2cmPedsazen063cm">
    <w:name w:val="Styl Seznam s odrážkami 3 + Vlevo:  2 cm Předsazení:  0.63 cm"/>
    <w:basedOn w:val="Seznamsodrkami3"/>
    <w:link w:val="StylSeznamsodrkami3Vlevo2cmPedsazen063cmChar"/>
    <w:rsid w:val="007F41F1"/>
    <w:pPr>
      <w:numPr>
        <w:numId w:val="8"/>
      </w:numPr>
      <w:contextualSpacing w:val="0"/>
    </w:pPr>
    <w:rPr>
      <w:rFonts w:ascii="Trebuchet MS" w:hAnsi="Trebuchet MS"/>
      <w:szCs w:val="20"/>
    </w:rPr>
  </w:style>
  <w:style w:type="paragraph" w:styleId="Seznamsodrkami3">
    <w:name w:val="List Bullet 3"/>
    <w:basedOn w:val="Normln"/>
    <w:uiPriority w:val="99"/>
    <w:semiHidden/>
    <w:unhideWhenUsed/>
    <w:rsid w:val="007F41F1"/>
    <w:pPr>
      <w:tabs>
        <w:tab w:val="num" w:pos="2487"/>
      </w:tabs>
      <w:spacing w:line="276" w:lineRule="auto"/>
      <w:ind w:left="2487" w:hanging="360"/>
      <w:contextualSpacing/>
    </w:pPr>
    <w:rPr>
      <w:rFonts w:ascii="Arial" w:eastAsia="Calibri" w:hAnsi="Arial"/>
      <w:sz w:val="20"/>
      <w:szCs w:val="22"/>
      <w:lang w:eastAsia="en-US"/>
    </w:rPr>
  </w:style>
  <w:style w:type="paragraph" w:styleId="Seznamsodrkami">
    <w:name w:val="List Bullet"/>
    <w:basedOn w:val="Normln"/>
    <w:uiPriority w:val="99"/>
    <w:unhideWhenUsed/>
    <w:rsid w:val="007F41F1"/>
    <w:pPr>
      <w:tabs>
        <w:tab w:val="num" w:pos="360"/>
      </w:tabs>
      <w:spacing w:line="276" w:lineRule="auto"/>
      <w:ind w:left="360" w:hanging="360"/>
      <w:contextualSpacing/>
    </w:pPr>
    <w:rPr>
      <w:rFonts w:ascii="Arial" w:eastAsia="Calibri" w:hAnsi="Arial"/>
      <w:sz w:val="20"/>
      <w:szCs w:val="22"/>
      <w:lang w:eastAsia="en-US"/>
    </w:rPr>
  </w:style>
  <w:style w:type="paragraph" w:customStyle="1" w:styleId="OdrazkaII">
    <w:name w:val="Odrazka II"/>
    <w:basedOn w:val="Seznamsodrkami"/>
    <w:link w:val="OdrazkaIIChar"/>
    <w:rsid w:val="007F41F1"/>
    <w:pPr>
      <w:tabs>
        <w:tab w:val="clear" w:pos="360"/>
        <w:tab w:val="num" w:pos="567"/>
      </w:tabs>
      <w:autoSpaceDE w:val="0"/>
      <w:autoSpaceDN w:val="0"/>
      <w:adjustRightInd w:val="0"/>
      <w:spacing w:line="360" w:lineRule="auto"/>
      <w:ind w:left="567" w:firstLine="436"/>
      <w:contextualSpacing w:val="0"/>
    </w:pPr>
    <w:rPr>
      <w:rFonts w:eastAsia="Times New Roman"/>
      <w:szCs w:val="20"/>
    </w:rPr>
  </w:style>
  <w:style w:type="character" w:customStyle="1" w:styleId="OdrazkaIIChar">
    <w:name w:val="Odrazka II Char"/>
    <w:link w:val="OdrazkaII"/>
    <w:rsid w:val="007F41F1"/>
    <w:rPr>
      <w:rFonts w:ascii="Arial" w:eastAsia="Times New Roman" w:hAnsi="Arial"/>
    </w:rPr>
  </w:style>
  <w:style w:type="paragraph" w:styleId="Seznamsodrkami2">
    <w:name w:val="List Bullet 2"/>
    <w:basedOn w:val="Normln"/>
    <w:uiPriority w:val="99"/>
    <w:semiHidden/>
    <w:unhideWhenUsed/>
    <w:rsid w:val="007F41F1"/>
    <w:pPr>
      <w:numPr>
        <w:numId w:val="9"/>
      </w:numPr>
      <w:spacing w:line="276" w:lineRule="auto"/>
      <w:contextualSpacing/>
    </w:pPr>
    <w:rPr>
      <w:rFonts w:ascii="Arial" w:eastAsia="Calibri" w:hAnsi="Arial"/>
      <w:sz w:val="20"/>
      <w:szCs w:val="22"/>
      <w:lang w:eastAsia="en-US"/>
    </w:rPr>
  </w:style>
  <w:style w:type="paragraph" w:customStyle="1" w:styleId="StylSeznamsodrkami2Tun">
    <w:name w:val="Styl Seznam s odrážkami 2 + Tučné"/>
    <w:basedOn w:val="Normln"/>
    <w:rsid w:val="007F41F1"/>
    <w:pPr>
      <w:numPr>
        <w:ilvl w:val="1"/>
        <w:numId w:val="10"/>
      </w:numPr>
      <w:ind w:left="2574" w:firstLine="0"/>
    </w:pPr>
    <w:rPr>
      <w:rFonts w:ascii="Calibri" w:hAnsi="Calibri"/>
      <w:sz w:val="20"/>
      <w:szCs w:val="20"/>
    </w:rPr>
  </w:style>
  <w:style w:type="paragraph" w:customStyle="1" w:styleId="NormlnTun">
    <w:name w:val="Normální_Tučně"/>
    <w:basedOn w:val="Normln"/>
    <w:next w:val="Normln"/>
    <w:link w:val="NormlnTunChar"/>
    <w:autoRedefine/>
    <w:rsid w:val="007F41F1"/>
    <w:pPr>
      <w:spacing w:line="360" w:lineRule="auto"/>
    </w:pPr>
    <w:rPr>
      <w:rFonts w:ascii="Calibri" w:hAnsi="Calibri"/>
      <w:b/>
      <w:sz w:val="22"/>
      <w:szCs w:val="22"/>
    </w:rPr>
  </w:style>
  <w:style w:type="character" w:customStyle="1" w:styleId="NormlnTunChar">
    <w:name w:val="Normální_Tučně Char"/>
    <w:link w:val="NormlnTun"/>
    <w:rsid w:val="007F41F1"/>
    <w:rPr>
      <w:rFonts w:eastAsia="Times New Roman"/>
      <w:b/>
      <w:sz w:val="22"/>
      <w:szCs w:val="22"/>
    </w:rPr>
  </w:style>
  <w:style w:type="paragraph" w:styleId="Nadpisobsahu">
    <w:name w:val="TOC Heading"/>
    <w:basedOn w:val="Nadpis1"/>
    <w:next w:val="Normln"/>
    <w:uiPriority w:val="39"/>
    <w:qFormat/>
    <w:rsid w:val="007F41F1"/>
    <w:pPr>
      <w:keepLines/>
      <w:widowControl/>
      <w:suppressAutoHyphens w:val="0"/>
      <w:spacing w:line="276" w:lineRule="auto"/>
      <w:ind w:left="0" w:firstLine="0"/>
      <w:outlineLvl w:val="9"/>
    </w:pPr>
    <w:rPr>
      <w:rFonts w:ascii="Cambria" w:eastAsia="Times New Roman" w:hAnsi="Cambria" w:cs="Times New Roman"/>
      <w:color w:val="365F91"/>
      <w:kern w:val="0"/>
      <w:sz w:val="28"/>
      <w:szCs w:val="28"/>
      <w:lang w:eastAsia="en-US" w:bidi="ar-SA"/>
    </w:rPr>
  </w:style>
  <w:style w:type="paragraph" w:styleId="Obsah3">
    <w:name w:val="toc 3"/>
    <w:basedOn w:val="Normln"/>
    <w:next w:val="Normln"/>
    <w:autoRedefine/>
    <w:uiPriority w:val="39"/>
    <w:unhideWhenUsed/>
    <w:rsid w:val="00BB5BA3"/>
    <w:pPr>
      <w:tabs>
        <w:tab w:val="right" w:leader="dot" w:pos="9060"/>
      </w:tabs>
      <w:spacing w:line="276" w:lineRule="auto"/>
      <w:ind w:left="1985" w:hanging="851"/>
    </w:pPr>
    <w:rPr>
      <w:rFonts w:ascii="Arial" w:eastAsia="Calibri" w:hAnsi="Arial"/>
      <w:sz w:val="20"/>
      <w:szCs w:val="22"/>
      <w:lang w:eastAsia="en-US"/>
    </w:rPr>
  </w:style>
  <w:style w:type="paragraph" w:styleId="Obsah4">
    <w:name w:val="toc 4"/>
    <w:basedOn w:val="Normln"/>
    <w:next w:val="Normln"/>
    <w:autoRedefine/>
    <w:uiPriority w:val="39"/>
    <w:unhideWhenUsed/>
    <w:rsid w:val="007F41F1"/>
    <w:pPr>
      <w:spacing w:after="100" w:line="276" w:lineRule="auto"/>
      <w:ind w:left="660"/>
    </w:pPr>
    <w:rPr>
      <w:rFonts w:ascii="Calibri" w:hAnsi="Calibri"/>
      <w:sz w:val="22"/>
      <w:szCs w:val="22"/>
    </w:rPr>
  </w:style>
  <w:style w:type="paragraph" w:styleId="Obsah5">
    <w:name w:val="toc 5"/>
    <w:basedOn w:val="Normln"/>
    <w:next w:val="Normln"/>
    <w:autoRedefine/>
    <w:uiPriority w:val="39"/>
    <w:unhideWhenUsed/>
    <w:rsid w:val="007F41F1"/>
    <w:pPr>
      <w:spacing w:after="100" w:line="276" w:lineRule="auto"/>
      <w:ind w:left="880"/>
    </w:pPr>
    <w:rPr>
      <w:rFonts w:ascii="Calibri" w:hAnsi="Calibri"/>
      <w:sz w:val="22"/>
      <w:szCs w:val="22"/>
    </w:rPr>
  </w:style>
  <w:style w:type="paragraph" w:styleId="Obsah6">
    <w:name w:val="toc 6"/>
    <w:basedOn w:val="Normln"/>
    <w:next w:val="Normln"/>
    <w:autoRedefine/>
    <w:uiPriority w:val="39"/>
    <w:unhideWhenUsed/>
    <w:rsid w:val="007F41F1"/>
    <w:pPr>
      <w:spacing w:after="100" w:line="276" w:lineRule="auto"/>
      <w:ind w:left="1100"/>
    </w:pPr>
    <w:rPr>
      <w:rFonts w:ascii="Calibri" w:hAnsi="Calibri"/>
      <w:sz w:val="22"/>
      <w:szCs w:val="22"/>
    </w:rPr>
  </w:style>
  <w:style w:type="paragraph" w:styleId="Obsah7">
    <w:name w:val="toc 7"/>
    <w:basedOn w:val="Normln"/>
    <w:next w:val="Normln"/>
    <w:autoRedefine/>
    <w:uiPriority w:val="39"/>
    <w:unhideWhenUsed/>
    <w:rsid w:val="007F41F1"/>
    <w:pPr>
      <w:spacing w:after="100" w:line="276" w:lineRule="auto"/>
      <w:ind w:left="1320"/>
    </w:pPr>
    <w:rPr>
      <w:rFonts w:ascii="Calibri" w:hAnsi="Calibri"/>
      <w:sz w:val="22"/>
      <w:szCs w:val="22"/>
    </w:rPr>
  </w:style>
  <w:style w:type="paragraph" w:styleId="Obsah8">
    <w:name w:val="toc 8"/>
    <w:basedOn w:val="Normln"/>
    <w:next w:val="Normln"/>
    <w:autoRedefine/>
    <w:uiPriority w:val="39"/>
    <w:unhideWhenUsed/>
    <w:rsid w:val="007F41F1"/>
    <w:pPr>
      <w:spacing w:after="100" w:line="276" w:lineRule="auto"/>
      <w:ind w:left="1540"/>
    </w:pPr>
    <w:rPr>
      <w:rFonts w:ascii="Calibri" w:hAnsi="Calibri"/>
      <w:sz w:val="22"/>
      <w:szCs w:val="22"/>
    </w:rPr>
  </w:style>
  <w:style w:type="paragraph" w:styleId="Obsah9">
    <w:name w:val="toc 9"/>
    <w:basedOn w:val="Normln"/>
    <w:next w:val="Normln"/>
    <w:autoRedefine/>
    <w:uiPriority w:val="39"/>
    <w:unhideWhenUsed/>
    <w:rsid w:val="007F41F1"/>
    <w:pPr>
      <w:spacing w:after="100" w:line="276" w:lineRule="auto"/>
      <w:ind w:left="1760"/>
    </w:pPr>
    <w:rPr>
      <w:rFonts w:ascii="Calibri" w:hAnsi="Calibri"/>
      <w:sz w:val="22"/>
      <w:szCs w:val="22"/>
    </w:rPr>
  </w:style>
  <w:style w:type="paragraph" w:customStyle="1" w:styleId="Odstavecseseznamem2">
    <w:name w:val="Odstavec se seznamem2"/>
    <w:basedOn w:val="Normln"/>
    <w:rsid w:val="007F41F1"/>
    <w:pPr>
      <w:spacing w:after="200" w:line="276" w:lineRule="auto"/>
      <w:ind w:left="720"/>
      <w:contextualSpacing/>
    </w:pPr>
    <w:rPr>
      <w:rFonts w:ascii="Arial" w:hAnsi="Arial"/>
      <w:szCs w:val="22"/>
      <w:lang w:eastAsia="en-US"/>
    </w:rPr>
  </w:style>
  <w:style w:type="paragraph" w:styleId="Prosttext">
    <w:name w:val="Plain Text"/>
    <w:basedOn w:val="Normln"/>
    <w:link w:val="ProsttextChar"/>
    <w:uiPriority w:val="99"/>
    <w:unhideWhenUsed/>
    <w:rsid w:val="007F41F1"/>
    <w:rPr>
      <w:rFonts w:ascii="Consolas" w:eastAsia="Calibri" w:hAnsi="Consolas"/>
      <w:sz w:val="21"/>
      <w:szCs w:val="21"/>
    </w:rPr>
  </w:style>
  <w:style w:type="character" w:customStyle="1" w:styleId="ProsttextChar">
    <w:name w:val="Prostý text Char"/>
    <w:link w:val="Prosttext"/>
    <w:uiPriority w:val="99"/>
    <w:rsid w:val="007F41F1"/>
    <w:rPr>
      <w:rFonts w:ascii="Consolas" w:hAnsi="Consolas"/>
      <w:sz w:val="21"/>
      <w:szCs w:val="21"/>
    </w:rPr>
  </w:style>
  <w:style w:type="character" w:customStyle="1" w:styleId="OdstavecseseznamemChar">
    <w:name w:val="Odstavec se seznamem Char"/>
    <w:link w:val="Odstavecseseznamem"/>
    <w:uiPriority w:val="34"/>
    <w:rsid w:val="007F41F1"/>
    <w:rPr>
      <w:rFonts w:ascii="Times New Roman" w:eastAsia="Times New Roman" w:hAnsi="Times New Roman"/>
      <w:sz w:val="24"/>
      <w:szCs w:val="24"/>
    </w:rPr>
  </w:style>
  <w:style w:type="paragraph" w:customStyle="1" w:styleId="Nadpis20">
    <w:name w:val="Nadpis2"/>
    <w:basedOn w:val="Nadpis2"/>
    <w:next w:val="Normln"/>
    <w:link w:val="Nadpis2Char0"/>
    <w:qFormat/>
    <w:rsid w:val="004D50DB"/>
  </w:style>
  <w:style w:type="paragraph" w:customStyle="1" w:styleId="Styl2">
    <w:name w:val="Styl2"/>
    <w:basedOn w:val="Nadpis2"/>
    <w:link w:val="Styl2Char"/>
    <w:qFormat/>
    <w:rsid w:val="007F41F1"/>
    <w:pPr>
      <w:numPr>
        <w:numId w:val="11"/>
      </w:numPr>
      <w:spacing w:before="240" w:line="276" w:lineRule="auto"/>
    </w:pPr>
    <w:rPr>
      <w:rFonts w:ascii="Arial" w:hAnsi="Arial"/>
      <w:i/>
      <w:szCs w:val="22"/>
      <w:lang w:eastAsia="en-US"/>
    </w:rPr>
  </w:style>
  <w:style w:type="character" w:customStyle="1" w:styleId="Nadpis2Char0">
    <w:name w:val="Nadpis2 Char"/>
    <w:link w:val="Nadpis20"/>
    <w:rsid w:val="004D50DB"/>
    <w:rPr>
      <w:rFonts w:ascii="Tahoma" w:eastAsia="Times New Roman" w:hAnsi="Tahoma"/>
      <w:b/>
      <w:sz w:val="22"/>
    </w:rPr>
  </w:style>
  <w:style w:type="character" w:customStyle="1" w:styleId="Styl2Char">
    <w:name w:val="Styl2 Char"/>
    <w:link w:val="Styl2"/>
    <w:rsid w:val="007F41F1"/>
    <w:rPr>
      <w:rFonts w:ascii="Arial" w:eastAsia="Times New Roman" w:hAnsi="Arial"/>
      <w:b/>
      <w:i/>
      <w:sz w:val="22"/>
      <w:szCs w:val="22"/>
      <w:lang w:eastAsia="en-US"/>
    </w:rPr>
  </w:style>
  <w:style w:type="paragraph" w:styleId="Titulek">
    <w:name w:val="caption"/>
    <w:basedOn w:val="Normln"/>
    <w:next w:val="Normln"/>
    <w:uiPriority w:val="35"/>
    <w:unhideWhenUsed/>
    <w:qFormat/>
    <w:rsid w:val="00423D0C"/>
    <w:pPr>
      <w:jc w:val="center"/>
    </w:pPr>
    <w:rPr>
      <w:bCs/>
      <w:i/>
      <w:sz w:val="20"/>
      <w:szCs w:val="20"/>
    </w:rPr>
  </w:style>
  <w:style w:type="paragraph" w:customStyle="1" w:styleId="xl63">
    <w:name w:val="xl63"/>
    <w:basedOn w:val="Normln"/>
    <w:rsid w:val="00CB5ABB"/>
    <w:pPr>
      <w:spacing w:before="100" w:beforeAutospacing="1" w:after="100" w:afterAutospacing="1"/>
      <w:jc w:val="center"/>
    </w:pPr>
    <w:rPr>
      <w:sz w:val="18"/>
      <w:szCs w:val="18"/>
    </w:rPr>
  </w:style>
  <w:style w:type="paragraph" w:customStyle="1" w:styleId="xl64">
    <w:name w:val="xl64"/>
    <w:basedOn w:val="Normln"/>
    <w:rsid w:val="00CB5AB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65">
    <w:name w:val="xl65"/>
    <w:basedOn w:val="Normln"/>
    <w:rsid w:val="00CB5ABB"/>
    <w:pPr>
      <w:spacing w:before="100" w:beforeAutospacing="1" w:after="100" w:afterAutospacing="1"/>
    </w:pPr>
    <w:rPr>
      <w:sz w:val="18"/>
      <w:szCs w:val="18"/>
    </w:rPr>
  </w:style>
  <w:style w:type="paragraph" w:customStyle="1" w:styleId="xl66">
    <w:name w:val="xl66"/>
    <w:basedOn w:val="Normln"/>
    <w:rsid w:val="00CB5AB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b/>
      <w:bCs/>
      <w:sz w:val="18"/>
      <w:szCs w:val="18"/>
    </w:rPr>
  </w:style>
  <w:style w:type="paragraph" w:customStyle="1" w:styleId="xl67">
    <w:name w:val="xl67"/>
    <w:basedOn w:val="Normln"/>
    <w:rsid w:val="00CB5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68">
    <w:name w:val="xl68"/>
    <w:basedOn w:val="Normln"/>
    <w:rsid w:val="00CB5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69">
    <w:name w:val="xl69"/>
    <w:basedOn w:val="Normln"/>
    <w:rsid w:val="00CB5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8"/>
      <w:szCs w:val="18"/>
    </w:rPr>
  </w:style>
  <w:style w:type="paragraph" w:customStyle="1" w:styleId="xl70">
    <w:name w:val="xl70"/>
    <w:basedOn w:val="Normln"/>
    <w:rsid w:val="00CB5AB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71">
    <w:name w:val="xl71"/>
    <w:basedOn w:val="Normln"/>
    <w:rsid w:val="00CB5AB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b/>
      <w:bCs/>
      <w:sz w:val="18"/>
      <w:szCs w:val="18"/>
    </w:rPr>
  </w:style>
  <w:style w:type="paragraph" w:customStyle="1" w:styleId="xl72">
    <w:name w:val="xl72"/>
    <w:basedOn w:val="Normln"/>
    <w:rsid w:val="00CB5ABB"/>
    <w:pPr>
      <w:spacing w:before="100" w:beforeAutospacing="1" w:after="100" w:afterAutospacing="1"/>
    </w:pPr>
    <w:rPr>
      <w:b/>
      <w:bCs/>
      <w:sz w:val="18"/>
      <w:szCs w:val="18"/>
    </w:rPr>
  </w:style>
  <w:style w:type="paragraph" w:customStyle="1" w:styleId="xl73">
    <w:name w:val="xl73"/>
    <w:basedOn w:val="Normln"/>
    <w:rsid w:val="00CB5ABB"/>
    <w:pPr>
      <w:spacing w:before="100" w:beforeAutospacing="1" w:after="100" w:afterAutospacing="1"/>
      <w:jc w:val="center"/>
    </w:pPr>
    <w:rPr>
      <w:sz w:val="18"/>
      <w:szCs w:val="18"/>
    </w:rPr>
  </w:style>
  <w:style w:type="paragraph" w:customStyle="1" w:styleId="xl74">
    <w:name w:val="xl74"/>
    <w:basedOn w:val="Normln"/>
    <w:rsid w:val="00CB5AB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b/>
      <w:bCs/>
      <w:sz w:val="18"/>
      <w:szCs w:val="18"/>
    </w:rPr>
  </w:style>
  <w:style w:type="character" w:customStyle="1" w:styleId="Nadpis5Char">
    <w:name w:val="Nadpis 5 Char"/>
    <w:basedOn w:val="Standardnpsmoodstavce"/>
    <w:link w:val="Nadpis5"/>
    <w:rsid w:val="000A6785"/>
    <w:rPr>
      <w:rFonts w:ascii="Times New Roman" w:eastAsia="Times New Roman" w:hAnsi="Times New Roman"/>
      <w:sz w:val="24"/>
      <w:u w:val="single"/>
    </w:rPr>
  </w:style>
  <w:style w:type="character" w:customStyle="1" w:styleId="Nadpis6Char">
    <w:name w:val="Nadpis 6 Char"/>
    <w:basedOn w:val="Standardnpsmoodstavce"/>
    <w:link w:val="Nadpis6"/>
    <w:rsid w:val="000A6785"/>
    <w:rPr>
      <w:rFonts w:ascii="Times New Roman" w:eastAsia="Times New Roman" w:hAnsi="Times New Roman"/>
      <w:b/>
      <w:sz w:val="22"/>
    </w:rPr>
  </w:style>
  <w:style w:type="character" w:customStyle="1" w:styleId="Nadpis7Char">
    <w:name w:val="Nadpis 7 Char"/>
    <w:basedOn w:val="Standardnpsmoodstavce"/>
    <w:link w:val="Nadpis7"/>
    <w:rsid w:val="009B0230"/>
    <w:rPr>
      <w:rFonts w:ascii="Times New Roman" w:eastAsia="Times New Roman" w:hAnsi="Times New Roman"/>
      <w:sz w:val="24"/>
    </w:rPr>
  </w:style>
  <w:style w:type="character" w:customStyle="1" w:styleId="Nadpis8Char">
    <w:name w:val="Nadpis 8 Char"/>
    <w:basedOn w:val="Standardnpsmoodstavce"/>
    <w:link w:val="Nadpis8"/>
    <w:rsid w:val="009B0230"/>
    <w:rPr>
      <w:rFonts w:ascii="Times New Roman" w:eastAsia="Times New Roman" w:hAnsi="Times New Roman"/>
      <w:i/>
      <w:sz w:val="24"/>
    </w:rPr>
  </w:style>
  <w:style w:type="character" w:customStyle="1" w:styleId="Nadpis9Char">
    <w:name w:val="Nadpis 9 Char"/>
    <w:basedOn w:val="Standardnpsmoodstavce"/>
    <w:link w:val="Nadpis9"/>
    <w:uiPriority w:val="99"/>
    <w:rsid w:val="009B0230"/>
    <w:rPr>
      <w:rFonts w:ascii="Arial" w:eastAsia="Times New Roman" w:hAnsi="Arial"/>
      <w:sz w:val="22"/>
    </w:rPr>
  </w:style>
  <w:style w:type="paragraph" w:customStyle="1" w:styleId="1NADPIS">
    <w:name w:val="1 NADPIS"/>
    <w:basedOn w:val="Normln"/>
    <w:rsid w:val="009B0230"/>
    <w:pPr>
      <w:keepNext/>
      <w:numPr>
        <w:numId w:val="1"/>
      </w:numPr>
      <w:overflowPunct w:val="0"/>
      <w:autoSpaceDE w:val="0"/>
      <w:autoSpaceDN w:val="0"/>
      <w:adjustRightInd w:val="0"/>
      <w:spacing w:line="300" w:lineRule="auto"/>
      <w:textAlignment w:val="baseline"/>
      <w:outlineLvl w:val="0"/>
    </w:pPr>
    <w:rPr>
      <w:rFonts w:ascii="Arial" w:hAnsi="Arial"/>
      <w:b/>
      <w:bCs/>
      <w:kern w:val="32"/>
      <w:sz w:val="28"/>
      <w:szCs w:val="20"/>
    </w:rPr>
  </w:style>
  <w:style w:type="paragraph" w:customStyle="1" w:styleId="2NADPIS">
    <w:name w:val="2 NADPIS"/>
    <w:basedOn w:val="Nadpis2"/>
    <w:rsid w:val="009B0230"/>
    <w:pPr>
      <w:numPr>
        <w:numId w:val="0"/>
      </w:numPr>
      <w:overflowPunct w:val="0"/>
      <w:autoSpaceDE w:val="0"/>
      <w:autoSpaceDN w:val="0"/>
      <w:adjustRightInd w:val="0"/>
      <w:spacing w:before="240"/>
      <w:textAlignment w:val="baseline"/>
    </w:pPr>
    <w:rPr>
      <w:rFonts w:ascii="Arial" w:hAnsi="Arial"/>
      <w:b w:val="0"/>
      <w:bCs/>
    </w:rPr>
  </w:style>
  <w:style w:type="paragraph" w:styleId="FormtovanvHTML">
    <w:name w:val="HTML Preformatted"/>
    <w:basedOn w:val="Normln"/>
    <w:link w:val="FormtovanvHTMLChar"/>
    <w:uiPriority w:val="99"/>
    <w:semiHidden/>
    <w:unhideWhenUsed/>
    <w:rsid w:val="00A03D49"/>
    <w:rPr>
      <w:rFonts w:ascii="Consolas" w:hAnsi="Consolas" w:cs="Consolas"/>
      <w:sz w:val="20"/>
      <w:szCs w:val="20"/>
    </w:rPr>
  </w:style>
  <w:style w:type="character" w:customStyle="1" w:styleId="FormtovanvHTMLChar">
    <w:name w:val="Formátovaný v HTML Char"/>
    <w:basedOn w:val="Standardnpsmoodstavce"/>
    <w:link w:val="FormtovanvHTML"/>
    <w:uiPriority w:val="99"/>
    <w:semiHidden/>
    <w:rsid w:val="00A03D49"/>
    <w:rPr>
      <w:rFonts w:ascii="Consolas" w:eastAsia="Times New Roman" w:hAnsi="Consolas" w:cs="Consolas"/>
    </w:rPr>
  </w:style>
  <w:style w:type="paragraph" w:styleId="Normlnodsazen">
    <w:name w:val="Normal Indent"/>
    <w:basedOn w:val="Normln"/>
    <w:uiPriority w:val="99"/>
    <w:rsid w:val="007A4622"/>
    <w:pPr>
      <w:ind w:left="708"/>
    </w:pPr>
    <w:rPr>
      <w:sz w:val="20"/>
      <w:szCs w:val="20"/>
    </w:rPr>
  </w:style>
  <w:style w:type="paragraph" w:customStyle="1" w:styleId="Normln2">
    <w:name w:val="Normální 2"/>
    <w:basedOn w:val="Normln"/>
    <w:rsid w:val="002B27AE"/>
    <w:pPr>
      <w:keepNext/>
    </w:pPr>
    <w:rPr>
      <w:szCs w:val="20"/>
      <w:lang w:eastAsia="ar-SA"/>
    </w:rPr>
  </w:style>
  <w:style w:type="paragraph" w:customStyle="1" w:styleId="justify">
    <w:name w:val="justify"/>
    <w:basedOn w:val="Normln"/>
    <w:uiPriority w:val="99"/>
    <w:rsid w:val="002B27AE"/>
  </w:style>
  <w:style w:type="character" w:customStyle="1" w:styleId="Zkladntext20">
    <w:name w:val="Základní text (2)_"/>
    <w:basedOn w:val="Standardnpsmoodstavce"/>
    <w:link w:val="Zkladntext21"/>
    <w:rsid w:val="00C743A3"/>
    <w:rPr>
      <w:rFonts w:ascii="Times New Roman" w:hAnsi="Times New Roman"/>
      <w:shd w:val="clear" w:color="auto" w:fill="FFFFFF"/>
    </w:rPr>
  </w:style>
  <w:style w:type="paragraph" w:customStyle="1" w:styleId="Zkladntext21">
    <w:name w:val="Základní text (2)"/>
    <w:basedOn w:val="Normln"/>
    <w:link w:val="Zkladntext20"/>
    <w:rsid w:val="00C743A3"/>
    <w:pPr>
      <w:shd w:val="clear" w:color="auto" w:fill="FFFFFF"/>
      <w:spacing w:after="0" w:line="504" w:lineRule="exact"/>
      <w:ind w:left="0" w:firstLine="0"/>
    </w:pPr>
    <w:rPr>
      <w:rFonts w:eastAsia="Calibri"/>
      <w:sz w:val="20"/>
      <w:szCs w:val="20"/>
    </w:rPr>
  </w:style>
  <w:style w:type="character" w:customStyle="1" w:styleId="item">
    <w:name w:val="item"/>
    <w:basedOn w:val="Standardnpsmoodstavce"/>
    <w:rsid w:val="007E6554"/>
  </w:style>
  <w:style w:type="paragraph" w:customStyle="1" w:styleId="nadpis1a">
    <w:name w:val="nadpis1a"/>
    <w:basedOn w:val="Normln"/>
    <w:rsid w:val="00403001"/>
    <w:pPr>
      <w:spacing w:before="100" w:beforeAutospacing="1" w:after="100" w:afterAutospacing="1"/>
      <w:ind w:left="0" w:firstLine="0"/>
      <w:jc w:val="left"/>
    </w:pPr>
  </w:style>
  <w:style w:type="character" w:customStyle="1" w:styleId="spelle">
    <w:name w:val="spelle"/>
    <w:basedOn w:val="Standardnpsmoodstavce"/>
    <w:rsid w:val="007A7A37"/>
  </w:style>
  <w:style w:type="paragraph" w:customStyle="1" w:styleId="Odsazen">
    <w:name w:val="Odsazené"/>
    <w:basedOn w:val="Odstavecseseznamem"/>
    <w:link w:val="OdsazenChar"/>
    <w:qFormat/>
    <w:rsid w:val="00E91E98"/>
    <w:pPr>
      <w:spacing w:after="200" w:line="276" w:lineRule="auto"/>
      <w:ind w:left="360" w:firstLine="348"/>
    </w:pPr>
    <w:rPr>
      <w:sz w:val="22"/>
      <w:szCs w:val="22"/>
      <w:lang w:eastAsia="en-US"/>
    </w:rPr>
  </w:style>
  <w:style w:type="character" w:customStyle="1" w:styleId="OdsazenChar">
    <w:name w:val="Odsazené Char"/>
    <w:basedOn w:val="OdstavecseseznamemChar"/>
    <w:link w:val="Odsazen"/>
    <w:rsid w:val="00E91E98"/>
    <w:rPr>
      <w:rFonts w:ascii="Times New Roman" w:eastAsia="Times New Roman" w:hAnsi="Times New Roman"/>
      <w:sz w:val="22"/>
      <w:szCs w:val="22"/>
      <w:lang w:eastAsia="en-US"/>
    </w:rPr>
  </w:style>
  <w:style w:type="paragraph" w:customStyle="1" w:styleId="Zkladntextodsazen21">
    <w:name w:val="Základní text odsazený 21"/>
    <w:basedOn w:val="Normln"/>
    <w:uiPriority w:val="99"/>
    <w:rsid w:val="00EB3662"/>
    <w:pPr>
      <w:spacing w:before="60" w:after="60"/>
      <w:ind w:left="1068" w:firstLine="0"/>
    </w:pPr>
    <w:rPr>
      <w:rFonts w:ascii="Arial" w:hAnsi="Arial"/>
      <w:sz w:val="22"/>
    </w:rPr>
  </w:style>
  <w:style w:type="paragraph" w:customStyle="1" w:styleId="Uroven1">
    <w:name w:val="Uroven 1"/>
    <w:basedOn w:val="Normln"/>
    <w:qFormat/>
    <w:rsid w:val="002C665B"/>
    <w:pPr>
      <w:numPr>
        <w:numId w:val="34"/>
      </w:numPr>
      <w:suppressAutoHyphens/>
      <w:spacing w:before="60" w:after="60"/>
    </w:pPr>
    <w:rPr>
      <w:rFonts w:ascii="Tahoma" w:hAnsi="Tahoma" w:cs="Tahoma"/>
      <w:b/>
      <w:sz w:val="22"/>
      <w:szCs w:val="22"/>
    </w:rPr>
  </w:style>
  <w:style w:type="paragraph" w:customStyle="1" w:styleId="Uroven2">
    <w:name w:val="Uroven 2"/>
    <w:basedOn w:val="Uroven1"/>
    <w:qFormat/>
    <w:rsid w:val="00204CFE"/>
    <w:pPr>
      <w:numPr>
        <w:ilvl w:val="1"/>
      </w:numPr>
    </w:pPr>
  </w:style>
  <w:style w:type="paragraph" w:customStyle="1" w:styleId="Uroven3">
    <w:name w:val="Uroven 3"/>
    <w:basedOn w:val="Uroven2"/>
    <w:qFormat/>
    <w:rsid w:val="002C665B"/>
    <w:pPr>
      <w:numPr>
        <w:ilvl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53054">
      <w:bodyDiv w:val="1"/>
      <w:marLeft w:val="0"/>
      <w:marRight w:val="0"/>
      <w:marTop w:val="0"/>
      <w:marBottom w:val="0"/>
      <w:divBdr>
        <w:top w:val="none" w:sz="0" w:space="0" w:color="auto"/>
        <w:left w:val="none" w:sz="0" w:space="0" w:color="auto"/>
        <w:bottom w:val="none" w:sz="0" w:space="0" w:color="auto"/>
        <w:right w:val="none" w:sz="0" w:space="0" w:color="auto"/>
      </w:divBdr>
    </w:div>
    <w:div w:id="35547028">
      <w:bodyDiv w:val="1"/>
      <w:marLeft w:val="0"/>
      <w:marRight w:val="0"/>
      <w:marTop w:val="0"/>
      <w:marBottom w:val="0"/>
      <w:divBdr>
        <w:top w:val="none" w:sz="0" w:space="0" w:color="auto"/>
        <w:left w:val="none" w:sz="0" w:space="0" w:color="auto"/>
        <w:bottom w:val="none" w:sz="0" w:space="0" w:color="auto"/>
        <w:right w:val="none" w:sz="0" w:space="0" w:color="auto"/>
      </w:divBdr>
    </w:div>
    <w:div w:id="40788481">
      <w:bodyDiv w:val="1"/>
      <w:marLeft w:val="0"/>
      <w:marRight w:val="0"/>
      <w:marTop w:val="0"/>
      <w:marBottom w:val="0"/>
      <w:divBdr>
        <w:top w:val="none" w:sz="0" w:space="0" w:color="auto"/>
        <w:left w:val="none" w:sz="0" w:space="0" w:color="auto"/>
        <w:bottom w:val="none" w:sz="0" w:space="0" w:color="auto"/>
        <w:right w:val="none" w:sz="0" w:space="0" w:color="auto"/>
      </w:divBdr>
    </w:div>
    <w:div w:id="119492182">
      <w:bodyDiv w:val="1"/>
      <w:marLeft w:val="0"/>
      <w:marRight w:val="0"/>
      <w:marTop w:val="0"/>
      <w:marBottom w:val="0"/>
      <w:divBdr>
        <w:top w:val="none" w:sz="0" w:space="0" w:color="auto"/>
        <w:left w:val="none" w:sz="0" w:space="0" w:color="auto"/>
        <w:bottom w:val="none" w:sz="0" w:space="0" w:color="auto"/>
        <w:right w:val="none" w:sz="0" w:space="0" w:color="auto"/>
      </w:divBdr>
    </w:div>
    <w:div w:id="168102444">
      <w:bodyDiv w:val="1"/>
      <w:marLeft w:val="0"/>
      <w:marRight w:val="0"/>
      <w:marTop w:val="0"/>
      <w:marBottom w:val="0"/>
      <w:divBdr>
        <w:top w:val="none" w:sz="0" w:space="0" w:color="auto"/>
        <w:left w:val="none" w:sz="0" w:space="0" w:color="auto"/>
        <w:bottom w:val="none" w:sz="0" w:space="0" w:color="auto"/>
        <w:right w:val="none" w:sz="0" w:space="0" w:color="auto"/>
      </w:divBdr>
    </w:div>
    <w:div w:id="272977086">
      <w:bodyDiv w:val="1"/>
      <w:marLeft w:val="0"/>
      <w:marRight w:val="0"/>
      <w:marTop w:val="0"/>
      <w:marBottom w:val="0"/>
      <w:divBdr>
        <w:top w:val="none" w:sz="0" w:space="0" w:color="auto"/>
        <w:left w:val="none" w:sz="0" w:space="0" w:color="auto"/>
        <w:bottom w:val="none" w:sz="0" w:space="0" w:color="auto"/>
        <w:right w:val="none" w:sz="0" w:space="0" w:color="auto"/>
      </w:divBdr>
    </w:div>
    <w:div w:id="289286935">
      <w:bodyDiv w:val="1"/>
      <w:marLeft w:val="0"/>
      <w:marRight w:val="0"/>
      <w:marTop w:val="0"/>
      <w:marBottom w:val="0"/>
      <w:divBdr>
        <w:top w:val="none" w:sz="0" w:space="0" w:color="auto"/>
        <w:left w:val="none" w:sz="0" w:space="0" w:color="auto"/>
        <w:bottom w:val="none" w:sz="0" w:space="0" w:color="auto"/>
        <w:right w:val="none" w:sz="0" w:space="0" w:color="auto"/>
      </w:divBdr>
    </w:div>
    <w:div w:id="373314523">
      <w:bodyDiv w:val="1"/>
      <w:marLeft w:val="0"/>
      <w:marRight w:val="0"/>
      <w:marTop w:val="0"/>
      <w:marBottom w:val="0"/>
      <w:divBdr>
        <w:top w:val="none" w:sz="0" w:space="0" w:color="auto"/>
        <w:left w:val="none" w:sz="0" w:space="0" w:color="auto"/>
        <w:bottom w:val="none" w:sz="0" w:space="0" w:color="auto"/>
        <w:right w:val="none" w:sz="0" w:space="0" w:color="auto"/>
      </w:divBdr>
    </w:div>
    <w:div w:id="378822599">
      <w:bodyDiv w:val="1"/>
      <w:marLeft w:val="0"/>
      <w:marRight w:val="0"/>
      <w:marTop w:val="0"/>
      <w:marBottom w:val="0"/>
      <w:divBdr>
        <w:top w:val="none" w:sz="0" w:space="0" w:color="auto"/>
        <w:left w:val="none" w:sz="0" w:space="0" w:color="auto"/>
        <w:bottom w:val="none" w:sz="0" w:space="0" w:color="auto"/>
        <w:right w:val="none" w:sz="0" w:space="0" w:color="auto"/>
      </w:divBdr>
    </w:div>
    <w:div w:id="439909770">
      <w:bodyDiv w:val="1"/>
      <w:marLeft w:val="0"/>
      <w:marRight w:val="0"/>
      <w:marTop w:val="0"/>
      <w:marBottom w:val="0"/>
      <w:divBdr>
        <w:top w:val="none" w:sz="0" w:space="0" w:color="auto"/>
        <w:left w:val="none" w:sz="0" w:space="0" w:color="auto"/>
        <w:bottom w:val="none" w:sz="0" w:space="0" w:color="auto"/>
        <w:right w:val="none" w:sz="0" w:space="0" w:color="auto"/>
      </w:divBdr>
    </w:div>
    <w:div w:id="739711856">
      <w:bodyDiv w:val="1"/>
      <w:marLeft w:val="0"/>
      <w:marRight w:val="0"/>
      <w:marTop w:val="0"/>
      <w:marBottom w:val="0"/>
      <w:divBdr>
        <w:top w:val="none" w:sz="0" w:space="0" w:color="auto"/>
        <w:left w:val="none" w:sz="0" w:space="0" w:color="auto"/>
        <w:bottom w:val="none" w:sz="0" w:space="0" w:color="auto"/>
        <w:right w:val="none" w:sz="0" w:space="0" w:color="auto"/>
      </w:divBdr>
    </w:div>
    <w:div w:id="952595831">
      <w:bodyDiv w:val="1"/>
      <w:marLeft w:val="0"/>
      <w:marRight w:val="0"/>
      <w:marTop w:val="0"/>
      <w:marBottom w:val="0"/>
      <w:divBdr>
        <w:top w:val="none" w:sz="0" w:space="0" w:color="auto"/>
        <w:left w:val="none" w:sz="0" w:space="0" w:color="auto"/>
        <w:bottom w:val="none" w:sz="0" w:space="0" w:color="auto"/>
        <w:right w:val="none" w:sz="0" w:space="0" w:color="auto"/>
      </w:divBdr>
    </w:div>
    <w:div w:id="958340334">
      <w:bodyDiv w:val="1"/>
      <w:marLeft w:val="0"/>
      <w:marRight w:val="0"/>
      <w:marTop w:val="0"/>
      <w:marBottom w:val="0"/>
      <w:divBdr>
        <w:top w:val="none" w:sz="0" w:space="0" w:color="auto"/>
        <w:left w:val="none" w:sz="0" w:space="0" w:color="auto"/>
        <w:bottom w:val="none" w:sz="0" w:space="0" w:color="auto"/>
        <w:right w:val="none" w:sz="0" w:space="0" w:color="auto"/>
      </w:divBdr>
    </w:div>
    <w:div w:id="963845719">
      <w:bodyDiv w:val="1"/>
      <w:marLeft w:val="0"/>
      <w:marRight w:val="0"/>
      <w:marTop w:val="0"/>
      <w:marBottom w:val="0"/>
      <w:divBdr>
        <w:top w:val="none" w:sz="0" w:space="0" w:color="auto"/>
        <w:left w:val="none" w:sz="0" w:space="0" w:color="auto"/>
        <w:bottom w:val="none" w:sz="0" w:space="0" w:color="auto"/>
        <w:right w:val="none" w:sz="0" w:space="0" w:color="auto"/>
      </w:divBdr>
    </w:div>
    <w:div w:id="998657624">
      <w:bodyDiv w:val="1"/>
      <w:marLeft w:val="0"/>
      <w:marRight w:val="0"/>
      <w:marTop w:val="0"/>
      <w:marBottom w:val="0"/>
      <w:divBdr>
        <w:top w:val="none" w:sz="0" w:space="0" w:color="auto"/>
        <w:left w:val="none" w:sz="0" w:space="0" w:color="auto"/>
        <w:bottom w:val="none" w:sz="0" w:space="0" w:color="auto"/>
        <w:right w:val="none" w:sz="0" w:space="0" w:color="auto"/>
      </w:divBdr>
    </w:div>
    <w:div w:id="1075131184">
      <w:bodyDiv w:val="1"/>
      <w:marLeft w:val="0"/>
      <w:marRight w:val="0"/>
      <w:marTop w:val="0"/>
      <w:marBottom w:val="0"/>
      <w:divBdr>
        <w:top w:val="none" w:sz="0" w:space="0" w:color="auto"/>
        <w:left w:val="none" w:sz="0" w:space="0" w:color="auto"/>
        <w:bottom w:val="none" w:sz="0" w:space="0" w:color="auto"/>
        <w:right w:val="none" w:sz="0" w:space="0" w:color="auto"/>
      </w:divBdr>
    </w:div>
    <w:div w:id="1107391569">
      <w:bodyDiv w:val="1"/>
      <w:marLeft w:val="0"/>
      <w:marRight w:val="0"/>
      <w:marTop w:val="0"/>
      <w:marBottom w:val="0"/>
      <w:divBdr>
        <w:top w:val="none" w:sz="0" w:space="0" w:color="auto"/>
        <w:left w:val="none" w:sz="0" w:space="0" w:color="auto"/>
        <w:bottom w:val="none" w:sz="0" w:space="0" w:color="auto"/>
        <w:right w:val="none" w:sz="0" w:space="0" w:color="auto"/>
      </w:divBdr>
    </w:div>
    <w:div w:id="1135835762">
      <w:bodyDiv w:val="1"/>
      <w:marLeft w:val="0"/>
      <w:marRight w:val="0"/>
      <w:marTop w:val="0"/>
      <w:marBottom w:val="0"/>
      <w:divBdr>
        <w:top w:val="none" w:sz="0" w:space="0" w:color="auto"/>
        <w:left w:val="none" w:sz="0" w:space="0" w:color="auto"/>
        <w:bottom w:val="none" w:sz="0" w:space="0" w:color="auto"/>
        <w:right w:val="none" w:sz="0" w:space="0" w:color="auto"/>
      </w:divBdr>
    </w:div>
    <w:div w:id="1238173086">
      <w:bodyDiv w:val="1"/>
      <w:marLeft w:val="0"/>
      <w:marRight w:val="0"/>
      <w:marTop w:val="0"/>
      <w:marBottom w:val="0"/>
      <w:divBdr>
        <w:top w:val="none" w:sz="0" w:space="0" w:color="auto"/>
        <w:left w:val="none" w:sz="0" w:space="0" w:color="auto"/>
        <w:bottom w:val="none" w:sz="0" w:space="0" w:color="auto"/>
        <w:right w:val="none" w:sz="0" w:space="0" w:color="auto"/>
      </w:divBdr>
    </w:div>
    <w:div w:id="1327129196">
      <w:bodyDiv w:val="1"/>
      <w:marLeft w:val="0"/>
      <w:marRight w:val="0"/>
      <w:marTop w:val="0"/>
      <w:marBottom w:val="0"/>
      <w:divBdr>
        <w:top w:val="none" w:sz="0" w:space="0" w:color="auto"/>
        <w:left w:val="none" w:sz="0" w:space="0" w:color="auto"/>
        <w:bottom w:val="none" w:sz="0" w:space="0" w:color="auto"/>
        <w:right w:val="none" w:sz="0" w:space="0" w:color="auto"/>
      </w:divBdr>
    </w:div>
    <w:div w:id="1404327852">
      <w:bodyDiv w:val="1"/>
      <w:marLeft w:val="0"/>
      <w:marRight w:val="0"/>
      <w:marTop w:val="0"/>
      <w:marBottom w:val="0"/>
      <w:divBdr>
        <w:top w:val="none" w:sz="0" w:space="0" w:color="auto"/>
        <w:left w:val="none" w:sz="0" w:space="0" w:color="auto"/>
        <w:bottom w:val="none" w:sz="0" w:space="0" w:color="auto"/>
        <w:right w:val="none" w:sz="0" w:space="0" w:color="auto"/>
      </w:divBdr>
    </w:div>
    <w:div w:id="1438283240">
      <w:bodyDiv w:val="1"/>
      <w:marLeft w:val="0"/>
      <w:marRight w:val="0"/>
      <w:marTop w:val="0"/>
      <w:marBottom w:val="0"/>
      <w:divBdr>
        <w:top w:val="none" w:sz="0" w:space="0" w:color="auto"/>
        <w:left w:val="none" w:sz="0" w:space="0" w:color="auto"/>
        <w:bottom w:val="none" w:sz="0" w:space="0" w:color="auto"/>
        <w:right w:val="none" w:sz="0" w:space="0" w:color="auto"/>
      </w:divBdr>
    </w:div>
    <w:div w:id="1461147463">
      <w:bodyDiv w:val="1"/>
      <w:marLeft w:val="0"/>
      <w:marRight w:val="0"/>
      <w:marTop w:val="0"/>
      <w:marBottom w:val="0"/>
      <w:divBdr>
        <w:top w:val="none" w:sz="0" w:space="0" w:color="auto"/>
        <w:left w:val="none" w:sz="0" w:space="0" w:color="auto"/>
        <w:bottom w:val="none" w:sz="0" w:space="0" w:color="auto"/>
        <w:right w:val="none" w:sz="0" w:space="0" w:color="auto"/>
      </w:divBdr>
    </w:div>
    <w:div w:id="1481271147">
      <w:bodyDiv w:val="1"/>
      <w:marLeft w:val="0"/>
      <w:marRight w:val="0"/>
      <w:marTop w:val="0"/>
      <w:marBottom w:val="0"/>
      <w:divBdr>
        <w:top w:val="none" w:sz="0" w:space="0" w:color="auto"/>
        <w:left w:val="none" w:sz="0" w:space="0" w:color="auto"/>
        <w:bottom w:val="none" w:sz="0" w:space="0" w:color="auto"/>
        <w:right w:val="none" w:sz="0" w:space="0" w:color="auto"/>
      </w:divBdr>
    </w:div>
    <w:div w:id="1515339532">
      <w:bodyDiv w:val="1"/>
      <w:marLeft w:val="0"/>
      <w:marRight w:val="0"/>
      <w:marTop w:val="0"/>
      <w:marBottom w:val="0"/>
      <w:divBdr>
        <w:top w:val="none" w:sz="0" w:space="0" w:color="auto"/>
        <w:left w:val="none" w:sz="0" w:space="0" w:color="auto"/>
        <w:bottom w:val="none" w:sz="0" w:space="0" w:color="auto"/>
        <w:right w:val="none" w:sz="0" w:space="0" w:color="auto"/>
      </w:divBdr>
    </w:div>
    <w:div w:id="1656030429">
      <w:bodyDiv w:val="1"/>
      <w:marLeft w:val="0"/>
      <w:marRight w:val="0"/>
      <w:marTop w:val="0"/>
      <w:marBottom w:val="0"/>
      <w:divBdr>
        <w:top w:val="none" w:sz="0" w:space="0" w:color="auto"/>
        <w:left w:val="none" w:sz="0" w:space="0" w:color="auto"/>
        <w:bottom w:val="none" w:sz="0" w:space="0" w:color="auto"/>
        <w:right w:val="none" w:sz="0" w:space="0" w:color="auto"/>
      </w:divBdr>
    </w:div>
    <w:div w:id="1672872046">
      <w:bodyDiv w:val="1"/>
      <w:marLeft w:val="0"/>
      <w:marRight w:val="0"/>
      <w:marTop w:val="0"/>
      <w:marBottom w:val="0"/>
      <w:divBdr>
        <w:top w:val="none" w:sz="0" w:space="0" w:color="auto"/>
        <w:left w:val="none" w:sz="0" w:space="0" w:color="auto"/>
        <w:bottom w:val="none" w:sz="0" w:space="0" w:color="auto"/>
        <w:right w:val="none" w:sz="0" w:space="0" w:color="auto"/>
      </w:divBdr>
    </w:div>
    <w:div w:id="1701736501">
      <w:bodyDiv w:val="1"/>
      <w:marLeft w:val="0"/>
      <w:marRight w:val="0"/>
      <w:marTop w:val="0"/>
      <w:marBottom w:val="0"/>
      <w:divBdr>
        <w:top w:val="none" w:sz="0" w:space="0" w:color="auto"/>
        <w:left w:val="none" w:sz="0" w:space="0" w:color="auto"/>
        <w:bottom w:val="none" w:sz="0" w:space="0" w:color="auto"/>
        <w:right w:val="none" w:sz="0" w:space="0" w:color="auto"/>
      </w:divBdr>
    </w:div>
    <w:div w:id="1823739652">
      <w:bodyDiv w:val="1"/>
      <w:marLeft w:val="0"/>
      <w:marRight w:val="0"/>
      <w:marTop w:val="0"/>
      <w:marBottom w:val="0"/>
      <w:divBdr>
        <w:top w:val="none" w:sz="0" w:space="0" w:color="auto"/>
        <w:left w:val="none" w:sz="0" w:space="0" w:color="auto"/>
        <w:bottom w:val="none" w:sz="0" w:space="0" w:color="auto"/>
        <w:right w:val="none" w:sz="0" w:space="0" w:color="auto"/>
      </w:divBdr>
    </w:div>
    <w:div w:id="1826318774">
      <w:bodyDiv w:val="1"/>
      <w:marLeft w:val="0"/>
      <w:marRight w:val="0"/>
      <w:marTop w:val="0"/>
      <w:marBottom w:val="0"/>
      <w:divBdr>
        <w:top w:val="none" w:sz="0" w:space="0" w:color="auto"/>
        <w:left w:val="none" w:sz="0" w:space="0" w:color="auto"/>
        <w:bottom w:val="none" w:sz="0" w:space="0" w:color="auto"/>
        <w:right w:val="none" w:sz="0" w:space="0" w:color="auto"/>
      </w:divBdr>
    </w:div>
    <w:div w:id="1894194921">
      <w:bodyDiv w:val="1"/>
      <w:marLeft w:val="0"/>
      <w:marRight w:val="0"/>
      <w:marTop w:val="0"/>
      <w:marBottom w:val="0"/>
      <w:divBdr>
        <w:top w:val="none" w:sz="0" w:space="0" w:color="auto"/>
        <w:left w:val="none" w:sz="0" w:space="0" w:color="auto"/>
        <w:bottom w:val="none" w:sz="0" w:space="0" w:color="auto"/>
        <w:right w:val="none" w:sz="0" w:space="0" w:color="auto"/>
      </w:divBdr>
    </w:div>
    <w:div w:id="1894612770">
      <w:bodyDiv w:val="1"/>
      <w:marLeft w:val="0"/>
      <w:marRight w:val="0"/>
      <w:marTop w:val="0"/>
      <w:marBottom w:val="0"/>
      <w:divBdr>
        <w:top w:val="none" w:sz="0" w:space="0" w:color="auto"/>
        <w:left w:val="none" w:sz="0" w:space="0" w:color="auto"/>
        <w:bottom w:val="none" w:sz="0" w:space="0" w:color="auto"/>
        <w:right w:val="none" w:sz="0" w:space="0" w:color="auto"/>
      </w:divBdr>
    </w:div>
    <w:div w:id="1932277758">
      <w:bodyDiv w:val="1"/>
      <w:marLeft w:val="0"/>
      <w:marRight w:val="0"/>
      <w:marTop w:val="0"/>
      <w:marBottom w:val="0"/>
      <w:divBdr>
        <w:top w:val="none" w:sz="0" w:space="0" w:color="auto"/>
        <w:left w:val="none" w:sz="0" w:space="0" w:color="auto"/>
        <w:bottom w:val="none" w:sz="0" w:space="0" w:color="auto"/>
        <w:right w:val="none" w:sz="0" w:space="0" w:color="auto"/>
      </w:divBdr>
    </w:div>
    <w:div w:id="1962302184">
      <w:bodyDiv w:val="1"/>
      <w:marLeft w:val="0"/>
      <w:marRight w:val="0"/>
      <w:marTop w:val="0"/>
      <w:marBottom w:val="0"/>
      <w:divBdr>
        <w:top w:val="none" w:sz="0" w:space="0" w:color="auto"/>
        <w:left w:val="none" w:sz="0" w:space="0" w:color="auto"/>
        <w:bottom w:val="none" w:sz="0" w:space="0" w:color="auto"/>
        <w:right w:val="none" w:sz="0" w:space="0" w:color="auto"/>
      </w:divBdr>
      <w:divsChild>
        <w:div w:id="1640266236">
          <w:marLeft w:val="0"/>
          <w:marRight w:val="0"/>
          <w:marTop w:val="0"/>
          <w:marBottom w:val="0"/>
          <w:divBdr>
            <w:top w:val="none" w:sz="0" w:space="0" w:color="auto"/>
            <w:left w:val="none" w:sz="0" w:space="0" w:color="auto"/>
            <w:bottom w:val="none" w:sz="0" w:space="0" w:color="auto"/>
            <w:right w:val="none" w:sz="0" w:space="0" w:color="auto"/>
          </w:divBdr>
          <w:divsChild>
            <w:div w:id="30999418">
              <w:marLeft w:val="0"/>
              <w:marRight w:val="0"/>
              <w:marTop w:val="0"/>
              <w:marBottom w:val="0"/>
              <w:divBdr>
                <w:top w:val="none" w:sz="0" w:space="0" w:color="auto"/>
                <w:left w:val="dotted" w:sz="6" w:space="0" w:color="00C040"/>
                <w:bottom w:val="dotted" w:sz="6" w:space="0" w:color="00C040"/>
                <w:right w:val="dotted" w:sz="6" w:space="0" w:color="00C040"/>
              </w:divBdr>
              <w:divsChild>
                <w:div w:id="1162813349">
                  <w:marLeft w:val="0"/>
                  <w:marRight w:val="0"/>
                  <w:marTop w:val="0"/>
                  <w:marBottom w:val="75"/>
                  <w:divBdr>
                    <w:top w:val="none" w:sz="0" w:space="0" w:color="auto"/>
                    <w:left w:val="none" w:sz="0" w:space="0" w:color="auto"/>
                    <w:bottom w:val="none" w:sz="0" w:space="0" w:color="auto"/>
                    <w:right w:val="none" w:sz="0" w:space="0" w:color="auto"/>
                  </w:divBdr>
                  <w:divsChild>
                    <w:div w:id="495190505">
                      <w:marLeft w:val="180"/>
                      <w:marRight w:val="180"/>
                      <w:marTop w:val="0"/>
                      <w:marBottom w:val="150"/>
                      <w:divBdr>
                        <w:top w:val="none" w:sz="0" w:space="0" w:color="auto"/>
                        <w:left w:val="none" w:sz="0" w:space="0" w:color="auto"/>
                        <w:bottom w:val="none" w:sz="0" w:space="0" w:color="auto"/>
                        <w:right w:val="none" w:sz="0" w:space="0" w:color="auto"/>
                      </w:divBdr>
                    </w:div>
                    <w:div w:id="747701451">
                      <w:marLeft w:val="180"/>
                      <w:marRight w:val="180"/>
                      <w:marTop w:val="0"/>
                      <w:marBottom w:val="150"/>
                      <w:divBdr>
                        <w:top w:val="none" w:sz="0" w:space="0" w:color="auto"/>
                        <w:left w:val="none" w:sz="0" w:space="0" w:color="auto"/>
                        <w:bottom w:val="none" w:sz="0" w:space="0" w:color="auto"/>
                        <w:right w:val="none" w:sz="0" w:space="0" w:color="auto"/>
                      </w:divBdr>
                    </w:div>
                    <w:div w:id="1437823786">
                      <w:marLeft w:val="180"/>
                      <w:marRight w:val="180"/>
                      <w:marTop w:val="0"/>
                      <w:marBottom w:val="150"/>
                      <w:divBdr>
                        <w:top w:val="none" w:sz="0" w:space="0" w:color="auto"/>
                        <w:left w:val="none" w:sz="0" w:space="0" w:color="auto"/>
                        <w:bottom w:val="none" w:sz="0" w:space="0" w:color="auto"/>
                        <w:right w:val="none" w:sz="0" w:space="0" w:color="auto"/>
                      </w:divBdr>
                    </w:div>
                    <w:div w:id="1562255800">
                      <w:marLeft w:val="180"/>
                      <w:marRight w:val="180"/>
                      <w:marTop w:val="0"/>
                      <w:marBottom w:val="150"/>
                      <w:divBdr>
                        <w:top w:val="none" w:sz="0" w:space="0" w:color="auto"/>
                        <w:left w:val="none" w:sz="0" w:space="0" w:color="auto"/>
                        <w:bottom w:val="none" w:sz="0" w:space="0" w:color="auto"/>
                        <w:right w:val="none" w:sz="0" w:space="0" w:color="auto"/>
                      </w:divBdr>
                    </w:div>
                    <w:div w:id="2115443835">
                      <w:marLeft w:val="180"/>
                      <w:marRight w:val="18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98749763">
      <w:bodyDiv w:val="1"/>
      <w:marLeft w:val="0"/>
      <w:marRight w:val="0"/>
      <w:marTop w:val="0"/>
      <w:marBottom w:val="0"/>
      <w:divBdr>
        <w:top w:val="none" w:sz="0" w:space="0" w:color="auto"/>
        <w:left w:val="none" w:sz="0" w:space="0" w:color="auto"/>
        <w:bottom w:val="none" w:sz="0" w:space="0" w:color="auto"/>
        <w:right w:val="none" w:sz="0" w:space="0" w:color="auto"/>
      </w:divBdr>
      <w:divsChild>
        <w:div w:id="1349722658">
          <w:marLeft w:val="0"/>
          <w:marRight w:val="0"/>
          <w:marTop w:val="0"/>
          <w:marBottom w:val="0"/>
          <w:divBdr>
            <w:top w:val="none" w:sz="0" w:space="0" w:color="auto"/>
            <w:left w:val="none" w:sz="0" w:space="0" w:color="auto"/>
            <w:bottom w:val="none" w:sz="0" w:space="0" w:color="auto"/>
            <w:right w:val="none" w:sz="0" w:space="0" w:color="auto"/>
          </w:divBdr>
          <w:divsChild>
            <w:div w:id="139199934">
              <w:marLeft w:val="0"/>
              <w:marRight w:val="0"/>
              <w:marTop w:val="0"/>
              <w:marBottom w:val="0"/>
              <w:divBdr>
                <w:top w:val="none" w:sz="0" w:space="0" w:color="auto"/>
                <w:left w:val="none" w:sz="0" w:space="0" w:color="auto"/>
                <w:bottom w:val="none" w:sz="0" w:space="0" w:color="auto"/>
                <w:right w:val="none" w:sz="0" w:space="0" w:color="auto"/>
              </w:divBdr>
              <w:divsChild>
                <w:div w:id="1087507160">
                  <w:marLeft w:val="0"/>
                  <w:marRight w:val="0"/>
                  <w:marTop w:val="0"/>
                  <w:marBottom w:val="0"/>
                  <w:divBdr>
                    <w:top w:val="none" w:sz="0" w:space="0" w:color="auto"/>
                    <w:left w:val="none" w:sz="0" w:space="0" w:color="auto"/>
                    <w:bottom w:val="none" w:sz="0" w:space="0" w:color="auto"/>
                    <w:right w:val="none" w:sz="0" w:space="0" w:color="auto"/>
                  </w:divBdr>
                  <w:divsChild>
                    <w:div w:id="2125954215">
                      <w:marLeft w:val="0"/>
                      <w:marRight w:val="0"/>
                      <w:marTop w:val="0"/>
                      <w:marBottom w:val="0"/>
                      <w:divBdr>
                        <w:top w:val="none" w:sz="0" w:space="0" w:color="auto"/>
                        <w:left w:val="none" w:sz="0" w:space="0" w:color="auto"/>
                        <w:bottom w:val="none" w:sz="0" w:space="0" w:color="auto"/>
                        <w:right w:val="none" w:sz="0" w:space="0" w:color="auto"/>
                      </w:divBdr>
                      <w:divsChild>
                        <w:div w:id="2127653518">
                          <w:marLeft w:val="0"/>
                          <w:marRight w:val="0"/>
                          <w:marTop w:val="0"/>
                          <w:marBottom w:val="0"/>
                          <w:divBdr>
                            <w:top w:val="none" w:sz="0" w:space="0" w:color="auto"/>
                            <w:left w:val="none" w:sz="0" w:space="0" w:color="auto"/>
                            <w:bottom w:val="none" w:sz="0" w:space="0" w:color="auto"/>
                            <w:right w:val="none" w:sz="0" w:space="0" w:color="auto"/>
                          </w:divBdr>
                          <w:divsChild>
                            <w:div w:id="1169717790">
                              <w:marLeft w:val="0"/>
                              <w:marRight w:val="0"/>
                              <w:marTop w:val="0"/>
                              <w:marBottom w:val="0"/>
                              <w:divBdr>
                                <w:top w:val="none" w:sz="0" w:space="0" w:color="auto"/>
                                <w:left w:val="none" w:sz="0" w:space="0" w:color="auto"/>
                                <w:bottom w:val="none" w:sz="0" w:space="0" w:color="auto"/>
                                <w:right w:val="none" w:sz="0" w:space="0" w:color="auto"/>
                              </w:divBdr>
                              <w:divsChild>
                                <w:div w:id="38098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F37F66-1372-4D8B-93DB-73504DB26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4165</Words>
  <Characters>24577</Characters>
  <Application>Microsoft Office Word</Application>
  <DocSecurity>4</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pdcom</Company>
  <LinksUpToDate>false</LinksUpToDate>
  <CharactersWithSpaces>28685</CharactersWithSpaces>
  <SharedDoc>false</SharedDoc>
  <HLinks>
    <vt:vector size="42" baseType="variant">
      <vt:variant>
        <vt:i4>4456470</vt:i4>
      </vt:variant>
      <vt:variant>
        <vt:i4>18</vt:i4>
      </vt:variant>
      <vt:variant>
        <vt:i4>0</vt:i4>
      </vt:variant>
      <vt:variant>
        <vt:i4>5</vt:i4>
      </vt:variant>
      <vt:variant>
        <vt:lpwstr>http://gisova.ostrava.cz/</vt:lpwstr>
      </vt:variant>
      <vt:variant>
        <vt:lpwstr/>
      </vt:variant>
      <vt:variant>
        <vt:i4>1048741</vt:i4>
      </vt:variant>
      <vt:variant>
        <vt:i4>15</vt:i4>
      </vt:variant>
      <vt:variant>
        <vt:i4>0</vt:i4>
      </vt:variant>
      <vt:variant>
        <vt:i4>5</vt:i4>
      </vt:variant>
      <vt:variant>
        <vt:lpwstr/>
      </vt:variant>
      <vt:variant>
        <vt:lpwstr>_Základní_údaje_o</vt:lpwstr>
      </vt:variant>
      <vt:variant>
        <vt:i4>7077898</vt:i4>
      </vt:variant>
      <vt:variant>
        <vt:i4>12</vt:i4>
      </vt:variant>
      <vt:variant>
        <vt:i4>0</vt:i4>
      </vt:variant>
      <vt:variant>
        <vt:i4>5</vt:i4>
      </vt:variant>
      <vt:variant>
        <vt:lpwstr>mailto:dpo@mt-legal.com</vt:lpwstr>
      </vt:variant>
      <vt:variant>
        <vt:lpwstr/>
      </vt:variant>
      <vt:variant>
        <vt:i4>7077898</vt:i4>
      </vt:variant>
      <vt:variant>
        <vt:i4>9</vt:i4>
      </vt:variant>
      <vt:variant>
        <vt:i4>0</vt:i4>
      </vt:variant>
      <vt:variant>
        <vt:i4>5</vt:i4>
      </vt:variant>
      <vt:variant>
        <vt:lpwstr>mailto:dpo@mt-legal.com</vt:lpwstr>
      </vt:variant>
      <vt:variant>
        <vt:lpwstr/>
      </vt:variant>
      <vt:variant>
        <vt:i4>7077898</vt:i4>
      </vt:variant>
      <vt:variant>
        <vt:i4>6</vt:i4>
      </vt:variant>
      <vt:variant>
        <vt:i4>0</vt:i4>
      </vt:variant>
      <vt:variant>
        <vt:i4>5</vt:i4>
      </vt:variant>
      <vt:variant>
        <vt:lpwstr>mailto:dpo@mt-legal.com</vt:lpwstr>
      </vt:variant>
      <vt:variant>
        <vt:lpwstr/>
      </vt:variant>
      <vt:variant>
        <vt:i4>4587522</vt:i4>
      </vt:variant>
      <vt:variant>
        <vt:i4>3</vt:i4>
      </vt:variant>
      <vt:variant>
        <vt:i4>0</vt:i4>
      </vt:variant>
      <vt:variant>
        <vt:i4>5</vt:i4>
      </vt:variant>
      <vt:variant>
        <vt:lpwstr>https://www.ppe.cz/v2/profil/dpo/</vt:lpwstr>
      </vt:variant>
      <vt:variant>
        <vt:lpwstr/>
      </vt:variant>
      <vt:variant>
        <vt:i4>7798853</vt:i4>
      </vt:variant>
      <vt:variant>
        <vt:i4>0</vt:i4>
      </vt:variant>
      <vt:variant>
        <vt:i4>0</vt:i4>
      </vt:variant>
      <vt:variant>
        <vt:i4>5</vt:i4>
      </vt:variant>
      <vt:variant>
        <vt:lpwstr>mailto:rkadlucka@dpo.cz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pdcom</dc:creator>
  <cp:lastModifiedBy>Matušková Kateřina</cp:lastModifiedBy>
  <cp:revision>2</cp:revision>
  <cp:lastPrinted>2016-08-02T08:07:00Z</cp:lastPrinted>
  <dcterms:created xsi:type="dcterms:W3CDTF">2024-06-24T05:06:00Z</dcterms:created>
  <dcterms:modified xsi:type="dcterms:W3CDTF">2024-06-24T05:06:00Z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