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A57AF" w14:textId="70DC607B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1D510EA5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404503" w:rsidRPr="009C29E1">
        <w:rPr>
          <w:rFonts w:asciiTheme="minorHAnsi" w:eastAsia="Arial Unicode MS" w:hAnsiTheme="minorHAnsi" w:cstheme="minorHAnsi"/>
        </w:rPr>
        <w:t>služby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158314EE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F43B9F" w:rsidRPr="00F43B9F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EPC pro budovy města Znojma - výkon TDI“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6219ED1B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 w:rsidRPr="009C29E1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posledních </w:t>
      </w:r>
      <w:r w:rsidR="00FA407B" w:rsidRPr="009C29E1">
        <w:rPr>
          <w:rFonts w:asciiTheme="minorHAnsi" w:hAnsiTheme="minorHAnsi" w:cstheme="minorHAnsi"/>
          <w:sz w:val="22"/>
          <w:szCs w:val="22"/>
        </w:rPr>
        <w:t>5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let před zahájením zadávacího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E77A68" w:rsidRPr="009C29E1">
        <w:rPr>
          <w:rFonts w:asciiTheme="minorHAnsi" w:hAnsiTheme="minorHAnsi" w:cstheme="minorHAnsi"/>
          <w:sz w:val="22"/>
          <w:szCs w:val="22"/>
        </w:rPr>
        <w:t>služby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B6E1D" w14:textId="5321A950" w:rsidR="00423741" w:rsidRPr="009C29E1" w:rsidRDefault="00423741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Referenční zakázk</w:t>
      </w:r>
      <w:r w:rsidR="00D74CFA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 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prokazující splnění kvalifikačního požadavku dle čl.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D“)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13448C">
        <w:rPr>
          <w:rFonts w:asciiTheme="minorHAnsi" w:hAnsiTheme="minorHAnsi" w:cstheme="minorHAnsi"/>
          <w:sz w:val="22"/>
          <w:szCs w:val="22"/>
          <w:u w:val="single"/>
        </w:rPr>
        <w:t>tři</w:t>
      </w:r>
      <w:r w:rsidR="00E77A68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13448C"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23328A3E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77777777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55D2B019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subjektu poskytující předmětnou službu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3B3E4953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F36854C" w14:textId="07361034" w:rsidR="005241F7" w:rsidRPr="009C29E1" w:rsidRDefault="005241F7" w:rsidP="005241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 w:rsidR="00912A2A"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 w:rsidR="00031BD4"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79A49D95" w14:textId="2BF1A9C3" w:rsidR="005241F7" w:rsidRPr="009C29E1" w:rsidRDefault="005241F7" w:rsidP="005241F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1B929922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</w:t>
            </w:r>
            <w:r w:rsidR="001314F2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="00844579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významné referenční stavební zakázky</w:t>
            </w:r>
          </w:p>
          <w:p w14:paraId="2CAE24CE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C6D01F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7BF6B3E6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0558A7"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0B2527A4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0558A7"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28AF1A4" w14:textId="77777777" w:rsidR="007306B9" w:rsidRDefault="007306B9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0260FA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1BD4" w:rsidRPr="009C29E1" w14:paraId="7D57D254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76CE66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9106D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10501EBA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D2CCB37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A7CC9A2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6F5A1D33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CB774FF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5105A04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4CB777F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F1F0DE2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56487B9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1BD4" w:rsidRPr="009C29E1" w14:paraId="11B18AD5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3582C5BB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4E85FD6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4939E8F4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327CB0B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8A551A5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4033E2A4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DAAB374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28B348AD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0F7DF08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722EF47A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18A71EB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22538782"/>
                <w:placeholder>
                  <w:docPart w:val="F6E4605B87EC4CC2AC0CE621576CA35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740F61F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445F95F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E65D7C5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137947388"/>
                <w:placeholder>
                  <w:docPart w:val="5844ADFA088D4F11AFDD77FD8BE56D5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4136652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7495C1D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749FDBC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9414EF2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1BD4" w:rsidRPr="009C29E1" w14:paraId="3273FB36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882D64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23EE7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3F74197F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679118C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DA2F3EA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6C5CEAF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402ED88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F5F76C9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571703F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3ADE4EF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1348676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1BD4" w:rsidRPr="009C29E1" w14:paraId="08756814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90086FB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1447257A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29D3FED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B2687EE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303985EF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61497FFC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4E334FF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Finanční objem investičních nákladů stavby, při níž byla služba vykonávána významné referenční stavební zakázky</w:t>
            </w:r>
          </w:p>
          <w:p w14:paraId="5B7506C2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3911E70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128FA72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5BBFC375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729652966"/>
                <w:placeholder>
                  <w:docPart w:val="D2E6E56B6835439E88264AC8F0125E7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6BA4255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7B9F083E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C0B2DD9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46366895"/>
                <w:placeholder>
                  <w:docPart w:val="3E5AA858919B4EACBFB5ED460B8208C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43EAB2A7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DD47BD3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3B348B67" w14:textId="77777777" w:rsidR="00A044CF" w:rsidRPr="00A044CF" w:rsidRDefault="00EC71D6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sz w:val="22"/>
          <w:szCs w:val="22"/>
        </w:rPr>
        <w:br w:type="page"/>
      </w:r>
    </w:p>
    <w:p w14:paraId="2449CFAF" w14:textId="59CC573E" w:rsidR="00A044CF" w:rsidRPr="00A044CF" w:rsidRDefault="00A044CF" w:rsidP="00A044CF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>
        <w:rPr>
          <w:rFonts w:asciiTheme="minorHAnsi" w:hAnsiTheme="minorHAnsi" w:cstheme="minorHAnsi"/>
          <w:sz w:val="22"/>
          <w:szCs w:val="22"/>
          <w:u w:val="single"/>
        </w:rPr>
        <w:t>jedna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A044CF" w:rsidRPr="009C29E1" w14:paraId="325C31F8" w14:textId="77777777" w:rsidTr="0069182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8A2A7" w14:textId="77777777" w:rsidR="00A044CF" w:rsidRPr="009C29E1" w:rsidRDefault="00A044CF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4D494" w14:textId="77777777" w:rsidR="00A044CF" w:rsidRPr="009C29E1" w:rsidRDefault="00A044CF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A044CF" w:rsidRPr="009C29E1" w14:paraId="16B25F56" w14:textId="77777777" w:rsidTr="0069182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5F5C8D8" w14:textId="77777777" w:rsidR="00A044CF" w:rsidRPr="009C29E1" w:rsidRDefault="00A044CF" w:rsidP="0069182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126C077" w14:textId="77777777" w:rsidR="00A044CF" w:rsidRPr="009C29E1" w:rsidRDefault="00A044CF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A044CF" w:rsidRPr="009C29E1" w14:paraId="5DABAC5F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5400325E" w14:textId="77777777" w:rsidR="00A044CF" w:rsidRPr="009C29E1" w:rsidRDefault="00A044CF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6992EF8" w14:textId="77777777" w:rsidR="00A044CF" w:rsidRPr="009C29E1" w:rsidRDefault="00A044CF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A044CF" w:rsidRPr="009C29E1" w14:paraId="72D2E091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1E008EE8" w14:textId="77777777" w:rsidR="00A044CF" w:rsidRPr="009C29E1" w:rsidRDefault="00A044CF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6771E52" w14:textId="77777777" w:rsidR="00A044CF" w:rsidRPr="009C29E1" w:rsidRDefault="00A044CF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A044CF" w:rsidRPr="009C29E1" w14:paraId="602F445E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1EFDFE08" w14:textId="77777777" w:rsidR="00A044CF" w:rsidRPr="009C29E1" w:rsidRDefault="00A044CF" w:rsidP="0069182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11074D5B" w14:textId="77777777" w:rsidR="00A044CF" w:rsidRPr="009C29E1" w:rsidRDefault="00A044CF" w:rsidP="0069182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A044CF" w:rsidRPr="009C29E1" w14:paraId="3BBD2310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105EBFB7" w14:textId="7BCAA50F" w:rsidR="00A044CF" w:rsidRPr="009C29E1" w:rsidRDefault="00A044CF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</w:t>
            </w:r>
            <w:r w:rsidR="005259C4" w:rsidRPr="005259C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u realizace stavebních či technologických opatření na pozemní stavbě v rámci projektu energetických služeb se zaručeným výsledkem metodou </w:t>
            </w:r>
            <w:proofErr w:type="spellStart"/>
            <w:r w:rsidR="005259C4" w:rsidRPr="005259C4">
              <w:rPr>
                <w:rFonts w:asciiTheme="minorHAnsi" w:hAnsiTheme="minorHAnsi" w:cstheme="minorHAnsi"/>
                <w:b/>
                <w:szCs w:val="22"/>
                <w:lang w:val="cs-CZ"/>
              </w:rPr>
              <w:t>Energy</w:t>
            </w:r>
            <w:proofErr w:type="spellEnd"/>
            <w:r w:rsidR="005259C4" w:rsidRPr="005259C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Performance </w:t>
            </w:r>
            <w:proofErr w:type="spellStart"/>
            <w:r w:rsidR="005259C4" w:rsidRPr="005259C4">
              <w:rPr>
                <w:rFonts w:asciiTheme="minorHAnsi" w:hAnsiTheme="minorHAnsi" w:cstheme="minorHAnsi"/>
                <w:b/>
                <w:szCs w:val="22"/>
                <w:lang w:val="cs-CZ"/>
              </w:rPr>
              <w:t>Contracting</w:t>
            </w:r>
            <w:proofErr w:type="spellEnd"/>
            <w:r w:rsidR="005259C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</w:t>
            </w:r>
            <w:r w:rsidR="005259C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účastník uvede ANO/NE a doplní stručný popis vykonávané služby a předmět dotčené stavby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DED82BC" w14:textId="77777777" w:rsidR="00A044CF" w:rsidRPr="009C29E1" w:rsidRDefault="00A044CF" w:rsidP="0069182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A044CF" w:rsidRPr="009C29E1" w14:paraId="5CBD551A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61F70290" w14:textId="77777777" w:rsidR="00A044CF" w:rsidRPr="009C29E1" w:rsidRDefault="00A044CF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5C2A41C7" w14:textId="77777777" w:rsidR="00A044CF" w:rsidRPr="009C29E1" w:rsidRDefault="00A044CF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C2A459C" w14:textId="77777777" w:rsidR="00A044CF" w:rsidRPr="009C29E1" w:rsidRDefault="00A044CF" w:rsidP="0069182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A044CF" w:rsidRPr="009C29E1" w14:paraId="0FFF271E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6676A1B5" w14:textId="77777777" w:rsidR="00A044CF" w:rsidRPr="009C29E1" w:rsidRDefault="00A044CF" w:rsidP="0069182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145083986"/>
                <w:placeholder>
                  <w:docPart w:val="414D8665CE924C6FB79D855C02B4A1A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0267FBB" w14:textId="77777777" w:rsidR="00A044CF" w:rsidRPr="009C29E1" w:rsidRDefault="00A044CF" w:rsidP="0069182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A044CF" w:rsidRPr="009C29E1" w14:paraId="241B4250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4A8C58E1" w14:textId="77777777" w:rsidR="00A044CF" w:rsidRPr="009C29E1" w:rsidRDefault="00A044CF" w:rsidP="0069182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53917794"/>
                <w:placeholder>
                  <w:docPart w:val="933903EA06294C29AE7F9FC6CCF51AA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53A854F" w14:textId="77777777" w:rsidR="00A044CF" w:rsidRPr="009C29E1" w:rsidRDefault="00A044CF" w:rsidP="0069182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118EBCF" w14:textId="77777777" w:rsidR="00A044CF" w:rsidRPr="009C29E1" w:rsidRDefault="00A044CF" w:rsidP="0069182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C3DE783" w14:textId="77777777" w:rsidR="00A044CF" w:rsidRDefault="00A044CF" w:rsidP="00A044CF">
      <w:pPr>
        <w:pStyle w:val="Odstavecseseznamem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0DB80EF" w14:textId="6867DAA3" w:rsidR="00A044CF" w:rsidRDefault="005259C4" w:rsidP="00A044CF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C40D884" w14:textId="77777777" w:rsidR="005259C4" w:rsidRPr="00A044CF" w:rsidRDefault="005259C4" w:rsidP="00A044CF">
      <w:pPr>
        <w:pStyle w:val="Odstavecseseznamem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6E9EEDD" w14:textId="69D4D059" w:rsidR="007306B9" w:rsidRPr="009C29E1" w:rsidRDefault="007306B9" w:rsidP="00A044CF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 w:rsidR="00031BD4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 w:rsidR="000E1B00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031BD4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0E1B00">
        <w:rPr>
          <w:rFonts w:asciiTheme="minorHAnsi" w:hAnsiTheme="minorHAnsi" w:cstheme="minorHAnsi"/>
          <w:sz w:val="22"/>
          <w:szCs w:val="22"/>
          <w:u w:val="single"/>
        </w:rPr>
        <w:t>jedna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0E1B00">
        <w:rPr>
          <w:rFonts w:asciiTheme="minorHAnsi" w:hAnsiTheme="minorHAnsi" w:cstheme="minorHAnsi"/>
          <w:sz w:val="22"/>
          <w:szCs w:val="22"/>
          <w:u w:val="single"/>
        </w:rPr>
        <w:t>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241F7" w:rsidRPr="009C29E1" w14:paraId="23CD44F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6AE87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22D36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241F7" w:rsidRPr="009C29E1" w14:paraId="55073915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4DC659F" w14:textId="77777777" w:rsidR="005241F7" w:rsidRPr="009C29E1" w:rsidRDefault="005241F7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63331B7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493C926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125C149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074BB26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241F7" w:rsidRPr="009C29E1" w14:paraId="6BAAD91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3C9149E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4428C8C4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241F7" w:rsidRPr="009C29E1" w14:paraId="12CC035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578261" w14:textId="77777777" w:rsidR="005241F7" w:rsidRPr="009C29E1" w:rsidRDefault="005241F7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C318519" w14:textId="77777777" w:rsidR="005241F7" w:rsidRPr="009C29E1" w:rsidRDefault="005241F7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1B0835B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7A848B7" w14:textId="74D7A759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="00F278F3"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="00922A48"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 w:rsid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="00922A48"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 w:rsid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="0031201D"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ochrany, případně uvede další relevantní informace (např. odkaz na zápis památky), pokud bude </w:t>
            </w:r>
            <w:r w:rsid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="0031201D"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 w:rsid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DFA6BD9" w14:textId="77777777" w:rsidR="005241F7" w:rsidRPr="009C29E1" w:rsidRDefault="005241F7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6FC5AF0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5020EDE" w14:textId="02027B5E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B011C82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4AF9A77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6A27B6A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DD7A929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909304443"/>
                <w:placeholder>
                  <w:docPart w:val="26C2C83EB80B419D8E7D8CAF7981705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25813DAC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763E959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0978708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09801175"/>
                <w:placeholder>
                  <w:docPart w:val="E75215C7B09C455BB560C4BC8E1E7DA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023E745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C6BFFBC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EB4E09A" w14:textId="77777777" w:rsidR="005241F7" w:rsidRPr="009C29E1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p w14:paraId="229320A4" w14:textId="6EBF18E4" w:rsidR="005241F7" w:rsidRDefault="005259C4" w:rsidP="003A4BFC">
      <w:pPr>
        <w:rPr>
          <w:rFonts w:asciiTheme="minorHAnsi" w:hAnsiTheme="minorHAnsi" w:cstheme="minorHAnsi"/>
          <w:color w:val="000000" w:themeColor="text1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A12B5B8" w14:textId="77777777" w:rsidR="005259C4" w:rsidRPr="009C29E1" w:rsidRDefault="005259C4" w:rsidP="003A4BFC">
      <w:pPr>
        <w:rPr>
          <w:rFonts w:asciiTheme="minorHAnsi" w:hAnsiTheme="minorHAnsi" w:cstheme="minorHAnsi"/>
          <w:sz w:val="22"/>
          <w:szCs w:val="22"/>
        </w:rPr>
      </w:pPr>
    </w:p>
    <w:p w14:paraId="10D0AC75" w14:textId="724010B8" w:rsidR="005259C4" w:rsidRPr="009C29E1" w:rsidRDefault="005259C4" w:rsidP="00237648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>
        <w:rPr>
          <w:rFonts w:asciiTheme="minorHAnsi" w:hAnsiTheme="minorHAnsi" w:cstheme="minorHAnsi"/>
          <w:sz w:val="22"/>
          <w:szCs w:val="22"/>
          <w:u w:val="single"/>
        </w:rPr>
        <w:t>jedna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26F9B6B9" w14:textId="77777777" w:rsidR="005241F7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4C0962" w:rsidRPr="009C29E1" w14:paraId="41532433" w14:textId="77777777" w:rsidTr="00691828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D15090" w14:textId="77777777" w:rsidR="004C0962" w:rsidRPr="009C29E1" w:rsidRDefault="004C0962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C84E4" w14:textId="77777777" w:rsidR="004C0962" w:rsidRPr="009C29E1" w:rsidRDefault="004C0962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4C0962" w:rsidRPr="009C29E1" w14:paraId="6434B4BF" w14:textId="77777777" w:rsidTr="00691828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DA09EA8" w14:textId="77777777" w:rsidR="004C0962" w:rsidRPr="009C29E1" w:rsidRDefault="004C0962" w:rsidP="0069182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5F35C9D" w14:textId="77777777" w:rsidR="004C0962" w:rsidRPr="009C29E1" w:rsidRDefault="004C0962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4C0962" w:rsidRPr="009C29E1" w14:paraId="41E75AAF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5506E8B0" w14:textId="77777777" w:rsidR="004C0962" w:rsidRPr="009C29E1" w:rsidRDefault="004C0962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051997F6" w14:textId="77777777" w:rsidR="004C0962" w:rsidRPr="009C29E1" w:rsidRDefault="004C0962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4C0962" w:rsidRPr="009C29E1" w14:paraId="7BB75862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638ECCC1" w14:textId="77777777" w:rsidR="004C0962" w:rsidRPr="009C29E1" w:rsidRDefault="004C0962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851F881" w14:textId="77777777" w:rsidR="004C0962" w:rsidRPr="009C29E1" w:rsidRDefault="004C0962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4C0962" w:rsidRPr="009C29E1" w14:paraId="1EFD76BB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43C69A9E" w14:textId="77777777" w:rsidR="004C0962" w:rsidRPr="009C29E1" w:rsidRDefault="004C0962" w:rsidP="00691828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35267258" w14:textId="77777777" w:rsidR="004C0962" w:rsidRPr="009C29E1" w:rsidRDefault="004C0962" w:rsidP="0069182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4C0962" w:rsidRPr="009C29E1" w14:paraId="1BD76E8E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7CC0B8D3" w14:textId="77777777" w:rsidR="004C0962" w:rsidRPr="009C29E1" w:rsidRDefault="004C0962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87F6F24" w14:textId="77777777" w:rsidR="004C0962" w:rsidRPr="009C29E1" w:rsidRDefault="004C0962" w:rsidP="0069182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C76932" w:rsidRPr="009C29E1" w14:paraId="45EB3BB6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36A1DD76" w14:textId="77C1E473" w:rsidR="00C76932" w:rsidRPr="009C29E1" w:rsidRDefault="00B11E0E" w:rsidP="00691828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</w:t>
            </w:r>
            <w:r w:rsidRPr="00B11E0E">
              <w:rPr>
                <w:rFonts w:asciiTheme="minorHAnsi" w:hAnsiTheme="minorHAnsi" w:cstheme="minorHAnsi"/>
                <w:b/>
                <w:szCs w:val="22"/>
                <w:lang w:val="cs-CZ"/>
              </w:rPr>
              <w:t>ředmětem stavebních prací bylo zlepšení tepelně technických vlastností obvodových konstrukcí budovy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>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7AB9D347" w14:textId="6C6D94A0" w:rsidR="00C76932" w:rsidRPr="009C29E1" w:rsidRDefault="001C1F02" w:rsidP="00691828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4C0962" w:rsidRPr="009C29E1" w14:paraId="195AE664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32B8F316" w14:textId="77777777" w:rsidR="004C0962" w:rsidRPr="009C29E1" w:rsidRDefault="004C0962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7C5260FD" w14:textId="77777777" w:rsidR="004C0962" w:rsidRPr="009C29E1" w:rsidRDefault="004C0962" w:rsidP="0069182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F5FCD7B" w14:textId="77777777" w:rsidR="004C0962" w:rsidRPr="009C29E1" w:rsidRDefault="004C0962" w:rsidP="0069182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4C0962" w:rsidRPr="009C29E1" w14:paraId="4A8640DE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4F4543CC" w14:textId="77777777" w:rsidR="004C0962" w:rsidRPr="009C29E1" w:rsidRDefault="004C0962" w:rsidP="0069182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092883541"/>
                <w:placeholder>
                  <w:docPart w:val="8F86D994E6024983889EA2C47F649A4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2F46CF2A" w14:textId="77777777" w:rsidR="004C0962" w:rsidRPr="009C29E1" w:rsidRDefault="004C0962" w:rsidP="0069182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4C0962" w:rsidRPr="009C29E1" w14:paraId="664F7DB8" w14:textId="77777777" w:rsidTr="00691828">
        <w:trPr>
          <w:trHeight w:val="567"/>
        </w:trPr>
        <w:tc>
          <w:tcPr>
            <w:tcW w:w="3459" w:type="dxa"/>
            <w:vAlign w:val="center"/>
          </w:tcPr>
          <w:p w14:paraId="1B7370D9" w14:textId="77777777" w:rsidR="004C0962" w:rsidRPr="009C29E1" w:rsidRDefault="004C0962" w:rsidP="0069182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140257939"/>
                <w:placeholder>
                  <w:docPart w:val="5B502181B2254F818E9865DA023BAF8B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6BCF366" w14:textId="77777777" w:rsidR="004C0962" w:rsidRPr="009C29E1" w:rsidRDefault="004C0962" w:rsidP="0069182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D25D3C" w14:textId="77777777" w:rsidR="004C0962" w:rsidRPr="009C29E1" w:rsidRDefault="004C0962" w:rsidP="00691828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4578570" w14:textId="77777777" w:rsidR="009A2565" w:rsidRDefault="009A2565" w:rsidP="003A4BFC">
      <w:pPr>
        <w:rPr>
          <w:rFonts w:asciiTheme="minorHAnsi" w:hAnsiTheme="minorHAnsi" w:cstheme="minorHAnsi"/>
          <w:sz w:val="22"/>
          <w:szCs w:val="22"/>
        </w:rPr>
      </w:pPr>
    </w:p>
    <w:p w14:paraId="7621BBA1" w14:textId="77777777" w:rsidR="009A2565" w:rsidRDefault="009A2565" w:rsidP="003A4BFC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3A2F716" w14:textId="13B3DC93" w:rsidR="003A4BFC" w:rsidRPr="009C29E1" w:rsidRDefault="00D15C75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="003A4BFC"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38D6579" w14:textId="619CAD36" w:rsidR="00045BDA" w:rsidRDefault="00045BD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22A312DD" w14:textId="77777777" w:rsidR="00237648" w:rsidRPr="009C29E1" w:rsidRDefault="00237648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2ADE2E2" w14:textId="1485A7DE" w:rsidR="003A4BFC" w:rsidRPr="009C29E1" w:rsidRDefault="00045BDA" w:rsidP="0023764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</w:t>
      </w:r>
      <w:r w:rsidR="008D5FE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čl. </w:t>
      </w:r>
      <w:r w:rsidR="008D5FE9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="008D5FE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.4. písm. a) odst</w:t>
      </w:r>
      <w:r w:rsidR="008D5FE9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8D5FE9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8D5FE9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5241F7" w:rsidRPr="009C29E1">
        <w:rPr>
          <w:rFonts w:asciiTheme="minorHAnsi" w:hAnsiTheme="minorHAnsi" w:cstheme="minorHAnsi"/>
          <w:sz w:val="22"/>
          <w:szCs w:val="22"/>
          <w:u w:val="single"/>
        </w:rPr>
        <w:t>jedna (1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7DF0231D" w14:textId="77777777" w:rsidR="005B1E35" w:rsidRPr="009C29E1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7764" w:rsidRPr="009C29E1" w14:paraId="76F7E7B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942D5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5A42B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7764" w:rsidRPr="009C29E1" w14:paraId="70A53F35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F80B551" w14:textId="77777777" w:rsidR="00037764" w:rsidRPr="009C29E1" w:rsidRDefault="0003776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7B89E7F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32D32BA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E76C2A0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D153D07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7764" w:rsidRPr="009C29E1" w14:paraId="597934F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A3DA384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59B6EB99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7764" w:rsidRPr="009C29E1" w14:paraId="7668230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9F175D2" w14:textId="77777777" w:rsidR="00037764" w:rsidRPr="009C29E1" w:rsidRDefault="0003776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5F41B275" w14:textId="77777777" w:rsidR="00037764" w:rsidRPr="009C29E1" w:rsidRDefault="0003776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7764" w:rsidRPr="009C29E1" w14:paraId="23B806A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155675" w14:textId="363D1210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výstavba (tj. novostavba nebo rekonstrukce) </w:t>
            </w:r>
            <w:r w:rsidR="008D5FE9"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11A28AEB" w14:textId="77777777" w:rsidR="00037764" w:rsidRPr="009C29E1" w:rsidRDefault="0003776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D65613" w:rsidRPr="009C29E1" w14:paraId="4800DA6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A1B9B1A" w14:textId="47C18695" w:rsidR="004308B1" w:rsidRPr="009C29E1" w:rsidRDefault="0030418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výstavba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="0053585F">
              <w:rPr>
                <w:rFonts w:asciiTheme="minorHAnsi" w:hAnsiTheme="minorHAnsi" w:cstheme="minorHAnsi"/>
                <w:b/>
                <w:szCs w:val="22"/>
                <w:lang w:val="cs-CZ"/>
              </w:rPr>
              <w:t>jejíž součástí byla i</w:t>
            </w:r>
            <w:r w:rsidRPr="0030418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nstalace (dodávka a montáž) fotovoltaické elektrárny </w:t>
            </w:r>
            <w:r w:rsidR="004308B1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</w:t>
            </w:r>
            <w:r w:rsidR="0053585F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ANO/NE a </w:t>
            </w:r>
            <w:r w:rsidR="0053585F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výkon FVE v </w:t>
            </w:r>
            <w:proofErr w:type="spellStart"/>
            <w:r w:rsidR="0053585F">
              <w:rPr>
                <w:rFonts w:asciiTheme="minorHAnsi" w:hAnsiTheme="minorHAnsi" w:cstheme="minorHAnsi"/>
                <w:bCs/>
                <w:szCs w:val="22"/>
                <w:lang w:val="cs-CZ"/>
              </w:rPr>
              <w:t>kWp</w:t>
            </w:r>
            <w:proofErr w:type="spellEnd"/>
            <w:r w:rsidR="0053585F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instalované v rámci </w:t>
            </w:r>
            <w:r w:rsidR="004308B1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stavby při níž byl vykonáván dozor</w:t>
            </w:r>
            <w:r w:rsidR="004308B1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01A321A" w14:textId="32D6DBE5" w:rsidR="00D65613" w:rsidRPr="009C29E1" w:rsidRDefault="004308B1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7764" w:rsidRPr="009C29E1" w14:paraId="103C473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5E31D3C" w14:textId="2FE14C78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4E58354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3EC0303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6B6B21B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38584A9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364649971"/>
                <w:placeholder>
                  <w:docPart w:val="9D772A7EE3B74F7386DEC29D4D8B676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43F4C9D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04159EE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7FA2F6C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02165168"/>
                <w:placeholder>
                  <w:docPart w:val="A276426DA686407A8BC745D6531D640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3F9FB1B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8230F7A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31EE2BE" w14:textId="77777777" w:rsidR="005B1E35" w:rsidRPr="009C29E1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EC49357" w14:textId="77777777" w:rsidR="004C6806" w:rsidRPr="009C29E1" w:rsidRDefault="004C6806" w:rsidP="004C6806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6556857" w14:textId="77777777" w:rsidR="004C6806" w:rsidRPr="009C29E1" w:rsidRDefault="004C6806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7D853414" w14:textId="7574CDDE" w:rsidR="0031417E" w:rsidRPr="009C29E1" w:rsidRDefault="005656F4" w:rsidP="00237648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 w:rsidR="0053585F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 w:rsidR="0053585F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53585F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53585F">
        <w:rPr>
          <w:rFonts w:asciiTheme="minorHAnsi" w:hAnsiTheme="minorHAnsi" w:cstheme="minorHAnsi"/>
          <w:sz w:val="22"/>
          <w:szCs w:val="22"/>
          <w:u w:val="single"/>
        </w:rPr>
        <w:t>jedna</w:t>
      </w:r>
      <w:r w:rsidR="0097418E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53585F">
        <w:rPr>
          <w:rFonts w:asciiTheme="minorHAnsi" w:hAnsiTheme="minorHAnsi" w:cstheme="minorHAnsi"/>
          <w:sz w:val="22"/>
          <w:szCs w:val="22"/>
          <w:u w:val="single"/>
        </w:rPr>
        <w:t>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0096FB5B" w14:textId="77777777" w:rsidR="0031417E" w:rsidRPr="009C29E1" w:rsidRDefault="0031417E" w:rsidP="0031417E">
      <w:pPr>
        <w:pStyle w:val="Odstavecseseznamem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163480" w:rsidRPr="009C29E1" w14:paraId="3A02D6F2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15EB7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7B6C9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163480" w:rsidRPr="009C29E1" w14:paraId="4B70191E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9FCCAD2" w14:textId="77777777" w:rsidR="00163480" w:rsidRPr="009C29E1" w:rsidRDefault="00163480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1FDAA04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11BC11D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680808C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AD03CD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163480" w:rsidRPr="009C29E1" w14:paraId="6291F2A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704AB2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9281A9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163480" w:rsidRPr="009C29E1" w14:paraId="74CA2FF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167637" w14:textId="77777777" w:rsidR="00163480" w:rsidRPr="009C29E1" w:rsidRDefault="00163480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3CC1E064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3027C17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B9E4C08" w14:textId="7DFEBF5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</w:t>
            </w:r>
            <w:r w:rsidR="009501F4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pozemní komunikace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2D77EC9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3585F" w:rsidRPr="009C29E1" w14:paraId="400F249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2B64DC8" w14:textId="151DA7FF" w:rsidR="0053585F" w:rsidRPr="009C29E1" w:rsidRDefault="0053585F" w:rsidP="0053585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výstavba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jejíž součástí byla i</w:t>
            </w:r>
            <w:r w:rsidRPr="0030418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nstalace (dodávka a montáž) </w:t>
            </w:r>
            <w:r w:rsidR="00317B98" w:rsidRPr="00317B98">
              <w:rPr>
                <w:rFonts w:asciiTheme="minorHAnsi" w:hAnsiTheme="minorHAnsi" w:cstheme="minorHAnsi"/>
                <w:b/>
                <w:szCs w:val="22"/>
                <w:lang w:val="cs-CZ"/>
              </w:rPr>
              <w:t>technologie s cílem zajištění úspory primární energie z neobnovitelných zdrojů</w:t>
            </w:r>
            <w:r w:rsidR="00317B98" w:rsidRPr="00317B9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</w:t>
            </w:r>
            <w:r w:rsidR="00317B98">
              <w:rPr>
                <w:rFonts w:asciiTheme="minorHAnsi" w:hAnsiTheme="minorHAnsi" w:cstheme="minorHAnsi"/>
                <w:bCs/>
                <w:szCs w:val="22"/>
                <w:lang w:val="cs-CZ"/>
              </w:rPr>
              <w:t>investiční náklady technologie projektu v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 rámci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6D2CCFE" w14:textId="519F926B" w:rsidR="0053585F" w:rsidRPr="009C29E1" w:rsidRDefault="0053585F" w:rsidP="0053585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0BE45E8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FFC4393" w14:textId="68217555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2BB91C25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77984B0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2407604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30C48EC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28928047"/>
                <w:placeholder>
                  <w:docPart w:val="1533005BDF1C4EBB809CA3A3A1B64FC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19566FB0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574E94F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A050CC9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95007223"/>
                <w:placeholder>
                  <w:docPart w:val="ED4F29C8EF964F63BD76E5F65F7255DE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4D11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5415B0C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3BF5955" w14:textId="77777777" w:rsidR="00F46DA4" w:rsidRPr="009C29E1" w:rsidRDefault="00F46DA4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242E024" w14:textId="2ED2C103" w:rsidR="0031417E" w:rsidRPr="009C29E1" w:rsidRDefault="0031417E" w:rsidP="00B11AB4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09F46F11" w14:textId="4E10AD48" w:rsidR="003077EC" w:rsidRPr="009C29E1" w:rsidRDefault="003077EC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1C52F0B" w14:textId="69FD2FDB" w:rsidR="00796399" w:rsidRPr="009C29E1" w:rsidRDefault="00EB5FF6" w:rsidP="00317B98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79F763A0" w14:textId="77777777" w:rsidR="00EB5FF6" w:rsidRPr="009C29E1" w:rsidRDefault="00EB5FF6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9C29E1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8867B" w14:textId="77777777" w:rsidR="006A68D0" w:rsidRDefault="006A68D0" w:rsidP="00E77BEC">
      <w:r>
        <w:separator/>
      </w:r>
    </w:p>
    <w:p w14:paraId="406BED9B" w14:textId="77777777" w:rsidR="006A68D0" w:rsidRDefault="006A68D0"/>
    <w:p w14:paraId="078733BF" w14:textId="77777777" w:rsidR="006A68D0" w:rsidRDefault="006A68D0"/>
  </w:endnote>
  <w:endnote w:type="continuationSeparator" w:id="0">
    <w:p w14:paraId="60DA7416" w14:textId="77777777" w:rsidR="006A68D0" w:rsidRDefault="006A68D0" w:rsidP="00E77BEC">
      <w:r>
        <w:continuationSeparator/>
      </w:r>
    </w:p>
    <w:p w14:paraId="37A45F30" w14:textId="77777777" w:rsidR="006A68D0" w:rsidRDefault="006A68D0"/>
    <w:p w14:paraId="37E47D32" w14:textId="77777777" w:rsidR="006A68D0" w:rsidRDefault="006A68D0"/>
  </w:endnote>
  <w:endnote w:type="continuationNotice" w:id="1">
    <w:p w14:paraId="48955E8C" w14:textId="77777777" w:rsidR="006A68D0" w:rsidRDefault="006A6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D551D" w14:textId="77777777" w:rsidR="006A68D0" w:rsidRPr="002F7A57" w:rsidRDefault="006A68D0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1C26FF39" w14:textId="77777777" w:rsidR="006A68D0" w:rsidRDefault="006A68D0"/>
  </w:footnote>
  <w:footnote w:type="continuationSeparator" w:id="0">
    <w:p w14:paraId="3E735EA9" w14:textId="77777777" w:rsidR="006A68D0" w:rsidRDefault="006A68D0" w:rsidP="00E77BEC">
      <w:r>
        <w:continuationSeparator/>
      </w:r>
    </w:p>
    <w:p w14:paraId="6B0355EE" w14:textId="77777777" w:rsidR="006A68D0" w:rsidRDefault="006A68D0"/>
    <w:p w14:paraId="7A0471CF" w14:textId="77777777" w:rsidR="006A68D0" w:rsidRDefault="006A68D0"/>
  </w:footnote>
  <w:footnote w:type="continuationNotice" w:id="1">
    <w:p w14:paraId="6779C2E3" w14:textId="77777777" w:rsidR="006A68D0" w:rsidRDefault="006A68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A88C" w14:textId="74990A16" w:rsidR="00BB4953" w:rsidRDefault="0036137C" w:rsidP="00BB4953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24E2E2" wp14:editId="58B857C0">
          <wp:simplePos x="0" y="0"/>
          <wp:positionH relativeFrom="margin">
            <wp:align>right</wp:align>
          </wp:positionH>
          <wp:positionV relativeFrom="paragraph">
            <wp:posOffset>-99695</wp:posOffset>
          </wp:positionV>
          <wp:extent cx="5759450" cy="474345"/>
          <wp:effectExtent l="0" t="0" r="0" b="1905"/>
          <wp:wrapNone/>
          <wp:docPr id="96564501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645011" name="Obrázek 9656450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4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31887"/>
    <w:multiLevelType w:val="hybridMultilevel"/>
    <w:tmpl w:val="D7349140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8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3F632C"/>
    <w:multiLevelType w:val="hybridMultilevel"/>
    <w:tmpl w:val="1B3C358A"/>
    <w:lvl w:ilvl="0" w:tplc="144ACB1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21547">
    <w:abstractNumId w:val="5"/>
  </w:num>
  <w:num w:numId="2" w16cid:durableId="2007826967">
    <w:abstractNumId w:val="7"/>
  </w:num>
  <w:num w:numId="3" w16cid:durableId="158428499">
    <w:abstractNumId w:val="11"/>
  </w:num>
  <w:num w:numId="4" w16cid:durableId="2005861895">
    <w:abstractNumId w:val="6"/>
  </w:num>
  <w:num w:numId="5" w16cid:durableId="1027215273">
    <w:abstractNumId w:val="3"/>
  </w:num>
  <w:num w:numId="6" w16cid:durableId="1316911267">
    <w:abstractNumId w:val="8"/>
  </w:num>
  <w:num w:numId="7" w16cid:durableId="573243431">
    <w:abstractNumId w:val="4"/>
  </w:num>
  <w:num w:numId="8" w16cid:durableId="172228965">
    <w:abstractNumId w:val="10"/>
  </w:num>
  <w:num w:numId="9" w16cid:durableId="361059752">
    <w:abstractNumId w:val="9"/>
  </w:num>
  <w:num w:numId="10" w16cid:durableId="2077507614">
    <w:abstractNumId w:val="12"/>
  </w:num>
  <w:num w:numId="11" w16cid:durableId="95894904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1B00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36F1"/>
    <w:rsid w:val="001A6708"/>
    <w:rsid w:val="001B0EB5"/>
    <w:rsid w:val="001B1936"/>
    <w:rsid w:val="001B316C"/>
    <w:rsid w:val="001B3D6E"/>
    <w:rsid w:val="001B4A70"/>
    <w:rsid w:val="001B50A2"/>
    <w:rsid w:val="001C1F0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37648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F62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4187"/>
    <w:rsid w:val="00305BEB"/>
    <w:rsid w:val="003076B5"/>
    <w:rsid w:val="003077EC"/>
    <w:rsid w:val="00310ACC"/>
    <w:rsid w:val="0031201D"/>
    <w:rsid w:val="0031417E"/>
    <w:rsid w:val="00317B98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137C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962"/>
    <w:rsid w:val="004C0E15"/>
    <w:rsid w:val="004C2F34"/>
    <w:rsid w:val="004C4935"/>
    <w:rsid w:val="004C4DA6"/>
    <w:rsid w:val="004C61FC"/>
    <w:rsid w:val="004C6806"/>
    <w:rsid w:val="004C7F40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5ED2"/>
    <w:rsid w:val="004F6BB2"/>
    <w:rsid w:val="004F74DB"/>
    <w:rsid w:val="004F7D8E"/>
    <w:rsid w:val="0050204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9C4"/>
    <w:rsid w:val="00525F28"/>
    <w:rsid w:val="00530635"/>
    <w:rsid w:val="0053585F"/>
    <w:rsid w:val="00544CEE"/>
    <w:rsid w:val="00545ADB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8D0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624F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C0673"/>
    <w:rsid w:val="008C23E1"/>
    <w:rsid w:val="008C636F"/>
    <w:rsid w:val="008C76A0"/>
    <w:rsid w:val="008D1CD0"/>
    <w:rsid w:val="008D1D05"/>
    <w:rsid w:val="008D2A84"/>
    <w:rsid w:val="008D5FE9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44CF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1E0E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932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62C7"/>
    <w:rsid w:val="00EE66A5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3B9F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6C2C83EB80B419D8E7D8CAF79817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75A35-4AFE-44F6-87E0-0D50CD70C34F}"/>
      </w:docPartPr>
      <w:docPartBody>
        <w:p w:rsidR="000170D9" w:rsidRDefault="000170D9" w:rsidP="000170D9">
          <w:pPr>
            <w:pStyle w:val="26C2C83EB80B419D8E7D8CAF7981705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75215C7B09C455BB560C4BC8E1E7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335056-9E4C-4400-9F18-1D4E38336240}"/>
      </w:docPartPr>
      <w:docPartBody>
        <w:p w:rsidR="000170D9" w:rsidRDefault="000170D9" w:rsidP="000170D9">
          <w:pPr>
            <w:pStyle w:val="E75215C7B09C455BB560C4BC8E1E7DA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D772A7EE3B74F7386DEC29D4D8B6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621A7-6CA2-4CFD-8070-E5151E48300A}"/>
      </w:docPartPr>
      <w:docPartBody>
        <w:p w:rsidR="000170D9" w:rsidRDefault="000170D9" w:rsidP="000170D9">
          <w:pPr>
            <w:pStyle w:val="9D772A7EE3B74F7386DEC29D4D8B676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76426DA686407A8BC745D6531D6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0FE1A-DCD4-4A1A-BFE3-7B8F366DF104}"/>
      </w:docPartPr>
      <w:docPartBody>
        <w:p w:rsidR="000170D9" w:rsidRDefault="000170D9" w:rsidP="000170D9">
          <w:pPr>
            <w:pStyle w:val="A276426DA686407A8BC745D6531D640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533005BDF1C4EBB809CA3A3A1B64F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5815E-B60A-42DC-A161-BD96E5F82950}"/>
      </w:docPartPr>
      <w:docPartBody>
        <w:p w:rsidR="000170D9" w:rsidRDefault="000170D9" w:rsidP="000170D9">
          <w:pPr>
            <w:pStyle w:val="1533005BDF1C4EBB809CA3A3A1B64FC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D4F29C8EF964F63BD76E5F65F725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663DF-183D-4160-8374-F668D577F078}"/>
      </w:docPartPr>
      <w:docPartBody>
        <w:p w:rsidR="000170D9" w:rsidRDefault="000170D9" w:rsidP="000170D9">
          <w:pPr>
            <w:pStyle w:val="ED4F29C8EF964F63BD76E5F65F7255D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6E4605B87EC4CC2AC0CE621576CA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DF4F93-8870-444F-B820-FBC4131D6732}"/>
      </w:docPartPr>
      <w:docPartBody>
        <w:p w:rsidR="001514D9" w:rsidRDefault="0012278D" w:rsidP="0012278D">
          <w:pPr>
            <w:pStyle w:val="F6E4605B87EC4CC2AC0CE621576CA35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844ADFA088D4F11AFDD77FD8BE56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D6C-5150-41D4-ABAC-B045029D6314}"/>
      </w:docPartPr>
      <w:docPartBody>
        <w:p w:rsidR="001514D9" w:rsidRDefault="0012278D" w:rsidP="0012278D">
          <w:pPr>
            <w:pStyle w:val="5844ADFA088D4F11AFDD77FD8BE56D5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E6E56B6835439E88264AC8F0125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C81ECE-E03C-47AF-B1CF-4584D42A59B2}"/>
      </w:docPartPr>
      <w:docPartBody>
        <w:p w:rsidR="001514D9" w:rsidRDefault="0012278D" w:rsidP="0012278D">
          <w:pPr>
            <w:pStyle w:val="D2E6E56B6835439E88264AC8F0125E7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5AA858919B4EACBFB5ED460B820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AECEF-1268-4EAC-A0B4-ABB5ECE08EB9}"/>
      </w:docPartPr>
      <w:docPartBody>
        <w:p w:rsidR="001514D9" w:rsidRDefault="0012278D" w:rsidP="0012278D">
          <w:pPr>
            <w:pStyle w:val="3E5AA858919B4EACBFB5ED460B8208C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14D8665CE924C6FB79D855C02B4A1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A66C7A-E116-449E-9800-7AB94A0189C3}"/>
      </w:docPartPr>
      <w:docPartBody>
        <w:p w:rsidR="00000000" w:rsidRDefault="001514D9" w:rsidP="001514D9">
          <w:pPr>
            <w:pStyle w:val="414D8665CE924C6FB79D855C02B4A1A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33903EA06294C29AE7F9FC6CCF51A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D22D5-B9CA-482B-80DF-4F2BC70D2E6B}"/>
      </w:docPartPr>
      <w:docPartBody>
        <w:p w:rsidR="00000000" w:rsidRDefault="001514D9" w:rsidP="001514D9">
          <w:pPr>
            <w:pStyle w:val="933903EA06294C29AE7F9FC6CCF51AA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F86D994E6024983889EA2C47F649A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5EC59-8527-4DF3-A408-F5876C02F6B2}"/>
      </w:docPartPr>
      <w:docPartBody>
        <w:p w:rsidR="00000000" w:rsidRDefault="001514D9" w:rsidP="001514D9">
          <w:pPr>
            <w:pStyle w:val="8F86D994E6024983889EA2C47F649A4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B502181B2254F818E9865DA023BA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C10D0-B85A-4EB5-AC70-93A9A03E44DA}"/>
      </w:docPartPr>
      <w:docPartBody>
        <w:p w:rsidR="00000000" w:rsidRDefault="001514D9" w:rsidP="001514D9">
          <w:pPr>
            <w:pStyle w:val="5B502181B2254F818E9865DA023BAF8B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70D9"/>
    <w:rsid w:val="0012278D"/>
    <w:rsid w:val="001514D9"/>
    <w:rsid w:val="00270C9E"/>
    <w:rsid w:val="002722CF"/>
    <w:rsid w:val="00290BD3"/>
    <w:rsid w:val="002F0175"/>
    <w:rsid w:val="00303D2A"/>
    <w:rsid w:val="00333999"/>
    <w:rsid w:val="00394F6D"/>
    <w:rsid w:val="00447938"/>
    <w:rsid w:val="004A349D"/>
    <w:rsid w:val="004F5ED2"/>
    <w:rsid w:val="00524CA2"/>
    <w:rsid w:val="005273A0"/>
    <w:rsid w:val="00643A51"/>
    <w:rsid w:val="007D406B"/>
    <w:rsid w:val="00823C72"/>
    <w:rsid w:val="008E782E"/>
    <w:rsid w:val="00A75762"/>
    <w:rsid w:val="00C36F6E"/>
    <w:rsid w:val="00CE1FB4"/>
    <w:rsid w:val="00D77006"/>
    <w:rsid w:val="00E83FCF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14D9"/>
    <w:rPr>
      <w:color w:val="808080"/>
    </w:rPr>
  </w:style>
  <w:style w:type="paragraph" w:customStyle="1" w:styleId="F6E4605B87EC4CC2AC0CE621576CA350">
    <w:name w:val="F6E4605B87EC4CC2AC0CE621576CA350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5844ADFA088D4F11AFDD77FD8BE56D52">
    <w:name w:val="5844ADFA088D4F11AFDD77FD8BE56D52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D2E6E56B6835439E88264AC8F0125E77">
    <w:name w:val="D2E6E56B6835439E88264AC8F0125E77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3E5AA858919B4EACBFB5ED460B8208C7">
    <w:name w:val="3E5AA858919B4EACBFB5ED460B8208C7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D8FC9F0FD50D4474B7A26312A2441939">
    <w:name w:val="D8FC9F0FD50D4474B7A26312A2441939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8C68C887A8274FE5B6DA02C82F7E768E">
    <w:name w:val="8C68C887A8274FE5B6DA02C82F7E768E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AEEE1ED506C04679A03B63B16D93CDEA">
    <w:name w:val="AEEE1ED506C04679A03B63B16D93CDEA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26C2C83EB80B419D8E7D8CAF7981705D">
    <w:name w:val="26C2C83EB80B419D8E7D8CAF7981705D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75215C7B09C455BB560C4BC8E1E7DAF">
    <w:name w:val="E75215C7B09C455BB560C4BC8E1E7DA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BEF93A1CAF6493283715EBBEA129495">
    <w:name w:val="FBEF93A1CAF6493283715EBBEA129495"/>
    <w:rsid w:val="001514D9"/>
    <w:pPr>
      <w:spacing w:after="160" w:line="278" w:lineRule="auto"/>
    </w:pPr>
    <w:rPr>
      <w:kern w:val="2"/>
      <w14:ligatures w14:val="standardContextual"/>
    </w:rPr>
  </w:style>
  <w:style w:type="paragraph" w:customStyle="1" w:styleId="1FC0B8C4EC2A4E7FB06D087C9E108EE2">
    <w:name w:val="1FC0B8C4EC2A4E7FB06D087C9E108EE2"/>
    <w:rsid w:val="001514D9"/>
    <w:pPr>
      <w:spacing w:after="160" w:line="278" w:lineRule="auto"/>
    </w:pPr>
    <w:rPr>
      <w:kern w:val="2"/>
      <w14:ligatures w14:val="standardContextual"/>
    </w:rPr>
  </w:style>
  <w:style w:type="paragraph" w:customStyle="1" w:styleId="6D9313A49246470C84F7F9D7ED482624">
    <w:name w:val="6D9313A49246470C84F7F9D7ED482624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414D8665CE924C6FB79D855C02B4A1A0">
    <w:name w:val="414D8665CE924C6FB79D855C02B4A1A0"/>
    <w:rsid w:val="001514D9"/>
    <w:pPr>
      <w:spacing w:after="160" w:line="278" w:lineRule="auto"/>
    </w:pPr>
    <w:rPr>
      <w:kern w:val="2"/>
      <w14:ligatures w14:val="standardContextual"/>
    </w:rPr>
  </w:style>
  <w:style w:type="paragraph" w:customStyle="1" w:styleId="933903EA06294C29AE7F9FC6CCF51AA2">
    <w:name w:val="933903EA06294C29AE7F9FC6CCF51AA2"/>
    <w:rsid w:val="001514D9"/>
    <w:pPr>
      <w:spacing w:after="160" w:line="278" w:lineRule="auto"/>
    </w:pPr>
    <w:rPr>
      <w:kern w:val="2"/>
      <w14:ligatures w14:val="standardContextual"/>
    </w:rPr>
  </w:style>
  <w:style w:type="paragraph" w:customStyle="1" w:styleId="9D772A7EE3B74F7386DEC29D4D8B676C">
    <w:name w:val="9D772A7EE3B74F7386DEC29D4D8B676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276426DA686407A8BC745D6531D6409">
    <w:name w:val="A276426DA686407A8BC745D6531D640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533005BDF1C4EBB809CA3A3A1B64FCB">
    <w:name w:val="1533005BDF1C4EBB809CA3A3A1B64FC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D4F29C8EF964F63BD76E5F65F7255DE">
    <w:name w:val="ED4F29C8EF964F63BD76E5F65F7255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92E316C406E44D389B0EC3416814690">
    <w:name w:val="192E316C406E44D389B0EC341681469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7F4D4EE1BA4149C4B86E3E6DD5B76B8C">
    <w:name w:val="7F4D4EE1BA4149C4B86E3E6DD5B76B8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4A8700127DA741258B3F16BEEAB9D3DE">
    <w:name w:val="4A8700127DA741258B3F16BEEAB9D3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4FD3DAF20224014BA24B7C648C7C28B">
    <w:name w:val="A4FD3DAF20224014BA24B7C648C7C28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8D1F78DD4A704ABCAA6FF2513C0BECDC">
    <w:name w:val="8D1F78DD4A704ABCAA6FF2513C0BECD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6A0748677B2E440397E471F3711CCE68">
    <w:name w:val="6A0748677B2E440397E471F3711CCE6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522FE05C81FE42E4885195AE1E6EA31C">
    <w:name w:val="522FE05C81FE42E4885195AE1E6EA31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7F29EAF7F95448D9EFB50CA64A269C9">
    <w:name w:val="17F29EAF7F95448D9EFB50CA64A269C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35869BEEDD04081B6321E2839B060B2">
    <w:name w:val="335869BEEDD04081B6321E2839B060B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849E3F8182C4871AB0DD1C9E6438077">
    <w:name w:val="E849E3F8182C4871AB0DD1C9E6438077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C9C8127BCBB460EB9C8826B61D61970">
    <w:name w:val="1C9C8127BCBB460EB9C8826B61D6197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6B111A297A74EAD9E0DA683BE776A38">
    <w:name w:val="36B111A297A74EAD9E0DA683BE776A3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B7F3AF324404CA08496E8E4CB64CB8F">
    <w:name w:val="FB7F3AF324404CA08496E8E4CB64CB8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93ADB1F4462648E6BA41D37484C52DD4">
    <w:name w:val="93ADB1F4462648E6BA41D37484C52DD4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0017F53AC4624A44A113FD4540115935">
    <w:name w:val="0017F53AC4624A44A113FD4540115935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33384DF42A3437D8E52DD373BDD0EA2">
    <w:name w:val="F33384DF42A3437D8E52DD373BDD0EA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8F86D994E6024983889EA2C47F649A41">
    <w:name w:val="8F86D994E6024983889EA2C47F649A41"/>
    <w:rsid w:val="001514D9"/>
    <w:pPr>
      <w:spacing w:after="160" w:line="278" w:lineRule="auto"/>
    </w:pPr>
    <w:rPr>
      <w:kern w:val="2"/>
      <w14:ligatures w14:val="standardContextual"/>
    </w:rPr>
  </w:style>
  <w:style w:type="paragraph" w:customStyle="1" w:styleId="5B502181B2254F818E9865DA023BAF8B">
    <w:name w:val="5B502181B2254F818E9865DA023BAF8B"/>
    <w:rsid w:val="001514D9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b8df9de00b1783cc27173a4ed9e2d214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84211965575603f8e3feb88c27089a07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BFF728-8567-4A72-A0E9-4A2DAFA59C0B}"/>
</file>

<file path=customXml/itemProps4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1455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2024-07-01T11:52:00Z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